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192F0" w14:textId="073E511F" w:rsidR="009A3CEE" w:rsidRPr="00220812" w:rsidRDefault="009A3CEE" w:rsidP="00F37A9F">
      <w:pPr>
        <w:spacing w:before="840" w:after="240"/>
        <w:ind w:left="567" w:right="140"/>
        <w:jc w:val="center"/>
        <w:rPr>
          <w:rFonts w:ascii="Dupincel Text" w:hAnsi="Dupincel Text" w:cs="Segoe UI Semilight"/>
          <w:i/>
          <w:iCs/>
          <w:sz w:val="20"/>
          <w:szCs w:val="20"/>
          <w:lang w:val="pt-BR"/>
        </w:rPr>
      </w:pPr>
      <w:r w:rsidRPr="006C0456">
        <w:rPr>
          <w:rFonts w:ascii="Segoe UI" w:hAnsi="Segoe UI" w:cs="Segoe UI"/>
          <w:b/>
          <w:bCs/>
          <w:lang w:val="pt-BR"/>
        </w:rPr>
        <w:t>Ao Juízo Federal da Subseção Judiciária de Niterói</w:t>
      </w:r>
      <w:r>
        <w:rPr>
          <w:rFonts w:ascii="Segoe UI Semilight" w:hAnsi="Segoe UI Semilight" w:cs="Segoe UI Semilight"/>
          <w:sz w:val="22"/>
          <w:szCs w:val="22"/>
          <w:lang w:val="pt-BR"/>
        </w:rPr>
        <w:br/>
      </w:r>
      <w:r w:rsidRPr="00B91F9F">
        <w:rPr>
          <w:rFonts w:ascii="Sitka Text" w:hAnsi="Sitka Text" w:cs="Segoe UI Semilight"/>
          <w:i/>
          <w:iCs/>
          <w:lang w:val="pt-BR"/>
        </w:rPr>
        <w:t>competente por distribuição</w:t>
      </w:r>
    </w:p>
    <w:p w14:paraId="7CBAC669" w14:textId="0F12949B" w:rsidR="009A3CEE" w:rsidRPr="00733D01" w:rsidRDefault="009A3CEE" w:rsidP="00FE5CB4">
      <w:pPr>
        <w:spacing w:before="360" w:after="240"/>
        <w:ind w:left="426" w:right="140"/>
        <w:rPr>
          <w:rFonts w:ascii="Segoe UI Semilight" w:hAnsi="Segoe UI Semilight" w:cs="Segoe UI Semilight"/>
          <w:smallCaps/>
          <w:sz w:val="22"/>
          <w:szCs w:val="22"/>
          <w:lang w:val="pt-BR"/>
        </w:rPr>
      </w:pPr>
    </w:p>
    <w:p w14:paraId="105ECDCD" w14:textId="71B986AF" w:rsidR="00F37A9F" w:rsidRPr="00F37A9F" w:rsidRDefault="00F37A9F" w:rsidP="00F37A9F">
      <w:pPr>
        <w:pStyle w:val="1Pargrafo"/>
        <w:keepNext/>
        <w:framePr w:dropCap="drop" w:lines="3" w:wrap="around" w:vAnchor="text" w:hAnchor="text"/>
        <w:spacing w:before="0" w:after="0" w:line="1080" w:lineRule="exact"/>
        <w:textAlignment w:val="baseline"/>
        <w:rPr>
          <w:position w:val="10"/>
          <w:sz w:val="110"/>
        </w:rPr>
      </w:pPr>
      <w:r w:rsidRPr="00F37A9F">
        <w:rPr>
          <w:position w:val="10"/>
          <w:sz w:val="110"/>
        </w:rPr>
        <w:t>J</w:t>
      </w:r>
    </w:p>
    <w:p w14:paraId="148B8EDC" w14:textId="53F4CF17" w:rsidR="0095338C" w:rsidRPr="002F2589" w:rsidRDefault="001C1E2E" w:rsidP="00F37A9F">
      <w:pPr>
        <w:pStyle w:val="1Pargrafo"/>
        <w:ind w:firstLine="0"/>
      </w:pPr>
      <w:r w:rsidRPr="00C53622">
        <w:rPr>
          <w:b/>
          <w:bCs/>
          <w:smallCaps/>
        </w:rPr>
        <w:t>o</w:t>
      </w:r>
      <w:r w:rsidR="00033FF7">
        <w:rPr>
          <w:b/>
          <w:bCs/>
          <w:smallCaps/>
        </w:rPr>
        <w:t>ana</w:t>
      </w:r>
      <w:r w:rsidRPr="00C53622">
        <w:rPr>
          <w:b/>
          <w:bCs/>
          <w:smallCaps/>
        </w:rPr>
        <w:t xml:space="preserve"> da </w:t>
      </w:r>
      <w:r w:rsidR="00220812" w:rsidRPr="00C53622">
        <w:rPr>
          <w:b/>
          <w:bCs/>
          <w:smallCaps/>
        </w:rPr>
        <w:t>S</w:t>
      </w:r>
      <w:r w:rsidRPr="00C53622">
        <w:rPr>
          <w:b/>
          <w:bCs/>
          <w:smallCaps/>
        </w:rPr>
        <w:t>ilva</w:t>
      </w:r>
      <w:r w:rsidR="007B11D2" w:rsidRPr="002F2589">
        <w:t xml:space="preserve">, </w:t>
      </w:r>
      <w:r w:rsidR="005D7531" w:rsidRPr="002F2589">
        <w:t>brasileir</w:t>
      </w:r>
      <w:r w:rsidR="00033FF7">
        <w:t>a</w:t>
      </w:r>
      <w:r w:rsidR="007B11D2" w:rsidRPr="002F2589">
        <w:t xml:space="preserve">, </w:t>
      </w:r>
      <w:r w:rsidR="005D7531" w:rsidRPr="002F2589">
        <w:t>casad</w:t>
      </w:r>
      <w:r w:rsidR="00033FF7">
        <w:t>a</w:t>
      </w:r>
      <w:r w:rsidR="007B11D2" w:rsidRPr="002F2589">
        <w:t>, residente e domiciliad</w:t>
      </w:r>
      <w:r w:rsidR="00033FF7">
        <w:t>a</w:t>
      </w:r>
      <w:r w:rsidR="007B11D2" w:rsidRPr="002F2589">
        <w:t xml:space="preserve"> na </w:t>
      </w:r>
      <w:r w:rsidR="005D7531" w:rsidRPr="002F2589">
        <w:t>rua das couves, 9, casa 10, Icaraí, Niterói-RJ,</w:t>
      </w:r>
      <w:r w:rsidR="007B11D2" w:rsidRPr="002F2589">
        <w:t xml:space="preserve"> inscrito</w:t>
      </w:r>
      <w:r w:rsidR="005D7531" w:rsidRPr="002F2589">
        <w:t xml:space="preserve"> </w:t>
      </w:r>
      <w:r w:rsidR="007B11D2" w:rsidRPr="002F2589">
        <w:t>no CPF sob o n.º</w:t>
      </w:r>
      <w:r w:rsidR="005D7531" w:rsidRPr="002F2589">
        <w:t xml:space="preserve"> 107.555.157-58</w:t>
      </w:r>
      <w:r w:rsidR="007B11D2" w:rsidRPr="002F2589">
        <w:t>,</w:t>
      </w:r>
      <w:r w:rsidR="005D7531" w:rsidRPr="002F2589">
        <w:t xml:space="preserve"> e-mail joaosilva@gmail.com</w:t>
      </w:r>
      <w:r w:rsidR="007B11D2" w:rsidRPr="002F2589">
        <w:t xml:space="preserve"> vem à presença de Vossa Excelência, por intermédio de seus procuradores constituídos, propor a presente </w:t>
      </w:r>
      <w:r w:rsidR="004F5497" w:rsidRPr="002F2589">
        <w:rPr>
          <w:b/>
          <w:bCs/>
        </w:rPr>
        <w:t>A</w:t>
      </w:r>
      <w:r w:rsidRPr="002F2589">
        <w:rPr>
          <w:b/>
          <w:bCs/>
        </w:rPr>
        <w:t>ção de concessão de benefício previdenciário</w:t>
      </w:r>
      <w:r w:rsidR="007B11D2" w:rsidRPr="002F2589">
        <w:t xml:space="preserve"> contra o </w:t>
      </w:r>
      <w:r w:rsidR="004F5497" w:rsidRPr="002F2589">
        <w:rPr>
          <w:b/>
          <w:bCs/>
        </w:rPr>
        <w:t>I</w:t>
      </w:r>
      <w:r w:rsidRPr="002F2589">
        <w:rPr>
          <w:b/>
          <w:bCs/>
        </w:rPr>
        <w:t xml:space="preserve">nstituto </w:t>
      </w:r>
      <w:r w:rsidR="004F5497" w:rsidRPr="002F2589">
        <w:rPr>
          <w:b/>
          <w:bCs/>
        </w:rPr>
        <w:t>N</w:t>
      </w:r>
      <w:r w:rsidRPr="002F2589">
        <w:rPr>
          <w:b/>
          <w:bCs/>
        </w:rPr>
        <w:t xml:space="preserve">acional do </w:t>
      </w:r>
      <w:r w:rsidR="004F5497" w:rsidRPr="002F2589">
        <w:rPr>
          <w:b/>
          <w:bCs/>
        </w:rPr>
        <w:t>S</w:t>
      </w:r>
      <w:r w:rsidRPr="002F2589">
        <w:rPr>
          <w:b/>
          <w:bCs/>
        </w:rPr>
        <w:t xml:space="preserve">eguro </w:t>
      </w:r>
      <w:r w:rsidR="004F5497" w:rsidRPr="002F2589">
        <w:rPr>
          <w:b/>
          <w:bCs/>
        </w:rPr>
        <w:t>S</w:t>
      </w:r>
      <w:r w:rsidRPr="002F2589">
        <w:rPr>
          <w:b/>
          <w:bCs/>
        </w:rPr>
        <w:t>ocial</w:t>
      </w:r>
      <w:r w:rsidRPr="002F2589">
        <w:rPr>
          <w:b/>
          <w:bCs/>
          <w:spacing w:val="14"/>
        </w:rPr>
        <w:t xml:space="preserve"> – </w:t>
      </w:r>
      <w:r w:rsidR="00701EE2" w:rsidRPr="002F2589">
        <w:rPr>
          <w:b/>
          <w:bCs/>
          <w:spacing w:val="14"/>
        </w:rPr>
        <w:t>INSS</w:t>
      </w:r>
      <w:r w:rsidR="007B11D2" w:rsidRPr="002F2589">
        <w:t xml:space="preserve">, </w:t>
      </w:r>
      <w:r w:rsidR="00EC0D88" w:rsidRPr="002F2589">
        <w:t xml:space="preserve">com sede na Av. Paulista, 1000, São Paulo - SP, </w:t>
      </w:r>
      <w:r w:rsidR="007B11D2" w:rsidRPr="002F2589">
        <w:t>pelos fatos e fundamentos que a seguir aduz</w:t>
      </w:r>
      <w:r w:rsidR="00375169" w:rsidRPr="002F2589">
        <w:t>.</w:t>
      </w:r>
    </w:p>
    <w:p w14:paraId="19435CF8" w14:textId="5DBC6994" w:rsidR="007B734F" w:rsidRPr="00B31F27" w:rsidRDefault="00E71638" w:rsidP="0037020D">
      <w:pPr>
        <w:pBdr>
          <w:bottom w:val="single" w:sz="4" w:space="1" w:color="auto"/>
        </w:pBdr>
        <w:spacing w:before="360" w:after="240"/>
        <w:jc w:val="center"/>
        <w:rPr>
          <w:rFonts w:ascii="Segoe UI" w:hAnsi="Segoe UI" w:cs="Segoe UI"/>
          <w:b/>
          <w:bCs/>
          <w:smallCaps/>
          <w:spacing w:val="14"/>
          <w:lang w:val="pt-BR"/>
        </w:rPr>
      </w:pPr>
      <w:r w:rsidRPr="00B31F27">
        <w:rPr>
          <w:rFonts w:ascii="Segoe UI" w:hAnsi="Segoe UI" w:cs="Segoe UI"/>
          <w:b/>
          <w:bCs/>
          <w:smallCaps/>
          <w:spacing w:val="14"/>
          <w:lang w:val="pt-BR"/>
        </w:rPr>
        <w:t>SÍNTESE PROCESSUAL</w:t>
      </w:r>
    </w:p>
    <w:p w14:paraId="0B5AC114" w14:textId="1458D51A" w:rsidR="00EB6DDD" w:rsidRPr="002F2589" w:rsidRDefault="00EB6DDD" w:rsidP="00F37A9F">
      <w:pPr>
        <w:pStyle w:val="1Pargrafo"/>
      </w:pPr>
      <w:r w:rsidRPr="002F2589">
        <w:t>A autora, cuja atividade habitual é de cuidadora de idosos, sofre de problemas psíquicos que a impedem de exercer o seu labor desde 06/07/2021, quando teve forte crise (anexo 1). Desde então, não conseguiu retornar a sua atividade pois tem pensamentos suicidas e crises de pânico que a impedem de sair de casa (anexo 2)</w:t>
      </w:r>
      <w:r w:rsidR="00A96B60" w:rsidRPr="002F2589">
        <w:t>, mesmo com a prescrição de medicamentos (anexo 3)</w:t>
      </w:r>
      <w:r w:rsidRPr="002F2589">
        <w:t xml:space="preserve">. </w:t>
      </w:r>
      <w:r w:rsidRPr="002F2589">
        <w:rPr>
          <w:b/>
          <w:bCs/>
        </w:rPr>
        <w:t>Há laudo contemporâneo atestando a sua incapacidade por tempo indeterminado</w:t>
      </w:r>
      <w:r w:rsidR="00A96B60" w:rsidRPr="002F2589">
        <w:t>, subscrito por médico do CAPS (anexo 4).</w:t>
      </w:r>
    </w:p>
    <w:p w14:paraId="199FBB73" w14:textId="431CECBD" w:rsidR="00EB6DDD" w:rsidRPr="002F2589" w:rsidRDefault="00EB6DDD" w:rsidP="00F37A9F">
      <w:pPr>
        <w:pStyle w:val="1Pargrafo"/>
      </w:pPr>
      <w:r w:rsidRPr="002F2589">
        <w:t>A qualidade de segurado é incontroversa</w:t>
      </w:r>
      <w:r w:rsidR="006A2DDB" w:rsidRPr="002F2589">
        <w:t>, pois reconhecida pelo próprio INSS (</w:t>
      </w:r>
      <w:r w:rsidR="006A2DDB" w:rsidRPr="002F2589">
        <w:rPr>
          <w:i/>
          <w:iCs/>
        </w:rPr>
        <w:t>anexo 5</w:t>
      </w:r>
      <w:r w:rsidR="006A2DDB" w:rsidRPr="002F2589">
        <w:t>)</w:t>
      </w:r>
      <w:r w:rsidR="00220812" w:rsidRPr="002F2589">
        <w:t>.</w:t>
      </w:r>
    </w:p>
    <w:p w14:paraId="091B56B2" w14:textId="591084E3" w:rsidR="0037020D" w:rsidRDefault="00A96B60" w:rsidP="00F37A9F">
      <w:pPr>
        <w:pStyle w:val="1Pargrafo"/>
      </w:pPr>
      <w:r w:rsidRPr="002F2589">
        <w:rPr>
          <w:b/>
          <w:bCs/>
        </w:rPr>
        <w:t>Os requisitos para a tutela de urgência</w:t>
      </w:r>
      <w:r w:rsidR="009655D3" w:rsidRPr="002F2589">
        <w:rPr>
          <w:b/>
          <w:bCs/>
        </w:rPr>
        <w:t>, que ora se requer,</w:t>
      </w:r>
      <w:r w:rsidRPr="002F2589">
        <w:rPr>
          <w:b/>
          <w:bCs/>
        </w:rPr>
        <w:t xml:space="preserve"> estão presentes</w:t>
      </w:r>
      <w:r w:rsidRPr="002F2589">
        <w:t xml:space="preserve"> uma vez que há verossimilhança (os documentos atestam a doença e a incapacidade alegada)</w:t>
      </w:r>
      <w:r w:rsidR="003E774C" w:rsidRPr="002F2589">
        <w:t xml:space="preserve"> e</w:t>
      </w:r>
      <w:r w:rsidRPr="002F2589">
        <w:t xml:space="preserve"> o perigo na demora, por sua vez, decorre do caráter alimentar do benefício, devendo ser destacado </w:t>
      </w:r>
      <w:r w:rsidR="003E774C" w:rsidRPr="002F2589">
        <w:t xml:space="preserve">que a autora está atualmente sem qualquer fonte de renda. </w:t>
      </w:r>
    </w:p>
    <w:tbl>
      <w:tblPr>
        <w:tblStyle w:val="Tabelacomgrade"/>
        <w:tblW w:w="8505" w:type="dxa"/>
        <w:tblInd w:w="-5" w:type="dxa"/>
        <w:tblBorders>
          <w:insideH w:val="none" w:sz="0" w:space="0" w:color="auto"/>
          <w:insideV w:val="none" w:sz="0" w:space="0" w:color="auto"/>
        </w:tblBorders>
        <w:tblLook w:val="04A0" w:firstRow="1" w:lastRow="0" w:firstColumn="1" w:lastColumn="0" w:noHBand="0" w:noVBand="1"/>
      </w:tblPr>
      <w:tblGrid>
        <w:gridCol w:w="3969"/>
        <w:gridCol w:w="4536"/>
      </w:tblGrid>
      <w:tr w:rsidR="0037020D" w:rsidRPr="00066C0B" w14:paraId="20D5F5E2" w14:textId="77777777" w:rsidTr="00DB2EDE">
        <w:trPr>
          <w:trHeight w:val="442"/>
        </w:trPr>
        <w:tc>
          <w:tcPr>
            <w:tcW w:w="8505" w:type="dxa"/>
            <w:gridSpan w:val="2"/>
            <w:shd w:val="clear" w:color="auto" w:fill="E4E5DF"/>
            <w:vAlign w:val="center"/>
          </w:tcPr>
          <w:p w14:paraId="3D2A74F7" w14:textId="4BD62F38" w:rsidR="0037020D" w:rsidRDefault="0037020D" w:rsidP="0037020D">
            <w:pPr>
              <w:spacing w:before="0" w:after="0"/>
              <w:jc w:val="center"/>
              <w:rPr>
                <w:rFonts w:ascii="Segoe UI" w:hAnsi="Segoe UI" w:cs="Segoe UI"/>
                <w:b/>
                <w:bCs/>
                <w:color w:val="0F243E" w:themeColor="text2" w:themeShade="80"/>
                <w:sz w:val="22"/>
                <w:szCs w:val="22"/>
                <w:lang w:val="pt-BR"/>
              </w:rPr>
            </w:pPr>
            <w:r>
              <w:rPr>
                <w:rFonts w:ascii="Segoe UI" w:hAnsi="Segoe UI" w:cs="Segoe UI"/>
                <w:b/>
                <w:bCs/>
                <w:color w:val="0F243E" w:themeColor="text2" w:themeShade="80"/>
                <w:sz w:val="22"/>
                <w:szCs w:val="22"/>
                <w:lang w:val="pt-BR"/>
              </w:rPr>
              <w:t>Requerimentos preliminares</w:t>
            </w:r>
          </w:p>
        </w:tc>
      </w:tr>
      <w:tr w:rsidR="003D62BE" w:rsidRPr="00066C0B" w14:paraId="1DC5B574" w14:textId="77777777" w:rsidTr="003D62BE">
        <w:trPr>
          <w:trHeight w:val="274"/>
        </w:trPr>
        <w:tc>
          <w:tcPr>
            <w:tcW w:w="3969" w:type="dxa"/>
            <w:shd w:val="clear" w:color="auto" w:fill="auto"/>
            <w:vAlign w:val="center"/>
          </w:tcPr>
          <w:p w14:paraId="0D9813A4" w14:textId="139C9514" w:rsidR="003D62BE" w:rsidRPr="00D904DC" w:rsidRDefault="00000000" w:rsidP="00DB2EDE">
            <w:pPr>
              <w:spacing w:before="120" w:after="40"/>
              <w:ind w:left="740"/>
              <w:rPr>
                <w:rFonts w:ascii="Segoe UI" w:hAnsi="Segoe UI" w:cs="Segoe UI"/>
                <w:color w:val="0F243E" w:themeColor="text2" w:themeShade="80"/>
                <w:sz w:val="22"/>
                <w:szCs w:val="22"/>
                <w:lang w:val="pt-BR"/>
              </w:rPr>
            </w:pPr>
            <w:sdt>
              <w:sdtPr>
                <w:rPr>
                  <w:rFonts w:ascii="Segoe UI" w:hAnsi="Segoe UI" w:cs="Segoe UI"/>
                  <w:b/>
                  <w:bCs/>
                  <w:color w:val="0F243E" w:themeColor="text2" w:themeShade="80"/>
                  <w:sz w:val="22"/>
                  <w:szCs w:val="22"/>
                  <w:lang w:val="pt-BR"/>
                </w:rPr>
                <w:id w:val="563610118"/>
                <w14:checkbox>
                  <w14:checked w14:val="1"/>
                  <w14:checkedState w14:val="2611" w14:font="Segoe UI Variable Small Light"/>
                  <w14:uncheckedState w14:val="2610" w14:font="Segoe UI Variable Small Light"/>
                </w14:checkbox>
              </w:sdtPr>
              <w:sdtContent>
                <w:r w:rsidR="003D62BE">
                  <w:rPr>
                    <w:rFonts w:ascii="Segoe UI Variable Small Light" w:hAnsi="Segoe UI Variable Small Light" w:cs="Segoe UI"/>
                    <w:b/>
                    <w:bCs/>
                    <w:color w:val="0F243E" w:themeColor="text2" w:themeShade="80"/>
                    <w:sz w:val="22"/>
                    <w:szCs w:val="22"/>
                    <w:lang w:val="pt-BR"/>
                  </w:rPr>
                  <w:t>☑</w:t>
                </w:r>
              </w:sdtContent>
            </w:sdt>
            <w:r w:rsidR="003D62BE" w:rsidRPr="00DA6F74">
              <w:rPr>
                <w:rFonts w:ascii="Segoe UI Semibold" w:hAnsi="Segoe UI Semibold" w:cs="Segoe UI Semibold"/>
                <w:color w:val="0F243E" w:themeColor="text2" w:themeShade="80"/>
                <w:sz w:val="20"/>
                <w:szCs w:val="20"/>
                <w:lang w:val="pt-BR"/>
              </w:rPr>
              <w:t xml:space="preserve"> </w:t>
            </w:r>
            <w:r w:rsidR="003D62BE">
              <w:rPr>
                <w:rFonts w:ascii="Segoe UI Semibold" w:hAnsi="Segoe UI Semibold" w:cs="Segoe UI Semibold"/>
                <w:color w:val="0F243E" w:themeColor="text2" w:themeShade="80"/>
                <w:sz w:val="20"/>
                <w:szCs w:val="20"/>
                <w:lang w:val="pt-BR"/>
              </w:rPr>
              <w:t xml:space="preserve"> </w:t>
            </w:r>
            <w:r w:rsidR="003D62BE" w:rsidRPr="00DA6F74">
              <w:rPr>
                <w:rFonts w:ascii="Segoe UI Semibold" w:hAnsi="Segoe UI Semibold" w:cs="Segoe UI Semibold"/>
                <w:color w:val="0F243E" w:themeColor="text2" w:themeShade="80"/>
                <w:sz w:val="20"/>
                <w:szCs w:val="20"/>
                <w:lang w:val="pt-BR"/>
              </w:rPr>
              <w:t>Justiça gratuita</w:t>
            </w:r>
          </w:p>
        </w:tc>
        <w:tc>
          <w:tcPr>
            <w:tcW w:w="4536" w:type="dxa"/>
          </w:tcPr>
          <w:p w14:paraId="17FDCD65" w14:textId="4643582C" w:rsidR="003D62BE" w:rsidRPr="00DA6F74" w:rsidRDefault="00000000" w:rsidP="00DB2EDE">
            <w:pPr>
              <w:spacing w:before="120" w:after="40"/>
              <w:ind w:left="885"/>
              <w:rPr>
                <w:rFonts w:ascii="Segoe UI Semibold" w:hAnsi="Segoe UI Semibold" w:cs="Segoe UI Semibold"/>
                <w:color w:val="0F243E" w:themeColor="text2" w:themeShade="80"/>
                <w:sz w:val="22"/>
                <w:szCs w:val="22"/>
                <w:lang w:val="pt-BR"/>
              </w:rPr>
            </w:pPr>
            <w:sdt>
              <w:sdtPr>
                <w:rPr>
                  <w:rFonts w:ascii="Segoe UI" w:hAnsi="Segoe UI" w:cs="Segoe UI"/>
                  <w:b/>
                  <w:bCs/>
                  <w:color w:val="0F243E" w:themeColor="text2" w:themeShade="80"/>
                  <w:sz w:val="22"/>
                  <w:szCs w:val="22"/>
                  <w:lang w:val="pt-BR"/>
                </w:rPr>
                <w:id w:val="340434932"/>
                <w14:checkbox>
                  <w14:checked w14:val="1"/>
                  <w14:checkedState w14:val="2611" w14:font="Segoe UI Variable Small Light"/>
                  <w14:uncheckedState w14:val="2610" w14:font="Segoe UI Variable Small Light"/>
                </w14:checkbox>
              </w:sdtPr>
              <w:sdtContent>
                <w:r w:rsidR="00DB2EDE">
                  <w:rPr>
                    <w:rFonts w:ascii="Segoe UI Variable Small Light" w:hAnsi="Segoe UI Variable Small Light" w:cs="Segoe UI"/>
                    <w:b/>
                    <w:bCs/>
                    <w:color w:val="0F243E" w:themeColor="text2" w:themeShade="80"/>
                    <w:sz w:val="22"/>
                    <w:szCs w:val="22"/>
                    <w:lang w:val="pt-BR"/>
                  </w:rPr>
                  <w:t>☑</w:t>
                </w:r>
              </w:sdtContent>
            </w:sdt>
            <w:r w:rsidR="003D62BE">
              <w:rPr>
                <w:rFonts w:ascii="Segoe UI Semibold" w:hAnsi="Segoe UI Semibold" w:cs="Segoe UI Semibold"/>
                <w:sz w:val="20"/>
                <w:szCs w:val="20"/>
                <w:lang w:val="pt-BR"/>
              </w:rPr>
              <w:t xml:space="preserve"> Prioridade idoso</w:t>
            </w:r>
          </w:p>
        </w:tc>
      </w:tr>
      <w:tr w:rsidR="003D62BE" w14:paraId="378D8B74" w14:textId="77777777" w:rsidTr="003D62BE">
        <w:trPr>
          <w:trHeight w:val="64"/>
        </w:trPr>
        <w:tc>
          <w:tcPr>
            <w:tcW w:w="3969" w:type="dxa"/>
            <w:shd w:val="clear" w:color="auto" w:fill="auto"/>
          </w:tcPr>
          <w:p w14:paraId="6CD55D43" w14:textId="15F74EFD" w:rsidR="003D62BE" w:rsidRPr="00967541" w:rsidRDefault="00000000" w:rsidP="00DB2EDE">
            <w:pPr>
              <w:spacing w:before="40" w:after="120"/>
              <w:ind w:left="740"/>
              <w:rPr>
                <w:rFonts w:ascii="Segoe UI" w:hAnsi="Segoe UI" w:cs="Segoe UI"/>
                <w:smallCaps/>
                <w:color w:val="002060"/>
                <w:spacing w:val="14"/>
                <w:sz w:val="22"/>
                <w:szCs w:val="22"/>
                <w:lang w:val="pt-BR"/>
              </w:rPr>
            </w:pPr>
            <w:sdt>
              <w:sdtPr>
                <w:rPr>
                  <w:rFonts w:ascii="Segoe UI" w:hAnsi="Segoe UI" w:cs="Segoe UI"/>
                  <w:b/>
                  <w:bCs/>
                  <w:color w:val="0F243E" w:themeColor="text2" w:themeShade="80"/>
                  <w:sz w:val="22"/>
                  <w:szCs w:val="22"/>
                  <w:lang w:val="pt-BR"/>
                </w:rPr>
                <w:id w:val="-677344243"/>
                <w14:checkbox>
                  <w14:checked w14:val="1"/>
                  <w14:checkedState w14:val="2611" w14:font="Segoe UI Variable Small Light"/>
                  <w14:uncheckedState w14:val="2610" w14:font="Segoe UI Variable Small Light"/>
                </w14:checkbox>
              </w:sdtPr>
              <w:sdtContent>
                <w:r w:rsidR="003D62BE">
                  <w:rPr>
                    <w:rFonts w:ascii="Segoe UI Variable Small Light" w:hAnsi="Segoe UI Variable Small Light" w:cs="Segoe UI"/>
                    <w:b/>
                    <w:bCs/>
                    <w:color w:val="0F243E" w:themeColor="text2" w:themeShade="80"/>
                    <w:sz w:val="22"/>
                    <w:szCs w:val="22"/>
                    <w:lang w:val="pt-BR"/>
                  </w:rPr>
                  <w:t>☑</w:t>
                </w:r>
              </w:sdtContent>
            </w:sdt>
            <w:r w:rsidR="003D62BE" w:rsidRPr="00DA6F74">
              <w:rPr>
                <w:rFonts w:ascii="Segoe UI Semibold" w:hAnsi="Segoe UI Semibold" w:cs="Segoe UI Semibold"/>
                <w:sz w:val="20"/>
                <w:szCs w:val="20"/>
                <w:lang w:val="pt-BR"/>
              </w:rPr>
              <w:t xml:space="preserve"> Tutela de urgência</w:t>
            </w:r>
          </w:p>
        </w:tc>
        <w:tc>
          <w:tcPr>
            <w:tcW w:w="4536" w:type="dxa"/>
          </w:tcPr>
          <w:p w14:paraId="7A7849EC" w14:textId="3E3FD552" w:rsidR="003D62BE" w:rsidRPr="00DA6F74" w:rsidRDefault="00000000" w:rsidP="00DB2EDE">
            <w:pPr>
              <w:spacing w:before="40" w:after="120"/>
              <w:ind w:left="885"/>
              <w:rPr>
                <w:rFonts w:ascii="Segoe UI Semibold" w:hAnsi="Segoe UI Semibold" w:cs="Segoe UI Semibold"/>
                <w:sz w:val="22"/>
                <w:szCs w:val="22"/>
                <w:lang w:val="pt-BR"/>
              </w:rPr>
            </w:pPr>
            <w:sdt>
              <w:sdtPr>
                <w:rPr>
                  <w:rFonts w:ascii="Segoe UI" w:hAnsi="Segoe UI" w:cs="Segoe UI"/>
                  <w:b/>
                  <w:bCs/>
                  <w:color w:val="0F243E" w:themeColor="text2" w:themeShade="80"/>
                  <w:sz w:val="22"/>
                  <w:szCs w:val="22"/>
                  <w:lang w:val="pt-BR"/>
                </w:rPr>
                <w:id w:val="1042400130"/>
                <w14:checkbox>
                  <w14:checked w14:val="0"/>
                  <w14:checkedState w14:val="2611" w14:font="Segoe UI Variable Small Light"/>
                  <w14:uncheckedState w14:val="2610" w14:font="Segoe UI Variable Small Light"/>
                </w14:checkbox>
              </w:sdtPr>
              <w:sdtContent>
                <w:r w:rsidR="003D62BE">
                  <w:rPr>
                    <w:rFonts w:ascii="Segoe UI Variable Small Light" w:hAnsi="Segoe UI Variable Small Light" w:cs="Segoe UI"/>
                    <w:b/>
                    <w:bCs/>
                    <w:color w:val="0F243E" w:themeColor="text2" w:themeShade="80"/>
                    <w:sz w:val="22"/>
                    <w:szCs w:val="22"/>
                    <w:lang w:val="pt-BR"/>
                  </w:rPr>
                  <w:t>☐</w:t>
                </w:r>
              </w:sdtContent>
            </w:sdt>
            <w:r w:rsidR="003D62BE" w:rsidRPr="00DA6F74">
              <w:rPr>
                <w:rFonts w:ascii="Segoe UI" w:hAnsi="Segoe UI" w:cs="Segoe UI"/>
                <w:color w:val="7F7F7F" w:themeColor="text1" w:themeTint="80"/>
                <w:sz w:val="20"/>
                <w:szCs w:val="20"/>
                <w:lang w:val="pt-BR"/>
              </w:rPr>
              <w:t xml:space="preserve"> Prioridade doença grave</w:t>
            </w:r>
          </w:p>
        </w:tc>
      </w:tr>
    </w:tbl>
    <w:p w14:paraId="706E5D38" w14:textId="24B4DEDE" w:rsidR="007871FC" w:rsidRDefault="007871FC"/>
    <w:p w14:paraId="137ABB1A" w14:textId="63AF4489" w:rsidR="003A4C9C" w:rsidRPr="003A4C9C" w:rsidRDefault="003A4C9C" w:rsidP="003A4C9C">
      <w:pPr>
        <w:pStyle w:val="2Ttulo"/>
      </w:pPr>
      <w:r w:rsidRPr="003A4C9C">
        <w:lastRenderedPageBreak/>
        <w:t>GRATUIDADE DE JUSTIÇA</w:t>
      </w:r>
    </w:p>
    <w:p w14:paraId="666888D1" w14:textId="77777777" w:rsidR="003A4C9C" w:rsidRPr="00B40556" w:rsidRDefault="003A4C9C" w:rsidP="00060EDE">
      <w:pPr>
        <w:pStyle w:val="3Subttulo"/>
      </w:pPr>
      <w:r w:rsidRPr="00B40556">
        <w:t>Renda disponível de apenas R$ 200,00</w:t>
      </w:r>
    </w:p>
    <w:p w14:paraId="5355B8DA" w14:textId="77777777" w:rsidR="003A4C9C" w:rsidRPr="00060EDE" w:rsidRDefault="003A4C9C" w:rsidP="00F37A9F">
      <w:pPr>
        <w:pStyle w:val="1Pargrafo"/>
        <w:spacing w:after="360"/>
      </w:pPr>
      <w:r w:rsidRPr="00F37A9F">
        <w:t>Conforme documentos anexos, a seguir listados e organizados, a parte autora possui renda livre de apenas R$ 400,00, o que a impossibilita de arcar com as custas do processo</w:t>
      </w:r>
      <w:r w:rsidRPr="00060EDE">
        <w:t xml:space="preserve">. </w:t>
      </w:r>
    </w:p>
    <w:tbl>
      <w:tblPr>
        <w:tblStyle w:val="Tabelacomgrade"/>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843"/>
        <w:gridCol w:w="2693"/>
      </w:tblGrid>
      <w:tr w:rsidR="003A4C9C" w:rsidRPr="002021A2" w14:paraId="23263D5E" w14:textId="77777777" w:rsidTr="00B57253">
        <w:trPr>
          <w:trHeight w:val="367"/>
        </w:trPr>
        <w:tc>
          <w:tcPr>
            <w:tcW w:w="3969" w:type="dxa"/>
            <w:shd w:val="clear" w:color="auto" w:fill="E4E5DF"/>
            <w:vAlign w:val="center"/>
          </w:tcPr>
          <w:p w14:paraId="1AA177DC" w14:textId="77777777" w:rsidR="003A4C9C" w:rsidRPr="002021A2" w:rsidRDefault="003A4C9C" w:rsidP="00B57253">
            <w:pPr>
              <w:spacing w:before="0" w:after="0"/>
              <w:rPr>
                <w:rFonts w:ascii="Segoe UI" w:hAnsi="Segoe UI" w:cs="Segoe UI"/>
                <w:b/>
                <w:bCs/>
                <w:sz w:val="20"/>
                <w:szCs w:val="20"/>
                <w:lang w:val="pt-BR"/>
              </w:rPr>
            </w:pPr>
            <w:r>
              <w:rPr>
                <w:rFonts w:ascii="Segoe UI" w:hAnsi="Segoe UI" w:cs="Segoe UI"/>
                <w:b/>
                <w:bCs/>
                <w:sz w:val="20"/>
                <w:szCs w:val="20"/>
                <w:lang w:val="pt-BR"/>
              </w:rPr>
              <w:t>Receitas/despesas</w:t>
            </w:r>
          </w:p>
        </w:tc>
        <w:tc>
          <w:tcPr>
            <w:tcW w:w="1843" w:type="dxa"/>
            <w:shd w:val="clear" w:color="auto" w:fill="E4E5DF"/>
            <w:vAlign w:val="center"/>
          </w:tcPr>
          <w:p w14:paraId="3F8005A5" w14:textId="77777777" w:rsidR="003A4C9C" w:rsidRPr="002021A2" w:rsidRDefault="003A4C9C" w:rsidP="00B57253">
            <w:pPr>
              <w:spacing w:before="0" w:after="0"/>
              <w:rPr>
                <w:rFonts w:ascii="Segoe UI" w:hAnsi="Segoe UI" w:cs="Segoe UI"/>
                <w:b/>
                <w:bCs/>
                <w:sz w:val="20"/>
                <w:szCs w:val="20"/>
                <w:lang w:val="pt-BR"/>
              </w:rPr>
            </w:pPr>
            <w:r>
              <w:rPr>
                <w:rFonts w:ascii="Segoe UI" w:hAnsi="Segoe UI" w:cs="Segoe UI"/>
                <w:b/>
                <w:bCs/>
                <w:sz w:val="20"/>
                <w:szCs w:val="20"/>
                <w:lang w:val="pt-BR"/>
              </w:rPr>
              <w:t>Valor</w:t>
            </w:r>
          </w:p>
        </w:tc>
        <w:tc>
          <w:tcPr>
            <w:tcW w:w="2693" w:type="dxa"/>
            <w:shd w:val="clear" w:color="auto" w:fill="E4E5DF"/>
            <w:vAlign w:val="center"/>
          </w:tcPr>
          <w:p w14:paraId="2D6552CD" w14:textId="77777777" w:rsidR="003A4C9C" w:rsidRPr="002021A2" w:rsidRDefault="003A4C9C" w:rsidP="00B57253">
            <w:pPr>
              <w:spacing w:before="0" w:after="0"/>
              <w:ind w:right="-385"/>
              <w:rPr>
                <w:rFonts w:ascii="Segoe UI" w:hAnsi="Segoe UI" w:cs="Segoe UI"/>
                <w:b/>
                <w:bCs/>
                <w:sz w:val="20"/>
                <w:szCs w:val="20"/>
                <w:lang w:val="pt-BR"/>
              </w:rPr>
            </w:pPr>
            <w:r w:rsidRPr="002021A2">
              <w:rPr>
                <w:rFonts w:ascii="Segoe UI" w:hAnsi="Segoe UI" w:cs="Segoe UI"/>
                <w:b/>
                <w:bCs/>
                <w:sz w:val="20"/>
                <w:szCs w:val="20"/>
                <w:lang w:val="pt-BR"/>
              </w:rPr>
              <w:t>Documento relacionado</w:t>
            </w:r>
          </w:p>
        </w:tc>
      </w:tr>
      <w:tr w:rsidR="003A4C9C" w:rsidRPr="002021A2" w14:paraId="424E689E" w14:textId="77777777" w:rsidTr="00935702">
        <w:tc>
          <w:tcPr>
            <w:tcW w:w="3969" w:type="dxa"/>
            <w:shd w:val="clear" w:color="auto" w:fill="auto"/>
          </w:tcPr>
          <w:p w14:paraId="0D0D1026" w14:textId="77777777" w:rsidR="003A4C9C" w:rsidRPr="00DD622E" w:rsidRDefault="003A4C9C" w:rsidP="00935702">
            <w:pPr>
              <w:spacing w:before="120" w:after="40"/>
              <w:jc w:val="both"/>
              <w:rPr>
                <w:rFonts w:ascii="Segoe UI" w:hAnsi="Segoe UI" w:cs="Segoe UI"/>
                <w:i/>
                <w:iCs/>
                <w:sz w:val="20"/>
                <w:szCs w:val="20"/>
                <w:lang w:val="pt-BR"/>
              </w:rPr>
            </w:pPr>
            <w:r>
              <w:rPr>
                <w:rFonts w:ascii="Segoe UI" w:hAnsi="Segoe UI" w:cs="Segoe UI"/>
                <w:i/>
                <w:iCs/>
                <w:sz w:val="20"/>
                <w:szCs w:val="20"/>
                <w:lang w:val="pt-BR"/>
              </w:rPr>
              <w:t xml:space="preserve">Salário </w:t>
            </w:r>
          </w:p>
        </w:tc>
        <w:tc>
          <w:tcPr>
            <w:tcW w:w="1843" w:type="dxa"/>
            <w:shd w:val="clear" w:color="auto" w:fill="auto"/>
          </w:tcPr>
          <w:p w14:paraId="493142D8" w14:textId="77777777" w:rsidR="003A4C9C" w:rsidRPr="002021A2" w:rsidRDefault="003A4C9C" w:rsidP="00935702">
            <w:pPr>
              <w:spacing w:before="120" w:after="40"/>
              <w:jc w:val="both"/>
              <w:rPr>
                <w:rFonts w:ascii="Segoe UI" w:hAnsi="Segoe UI" w:cs="Segoe UI"/>
                <w:sz w:val="20"/>
                <w:szCs w:val="20"/>
                <w:lang w:val="pt-BR"/>
              </w:rPr>
            </w:pPr>
            <w:r>
              <w:rPr>
                <w:rFonts w:ascii="Segoe UI" w:hAnsi="Segoe UI" w:cs="Segoe UI"/>
                <w:sz w:val="20"/>
                <w:szCs w:val="20"/>
                <w:lang w:val="pt-BR"/>
              </w:rPr>
              <w:t>R$ 3.500,00</w:t>
            </w:r>
          </w:p>
        </w:tc>
        <w:tc>
          <w:tcPr>
            <w:tcW w:w="2693" w:type="dxa"/>
            <w:shd w:val="clear" w:color="auto" w:fill="auto"/>
          </w:tcPr>
          <w:p w14:paraId="01DE256D" w14:textId="77777777" w:rsidR="003A4C9C" w:rsidRPr="002021A2" w:rsidRDefault="003A4C9C" w:rsidP="00935702">
            <w:pPr>
              <w:spacing w:before="120" w:after="40"/>
              <w:jc w:val="both"/>
              <w:rPr>
                <w:rFonts w:ascii="Segoe UI" w:hAnsi="Segoe UI" w:cs="Segoe UI"/>
                <w:sz w:val="20"/>
                <w:szCs w:val="20"/>
                <w:lang w:val="pt-BR"/>
              </w:rPr>
            </w:pPr>
            <w:r>
              <w:rPr>
                <w:rFonts w:ascii="Segoe UI" w:hAnsi="Segoe UI" w:cs="Segoe UI"/>
                <w:sz w:val="20"/>
                <w:szCs w:val="20"/>
                <w:lang w:val="pt-BR"/>
              </w:rPr>
              <w:t>Contracheque anexo 5</w:t>
            </w:r>
          </w:p>
        </w:tc>
      </w:tr>
      <w:tr w:rsidR="003A4C9C" w:rsidRPr="002021A2" w14:paraId="1F7094AB" w14:textId="77777777" w:rsidTr="00935702">
        <w:tc>
          <w:tcPr>
            <w:tcW w:w="3969" w:type="dxa"/>
            <w:shd w:val="clear" w:color="auto" w:fill="auto"/>
          </w:tcPr>
          <w:p w14:paraId="55103AB5" w14:textId="77777777" w:rsidR="003A4C9C" w:rsidRPr="00DD622E" w:rsidRDefault="003A4C9C" w:rsidP="00935702">
            <w:pPr>
              <w:spacing w:before="40" w:after="40"/>
              <w:jc w:val="both"/>
              <w:rPr>
                <w:rFonts w:ascii="Segoe UI" w:hAnsi="Segoe UI" w:cs="Segoe UI"/>
                <w:i/>
                <w:iCs/>
                <w:sz w:val="20"/>
                <w:szCs w:val="20"/>
                <w:lang w:val="pt-BR"/>
              </w:rPr>
            </w:pPr>
            <w:r>
              <w:rPr>
                <w:rFonts w:ascii="Segoe UI" w:hAnsi="Segoe UI" w:cs="Segoe UI"/>
                <w:i/>
                <w:iCs/>
                <w:sz w:val="20"/>
                <w:szCs w:val="20"/>
                <w:lang w:val="pt-BR"/>
              </w:rPr>
              <w:t>Aluguel (-)</w:t>
            </w:r>
          </w:p>
        </w:tc>
        <w:tc>
          <w:tcPr>
            <w:tcW w:w="1843" w:type="dxa"/>
            <w:shd w:val="clear" w:color="auto" w:fill="auto"/>
          </w:tcPr>
          <w:p w14:paraId="6AA92345" w14:textId="77777777" w:rsidR="003A4C9C" w:rsidRPr="002021A2" w:rsidRDefault="003A4C9C" w:rsidP="00935702">
            <w:pPr>
              <w:spacing w:before="40" w:after="40"/>
              <w:jc w:val="both"/>
              <w:rPr>
                <w:rFonts w:ascii="Segoe UI" w:hAnsi="Segoe UI" w:cs="Segoe UI"/>
                <w:sz w:val="20"/>
                <w:szCs w:val="20"/>
                <w:lang w:val="pt-BR"/>
              </w:rPr>
            </w:pPr>
            <w:r>
              <w:rPr>
                <w:rFonts w:ascii="Segoe UI" w:hAnsi="Segoe UI" w:cs="Segoe UI"/>
                <w:sz w:val="20"/>
                <w:szCs w:val="20"/>
                <w:lang w:val="pt-BR"/>
              </w:rPr>
              <w:t>R$ 1.000,00</w:t>
            </w:r>
          </w:p>
        </w:tc>
        <w:tc>
          <w:tcPr>
            <w:tcW w:w="2693" w:type="dxa"/>
            <w:shd w:val="clear" w:color="auto" w:fill="auto"/>
          </w:tcPr>
          <w:p w14:paraId="75BAEF05" w14:textId="77777777" w:rsidR="003A4C9C" w:rsidRPr="002021A2" w:rsidRDefault="003A4C9C" w:rsidP="00935702">
            <w:pPr>
              <w:spacing w:before="40" w:after="40"/>
              <w:jc w:val="both"/>
              <w:rPr>
                <w:rFonts w:ascii="Segoe UI" w:hAnsi="Segoe UI" w:cs="Segoe UI"/>
                <w:sz w:val="20"/>
                <w:szCs w:val="20"/>
                <w:lang w:val="pt-BR"/>
              </w:rPr>
            </w:pPr>
            <w:r>
              <w:rPr>
                <w:rFonts w:ascii="Segoe UI" w:hAnsi="Segoe UI" w:cs="Segoe UI"/>
                <w:sz w:val="20"/>
                <w:szCs w:val="20"/>
                <w:lang w:val="pt-BR"/>
              </w:rPr>
              <w:t>Anexo 6</w:t>
            </w:r>
          </w:p>
        </w:tc>
      </w:tr>
      <w:tr w:rsidR="003A4C9C" w:rsidRPr="002021A2" w14:paraId="06A22B1B" w14:textId="77777777" w:rsidTr="00935702">
        <w:tc>
          <w:tcPr>
            <w:tcW w:w="3969" w:type="dxa"/>
            <w:shd w:val="clear" w:color="auto" w:fill="auto"/>
          </w:tcPr>
          <w:p w14:paraId="3D0435B8" w14:textId="77777777" w:rsidR="003A4C9C" w:rsidRPr="00DD622E" w:rsidRDefault="003A4C9C" w:rsidP="00935702">
            <w:pPr>
              <w:spacing w:before="40" w:after="40"/>
              <w:jc w:val="both"/>
              <w:rPr>
                <w:rFonts w:ascii="Segoe UI" w:hAnsi="Segoe UI" w:cs="Segoe UI"/>
                <w:i/>
                <w:iCs/>
                <w:sz w:val="20"/>
                <w:szCs w:val="20"/>
                <w:lang w:val="pt-BR"/>
              </w:rPr>
            </w:pPr>
            <w:r>
              <w:rPr>
                <w:rFonts w:ascii="Segoe UI" w:hAnsi="Segoe UI" w:cs="Segoe UI"/>
                <w:i/>
                <w:iCs/>
                <w:sz w:val="20"/>
                <w:szCs w:val="20"/>
                <w:lang w:val="pt-BR"/>
              </w:rPr>
              <w:t xml:space="preserve">Contas básicas (luz, </w:t>
            </w:r>
            <w:proofErr w:type="gramStart"/>
            <w:r>
              <w:rPr>
                <w:rFonts w:ascii="Segoe UI" w:hAnsi="Segoe UI" w:cs="Segoe UI"/>
                <w:i/>
                <w:iCs/>
                <w:sz w:val="20"/>
                <w:szCs w:val="20"/>
                <w:lang w:val="pt-BR"/>
              </w:rPr>
              <w:t>água, etc.</w:t>
            </w:r>
            <w:proofErr w:type="gramEnd"/>
            <w:r>
              <w:rPr>
                <w:rFonts w:ascii="Segoe UI" w:hAnsi="Segoe UI" w:cs="Segoe UI"/>
                <w:i/>
                <w:iCs/>
                <w:sz w:val="20"/>
                <w:szCs w:val="20"/>
                <w:lang w:val="pt-BR"/>
              </w:rPr>
              <w:t>) (-)</w:t>
            </w:r>
          </w:p>
        </w:tc>
        <w:tc>
          <w:tcPr>
            <w:tcW w:w="1843" w:type="dxa"/>
            <w:shd w:val="clear" w:color="auto" w:fill="auto"/>
          </w:tcPr>
          <w:p w14:paraId="658DA643" w14:textId="77777777" w:rsidR="003A4C9C" w:rsidRPr="002021A2" w:rsidRDefault="003A4C9C" w:rsidP="00935702">
            <w:pPr>
              <w:spacing w:before="40" w:after="40"/>
              <w:jc w:val="both"/>
              <w:rPr>
                <w:rFonts w:ascii="Segoe UI" w:hAnsi="Segoe UI" w:cs="Segoe UI"/>
                <w:sz w:val="20"/>
                <w:szCs w:val="20"/>
                <w:lang w:val="pt-BR"/>
              </w:rPr>
            </w:pPr>
            <w:r>
              <w:rPr>
                <w:rFonts w:ascii="Segoe UI" w:hAnsi="Segoe UI" w:cs="Segoe UI"/>
                <w:sz w:val="20"/>
                <w:szCs w:val="20"/>
                <w:lang w:val="pt-BR"/>
              </w:rPr>
              <w:t>R$ 600,00</w:t>
            </w:r>
          </w:p>
        </w:tc>
        <w:tc>
          <w:tcPr>
            <w:tcW w:w="2693" w:type="dxa"/>
            <w:shd w:val="clear" w:color="auto" w:fill="auto"/>
          </w:tcPr>
          <w:p w14:paraId="0630510E" w14:textId="77777777" w:rsidR="003A4C9C" w:rsidRPr="002021A2" w:rsidRDefault="003A4C9C" w:rsidP="00935702">
            <w:pPr>
              <w:spacing w:before="40" w:after="40"/>
              <w:jc w:val="both"/>
              <w:rPr>
                <w:rFonts w:ascii="Segoe UI" w:hAnsi="Segoe UI" w:cs="Segoe UI"/>
                <w:sz w:val="20"/>
                <w:szCs w:val="20"/>
                <w:lang w:val="pt-BR"/>
              </w:rPr>
            </w:pPr>
            <w:r>
              <w:rPr>
                <w:rFonts w:ascii="Segoe UI" w:hAnsi="Segoe UI" w:cs="Segoe UI"/>
                <w:sz w:val="20"/>
                <w:szCs w:val="20"/>
                <w:lang w:val="pt-BR"/>
              </w:rPr>
              <w:t>Anexo 7</w:t>
            </w:r>
          </w:p>
        </w:tc>
      </w:tr>
      <w:tr w:rsidR="003A4C9C" w:rsidRPr="002021A2" w14:paraId="4AABDF1E" w14:textId="77777777" w:rsidTr="00935702">
        <w:tc>
          <w:tcPr>
            <w:tcW w:w="3969" w:type="dxa"/>
            <w:shd w:val="clear" w:color="auto" w:fill="auto"/>
          </w:tcPr>
          <w:p w14:paraId="165C53F2" w14:textId="77777777" w:rsidR="003A4C9C" w:rsidRPr="00DD622E" w:rsidRDefault="003A4C9C" w:rsidP="00935702">
            <w:pPr>
              <w:spacing w:before="40" w:after="40"/>
              <w:jc w:val="both"/>
              <w:rPr>
                <w:rFonts w:ascii="Segoe UI" w:hAnsi="Segoe UI" w:cs="Segoe UI"/>
                <w:i/>
                <w:iCs/>
                <w:sz w:val="20"/>
                <w:szCs w:val="20"/>
                <w:lang w:val="pt-BR"/>
              </w:rPr>
            </w:pPr>
            <w:r>
              <w:rPr>
                <w:rFonts w:ascii="Segoe UI" w:hAnsi="Segoe UI" w:cs="Segoe UI"/>
                <w:i/>
                <w:iCs/>
                <w:sz w:val="20"/>
                <w:szCs w:val="20"/>
                <w:lang w:val="pt-BR"/>
              </w:rPr>
              <w:t>Plano de saúde (-)</w:t>
            </w:r>
          </w:p>
        </w:tc>
        <w:tc>
          <w:tcPr>
            <w:tcW w:w="1843" w:type="dxa"/>
            <w:shd w:val="clear" w:color="auto" w:fill="auto"/>
          </w:tcPr>
          <w:p w14:paraId="6F0D3A09" w14:textId="77777777" w:rsidR="003A4C9C" w:rsidRPr="002021A2" w:rsidRDefault="003A4C9C" w:rsidP="00935702">
            <w:pPr>
              <w:spacing w:before="40" w:after="40"/>
              <w:jc w:val="both"/>
              <w:rPr>
                <w:rFonts w:ascii="Segoe UI" w:hAnsi="Segoe UI" w:cs="Segoe UI"/>
                <w:sz w:val="20"/>
                <w:szCs w:val="20"/>
                <w:lang w:val="pt-BR"/>
              </w:rPr>
            </w:pPr>
            <w:r>
              <w:rPr>
                <w:rFonts w:ascii="Segoe UI" w:hAnsi="Segoe UI" w:cs="Segoe UI"/>
                <w:sz w:val="20"/>
                <w:szCs w:val="20"/>
                <w:lang w:val="pt-BR"/>
              </w:rPr>
              <w:t>R$ 500,00</w:t>
            </w:r>
          </w:p>
        </w:tc>
        <w:tc>
          <w:tcPr>
            <w:tcW w:w="2693" w:type="dxa"/>
            <w:shd w:val="clear" w:color="auto" w:fill="auto"/>
          </w:tcPr>
          <w:p w14:paraId="69786447" w14:textId="77777777" w:rsidR="003A4C9C" w:rsidRPr="002021A2" w:rsidRDefault="003A4C9C" w:rsidP="00935702">
            <w:pPr>
              <w:spacing w:before="40" w:after="40"/>
              <w:jc w:val="both"/>
              <w:rPr>
                <w:rFonts w:ascii="Segoe UI" w:hAnsi="Segoe UI" w:cs="Segoe UI"/>
                <w:sz w:val="20"/>
                <w:szCs w:val="20"/>
                <w:lang w:val="pt-BR"/>
              </w:rPr>
            </w:pPr>
            <w:r>
              <w:rPr>
                <w:rFonts w:ascii="Segoe UI" w:hAnsi="Segoe UI" w:cs="Segoe UI"/>
                <w:sz w:val="20"/>
                <w:szCs w:val="20"/>
                <w:lang w:val="pt-BR"/>
              </w:rPr>
              <w:t>Anexo 8</w:t>
            </w:r>
          </w:p>
        </w:tc>
      </w:tr>
      <w:tr w:rsidR="003A4C9C" w:rsidRPr="002021A2" w14:paraId="164A1061" w14:textId="77777777" w:rsidTr="00935702">
        <w:tc>
          <w:tcPr>
            <w:tcW w:w="3969" w:type="dxa"/>
            <w:tcBorders>
              <w:bottom w:val="single" w:sz="4" w:space="0" w:color="auto"/>
            </w:tcBorders>
            <w:shd w:val="clear" w:color="auto" w:fill="auto"/>
          </w:tcPr>
          <w:p w14:paraId="3E9B6E3F" w14:textId="77777777" w:rsidR="003A4C9C" w:rsidRDefault="003A4C9C" w:rsidP="00935702">
            <w:pPr>
              <w:spacing w:before="40" w:after="40"/>
              <w:jc w:val="both"/>
              <w:rPr>
                <w:rFonts w:ascii="Segoe UI" w:hAnsi="Segoe UI" w:cs="Segoe UI"/>
                <w:i/>
                <w:iCs/>
                <w:sz w:val="20"/>
                <w:szCs w:val="20"/>
                <w:lang w:val="pt-BR"/>
              </w:rPr>
            </w:pPr>
            <w:r>
              <w:rPr>
                <w:rFonts w:ascii="Segoe UI" w:hAnsi="Segoe UI" w:cs="Segoe UI"/>
                <w:i/>
                <w:iCs/>
                <w:sz w:val="20"/>
                <w:szCs w:val="20"/>
                <w:lang w:val="pt-BR"/>
              </w:rPr>
              <w:t>Alimentação (-)</w:t>
            </w:r>
          </w:p>
        </w:tc>
        <w:tc>
          <w:tcPr>
            <w:tcW w:w="1843" w:type="dxa"/>
            <w:tcBorders>
              <w:bottom w:val="single" w:sz="4" w:space="0" w:color="auto"/>
            </w:tcBorders>
            <w:shd w:val="clear" w:color="auto" w:fill="auto"/>
          </w:tcPr>
          <w:p w14:paraId="6BE13363" w14:textId="77777777" w:rsidR="003A4C9C" w:rsidRDefault="003A4C9C" w:rsidP="00935702">
            <w:pPr>
              <w:spacing w:before="40" w:after="40"/>
              <w:jc w:val="both"/>
              <w:rPr>
                <w:rFonts w:ascii="Segoe UI" w:hAnsi="Segoe UI" w:cs="Segoe UI"/>
                <w:sz w:val="20"/>
                <w:szCs w:val="20"/>
                <w:lang w:val="pt-BR"/>
              </w:rPr>
            </w:pPr>
            <w:r>
              <w:rPr>
                <w:rFonts w:ascii="Segoe UI" w:hAnsi="Segoe UI" w:cs="Segoe UI"/>
                <w:sz w:val="20"/>
                <w:szCs w:val="20"/>
                <w:lang w:val="pt-BR"/>
              </w:rPr>
              <w:t>R$ 1.000,00</w:t>
            </w:r>
          </w:p>
        </w:tc>
        <w:tc>
          <w:tcPr>
            <w:tcW w:w="2693" w:type="dxa"/>
            <w:shd w:val="clear" w:color="auto" w:fill="auto"/>
          </w:tcPr>
          <w:p w14:paraId="397D4843" w14:textId="77777777" w:rsidR="003A4C9C" w:rsidRPr="002021A2" w:rsidRDefault="003A4C9C" w:rsidP="00935702">
            <w:pPr>
              <w:spacing w:before="40" w:after="40"/>
              <w:jc w:val="both"/>
              <w:rPr>
                <w:rFonts w:ascii="Segoe UI" w:hAnsi="Segoe UI" w:cs="Segoe UI"/>
                <w:sz w:val="20"/>
                <w:szCs w:val="20"/>
                <w:lang w:val="pt-BR"/>
              </w:rPr>
            </w:pPr>
            <w:r>
              <w:rPr>
                <w:rFonts w:ascii="Segoe UI" w:hAnsi="Segoe UI" w:cs="Segoe UI"/>
                <w:sz w:val="20"/>
                <w:szCs w:val="20"/>
                <w:lang w:val="pt-BR"/>
              </w:rPr>
              <w:t>Anexo 9</w:t>
            </w:r>
          </w:p>
        </w:tc>
      </w:tr>
      <w:tr w:rsidR="003A4C9C" w:rsidRPr="002021A2" w14:paraId="7D9DDEEA" w14:textId="77777777" w:rsidTr="003A4C9C">
        <w:tc>
          <w:tcPr>
            <w:tcW w:w="3969" w:type="dxa"/>
            <w:tcBorders>
              <w:top w:val="single" w:sz="4" w:space="0" w:color="auto"/>
              <w:left w:val="single" w:sz="4" w:space="0" w:color="auto"/>
              <w:bottom w:val="single" w:sz="4" w:space="0" w:color="auto"/>
            </w:tcBorders>
            <w:shd w:val="clear" w:color="auto" w:fill="auto"/>
          </w:tcPr>
          <w:p w14:paraId="32630B24" w14:textId="77777777" w:rsidR="003A4C9C" w:rsidRPr="005C7FC0" w:rsidRDefault="003A4C9C" w:rsidP="00935702">
            <w:pPr>
              <w:spacing w:before="40" w:after="40"/>
              <w:jc w:val="both"/>
              <w:rPr>
                <w:rFonts w:ascii="Segoe UI" w:hAnsi="Segoe UI" w:cs="Segoe UI"/>
                <w:b/>
                <w:bCs/>
                <w:i/>
                <w:iCs/>
                <w:sz w:val="20"/>
                <w:szCs w:val="20"/>
                <w:lang w:val="pt-BR"/>
              </w:rPr>
            </w:pPr>
            <w:r w:rsidRPr="005C7FC0">
              <w:rPr>
                <w:rFonts w:ascii="Segoe UI" w:hAnsi="Segoe UI" w:cs="Segoe UI"/>
                <w:b/>
                <w:bCs/>
                <w:i/>
                <w:iCs/>
                <w:sz w:val="20"/>
                <w:szCs w:val="20"/>
                <w:lang w:val="pt-BR"/>
              </w:rPr>
              <w:t xml:space="preserve">Renda livre </w:t>
            </w:r>
          </w:p>
        </w:tc>
        <w:tc>
          <w:tcPr>
            <w:tcW w:w="1843" w:type="dxa"/>
            <w:tcBorders>
              <w:top w:val="single" w:sz="4" w:space="0" w:color="auto"/>
              <w:bottom w:val="single" w:sz="4" w:space="0" w:color="auto"/>
              <w:right w:val="single" w:sz="4" w:space="0" w:color="auto"/>
            </w:tcBorders>
            <w:shd w:val="clear" w:color="auto" w:fill="auto"/>
          </w:tcPr>
          <w:p w14:paraId="1CAF3CDF" w14:textId="77777777" w:rsidR="003A4C9C" w:rsidRPr="00C22C91" w:rsidRDefault="003A4C9C" w:rsidP="00935702">
            <w:pPr>
              <w:spacing w:before="40" w:after="40"/>
              <w:jc w:val="both"/>
              <w:rPr>
                <w:rFonts w:ascii="Segoe UI" w:hAnsi="Segoe UI" w:cs="Segoe UI"/>
                <w:b/>
                <w:bCs/>
                <w:sz w:val="20"/>
                <w:szCs w:val="20"/>
                <w:lang w:val="pt-BR"/>
              </w:rPr>
            </w:pPr>
            <w:r w:rsidRPr="00C22C91">
              <w:rPr>
                <w:rFonts w:ascii="Segoe UI" w:hAnsi="Segoe UI" w:cs="Segoe UI"/>
                <w:b/>
                <w:bCs/>
                <w:sz w:val="20"/>
                <w:szCs w:val="20"/>
                <w:lang w:val="pt-BR"/>
              </w:rPr>
              <w:t>R</w:t>
            </w:r>
            <w:r w:rsidRPr="003A4C9C">
              <w:rPr>
                <w:rFonts w:ascii="Segoe UI" w:hAnsi="Segoe UI" w:cs="Segoe UI"/>
                <w:b/>
                <w:bCs/>
                <w:sz w:val="20"/>
                <w:szCs w:val="20"/>
                <w:lang w:val="pt-BR"/>
              </w:rPr>
              <w:t>$ 400,00</w:t>
            </w:r>
          </w:p>
        </w:tc>
        <w:tc>
          <w:tcPr>
            <w:tcW w:w="2693" w:type="dxa"/>
            <w:tcBorders>
              <w:left w:val="single" w:sz="4" w:space="0" w:color="auto"/>
            </w:tcBorders>
            <w:shd w:val="clear" w:color="auto" w:fill="auto"/>
          </w:tcPr>
          <w:p w14:paraId="09BEF3DB" w14:textId="77777777" w:rsidR="003A4C9C" w:rsidRPr="002021A2" w:rsidRDefault="003A4C9C" w:rsidP="00935702">
            <w:pPr>
              <w:spacing w:before="40" w:after="40"/>
              <w:jc w:val="both"/>
              <w:rPr>
                <w:rFonts w:ascii="Segoe UI" w:hAnsi="Segoe UI" w:cs="Segoe UI"/>
                <w:sz w:val="20"/>
                <w:szCs w:val="20"/>
                <w:lang w:val="pt-BR"/>
              </w:rPr>
            </w:pPr>
          </w:p>
        </w:tc>
      </w:tr>
    </w:tbl>
    <w:p w14:paraId="2C7DA65A" w14:textId="222A1D57" w:rsidR="003A4C9C" w:rsidRDefault="003A4C9C" w:rsidP="00F37A9F">
      <w:pPr>
        <w:pStyle w:val="1Pargrafo"/>
        <w:spacing w:before="360"/>
      </w:pPr>
      <w:r>
        <w:t xml:space="preserve">Sendo assim, requer a concessão do benefício da gratuidade da justiça, nos moldes do art. </w:t>
      </w:r>
      <w:r w:rsidR="005B373C">
        <w:t>98 do CPC.</w:t>
      </w:r>
    </w:p>
    <w:p w14:paraId="2C95E312" w14:textId="3FE3AD12" w:rsidR="001E0F47" w:rsidRPr="00DB764C" w:rsidRDefault="000D54CA" w:rsidP="003A4C9C">
      <w:pPr>
        <w:pStyle w:val="2Ttulo"/>
      </w:pPr>
      <w:r w:rsidRPr="00DB764C">
        <w:t xml:space="preserve">DOS </w:t>
      </w:r>
      <w:r w:rsidRPr="003A4C9C">
        <w:t>FATOS</w:t>
      </w:r>
    </w:p>
    <w:p w14:paraId="5E1E542A" w14:textId="068FEF68" w:rsidR="00532907" w:rsidRPr="00A66FC0" w:rsidRDefault="00DD622E" w:rsidP="00060EDE">
      <w:pPr>
        <w:pStyle w:val="3Subttulo"/>
      </w:pPr>
      <w:r w:rsidRPr="00A66FC0">
        <w:t>Doença e incapacidade para a atividade habitual</w:t>
      </w:r>
    </w:p>
    <w:p w14:paraId="7AC780BD" w14:textId="32FD80AD" w:rsidR="009B3BD2" w:rsidRPr="00287E3C" w:rsidRDefault="007B11D2" w:rsidP="00F37A9F">
      <w:pPr>
        <w:pStyle w:val="1Pargrafo"/>
        <w:spacing w:after="360"/>
      </w:pPr>
      <w:r w:rsidRPr="00287E3C">
        <w:t xml:space="preserve">A Parte Autora é segurada da Previdência Social, e, desde </w:t>
      </w:r>
      <w:r w:rsidR="003E280D" w:rsidRPr="00287E3C">
        <w:t>09/09/2019</w:t>
      </w:r>
      <w:r w:rsidRPr="00287E3C">
        <w:t>, sofre de problemas psíquicos.</w:t>
      </w:r>
      <w:r w:rsidR="00DA6F74" w:rsidRPr="00287E3C">
        <w:t xml:space="preserve"> Ao longo do tempo, realizou vários requerimentos, todos indeferidos, apesar </w:t>
      </w:r>
      <w:r w:rsidR="000F7B28" w:rsidRPr="00287E3C">
        <w:t>de nunca ter recuperado a capacidade. A linha do tempo abaixo ilustra bem a situação no tempo:</w:t>
      </w:r>
    </w:p>
    <w:p w14:paraId="25730EED" w14:textId="1EA72C49" w:rsidR="00C40E48" w:rsidRDefault="00030833" w:rsidP="00F37A9F">
      <w:pPr>
        <w:pStyle w:val="1Pargrafo"/>
      </w:pPr>
      <w:r>
        <w:rPr>
          <w:noProof/>
        </w:rPr>
        <mc:AlternateContent>
          <mc:Choice Requires="wps">
            <w:drawing>
              <wp:anchor distT="0" distB="0" distL="114300" distR="114300" simplePos="0" relativeHeight="251682816" behindDoc="0" locked="0" layoutInCell="1" allowOverlap="1" wp14:anchorId="59BCCB36" wp14:editId="1326A0A5">
                <wp:simplePos x="0" y="0"/>
                <wp:positionH relativeFrom="column">
                  <wp:posOffset>1931882</wp:posOffset>
                </wp:positionH>
                <wp:positionV relativeFrom="paragraph">
                  <wp:posOffset>85725</wp:posOffset>
                </wp:positionV>
                <wp:extent cx="688975" cy="249555"/>
                <wp:effectExtent l="0" t="0" r="0" b="0"/>
                <wp:wrapNone/>
                <wp:docPr id="33" name="Caixa de Texto 33"/>
                <wp:cNvGraphicFramePr/>
                <a:graphic xmlns:a="http://schemas.openxmlformats.org/drawingml/2006/main">
                  <a:graphicData uri="http://schemas.microsoft.com/office/word/2010/wordprocessingShape">
                    <wps:wsp>
                      <wps:cNvSpPr txBox="1"/>
                      <wps:spPr>
                        <a:xfrm>
                          <a:off x="0" y="0"/>
                          <a:ext cx="688975" cy="249555"/>
                        </a:xfrm>
                        <a:prstGeom prst="rect">
                          <a:avLst/>
                        </a:prstGeom>
                        <a:noFill/>
                        <a:ln w="6350">
                          <a:noFill/>
                        </a:ln>
                      </wps:spPr>
                      <wps:txbx>
                        <w:txbxContent>
                          <w:p w14:paraId="2DA4E468" w14:textId="629C6B38" w:rsidR="006451E0" w:rsidRPr="006451E0" w:rsidRDefault="006E7632" w:rsidP="006451E0">
                            <w:pPr>
                              <w:spacing w:before="0" w:after="0"/>
                              <w:rPr>
                                <w:rFonts w:ascii="Arial Narrow" w:hAnsi="Arial Narrow"/>
                                <w:sz w:val="18"/>
                                <w:szCs w:val="18"/>
                                <w:lang w:val="pt-BR"/>
                              </w:rPr>
                            </w:pPr>
                            <w:r>
                              <w:rPr>
                                <w:rFonts w:ascii="Arial Narrow" w:hAnsi="Arial Narrow"/>
                                <w:sz w:val="18"/>
                                <w:szCs w:val="18"/>
                                <w:lang w:val="pt-BR"/>
                              </w:rPr>
                              <w:t>30/11</w:t>
                            </w:r>
                            <w:r w:rsidR="006451E0" w:rsidRPr="006451E0">
                              <w:rPr>
                                <w:rFonts w:ascii="Arial Narrow" w:hAnsi="Arial Narrow"/>
                                <w:sz w:val="18"/>
                                <w:szCs w:val="18"/>
                                <w:lang w:val="pt-BR"/>
                              </w:rPr>
                              <w:t>/2019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BCCB36" id="_x0000_t202" coordsize="21600,21600" o:spt="202" path="m,l,21600r21600,l21600,xe">
                <v:stroke joinstyle="miter"/>
                <v:path gradientshapeok="t" o:connecttype="rect"/>
              </v:shapetype>
              <v:shape id="Caixa de Texto 33" o:spid="_x0000_s1026" type="#_x0000_t202" style="position:absolute;left:0;text-align:left;margin-left:152.1pt;margin-top:6.75pt;width:54.25pt;height:19.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" filled="f" stroked="f" strokeweight=".5pt">
                <v:textbox>
                  <w:txbxContent>
                    <w:p w14:paraId="2DA4E468" w14:textId="629C6B38" w:rsidR="006451E0" w:rsidRPr="006451E0" w:rsidRDefault="006E7632" w:rsidP="006451E0">
                      <w:pPr>
                        <w:spacing w:before="0" w:after="0"/>
                        <w:rPr>
                          <w:rFonts w:ascii="Arial Narrow" w:hAnsi="Arial Narrow"/>
                          <w:sz w:val="18"/>
                          <w:szCs w:val="18"/>
                          <w:lang w:val="pt-BR"/>
                        </w:rPr>
                      </w:pPr>
                      <w:r>
                        <w:rPr>
                          <w:rFonts w:ascii="Arial Narrow" w:hAnsi="Arial Narrow"/>
                          <w:sz w:val="18"/>
                          <w:szCs w:val="18"/>
                          <w:lang w:val="pt-BR"/>
                        </w:rPr>
                        <w:t>30/11</w:t>
                      </w:r>
                      <w:r w:rsidR="006451E0" w:rsidRPr="006451E0">
                        <w:rPr>
                          <w:rFonts w:ascii="Arial Narrow" w:hAnsi="Arial Narrow"/>
                          <w:sz w:val="18"/>
                          <w:szCs w:val="18"/>
                          <w:lang w:val="pt-BR"/>
                        </w:rPr>
                        <w:t>/2019</w:t>
                      </w:r>
                    </w:p>
                  </w:txbxContent>
                </v:textbox>
              </v:shape>
            </w:pict>
          </mc:Fallback>
        </mc:AlternateContent>
      </w:r>
      <w:r w:rsidR="00C40E48">
        <w:rPr>
          <w:noProof/>
        </w:rPr>
        <mc:AlternateContent>
          <mc:Choice Requires="wps">
            <w:drawing>
              <wp:anchor distT="0" distB="0" distL="114300" distR="114300" simplePos="0" relativeHeight="251713536" behindDoc="0" locked="0" layoutInCell="1" allowOverlap="1" wp14:anchorId="23924277" wp14:editId="532F80BC">
                <wp:simplePos x="0" y="0"/>
                <wp:positionH relativeFrom="column">
                  <wp:posOffset>4561840</wp:posOffset>
                </wp:positionH>
                <wp:positionV relativeFrom="paragraph">
                  <wp:posOffset>128270</wp:posOffset>
                </wp:positionV>
                <wp:extent cx="688975" cy="249555"/>
                <wp:effectExtent l="0" t="0" r="0" b="0"/>
                <wp:wrapNone/>
                <wp:docPr id="35" name="Caixa de Texto 35"/>
                <wp:cNvGraphicFramePr/>
                <a:graphic xmlns:a="http://schemas.openxmlformats.org/drawingml/2006/main">
                  <a:graphicData uri="http://schemas.microsoft.com/office/word/2010/wordprocessingShape">
                    <wps:wsp>
                      <wps:cNvSpPr txBox="1"/>
                      <wps:spPr>
                        <a:xfrm>
                          <a:off x="0" y="0"/>
                          <a:ext cx="688975" cy="249555"/>
                        </a:xfrm>
                        <a:prstGeom prst="rect">
                          <a:avLst/>
                        </a:prstGeom>
                        <a:noFill/>
                        <a:ln w="6350">
                          <a:noFill/>
                        </a:ln>
                      </wps:spPr>
                      <wps:txbx>
                        <w:txbxContent>
                          <w:p w14:paraId="64008C4F" w14:textId="77777777" w:rsidR="006451E0" w:rsidRPr="006451E0" w:rsidRDefault="006451E0" w:rsidP="006451E0">
                            <w:pPr>
                              <w:spacing w:before="0" w:after="0"/>
                              <w:rPr>
                                <w:rFonts w:ascii="Arial Narrow" w:hAnsi="Arial Narrow"/>
                                <w:sz w:val="18"/>
                                <w:szCs w:val="18"/>
                                <w:lang w:val="pt-BR"/>
                              </w:rPr>
                            </w:pPr>
                            <w:r w:rsidRPr="006451E0">
                              <w:rPr>
                                <w:rFonts w:ascii="Arial Narrow" w:hAnsi="Arial Narrow"/>
                                <w:sz w:val="18"/>
                                <w:szCs w:val="18"/>
                                <w:lang w:val="pt-BR"/>
                              </w:rPr>
                              <w:t>09/09/2019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24277" id="Caixa de Texto 35" o:spid="_x0000_s1027" type="#_x0000_t202" style="position:absolute;left:0;text-align:left;margin-left:359.2pt;margin-top:10.1pt;width:54.25pt;height:19.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" filled="f" stroked="f" strokeweight=".5pt">
                <v:textbox>
                  <w:txbxContent>
                    <w:p w14:paraId="64008C4F" w14:textId="77777777" w:rsidR="006451E0" w:rsidRPr="006451E0" w:rsidRDefault="006451E0" w:rsidP="006451E0">
                      <w:pPr>
                        <w:spacing w:before="0" w:after="0"/>
                        <w:rPr>
                          <w:rFonts w:ascii="Arial Narrow" w:hAnsi="Arial Narrow"/>
                          <w:sz w:val="18"/>
                          <w:szCs w:val="18"/>
                          <w:lang w:val="pt-BR"/>
                        </w:rPr>
                      </w:pPr>
                      <w:r w:rsidRPr="006451E0">
                        <w:rPr>
                          <w:rFonts w:ascii="Arial Narrow" w:hAnsi="Arial Narrow"/>
                          <w:sz w:val="18"/>
                          <w:szCs w:val="18"/>
                          <w:lang w:val="pt-BR"/>
                        </w:rPr>
                        <w:t>09/09/2019</w:t>
                      </w:r>
                    </w:p>
                  </w:txbxContent>
                </v:textbox>
              </v:shape>
            </w:pict>
          </mc:Fallback>
        </mc:AlternateContent>
      </w:r>
      <w:r w:rsidR="00C40E48">
        <w:rPr>
          <w:noProof/>
        </w:rPr>
        <mc:AlternateContent>
          <mc:Choice Requires="wps">
            <w:drawing>
              <wp:anchor distT="0" distB="0" distL="114300" distR="114300" simplePos="0" relativeHeight="251698176" behindDoc="0" locked="0" layoutInCell="1" allowOverlap="1" wp14:anchorId="2A554770" wp14:editId="1AC2649F">
                <wp:simplePos x="0" y="0"/>
                <wp:positionH relativeFrom="column">
                  <wp:posOffset>3304540</wp:posOffset>
                </wp:positionH>
                <wp:positionV relativeFrom="paragraph">
                  <wp:posOffset>130175</wp:posOffset>
                </wp:positionV>
                <wp:extent cx="688975" cy="249555"/>
                <wp:effectExtent l="0" t="0" r="0" b="0"/>
                <wp:wrapNone/>
                <wp:docPr id="34" name="Caixa de Texto 34"/>
                <wp:cNvGraphicFramePr/>
                <a:graphic xmlns:a="http://schemas.openxmlformats.org/drawingml/2006/main">
                  <a:graphicData uri="http://schemas.microsoft.com/office/word/2010/wordprocessingShape">
                    <wps:wsp>
                      <wps:cNvSpPr txBox="1"/>
                      <wps:spPr>
                        <a:xfrm>
                          <a:off x="0" y="0"/>
                          <a:ext cx="688975" cy="249555"/>
                        </a:xfrm>
                        <a:prstGeom prst="rect">
                          <a:avLst/>
                        </a:prstGeom>
                        <a:noFill/>
                        <a:ln w="6350">
                          <a:noFill/>
                        </a:ln>
                      </wps:spPr>
                      <wps:txbx>
                        <w:txbxContent>
                          <w:p w14:paraId="115FA6DF" w14:textId="7EB1699A" w:rsidR="006451E0" w:rsidRPr="006451E0" w:rsidRDefault="00023A15" w:rsidP="006451E0">
                            <w:pPr>
                              <w:spacing w:before="0" w:after="0"/>
                              <w:rPr>
                                <w:rFonts w:ascii="Arial Narrow" w:hAnsi="Arial Narrow"/>
                                <w:sz w:val="18"/>
                                <w:szCs w:val="18"/>
                                <w:lang w:val="pt-BR"/>
                              </w:rPr>
                            </w:pPr>
                            <w:r>
                              <w:rPr>
                                <w:rFonts w:ascii="Arial Narrow" w:hAnsi="Arial Narrow"/>
                                <w:sz w:val="18"/>
                                <w:szCs w:val="18"/>
                                <w:lang w:val="pt-BR"/>
                              </w:rPr>
                              <w:t>15/06/2021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54770" id="Caixa de Texto 34" o:spid="_x0000_s1028" type="#_x0000_t202" style="position:absolute;left:0;text-align:left;margin-left:260.2pt;margin-top:10.25pt;width:54.25pt;height:19.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" filled="f" stroked="f" strokeweight=".5pt">
                <v:textbox>
                  <w:txbxContent>
                    <w:p w14:paraId="115FA6DF" w14:textId="7EB1699A" w:rsidR="006451E0" w:rsidRPr="006451E0" w:rsidRDefault="00023A15" w:rsidP="006451E0">
                      <w:pPr>
                        <w:spacing w:before="0" w:after="0"/>
                        <w:rPr>
                          <w:rFonts w:ascii="Arial Narrow" w:hAnsi="Arial Narrow"/>
                          <w:sz w:val="18"/>
                          <w:szCs w:val="18"/>
                          <w:lang w:val="pt-BR"/>
                        </w:rPr>
                      </w:pPr>
                      <w:r>
                        <w:rPr>
                          <w:rFonts w:ascii="Arial Narrow" w:hAnsi="Arial Narrow"/>
                          <w:sz w:val="18"/>
                          <w:szCs w:val="18"/>
                          <w:lang w:val="pt-BR"/>
                        </w:rPr>
                        <w:t>15/06/2021</w:t>
                      </w:r>
                    </w:p>
                  </w:txbxContent>
                </v:textbox>
              </v:shape>
            </w:pict>
          </mc:Fallback>
        </mc:AlternateContent>
      </w:r>
      <w:r w:rsidR="00C40E48">
        <w:rPr>
          <w:noProof/>
        </w:rPr>
        <mc:AlternateContent>
          <mc:Choice Requires="wps">
            <w:drawing>
              <wp:anchor distT="0" distB="0" distL="114300" distR="114300" simplePos="0" relativeHeight="251667456" behindDoc="0" locked="0" layoutInCell="1" allowOverlap="1" wp14:anchorId="33A8189B" wp14:editId="2D7D39B5">
                <wp:simplePos x="0" y="0"/>
                <wp:positionH relativeFrom="column">
                  <wp:posOffset>830580</wp:posOffset>
                </wp:positionH>
                <wp:positionV relativeFrom="paragraph">
                  <wp:posOffset>145415</wp:posOffset>
                </wp:positionV>
                <wp:extent cx="688975" cy="239395"/>
                <wp:effectExtent l="0" t="0" r="0" b="0"/>
                <wp:wrapNone/>
                <wp:docPr id="32" name="Caixa de Texto 32"/>
                <wp:cNvGraphicFramePr/>
                <a:graphic xmlns:a="http://schemas.openxmlformats.org/drawingml/2006/main">
                  <a:graphicData uri="http://schemas.microsoft.com/office/word/2010/wordprocessingShape">
                    <wps:wsp>
                      <wps:cNvSpPr txBox="1"/>
                      <wps:spPr>
                        <a:xfrm>
                          <a:off x="0" y="0"/>
                          <a:ext cx="688975" cy="239395"/>
                        </a:xfrm>
                        <a:prstGeom prst="rect">
                          <a:avLst/>
                        </a:prstGeom>
                        <a:noFill/>
                        <a:ln w="6350">
                          <a:noFill/>
                        </a:ln>
                      </wps:spPr>
                      <wps:txbx>
                        <w:txbxContent>
                          <w:p w14:paraId="66AC2EFA" w14:textId="2292DC3A" w:rsidR="006451E0" w:rsidRPr="006451E0" w:rsidRDefault="00AD156E" w:rsidP="006451E0">
                            <w:pPr>
                              <w:spacing w:before="0" w:after="0"/>
                              <w:rPr>
                                <w:rFonts w:ascii="Arial Narrow" w:hAnsi="Arial Narrow"/>
                                <w:sz w:val="18"/>
                                <w:szCs w:val="18"/>
                                <w:lang w:val="pt-BR"/>
                              </w:rPr>
                            </w:pPr>
                            <w:r>
                              <w:rPr>
                                <w:rFonts w:ascii="Arial Narrow" w:hAnsi="Arial Narrow"/>
                                <w:sz w:val="18"/>
                                <w:szCs w:val="18"/>
                                <w:lang w:val="pt-BR"/>
                              </w:rPr>
                              <w:t>13/11/2020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8189B" id="Caixa de Texto 32" o:spid="_x0000_s1029" type="#_x0000_t202" style="position:absolute;left:0;text-align:left;margin-left:65.4pt;margin-top:11.45pt;width:54.25pt;height:18.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" filled="f" stroked="f" strokeweight=".5pt">
                <v:textbox>
                  <w:txbxContent>
                    <w:p w14:paraId="66AC2EFA" w14:textId="2292DC3A" w:rsidR="006451E0" w:rsidRPr="006451E0" w:rsidRDefault="00AD156E" w:rsidP="006451E0">
                      <w:pPr>
                        <w:spacing w:before="0" w:after="0"/>
                        <w:rPr>
                          <w:rFonts w:ascii="Arial Narrow" w:hAnsi="Arial Narrow"/>
                          <w:sz w:val="18"/>
                          <w:szCs w:val="18"/>
                          <w:lang w:val="pt-BR"/>
                        </w:rPr>
                      </w:pPr>
                      <w:r>
                        <w:rPr>
                          <w:rFonts w:ascii="Arial Narrow" w:hAnsi="Arial Narrow"/>
                          <w:sz w:val="18"/>
                          <w:szCs w:val="18"/>
                          <w:lang w:val="pt-BR"/>
                        </w:rPr>
                        <w:t>13/11/2020</w:t>
                      </w:r>
                    </w:p>
                  </w:txbxContent>
                </v:textbox>
              </v:shape>
            </w:pict>
          </mc:Fallback>
        </mc:AlternateContent>
      </w:r>
      <w:r w:rsidR="00C40E48">
        <w:rPr>
          <w:noProof/>
        </w:rPr>
        <mc:AlternateContent>
          <mc:Choice Requires="wps">
            <w:drawing>
              <wp:anchor distT="0" distB="0" distL="114300" distR="114300" simplePos="0" relativeHeight="251652096" behindDoc="0" locked="0" layoutInCell="1" allowOverlap="1" wp14:anchorId="43F8D2AD" wp14:editId="401CA5F8">
                <wp:simplePos x="0" y="0"/>
                <wp:positionH relativeFrom="column">
                  <wp:posOffset>-101600</wp:posOffset>
                </wp:positionH>
                <wp:positionV relativeFrom="paragraph">
                  <wp:posOffset>146050</wp:posOffset>
                </wp:positionV>
                <wp:extent cx="688975" cy="239395"/>
                <wp:effectExtent l="0" t="0" r="0" b="0"/>
                <wp:wrapNone/>
                <wp:docPr id="31" name="Caixa de Texto 31"/>
                <wp:cNvGraphicFramePr/>
                <a:graphic xmlns:a="http://schemas.openxmlformats.org/drawingml/2006/main">
                  <a:graphicData uri="http://schemas.microsoft.com/office/word/2010/wordprocessingShape">
                    <wps:wsp>
                      <wps:cNvSpPr txBox="1"/>
                      <wps:spPr>
                        <a:xfrm>
                          <a:off x="0" y="0"/>
                          <a:ext cx="688975" cy="239395"/>
                        </a:xfrm>
                        <a:prstGeom prst="rect">
                          <a:avLst/>
                        </a:prstGeom>
                        <a:noFill/>
                        <a:ln w="6350">
                          <a:noFill/>
                        </a:ln>
                      </wps:spPr>
                      <wps:txbx>
                        <w:txbxContent>
                          <w:p w14:paraId="720F1BA9" w14:textId="1781A739" w:rsidR="00AF7520" w:rsidRPr="006451E0" w:rsidRDefault="00AF7520" w:rsidP="00AF7520">
                            <w:pPr>
                              <w:spacing w:before="0" w:after="0"/>
                              <w:rPr>
                                <w:rFonts w:ascii="Arial Narrow" w:hAnsi="Arial Narrow"/>
                                <w:sz w:val="18"/>
                                <w:szCs w:val="18"/>
                                <w:lang w:val="pt-BR"/>
                              </w:rPr>
                            </w:pPr>
                            <w:r w:rsidRPr="006451E0">
                              <w:rPr>
                                <w:rFonts w:ascii="Arial Narrow" w:hAnsi="Arial Narrow"/>
                                <w:sz w:val="18"/>
                                <w:szCs w:val="18"/>
                                <w:lang w:val="pt-BR"/>
                              </w:rPr>
                              <w:t>09/09/2019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8D2AD" id="Caixa de Texto 31" o:spid="_x0000_s1030" type="#_x0000_t202" style="position:absolute;left:0;text-align:left;margin-left:-8pt;margin-top:11.5pt;width:54.25pt;height:18.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" filled="f" stroked="f" strokeweight=".5pt">
                <v:textbox>
                  <w:txbxContent>
                    <w:p w14:paraId="720F1BA9" w14:textId="1781A739" w:rsidR="00AF7520" w:rsidRPr="006451E0" w:rsidRDefault="00AF7520" w:rsidP="00AF7520">
                      <w:pPr>
                        <w:spacing w:before="0" w:after="0"/>
                        <w:rPr>
                          <w:rFonts w:ascii="Arial Narrow" w:hAnsi="Arial Narrow"/>
                          <w:sz w:val="18"/>
                          <w:szCs w:val="18"/>
                          <w:lang w:val="pt-BR"/>
                        </w:rPr>
                      </w:pPr>
                      <w:r w:rsidRPr="006451E0">
                        <w:rPr>
                          <w:rFonts w:ascii="Arial Narrow" w:hAnsi="Arial Narrow"/>
                          <w:sz w:val="18"/>
                          <w:szCs w:val="18"/>
                          <w:lang w:val="pt-BR"/>
                        </w:rPr>
                        <w:t>09/09/2019</w:t>
                      </w:r>
                    </w:p>
                  </w:txbxContent>
                </v:textbox>
              </v:shape>
            </w:pict>
          </mc:Fallback>
        </mc:AlternateContent>
      </w:r>
    </w:p>
    <w:p w14:paraId="2332856F" w14:textId="5C4F136A" w:rsidR="000F7B28" w:rsidRDefault="00030833" w:rsidP="00F37A9F">
      <w:pPr>
        <w:pStyle w:val="1Pargrafo"/>
      </w:pPr>
      <w:r>
        <w:rPr>
          <w:noProof/>
        </w:rPr>
        <mc:AlternateContent>
          <mc:Choice Requires="wps">
            <w:drawing>
              <wp:anchor distT="0" distB="0" distL="114300" distR="114300" simplePos="0" relativeHeight="251572224" behindDoc="0" locked="0" layoutInCell="1" allowOverlap="1" wp14:anchorId="33B7FB96" wp14:editId="3C85533D">
                <wp:simplePos x="0" y="0"/>
                <wp:positionH relativeFrom="column">
                  <wp:posOffset>23495</wp:posOffset>
                </wp:positionH>
                <wp:positionV relativeFrom="paragraph">
                  <wp:posOffset>150707</wp:posOffset>
                </wp:positionV>
                <wp:extent cx="5447565" cy="0"/>
                <wp:effectExtent l="0" t="0" r="0" b="0"/>
                <wp:wrapNone/>
                <wp:docPr id="18" name="Conector reto 18"/>
                <wp:cNvGraphicFramePr/>
                <a:graphic xmlns:a="http://schemas.openxmlformats.org/drawingml/2006/main">
                  <a:graphicData uri="http://schemas.microsoft.com/office/word/2010/wordprocessingShape">
                    <wps:wsp>
                      <wps:cNvCnPr/>
                      <wps:spPr>
                        <a:xfrm>
                          <a:off x="0" y="0"/>
                          <a:ext cx="54475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3419D7" id="Conector reto 18" o:spid="_x0000_s1026" style="position:absolute;z-index:251572224;visibility:visible;mso-wrap-style:square;mso-wrap-distance-left:9pt;mso-wrap-distance-top:0;mso-wrap-distance-right:9pt;mso-wrap-distance-bottom:0;mso-position-horizontal:absolute;mso-position-horizontal-relative:text;mso-position-vertical:absolute;mso-position-vertical-relative:text" from="1.85pt,11.85pt" to="430.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" strokecolor="black [3213]"/>
            </w:pict>
          </mc:Fallback>
        </mc:AlternateContent>
      </w:r>
      <w:r>
        <w:rPr>
          <w:noProof/>
        </w:rPr>
        <mc:AlternateContent>
          <mc:Choice Requires="wps">
            <w:drawing>
              <wp:anchor distT="0" distB="0" distL="114300" distR="114300" simplePos="0" relativeHeight="251723776" behindDoc="0" locked="0" layoutInCell="1" allowOverlap="1" wp14:anchorId="36DA6D6D" wp14:editId="5BF74480">
                <wp:simplePos x="0" y="0"/>
                <wp:positionH relativeFrom="margin">
                  <wp:posOffset>-266912</wp:posOffset>
                </wp:positionH>
                <wp:positionV relativeFrom="paragraph">
                  <wp:posOffset>336762</wp:posOffset>
                </wp:positionV>
                <wp:extent cx="972820" cy="400685"/>
                <wp:effectExtent l="0" t="0" r="0" b="0"/>
                <wp:wrapNone/>
                <wp:docPr id="36" name="Caixa de Texto 36"/>
                <wp:cNvGraphicFramePr/>
                <a:graphic xmlns:a="http://schemas.openxmlformats.org/drawingml/2006/main">
                  <a:graphicData uri="http://schemas.microsoft.com/office/word/2010/wordprocessingShape">
                    <wps:wsp>
                      <wps:cNvSpPr txBox="1"/>
                      <wps:spPr>
                        <a:xfrm>
                          <a:off x="0" y="0"/>
                          <a:ext cx="972820" cy="400685"/>
                        </a:xfrm>
                        <a:prstGeom prst="rect">
                          <a:avLst/>
                        </a:prstGeom>
                        <a:noFill/>
                        <a:ln w="6350">
                          <a:noFill/>
                        </a:ln>
                      </wps:spPr>
                      <wps:txbx>
                        <w:txbxContent>
                          <w:p w14:paraId="00587D10" w14:textId="4BD43FAF" w:rsidR="006451E0" w:rsidRPr="006451E0" w:rsidRDefault="006451E0" w:rsidP="006451E0">
                            <w:pPr>
                              <w:spacing w:before="0" w:after="0"/>
                              <w:rPr>
                                <w:rFonts w:ascii="Arial Narrow" w:hAnsi="Arial Narrow"/>
                                <w:sz w:val="16"/>
                                <w:szCs w:val="16"/>
                                <w:lang w:val="pt-BR"/>
                              </w:rPr>
                            </w:pPr>
                            <w:r w:rsidRPr="006451E0">
                              <w:rPr>
                                <w:rFonts w:ascii="Arial Narrow" w:hAnsi="Arial Narrow"/>
                                <w:b/>
                                <w:bCs/>
                                <w:sz w:val="16"/>
                                <w:szCs w:val="16"/>
                                <w:lang w:val="pt-BR"/>
                              </w:rPr>
                              <w:t>Início da doença</w:t>
                            </w:r>
                            <w:r w:rsidRPr="006451E0">
                              <w:rPr>
                                <w:rFonts w:ascii="Arial Narrow" w:hAnsi="Arial Narrow"/>
                                <w:sz w:val="16"/>
                                <w:szCs w:val="16"/>
                                <w:lang w:val="pt-BR"/>
                              </w:rPr>
                              <w:t xml:space="preserve"> (laudo anexo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A6D6D" id="Caixa de Texto 36" o:spid="_x0000_s1031" type="#_x0000_t202" style="position:absolute;left:0;text-align:left;margin-left:-21pt;margin-top:26.5pt;width:76.6pt;height:31.5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" filled="f" stroked="f" strokeweight=".5pt">
                <v:textbox>
                  <w:txbxContent>
                    <w:p w14:paraId="00587D10" w14:textId="4BD43FAF" w:rsidR="006451E0" w:rsidRPr="006451E0" w:rsidRDefault="006451E0" w:rsidP="006451E0">
                      <w:pPr>
                        <w:spacing w:before="0" w:after="0"/>
                        <w:rPr>
                          <w:rFonts w:ascii="Arial Narrow" w:hAnsi="Arial Narrow"/>
                          <w:sz w:val="16"/>
                          <w:szCs w:val="16"/>
                          <w:lang w:val="pt-BR"/>
                        </w:rPr>
                      </w:pPr>
                      <w:r w:rsidRPr="006451E0">
                        <w:rPr>
                          <w:rFonts w:ascii="Arial Narrow" w:hAnsi="Arial Narrow"/>
                          <w:b/>
                          <w:bCs/>
                          <w:sz w:val="16"/>
                          <w:szCs w:val="16"/>
                          <w:lang w:val="pt-BR"/>
                        </w:rPr>
                        <w:t>Início da doença</w:t>
                      </w:r>
                      <w:r w:rsidRPr="006451E0">
                        <w:rPr>
                          <w:rFonts w:ascii="Arial Narrow" w:hAnsi="Arial Narrow"/>
                          <w:sz w:val="16"/>
                          <w:szCs w:val="16"/>
                          <w:lang w:val="pt-BR"/>
                        </w:rPr>
                        <w:t xml:space="preserve"> (laudo anexo 4)</w:t>
                      </w:r>
                    </w:p>
                  </w:txbxContent>
                </v:textbox>
                <w10:wrap anchorx="margin"/>
              </v:shape>
            </w:pict>
          </mc:Fallback>
        </mc:AlternateContent>
      </w:r>
      <w:r w:rsidR="00136F31">
        <w:rPr>
          <w:noProof/>
        </w:rPr>
        <mc:AlternateContent>
          <mc:Choice Requires="wps">
            <w:drawing>
              <wp:anchor distT="0" distB="0" distL="114300" distR="114300" simplePos="0" relativeHeight="251757568" behindDoc="0" locked="0" layoutInCell="1" allowOverlap="1" wp14:anchorId="31FF9A6F" wp14:editId="37D95FF9">
                <wp:simplePos x="0" y="0"/>
                <wp:positionH relativeFrom="margin">
                  <wp:posOffset>3144225</wp:posOffset>
                </wp:positionH>
                <wp:positionV relativeFrom="paragraph">
                  <wp:posOffset>325755</wp:posOffset>
                </wp:positionV>
                <wp:extent cx="1070875" cy="469425"/>
                <wp:effectExtent l="0" t="0" r="0" b="6985"/>
                <wp:wrapNone/>
                <wp:docPr id="39" name="Caixa de Texto 39"/>
                <wp:cNvGraphicFramePr/>
                <a:graphic xmlns:a="http://schemas.openxmlformats.org/drawingml/2006/main">
                  <a:graphicData uri="http://schemas.microsoft.com/office/word/2010/wordprocessingShape">
                    <wps:wsp>
                      <wps:cNvSpPr txBox="1"/>
                      <wps:spPr>
                        <a:xfrm>
                          <a:off x="0" y="0"/>
                          <a:ext cx="1070875" cy="469425"/>
                        </a:xfrm>
                        <a:prstGeom prst="rect">
                          <a:avLst/>
                        </a:prstGeom>
                        <a:noFill/>
                        <a:ln w="6350">
                          <a:noFill/>
                        </a:ln>
                      </wps:spPr>
                      <wps:txbx>
                        <w:txbxContent>
                          <w:p w14:paraId="7FC608ED" w14:textId="02E161C4" w:rsidR="00C22C4B" w:rsidRPr="006451E0" w:rsidRDefault="00C22C4B" w:rsidP="00C22C4B">
                            <w:pPr>
                              <w:spacing w:before="0" w:after="0"/>
                              <w:rPr>
                                <w:rFonts w:ascii="Arial Narrow" w:hAnsi="Arial Narrow"/>
                                <w:sz w:val="16"/>
                                <w:szCs w:val="16"/>
                                <w:lang w:val="pt-BR"/>
                              </w:rPr>
                            </w:pPr>
                            <w:r>
                              <w:rPr>
                                <w:rFonts w:ascii="Arial Narrow" w:hAnsi="Arial Narrow"/>
                                <w:b/>
                                <w:bCs/>
                                <w:sz w:val="16"/>
                                <w:szCs w:val="16"/>
                                <w:lang w:val="pt-BR"/>
                              </w:rPr>
                              <w:t>2º requerimento</w:t>
                            </w:r>
                            <w:r w:rsidRPr="004B3165">
                              <w:rPr>
                                <w:rFonts w:ascii="Arial Narrow" w:hAnsi="Arial Narrow"/>
                                <w:sz w:val="16"/>
                                <w:szCs w:val="16"/>
                                <w:lang w:val="pt-BR"/>
                              </w:rPr>
                              <w:t xml:space="preserve">, </w:t>
                            </w:r>
                            <w:r>
                              <w:rPr>
                                <w:rFonts w:ascii="Arial Narrow" w:hAnsi="Arial Narrow"/>
                                <w:sz w:val="16"/>
                                <w:szCs w:val="16"/>
                                <w:lang w:val="pt-BR"/>
                              </w:rPr>
                              <w:t>sem decisão administrativa (anexo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F9A6F" id="Caixa de Texto 39" o:spid="_x0000_s1032" type="#_x0000_t202" style="position:absolute;left:0;text-align:left;margin-left:247.6pt;margin-top:25.65pt;width:84.3pt;height:36.9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0E3GgIAADMEAAAOAAAAZHJzL2Uyb0RvYy54bWysU01vGyEQvVfqf0Dc6127tpO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" filled="f" stroked="f" strokeweight=".5pt">
                <v:textbox>
                  <w:txbxContent>
                    <w:p w14:paraId="7FC608ED" w14:textId="02E161C4" w:rsidR="00C22C4B" w:rsidRPr="006451E0" w:rsidRDefault="00C22C4B" w:rsidP="00C22C4B">
                      <w:pPr>
                        <w:spacing w:before="0" w:after="0"/>
                        <w:rPr>
                          <w:rFonts w:ascii="Arial Narrow" w:hAnsi="Arial Narrow"/>
                          <w:sz w:val="16"/>
                          <w:szCs w:val="16"/>
                          <w:lang w:val="pt-BR"/>
                        </w:rPr>
                      </w:pPr>
                      <w:r>
                        <w:rPr>
                          <w:rFonts w:ascii="Arial Narrow" w:hAnsi="Arial Narrow"/>
                          <w:b/>
                          <w:bCs/>
                          <w:sz w:val="16"/>
                          <w:szCs w:val="16"/>
                          <w:lang w:val="pt-BR"/>
                        </w:rPr>
                        <w:t>2º requerimento</w:t>
                      </w:r>
                      <w:r w:rsidRPr="004B3165">
                        <w:rPr>
                          <w:rFonts w:ascii="Arial Narrow" w:hAnsi="Arial Narrow"/>
                          <w:sz w:val="16"/>
                          <w:szCs w:val="16"/>
                          <w:lang w:val="pt-BR"/>
                        </w:rPr>
                        <w:t xml:space="preserve">, </w:t>
                      </w:r>
                      <w:r>
                        <w:rPr>
                          <w:rFonts w:ascii="Arial Narrow" w:hAnsi="Arial Narrow"/>
                          <w:sz w:val="16"/>
                          <w:szCs w:val="16"/>
                          <w:lang w:val="pt-BR"/>
                        </w:rPr>
                        <w:t>sem decisão administrativa (anexo 8)</w:t>
                      </w:r>
                    </w:p>
                  </w:txbxContent>
                </v:textbox>
                <w10:wrap anchorx="margin"/>
              </v:shape>
            </w:pict>
          </mc:Fallback>
        </mc:AlternateContent>
      </w:r>
      <w:r w:rsidR="00F06AF3">
        <w:rPr>
          <w:noProof/>
        </w:rPr>
        <mc:AlternateContent>
          <mc:Choice Requires="wps">
            <w:drawing>
              <wp:anchor distT="0" distB="0" distL="114300" distR="114300" simplePos="0" relativeHeight="251615232" behindDoc="0" locked="0" layoutInCell="1" allowOverlap="1" wp14:anchorId="010B4040" wp14:editId="33F3ECA1">
                <wp:simplePos x="0" y="0"/>
                <wp:positionH relativeFrom="column">
                  <wp:posOffset>3564890</wp:posOffset>
                </wp:positionH>
                <wp:positionV relativeFrom="paragraph">
                  <wp:posOffset>96710</wp:posOffset>
                </wp:positionV>
                <wp:extent cx="91440" cy="91440"/>
                <wp:effectExtent l="0" t="0" r="22860" b="22860"/>
                <wp:wrapNone/>
                <wp:docPr id="27" name="Retângulo 27"/>
                <wp:cNvGraphicFramePr/>
                <a:graphic xmlns:a="http://schemas.openxmlformats.org/drawingml/2006/main">
                  <a:graphicData uri="http://schemas.microsoft.com/office/word/2010/wordprocessingShape">
                    <wps:wsp>
                      <wps:cNvSpPr/>
                      <wps:spPr>
                        <a:xfrm>
                          <a:off x="0" y="0"/>
                          <a:ext cx="91440" cy="91440"/>
                        </a:xfrm>
                        <a:prstGeom prst="rect">
                          <a:avLst/>
                        </a:prstGeom>
                        <a:solidFill>
                          <a:srgbClr val="E4E5DF"/>
                        </a:solidFill>
                        <a:ln w="63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CC385" id="Retângulo 27" o:spid="_x0000_s1026" style="position:absolute;margin-left:280.7pt;margin-top:7.6pt;width:7.2pt;height:7.2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" fillcolor="#e4e5df" strokecolor="black [3213]" strokeweight=".5pt"/>
            </w:pict>
          </mc:Fallback>
        </mc:AlternateContent>
      </w:r>
      <w:r w:rsidR="00C22C4B">
        <w:rPr>
          <w:noProof/>
        </w:rPr>
        <mc:AlternateContent>
          <mc:Choice Requires="wps">
            <w:drawing>
              <wp:anchor distT="0" distB="0" distL="114300" distR="114300" simplePos="0" relativeHeight="251636736" behindDoc="0" locked="0" layoutInCell="1" allowOverlap="1" wp14:anchorId="7226BE5D" wp14:editId="2FC9B08F">
                <wp:simplePos x="0" y="0"/>
                <wp:positionH relativeFrom="rightMargin">
                  <wp:posOffset>17402</wp:posOffset>
                </wp:positionH>
                <wp:positionV relativeFrom="paragraph">
                  <wp:posOffset>103137</wp:posOffset>
                </wp:positionV>
                <wp:extent cx="112375" cy="78140"/>
                <wp:effectExtent l="0" t="2223" r="318" b="317"/>
                <wp:wrapNone/>
                <wp:docPr id="30" name="Triângulo isósceles 30"/>
                <wp:cNvGraphicFramePr/>
                <a:graphic xmlns:a="http://schemas.openxmlformats.org/drawingml/2006/main">
                  <a:graphicData uri="http://schemas.microsoft.com/office/word/2010/wordprocessingShape">
                    <wps:wsp>
                      <wps:cNvSpPr/>
                      <wps:spPr>
                        <a:xfrm rot="5400000">
                          <a:off x="0" y="0"/>
                          <a:ext cx="112375" cy="78140"/>
                        </a:xfrm>
                        <a:prstGeom prst="triangle">
                          <a:avLst/>
                        </a:prstGeom>
                        <a:solidFill>
                          <a:schemeClr val="tx1"/>
                        </a:solidFill>
                        <a:ln w="9525">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B60D3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30" o:spid="_x0000_s1026" type="#_x0000_t5" style="position:absolute;margin-left:1.35pt;margin-top:8.1pt;width:8.85pt;height:6.15pt;rotation:90;z-index:2516367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" fillcolor="black [3213]" stroked="f">
                <w10:wrap anchorx="margin"/>
              </v:shape>
            </w:pict>
          </mc:Fallback>
        </mc:AlternateContent>
      </w:r>
      <w:r w:rsidR="00C22C4B">
        <w:rPr>
          <w:noProof/>
        </w:rPr>
        <mc:AlternateContent>
          <mc:Choice Requires="wps">
            <w:drawing>
              <wp:anchor distT="0" distB="0" distL="114300" distR="114300" simplePos="0" relativeHeight="251746304" behindDoc="0" locked="0" layoutInCell="1" allowOverlap="1" wp14:anchorId="6F939702" wp14:editId="67873025">
                <wp:simplePos x="0" y="0"/>
                <wp:positionH relativeFrom="margin">
                  <wp:posOffset>1910779</wp:posOffset>
                </wp:positionH>
                <wp:positionV relativeFrom="paragraph">
                  <wp:posOffset>324610</wp:posOffset>
                </wp:positionV>
                <wp:extent cx="1070875" cy="625900"/>
                <wp:effectExtent l="0" t="0" r="0" b="3175"/>
                <wp:wrapNone/>
                <wp:docPr id="38" name="Caixa de Texto 38"/>
                <wp:cNvGraphicFramePr/>
                <a:graphic xmlns:a="http://schemas.openxmlformats.org/drawingml/2006/main">
                  <a:graphicData uri="http://schemas.microsoft.com/office/word/2010/wordprocessingShape">
                    <wps:wsp>
                      <wps:cNvSpPr txBox="1"/>
                      <wps:spPr>
                        <a:xfrm>
                          <a:off x="0" y="0"/>
                          <a:ext cx="1070875" cy="625900"/>
                        </a:xfrm>
                        <a:prstGeom prst="rect">
                          <a:avLst/>
                        </a:prstGeom>
                        <a:noFill/>
                        <a:ln w="6350">
                          <a:noFill/>
                        </a:ln>
                      </wps:spPr>
                      <wps:txbx>
                        <w:txbxContent>
                          <w:p w14:paraId="71E791B7" w14:textId="28AC938C" w:rsidR="006E7632" w:rsidRPr="006451E0" w:rsidRDefault="006E7632" w:rsidP="006451E0">
                            <w:pPr>
                              <w:spacing w:before="0" w:after="0"/>
                              <w:rPr>
                                <w:rFonts w:ascii="Arial Narrow" w:hAnsi="Arial Narrow"/>
                                <w:sz w:val="16"/>
                                <w:szCs w:val="16"/>
                                <w:lang w:val="pt-BR"/>
                              </w:rPr>
                            </w:pPr>
                            <w:r>
                              <w:rPr>
                                <w:rFonts w:ascii="Arial Narrow" w:hAnsi="Arial Narrow"/>
                                <w:b/>
                                <w:bCs/>
                                <w:sz w:val="16"/>
                                <w:szCs w:val="16"/>
                                <w:lang w:val="pt-BR"/>
                              </w:rPr>
                              <w:t>1º requerimento</w:t>
                            </w:r>
                            <w:r w:rsidR="004B3165" w:rsidRPr="004B3165">
                              <w:rPr>
                                <w:rFonts w:ascii="Arial Narrow" w:hAnsi="Arial Narrow"/>
                                <w:sz w:val="16"/>
                                <w:szCs w:val="16"/>
                                <w:lang w:val="pt-BR"/>
                              </w:rPr>
                              <w:t>, indeferido por ausência de incapacidade</w:t>
                            </w:r>
                            <w:r w:rsidR="004B3165">
                              <w:rPr>
                                <w:rFonts w:ascii="Arial Narrow" w:hAnsi="Arial Narrow"/>
                                <w:sz w:val="16"/>
                                <w:szCs w:val="16"/>
                                <w:lang w:val="pt-BR"/>
                              </w:rPr>
                              <w:t xml:space="preserve"> (anexo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39702" id="Caixa de Texto 38" o:spid="_x0000_s1033" type="#_x0000_t202" style="position:absolute;left:0;text-align:left;margin-left:150.45pt;margin-top:25.55pt;width:84.3pt;height:49.3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" filled="f" stroked="f" strokeweight=".5pt">
                <v:textbox>
                  <w:txbxContent>
                    <w:p w14:paraId="71E791B7" w14:textId="28AC938C" w:rsidR="006E7632" w:rsidRPr="006451E0" w:rsidRDefault="006E7632" w:rsidP="006451E0">
                      <w:pPr>
                        <w:spacing w:before="0" w:after="0"/>
                        <w:rPr>
                          <w:rFonts w:ascii="Arial Narrow" w:hAnsi="Arial Narrow"/>
                          <w:sz w:val="16"/>
                          <w:szCs w:val="16"/>
                          <w:lang w:val="pt-BR"/>
                        </w:rPr>
                      </w:pPr>
                      <w:r>
                        <w:rPr>
                          <w:rFonts w:ascii="Arial Narrow" w:hAnsi="Arial Narrow"/>
                          <w:b/>
                          <w:bCs/>
                          <w:sz w:val="16"/>
                          <w:szCs w:val="16"/>
                          <w:lang w:val="pt-BR"/>
                        </w:rPr>
                        <w:t>1º requerimento</w:t>
                      </w:r>
                      <w:r w:rsidR="004B3165" w:rsidRPr="004B3165">
                        <w:rPr>
                          <w:rFonts w:ascii="Arial Narrow" w:hAnsi="Arial Narrow"/>
                          <w:sz w:val="16"/>
                          <w:szCs w:val="16"/>
                          <w:lang w:val="pt-BR"/>
                        </w:rPr>
                        <w:t>, indeferido por ausência de incapacidade</w:t>
                      </w:r>
                      <w:r w:rsidR="004B3165">
                        <w:rPr>
                          <w:rFonts w:ascii="Arial Narrow" w:hAnsi="Arial Narrow"/>
                          <w:sz w:val="16"/>
                          <w:szCs w:val="16"/>
                          <w:lang w:val="pt-BR"/>
                        </w:rPr>
                        <w:t xml:space="preserve"> (anexo 7)</w:t>
                      </w:r>
                    </w:p>
                  </w:txbxContent>
                </v:textbox>
                <w10:wrap anchorx="margin"/>
              </v:shape>
            </w:pict>
          </mc:Fallback>
        </mc:AlternateContent>
      </w:r>
      <w:r w:rsidR="004B3165">
        <w:rPr>
          <w:noProof/>
        </w:rPr>
        <mc:AlternateContent>
          <mc:Choice Requires="wps">
            <w:drawing>
              <wp:anchor distT="0" distB="0" distL="114300" distR="114300" simplePos="0" relativeHeight="251603968" behindDoc="0" locked="0" layoutInCell="1" allowOverlap="1" wp14:anchorId="107EC4DB" wp14:editId="484EDF3F">
                <wp:simplePos x="0" y="0"/>
                <wp:positionH relativeFrom="column">
                  <wp:posOffset>2255781</wp:posOffset>
                </wp:positionH>
                <wp:positionV relativeFrom="paragraph">
                  <wp:posOffset>92710</wp:posOffset>
                </wp:positionV>
                <wp:extent cx="91793" cy="91793"/>
                <wp:effectExtent l="0" t="0" r="22860" b="22860"/>
                <wp:wrapNone/>
                <wp:docPr id="24" name="Retângulo 24"/>
                <wp:cNvGraphicFramePr/>
                <a:graphic xmlns:a="http://schemas.openxmlformats.org/drawingml/2006/main">
                  <a:graphicData uri="http://schemas.microsoft.com/office/word/2010/wordprocessingShape">
                    <wps:wsp>
                      <wps:cNvSpPr/>
                      <wps:spPr>
                        <a:xfrm>
                          <a:off x="0" y="0"/>
                          <a:ext cx="91793" cy="91793"/>
                        </a:xfrm>
                        <a:prstGeom prst="rect">
                          <a:avLst/>
                        </a:prstGeom>
                        <a:solidFill>
                          <a:srgbClr val="E4E5DF"/>
                        </a:solidFill>
                        <a:ln w="63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DBB12" id="Retângulo 24" o:spid="_x0000_s1026" style="position:absolute;margin-left:177.6pt;margin-top:7.3pt;width:7.25pt;height:7.2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" fillcolor="#e4e5df" strokecolor="black [3213]" strokeweight=".5pt"/>
            </w:pict>
          </mc:Fallback>
        </mc:AlternateContent>
      </w:r>
      <w:r w:rsidR="006451E0">
        <w:rPr>
          <w:noProof/>
        </w:rPr>
        <mc:AlternateContent>
          <mc:Choice Requires="wps">
            <w:drawing>
              <wp:anchor distT="0" distB="0" distL="114300" distR="114300" simplePos="0" relativeHeight="251735040" behindDoc="0" locked="0" layoutInCell="1" allowOverlap="1" wp14:anchorId="43125690" wp14:editId="14D74BA1">
                <wp:simplePos x="0" y="0"/>
                <wp:positionH relativeFrom="margin">
                  <wp:posOffset>709350</wp:posOffset>
                </wp:positionH>
                <wp:positionV relativeFrom="paragraph">
                  <wp:posOffset>330835</wp:posOffset>
                </wp:positionV>
                <wp:extent cx="1119773" cy="400967"/>
                <wp:effectExtent l="0" t="0" r="0" b="0"/>
                <wp:wrapNone/>
                <wp:docPr id="37" name="Caixa de Texto 37"/>
                <wp:cNvGraphicFramePr/>
                <a:graphic xmlns:a="http://schemas.openxmlformats.org/drawingml/2006/main">
                  <a:graphicData uri="http://schemas.microsoft.com/office/word/2010/wordprocessingShape">
                    <wps:wsp>
                      <wps:cNvSpPr txBox="1"/>
                      <wps:spPr>
                        <a:xfrm>
                          <a:off x="0" y="0"/>
                          <a:ext cx="1119773" cy="400967"/>
                        </a:xfrm>
                        <a:prstGeom prst="rect">
                          <a:avLst/>
                        </a:prstGeom>
                        <a:noFill/>
                        <a:ln w="6350">
                          <a:noFill/>
                        </a:ln>
                      </wps:spPr>
                      <wps:txbx>
                        <w:txbxContent>
                          <w:p w14:paraId="1D28A4DA" w14:textId="14002089" w:rsidR="006451E0" w:rsidRPr="006451E0" w:rsidRDefault="006451E0" w:rsidP="006451E0">
                            <w:pPr>
                              <w:spacing w:before="0" w:after="0"/>
                              <w:rPr>
                                <w:rFonts w:ascii="Arial Narrow" w:hAnsi="Arial Narrow"/>
                                <w:sz w:val="16"/>
                                <w:szCs w:val="16"/>
                                <w:lang w:val="pt-BR"/>
                              </w:rPr>
                            </w:pPr>
                            <w:r w:rsidRPr="006451E0">
                              <w:rPr>
                                <w:rFonts w:ascii="Arial Narrow" w:hAnsi="Arial Narrow"/>
                                <w:b/>
                                <w:bCs/>
                                <w:sz w:val="16"/>
                                <w:szCs w:val="16"/>
                                <w:lang w:val="pt-BR"/>
                              </w:rPr>
                              <w:t xml:space="preserve">Início da </w:t>
                            </w:r>
                            <w:r>
                              <w:rPr>
                                <w:rFonts w:ascii="Arial Narrow" w:hAnsi="Arial Narrow"/>
                                <w:b/>
                                <w:bCs/>
                                <w:sz w:val="16"/>
                                <w:szCs w:val="16"/>
                                <w:lang w:val="pt-BR"/>
                              </w:rPr>
                              <w:t>incapacidade</w:t>
                            </w:r>
                            <w:r w:rsidRPr="006451E0">
                              <w:rPr>
                                <w:rFonts w:ascii="Arial Narrow" w:hAnsi="Arial Narrow"/>
                                <w:sz w:val="16"/>
                                <w:szCs w:val="16"/>
                                <w:lang w:val="pt-BR"/>
                              </w:rPr>
                              <w:t xml:space="preserve"> (</w:t>
                            </w:r>
                            <w:r>
                              <w:rPr>
                                <w:rFonts w:ascii="Arial Narrow" w:hAnsi="Arial Narrow"/>
                                <w:sz w:val="16"/>
                                <w:szCs w:val="16"/>
                                <w:lang w:val="pt-BR"/>
                              </w:rPr>
                              <w:t>atestado</w:t>
                            </w:r>
                            <w:r w:rsidRPr="006451E0">
                              <w:rPr>
                                <w:rFonts w:ascii="Arial Narrow" w:hAnsi="Arial Narrow"/>
                                <w:sz w:val="16"/>
                                <w:szCs w:val="16"/>
                                <w:lang w:val="pt-BR"/>
                              </w:rPr>
                              <w:t xml:space="preserve"> anexo </w:t>
                            </w:r>
                            <w:r>
                              <w:rPr>
                                <w:rFonts w:ascii="Arial Narrow" w:hAnsi="Arial Narrow"/>
                                <w:sz w:val="16"/>
                                <w:szCs w:val="16"/>
                                <w:lang w:val="pt-BR"/>
                              </w:rPr>
                              <w:t>5</w:t>
                            </w:r>
                            <w:r w:rsidRPr="006451E0">
                              <w:rPr>
                                <w:rFonts w:ascii="Arial Narrow" w:hAnsi="Arial Narrow"/>
                                <w:sz w:val="16"/>
                                <w:szCs w:val="16"/>
                                <w:lang w:val="pt-B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25690" id="Caixa de Texto 37" o:spid="_x0000_s1034" type="#_x0000_t202" style="position:absolute;left:0;text-align:left;margin-left:55.85pt;margin-top:26.05pt;width:88.15pt;height:31.5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" filled="f" stroked="f" strokeweight=".5pt">
                <v:textbox>
                  <w:txbxContent>
                    <w:p w14:paraId="1D28A4DA" w14:textId="14002089" w:rsidR="006451E0" w:rsidRPr="006451E0" w:rsidRDefault="006451E0" w:rsidP="006451E0">
                      <w:pPr>
                        <w:spacing w:before="0" w:after="0"/>
                        <w:rPr>
                          <w:rFonts w:ascii="Arial Narrow" w:hAnsi="Arial Narrow"/>
                          <w:sz w:val="16"/>
                          <w:szCs w:val="16"/>
                          <w:lang w:val="pt-BR"/>
                        </w:rPr>
                      </w:pPr>
                      <w:r w:rsidRPr="006451E0">
                        <w:rPr>
                          <w:rFonts w:ascii="Arial Narrow" w:hAnsi="Arial Narrow"/>
                          <w:b/>
                          <w:bCs/>
                          <w:sz w:val="16"/>
                          <w:szCs w:val="16"/>
                          <w:lang w:val="pt-BR"/>
                        </w:rPr>
                        <w:t xml:space="preserve">Início da </w:t>
                      </w:r>
                      <w:r>
                        <w:rPr>
                          <w:rFonts w:ascii="Arial Narrow" w:hAnsi="Arial Narrow"/>
                          <w:b/>
                          <w:bCs/>
                          <w:sz w:val="16"/>
                          <w:szCs w:val="16"/>
                          <w:lang w:val="pt-BR"/>
                        </w:rPr>
                        <w:t>incapacidade</w:t>
                      </w:r>
                      <w:r w:rsidRPr="006451E0">
                        <w:rPr>
                          <w:rFonts w:ascii="Arial Narrow" w:hAnsi="Arial Narrow"/>
                          <w:sz w:val="16"/>
                          <w:szCs w:val="16"/>
                          <w:lang w:val="pt-BR"/>
                        </w:rPr>
                        <w:t xml:space="preserve"> (</w:t>
                      </w:r>
                      <w:r>
                        <w:rPr>
                          <w:rFonts w:ascii="Arial Narrow" w:hAnsi="Arial Narrow"/>
                          <w:sz w:val="16"/>
                          <w:szCs w:val="16"/>
                          <w:lang w:val="pt-BR"/>
                        </w:rPr>
                        <w:t>atestado</w:t>
                      </w:r>
                      <w:r w:rsidRPr="006451E0">
                        <w:rPr>
                          <w:rFonts w:ascii="Arial Narrow" w:hAnsi="Arial Narrow"/>
                          <w:sz w:val="16"/>
                          <w:szCs w:val="16"/>
                          <w:lang w:val="pt-BR"/>
                        </w:rPr>
                        <w:t xml:space="preserve"> anexo </w:t>
                      </w:r>
                      <w:r>
                        <w:rPr>
                          <w:rFonts w:ascii="Arial Narrow" w:hAnsi="Arial Narrow"/>
                          <w:sz w:val="16"/>
                          <w:szCs w:val="16"/>
                          <w:lang w:val="pt-BR"/>
                        </w:rPr>
                        <w:t>5</w:t>
                      </w:r>
                      <w:r w:rsidRPr="006451E0">
                        <w:rPr>
                          <w:rFonts w:ascii="Arial Narrow" w:hAnsi="Arial Narrow"/>
                          <w:sz w:val="16"/>
                          <w:szCs w:val="16"/>
                          <w:lang w:val="pt-BR"/>
                        </w:rPr>
                        <w:t>)</w:t>
                      </w:r>
                    </w:p>
                  </w:txbxContent>
                </v:textbox>
                <w10:wrap anchorx="margin"/>
              </v:shape>
            </w:pict>
          </mc:Fallback>
        </mc:AlternateContent>
      </w:r>
      <w:r w:rsidR="00B91A7A">
        <w:rPr>
          <w:noProof/>
        </w:rPr>
        <mc:AlternateContent>
          <mc:Choice Requires="wps">
            <w:drawing>
              <wp:anchor distT="0" distB="0" distL="114300" distR="114300" simplePos="0" relativeHeight="251625472" behindDoc="0" locked="0" layoutInCell="1" allowOverlap="1" wp14:anchorId="1EA906F5" wp14:editId="1D346971">
                <wp:simplePos x="0" y="0"/>
                <wp:positionH relativeFrom="column">
                  <wp:posOffset>4811395</wp:posOffset>
                </wp:positionH>
                <wp:positionV relativeFrom="paragraph">
                  <wp:posOffset>97219</wp:posOffset>
                </wp:positionV>
                <wp:extent cx="91793" cy="91793"/>
                <wp:effectExtent l="0" t="0" r="22860" b="22860"/>
                <wp:wrapNone/>
                <wp:docPr id="28" name="Retângulo 28"/>
                <wp:cNvGraphicFramePr/>
                <a:graphic xmlns:a="http://schemas.openxmlformats.org/drawingml/2006/main">
                  <a:graphicData uri="http://schemas.microsoft.com/office/word/2010/wordprocessingShape">
                    <wps:wsp>
                      <wps:cNvSpPr/>
                      <wps:spPr>
                        <a:xfrm>
                          <a:off x="0" y="0"/>
                          <a:ext cx="91793" cy="91793"/>
                        </a:xfrm>
                        <a:prstGeom prst="rect">
                          <a:avLst/>
                        </a:prstGeom>
                        <a:solidFill>
                          <a:schemeClr val="tx1"/>
                        </a:solidFill>
                        <a:ln w="63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87EC7" id="Retângulo 28" o:spid="_x0000_s1026" style="position:absolute;margin-left:378.85pt;margin-top:7.65pt;width:7.25pt;height:7.2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" fillcolor="black [3213]" strokecolor="black [3213]" strokeweight=".5pt"/>
            </w:pict>
          </mc:Fallback>
        </mc:AlternateContent>
      </w:r>
      <w:r w:rsidR="00B91A7A">
        <w:rPr>
          <w:noProof/>
        </w:rPr>
        <mc:AlternateContent>
          <mc:Choice Requires="wps">
            <w:drawing>
              <wp:anchor distT="0" distB="0" distL="114300" distR="114300" simplePos="0" relativeHeight="251592704" behindDoc="0" locked="0" layoutInCell="1" allowOverlap="1" wp14:anchorId="1155BD78" wp14:editId="375550FA">
                <wp:simplePos x="0" y="0"/>
                <wp:positionH relativeFrom="column">
                  <wp:posOffset>1097976</wp:posOffset>
                </wp:positionH>
                <wp:positionV relativeFrom="paragraph">
                  <wp:posOffset>98425</wp:posOffset>
                </wp:positionV>
                <wp:extent cx="91793" cy="91793"/>
                <wp:effectExtent l="0" t="0" r="22860" b="22860"/>
                <wp:wrapNone/>
                <wp:docPr id="22" name="Retângulo 22"/>
                <wp:cNvGraphicFramePr/>
                <a:graphic xmlns:a="http://schemas.openxmlformats.org/drawingml/2006/main">
                  <a:graphicData uri="http://schemas.microsoft.com/office/word/2010/wordprocessingShape">
                    <wps:wsp>
                      <wps:cNvSpPr/>
                      <wps:spPr>
                        <a:xfrm>
                          <a:off x="0" y="0"/>
                          <a:ext cx="91793" cy="91793"/>
                        </a:xfrm>
                        <a:prstGeom prst="rect">
                          <a:avLst/>
                        </a:prstGeom>
                        <a:solidFill>
                          <a:srgbClr val="E4E5DF"/>
                        </a:solidFill>
                        <a:ln w="63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C8B0A" id="Retângulo 22" o:spid="_x0000_s1026" style="position:absolute;margin-left:86.45pt;margin-top:7.75pt;width:7.25pt;height:7.2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" fillcolor="#e4e5df" strokecolor="black [3213]" strokeweight=".5pt"/>
            </w:pict>
          </mc:Fallback>
        </mc:AlternateContent>
      </w:r>
      <w:r w:rsidR="00B91A7A">
        <w:rPr>
          <w:noProof/>
        </w:rPr>
        <mc:AlternateContent>
          <mc:Choice Requires="wps">
            <w:drawing>
              <wp:anchor distT="0" distB="0" distL="114300" distR="114300" simplePos="0" relativeHeight="251582464" behindDoc="0" locked="0" layoutInCell="1" allowOverlap="1" wp14:anchorId="56C7AF89" wp14:editId="5F104A8E">
                <wp:simplePos x="0" y="0"/>
                <wp:positionH relativeFrom="column">
                  <wp:posOffset>126365</wp:posOffset>
                </wp:positionH>
                <wp:positionV relativeFrom="paragraph">
                  <wp:posOffset>98615</wp:posOffset>
                </wp:positionV>
                <wp:extent cx="91793" cy="91793"/>
                <wp:effectExtent l="0" t="0" r="22860" b="22860"/>
                <wp:wrapNone/>
                <wp:docPr id="20" name="Retângulo 20"/>
                <wp:cNvGraphicFramePr/>
                <a:graphic xmlns:a="http://schemas.openxmlformats.org/drawingml/2006/main">
                  <a:graphicData uri="http://schemas.microsoft.com/office/word/2010/wordprocessingShape">
                    <wps:wsp>
                      <wps:cNvSpPr/>
                      <wps:spPr>
                        <a:xfrm>
                          <a:off x="0" y="0"/>
                          <a:ext cx="91793" cy="91793"/>
                        </a:xfrm>
                        <a:prstGeom prst="rect">
                          <a:avLst/>
                        </a:prstGeom>
                        <a:solidFill>
                          <a:srgbClr val="E4E5DF"/>
                        </a:solidFill>
                        <a:ln w="63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7F2131" id="Retângulo 20" o:spid="_x0000_s1026" style="position:absolute;margin-left:9.95pt;margin-top:7.75pt;width:7.25pt;height:7.2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" fillcolor="#e4e5df" strokecolor="black [3213]" strokeweight=".5pt"/>
            </w:pict>
          </mc:Fallback>
        </mc:AlternateContent>
      </w:r>
    </w:p>
    <w:p w14:paraId="7E8CABAE" w14:textId="538155C1" w:rsidR="000F7B28" w:rsidRPr="00754164" w:rsidRDefault="00AD156E" w:rsidP="00F37A9F">
      <w:pPr>
        <w:pStyle w:val="1Pargrafo"/>
      </w:pPr>
      <w:r>
        <w:rPr>
          <w:noProof/>
        </w:rPr>
        <mc:AlternateContent>
          <mc:Choice Requires="wps">
            <w:drawing>
              <wp:anchor distT="0" distB="0" distL="114300" distR="114300" simplePos="0" relativeHeight="251772928" behindDoc="0" locked="0" layoutInCell="1" allowOverlap="1" wp14:anchorId="1FCE0F8D" wp14:editId="0766252B">
                <wp:simplePos x="0" y="0"/>
                <wp:positionH relativeFrom="margin">
                  <wp:posOffset>4251520</wp:posOffset>
                </wp:positionH>
                <wp:positionV relativeFrom="paragraph">
                  <wp:posOffset>24277</wp:posOffset>
                </wp:positionV>
                <wp:extent cx="1222375" cy="527538"/>
                <wp:effectExtent l="0" t="0" r="0" b="6350"/>
                <wp:wrapNone/>
                <wp:docPr id="40" name="Caixa de Texto 40"/>
                <wp:cNvGraphicFramePr/>
                <a:graphic xmlns:a="http://schemas.openxmlformats.org/drawingml/2006/main">
                  <a:graphicData uri="http://schemas.microsoft.com/office/word/2010/wordprocessingShape">
                    <wps:wsp>
                      <wps:cNvSpPr txBox="1"/>
                      <wps:spPr>
                        <a:xfrm>
                          <a:off x="0" y="0"/>
                          <a:ext cx="1222375" cy="527538"/>
                        </a:xfrm>
                        <a:prstGeom prst="roundRect">
                          <a:avLst>
                            <a:gd name="adj" fmla="val 8975"/>
                          </a:avLst>
                        </a:prstGeom>
                        <a:solidFill>
                          <a:srgbClr val="D8D9D1"/>
                        </a:solidFill>
                        <a:ln w="6350">
                          <a:noFill/>
                        </a:ln>
                      </wps:spPr>
                      <wps:txbx>
                        <w:txbxContent>
                          <w:p w14:paraId="1E5EC532" w14:textId="1FA83611" w:rsidR="008B0979" w:rsidRPr="006451E0" w:rsidRDefault="008B0979" w:rsidP="008B0979">
                            <w:pPr>
                              <w:spacing w:before="0" w:after="0"/>
                              <w:rPr>
                                <w:rFonts w:ascii="Arial Narrow" w:hAnsi="Arial Narrow"/>
                                <w:sz w:val="16"/>
                                <w:szCs w:val="16"/>
                                <w:lang w:val="pt-BR"/>
                              </w:rPr>
                            </w:pPr>
                            <w:r w:rsidRPr="003A4C9C">
                              <w:rPr>
                                <w:rFonts w:ascii="Arial Narrow" w:hAnsi="Arial Narrow"/>
                                <w:b/>
                                <w:bCs/>
                                <w:sz w:val="16"/>
                                <w:szCs w:val="16"/>
                                <w:lang w:val="pt-BR"/>
                              </w:rPr>
                              <w:t>Propositura da ação</w:t>
                            </w:r>
                            <w:r w:rsidRPr="003A4C9C">
                              <w:rPr>
                                <w:rFonts w:ascii="Arial Narrow" w:hAnsi="Arial Narrow"/>
                                <w:sz w:val="16"/>
                                <w:szCs w:val="16"/>
                                <w:lang w:val="pt-BR"/>
                              </w:rPr>
                              <w:t xml:space="preserve">, </w:t>
                            </w:r>
                            <w:r w:rsidR="004A28F4" w:rsidRPr="004A28F4">
                              <w:rPr>
                                <w:rFonts w:ascii="Arial Narrow" w:hAnsi="Arial Narrow"/>
                                <w:sz w:val="16"/>
                                <w:szCs w:val="16"/>
                                <w:lang w:val="pt-BR"/>
                              </w:rPr>
                              <w:t>12 meses depois, ainda sem decisão administrativa</w:t>
                            </w:r>
                            <w:r w:rsidR="004A28F4">
                              <w:rPr>
                                <w:rFonts w:ascii="Arial Narrow" w:hAnsi="Arial Narrow"/>
                                <w:sz w:val="16"/>
                                <w:szCs w:val="16"/>
                                <w:lang w:val="pt-B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E0F8D" id="Caixa de Texto 40" o:spid="_x0000_s1035" style="position:absolute;left:0;text-align:left;margin-left:334.75pt;margin-top:1.9pt;width:96.25pt;height:41.5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588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" fillcolor="#d8d9d1" stroked="f" strokeweight=".5pt">
                <v:textbox>
                  <w:txbxContent>
                    <w:p w14:paraId="1E5EC532" w14:textId="1FA83611" w:rsidR="008B0979" w:rsidRPr="006451E0" w:rsidRDefault="008B0979" w:rsidP="008B0979">
                      <w:pPr>
                        <w:spacing w:before="0" w:after="0"/>
                        <w:rPr>
                          <w:rFonts w:ascii="Arial Narrow" w:hAnsi="Arial Narrow"/>
                          <w:sz w:val="16"/>
                          <w:szCs w:val="16"/>
                          <w:lang w:val="pt-BR"/>
                        </w:rPr>
                      </w:pPr>
                      <w:r w:rsidRPr="003A4C9C">
                        <w:rPr>
                          <w:rFonts w:ascii="Arial Narrow" w:hAnsi="Arial Narrow"/>
                          <w:b/>
                          <w:bCs/>
                          <w:sz w:val="16"/>
                          <w:szCs w:val="16"/>
                          <w:lang w:val="pt-BR"/>
                        </w:rPr>
                        <w:t>Propositura da ação</w:t>
                      </w:r>
                      <w:r w:rsidRPr="003A4C9C">
                        <w:rPr>
                          <w:rFonts w:ascii="Arial Narrow" w:hAnsi="Arial Narrow"/>
                          <w:sz w:val="16"/>
                          <w:szCs w:val="16"/>
                          <w:lang w:val="pt-BR"/>
                        </w:rPr>
                        <w:t xml:space="preserve">, </w:t>
                      </w:r>
                      <w:r w:rsidR="004A28F4" w:rsidRPr="004A28F4">
                        <w:rPr>
                          <w:rFonts w:ascii="Arial Narrow" w:hAnsi="Arial Narrow"/>
                          <w:sz w:val="16"/>
                          <w:szCs w:val="16"/>
                          <w:lang w:val="pt-BR"/>
                        </w:rPr>
                        <w:t>12 meses depois, ainda sem decisão administrativa</w:t>
                      </w:r>
                      <w:r w:rsidR="004A28F4">
                        <w:rPr>
                          <w:rFonts w:ascii="Arial Narrow" w:hAnsi="Arial Narrow"/>
                          <w:sz w:val="16"/>
                          <w:szCs w:val="16"/>
                          <w:lang w:val="pt-BR"/>
                        </w:rPr>
                        <w:t>.</w:t>
                      </w:r>
                    </w:p>
                  </w:txbxContent>
                </v:textbox>
                <w10:wrap anchorx="margin"/>
              </v:roundrect>
            </w:pict>
          </mc:Fallback>
        </mc:AlternateContent>
      </w:r>
    </w:p>
    <w:p w14:paraId="71C42C4F" w14:textId="148D4E54" w:rsidR="00C40E48" w:rsidRDefault="00C40E48" w:rsidP="00F37A9F">
      <w:pPr>
        <w:pStyle w:val="1Pargrafo"/>
      </w:pPr>
    </w:p>
    <w:p w14:paraId="4A07AAE6" w14:textId="0D92F023" w:rsidR="009B3BD2" w:rsidRPr="00F20DCE" w:rsidRDefault="007B11D2" w:rsidP="00F37A9F">
      <w:pPr>
        <w:pStyle w:val="1Pargrafo"/>
        <w:spacing w:before="480"/>
      </w:pPr>
      <w:r w:rsidRPr="00F20DCE">
        <w:t>Ocorre que, apesar de devidamente requerido, não foi concedido o benefício de auxílio-doença pela Autarquia Previdenciária.</w:t>
      </w:r>
      <w:r w:rsidR="00A92C39" w:rsidRPr="00F20DCE">
        <w:t xml:space="preserve"> </w:t>
      </w:r>
      <w:r w:rsidRPr="00F20DCE">
        <w:t>Tal requerimento e sua negatória estão devidamente comprovados nos documentos anexos a essa exordial.</w:t>
      </w:r>
    </w:p>
    <w:p w14:paraId="233415B8" w14:textId="7A42CE67" w:rsidR="009B3BD2" w:rsidRPr="00F20DCE" w:rsidRDefault="007B11D2" w:rsidP="00F37A9F">
      <w:pPr>
        <w:pStyle w:val="1Pargrafo"/>
      </w:pPr>
      <w:r w:rsidRPr="00F20DCE">
        <w:lastRenderedPageBreak/>
        <w:t>Quanto ao resultado do pedido administrativo, sem dúvida alguma, merece reparo o trabalho realizado pela perícia da Autarquia-Ré. Isso porque a análise do caso realizado pelo perito da Autarquia-Ré foi feita de forma incorreta e superficial</w:t>
      </w:r>
      <w:r w:rsidRPr="00F20DCE">
        <w:rPr>
          <w:b/>
          <w:bCs/>
        </w:rPr>
        <w:t>, desconsiderando o tratamento feito desde 2000</w:t>
      </w:r>
      <w:r w:rsidRPr="00F20DCE">
        <w:t xml:space="preserve"> pela Parte Autora bem como os exames e laudos apresentados.</w:t>
      </w:r>
      <w:r w:rsidR="00F11CD5" w:rsidRPr="00F20DCE">
        <w:t xml:space="preserve"> </w:t>
      </w:r>
    </w:p>
    <w:p w14:paraId="1A6101C6" w14:textId="7A24388B" w:rsidR="000F7B28" w:rsidRPr="0006440B" w:rsidRDefault="00947110" w:rsidP="00BD1ADA">
      <w:pPr>
        <w:pStyle w:val="31Subttulointermedirio"/>
      </w:pPr>
      <w:r w:rsidRPr="0006440B">
        <w:t>Das doenças que acometem a autora</w:t>
      </w:r>
      <w:r w:rsidR="008A0599" w:rsidRPr="0006440B">
        <w:t>:</w:t>
      </w:r>
    </w:p>
    <w:p w14:paraId="7BD4C0AA" w14:textId="47F6412C" w:rsidR="00114FA5" w:rsidRDefault="00114FA5" w:rsidP="00F37A9F">
      <w:pPr>
        <w:pStyle w:val="1Pargrafo"/>
        <w:spacing w:after="240"/>
      </w:pPr>
      <w:r>
        <w:t xml:space="preserve">A </w:t>
      </w:r>
      <w:r w:rsidR="007B11D2" w:rsidRPr="00CF3A79">
        <w:t xml:space="preserve">Parte Autora é portadora das </w:t>
      </w:r>
      <w:r>
        <w:t xml:space="preserve">seguintes </w:t>
      </w:r>
      <w:r w:rsidR="007B11D2" w:rsidRPr="00CF3A79">
        <w:t>enfermidades</w:t>
      </w:r>
      <w:r>
        <w:t>:</w:t>
      </w:r>
    </w:p>
    <w:tbl>
      <w:tblPr>
        <w:tblStyle w:val="Tabelacomgrade"/>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134"/>
        <w:gridCol w:w="3260"/>
      </w:tblGrid>
      <w:tr w:rsidR="00114FA5" w14:paraId="577A0C4A" w14:textId="77777777" w:rsidTr="00136F31">
        <w:tc>
          <w:tcPr>
            <w:tcW w:w="4111" w:type="dxa"/>
          </w:tcPr>
          <w:p w14:paraId="2E802DA7" w14:textId="088B8D0C" w:rsidR="00114FA5" w:rsidRPr="002021A2" w:rsidRDefault="00114FA5" w:rsidP="00114FA5">
            <w:pPr>
              <w:spacing w:before="0" w:after="0"/>
              <w:jc w:val="both"/>
              <w:rPr>
                <w:rFonts w:ascii="Segoe UI" w:hAnsi="Segoe UI" w:cs="Segoe UI"/>
                <w:b/>
                <w:bCs/>
                <w:sz w:val="20"/>
                <w:szCs w:val="20"/>
                <w:lang w:val="pt-BR"/>
              </w:rPr>
            </w:pPr>
            <w:r w:rsidRPr="002021A2">
              <w:rPr>
                <w:rFonts w:ascii="Segoe UI" w:hAnsi="Segoe UI" w:cs="Segoe UI"/>
                <w:b/>
                <w:bCs/>
                <w:sz w:val="20"/>
                <w:szCs w:val="20"/>
                <w:lang w:val="pt-BR"/>
              </w:rPr>
              <w:t>Nome da doença</w:t>
            </w:r>
          </w:p>
        </w:tc>
        <w:tc>
          <w:tcPr>
            <w:tcW w:w="1134" w:type="dxa"/>
          </w:tcPr>
          <w:p w14:paraId="06641DDD" w14:textId="5E7DAC43" w:rsidR="00114FA5" w:rsidRPr="002021A2" w:rsidRDefault="00114FA5" w:rsidP="00114FA5">
            <w:pPr>
              <w:spacing w:before="0" w:after="0"/>
              <w:jc w:val="both"/>
              <w:rPr>
                <w:rFonts w:ascii="Segoe UI" w:hAnsi="Segoe UI" w:cs="Segoe UI"/>
                <w:b/>
                <w:bCs/>
                <w:sz w:val="20"/>
                <w:szCs w:val="20"/>
                <w:lang w:val="pt-BR"/>
              </w:rPr>
            </w:pPr>
            <w:r w:rsidRPr="002021A2">
              <w:rPr>
                <w:rFonts w:ascii="Segoe UI" w:hAnsi="Segoe UI" w:cs="Segoe UI"/>
                <w:b/>
                <w:bCs/>
                <w:sz w:val="20"/>
                <w:szCs w:val="20"/>
                <w:lang w:val="pt-BR"/>
              </w:rPr>
              <w:t>CID</w:t>
            </w:r>
          </w:p>
        </w:tc>
        <w:tc>
          <w:tcPr>
            <w:tcW w:w="3260" w:type="dxa"/>
          </w:tcPr>
          <w:p w14:paraId="49DA519F" w14:textId="1E4FD26F" w:rsidR="00114FA5" w:rsidRPr="002021A2" w:rsidRDefault="00114FA5" w:rsidP="0079592E">
            <w:pPr>
              <w:spacing w:before="0" w:after="0"/>
              <w:ind w:right="-385"/>
              <w:jc w:val="both"/>
              <w:rPr>
                <w:rFonts w:ascii="Segoe UI" w:hAnsi="Segoe UI" w:cs="Segoe UI"/>
                <w:b/>
                <w:bCs/>
                <w:sz w:val="20"/>
                <w:szCs w:val="20"/>
                <w:lang w:val="pt-BR"/>
              </w:rPr>
            </w:pPr>
            <w:r w:rsidRPr="002021A2">
              <w:rPr>
                <w:rFonts w:ascii="Segoe UI" w:hAnsi="Segoe UI" w:cs="Segoe UI"/>
                <w:b/>
                <w:bCs/>
                <w:sz w:val="20"/>
                <w:szCs w:val="20"/>
                <w:lang w:val="pt-BR"/>
              </w:rPr>
              <w:t>Documento</w:t>
            </w:r>
            <w:r w:rsidR="002021A2" w:rsidRPr="002021A2">
              <w:rPr>
                <w:rFonts w:ascii="Segoe UI" w:hAnsi="Segoe UI" w:cs="Segoe UI"/>
                <w:b/>
                <w:bCs/>
                <w:sz w:val="20"/>
                <w:szCs w:val="20"/>
                <w:lang w:val="pt-BR"/>
              </w:rPr>
              <w:t>(s)</w:t>
            </w:r>
            <w:r w:rsidRPr="002021A2">
              <w:rPr>
                <w:rFonts w:ascii="Segoe UI" w:hAnsi="Segoe UI" w:cs="Segoe UI"/>
                <w:b/>
                <w:bCs/>
                <w:sz w:val="20"/>
                <w:szCs w:val="20"/>
                <w:lang w:val="pt-BR"/>
              </w:rPr>
              <w:t xml:space="preserve"> relacionado</w:t>
            </w:r>
            <w:r w:rsidR="002021A2" w:rsidRPr="002021A2">
              <w:rPr>
                <w:rFonts w:ascii="Segoe UI" w:hAnsi="Segoe UI" w:cs="Segoe UI"/>
                <w:b/>
                <w:bCs/>
                <w:sz w:val="20"/>
                <w:szCs w:val="20"/>
                <w:lang w:val="pt-BR"/>
              </w:rPr>
              <w:t>(s)</w:t>
            </w:r>
          </w:p>
        </w:tc>
      </w:tr>
      <w:tr w:rsidR="002021A2" w14:paraId="7CF0C485" w14:textId="77777777" w:rsidTr="00136F31">
        <w:tc>
          <w:tcPr>
            <w:tcW w:w="4111" w:type="dxa"/>
            <w:tcBorders>
              <w:bottom w:val="single" w:sz="8" w:space="0" w:color="244061" w:themeColor="accent1" w:themeShade="80"/>
            </w:tcBorders>
          </w:tcPr>
          <w:p w14:paraId="601498D8" w14:textId="77777777" w:rsidR="002021A2" w:rsidRPr="002021A2" w:rsidRDefault="002021A2" w:rsidP="00114FA5">
            <w:pPr>
              <w:spacing w:before="0" w:after="0"/>
              <w:jc w:val="both"/>
              <w:rPr>
                <w:rFonts w:ascii="Segoe UI" w:hAnsi="Segoe UI" w:cs="Segoe UI"/>
                <w:sz w:val="20"/>
                <w:szCs w:val="20"/>
                <w:lang w:val="pt-BR"/>
              </w:rPr>
            </w:pPr>
          </w:p>
        </w:tc>
        <w:tc>
          <w:tcPr>
            <w:tcW w:w="1134" w:type="dxa"/>
            <w:tcBorders>
              <w:bottom w:val="single" w:sz="8" w:space="0" w:color="244061" w:themeColor="accent1" w:themeShade="80"/>
            </w:tcBorders>
          </w:tcPr>
          <w:p w14:paraId="113885D1" w14:textId="77777777" w:rsidR="002021A2" w:rsidRPr="002021A2" w:rsidRDefault="002021A2" w:rsidP="00114FA5">
            <w:pPr>
              <w:spacing w:before="0" w:after="0"/>
              <w:jc w:val="both"/>
              <w:rPr>
                <w:rFonts w:ascii="Segoe UI" w:hAnsi="Segoe UI" w:cs="Segoe UI"/>
                <w:sz w:val="20"/>
                <w:szCs w:val="20"/>
                <w:lang w:val="pt-BR"/>
              </w:rPr>
            </w:pPr>
          </w:p>
        </w:tc>
        <w:tc>
          <w:tcPr>
            <w:tcW w:w="3260" w:type="dxa"/>
            <w:tcBorders>
              <w:bottom w:val="single" w:sz="8" w:space="0" w:color="244061" w:themeColor="accent1" w:themeShade="80"/>
            </w:tcBorders>
          </w:tcPr>
          <w:p w14:paraId="40725341" w14:textId="77777777" w:rsidR="002021A2" w:rsidRPr="002021A2" w:rsidRDefault="002021A2" w:rsidP="00114FA5">
            <w:pPr>
              <w:spacing w:before="0" w:after="0"/>
              <w:jc w:val="both"/>
              <w:rPr>
                <w:rFonts w:ascii="Segoe UI" w:hAnsi="Segoe UI" w:cs="Segoe UI"/>
                <w:sz w:val="20"/>
                <w:szCs w:val="20"/>
                <w:lang w:val="pt-BR"/>
              </w:rPr>
            </w:pPr>
          </w:p>
        </w:tc>
      </w:tr>
      <w:tr w:rsidR="000F1D5D" w14:paraId="49F75B55" w14:textId="77777777" w:rsidTr="00600DD5">
        <w:tc>
          <w:tcPr>
            <w:tcW w:w="4111" w:type="dxa"/>
            <w:tcBorders>
              <w:top w:val="single" w:sz="8" w:space="0" w:color="244061" w:themeColor="accent1" w:themeShade="80"/>
              <w:left w:val="single" w:sz="8" w:space="0" w:color="244061" w:themeColor="accent1" w:themeShade="80"/>
            </w:tcBorders>
            <w:shd w:val="clear" w:color="auto" w:fill="auto"/>
          </w:tcPr>
          <w:p w14:paraId="00365053" w14:textId="5F7EE903" w:rsidR="00114FA5" w:rsidRPr="00DD622E" w:rsidRDefault="00114FA5" w:rsidP="002021A2">
            <w:pPr>
              <w:spacing w:before="40" w:after="40"/>
              <w:jc w:val="both"/>
              <w:rPr>
                <w:rFonts w:ascii="Segoe UI" w:hAnsi="Segoe UI" w:cs="Segoe UI"/>
                <w:i/>
                <w:iCs/>
                <w:sz w:val="20"/>
                <w:szCs w:val="20"/>
                <w:lang w:val="pt-BR"/>
              </w:rPr>
            </w:pPr>
            <w:r w:rsidRPr="00DD622E">
              <w:rPr>
                <w:rFonts w:ascii="Segoe UI" w:hAnsi="Segoe UI" w:cs="Segoe UI"/>
                <w:i/>
                <w:iCs/>
                <w:sz w:val="20"/>
                <w:szCs w:val="20"/>
                <w:lang w:val="pt-BR"/>
              </w:rPr>
              <w:t>Transtorno de Pânico</w:t>
            </w:r>
          </w:p>
        </w:tc>
        <w:tc>
          <w:tcPr>
            <w:tcW w:w="1134" w:type="dxa"/>
            <w:tcBorders>
              <w:top w:val="single" w:sz="8" w:space="0" w:color="244061" w:themeColor="accent1" w:themeShade="80"/>
            </w:tcBorders>
            <w:shd w:val="clear" w:color="auto" w:fill="auto"/>
          </w:tcPr>
          <w:p w14:paraId="3EB420AC" w14:textId="55E40CA8" w:rsidR="00114FA5" w:rsidRPr="002021A2" w:rsidRDefault="00114FA5" w:rsidP="002021A2">
            <w:pPr>
              <w:spacing w:before="40" w:after="40"/>
              <w:jc w:val="both"/>
              <w:rPr>
                <w:rFonts w:ascii="Segoe UI" w:hAnsi="Segoe UI" w:cs="Segoe UI"/>
                <w:sz w:val="20"/>
                <w:szCs w:val="20"/>
                <w:lang w:val="pt-BR"/>
              </w:rPr>
            </w:pPr>
            <w:r w:rsidRPr="002021A2">
              <w:rPr>
                <w:rFonts w:ascii="Segoe UI" w:hAnsi="Segoe UI" w:cs="Segoe UI"/>
                <w:sz w:val="20"/>
                <w:szCs w:val="20"/>
                <w:lang w:val="pt-BR"/>
              </w:rPr>
              <w:t>F41.0</w:t>
            </w:r>
          </w:p>
        </w:tc>
        <w:tc>
          <w:tcPr>
            <w:tcW w:w="3260" w:type="dxa"/>
            <w:tcBorders>
              <w:top w:val="single" w:sz="8" w:space="0" w:color="244061" w:themeColor="accent1" w:themeShade="80"/>
              <w:right w:val="single" w:sz="8" w:space="0" w:color="244061" w:themeColor="accent1" w:themeShade="80"/>
            </w:tcBorders>
            <w:shd w:val="clear" w:color="auto" w:fill="auto"/>
          </w:tcPr>
          <w:p w14:paraId="1F5639E2" w14:textId="47B544B4" w:rsidR="00114FA5" w:rsidRPr="002021A2" w:rsidRDefault="002021A2" w:rsidP="002021A2">
            <w:pPr>
              <w:spacing w:before="40" w:after="40"/>
              <w:jc w:val="both"/>
              <w:rPr>
                <w:rFonts w:ascii="Segoe UI" w:hAnsi="Segoe UI" w:cs="Segoe UI"/>
                <w:sz w:val="20"/>
                <w:szCs w:val="20"/>
                <w:lang w:val="pt-BR"/>
              </w:rPr>
            </w:pPr>
            <w:r w:rsidRPr="002021A2">
              <w:rPr>
                <w:rFonts w:ascii="Segoe UI" w:hAnsi="Segoe UI" w:cs="Segoe UI"/>
                <w:sz w:val="20"/>
                <w:szCs w:val="20"/>
                <w:lang w:val="pt-BR"/>
              </w:rPr>
              <w:t>Anexo 5, p. 1</w:t>
            </w:r>
          </w:p>
        </w:tc>
      </w:tr>
      <w:tr w:rsidR="00114FA5" w14:paraId="292382BD" w14:textId="77777777" w:rsidTr="00600DD5">
        <w:tc>
          <w:tcPr>
            <w:tcW w:w="4111" w:type="dxa"/>
            <w:tcBorders>
              <w:left w:val="single" w:sz="8" w:space="0" w:color="244061" w:themeColor="accent1" w:themeShade="80"/>
            </w:tcBorders>
            <w:shd w:val="clear" w:color="auto" w:fill="auto"/>
          </w:tcPr>
          <w:p w14:paraId="3177A99E" w14:textId="7392C7BB" w:rsidR="00114FA5" w:rsidRPr="00DD622E" w:rsidRDefault="00114FA5" w:rsidP="002021A2">
            <w:pPr>
              <w:spacing w:before="40" w:after="40"/>
              <w:jc w:val="both"/>
              <w:rPr>
                <w:rFonts w:ascii="Segoe UI" w:hAnsi="Segoe UI" w:cs="Segoe UI"/>
                <w:i/>
                <w:iCs/>
                <w:sz w:val="20"/>
                <w:szCs w:val="20"/>
                <w:lang w:val="pt-BR"/>
              </w:rPr>
            </w:pPr>
            <w:r w:rsidRPr="00DD622E">
              <w:rPr>
                <w:rFonts w:ascii="Segoe UI" w:hAnsi="Segoe UI" w:cs="Segoe UI"/>
                <w:i/>
                <w:iCs/>
                <w:sz w:val="20"/>
                <w:szCs w:val="20"/>
                <w:lang w:val="pt-BR"/>
              </w:rPr>
              <w:t>Transtorno Afetivo Bipolar Episódio Atual Depressivo Grave sem Sintomas Psicóticos</w:t>
            </w:r>
          </w:p>
        </w:tc>
        <w:tc>
          <w:tcPr>
            <w:tcW w:w="1134" w:type="dxa"/>
            <w:shd w:val="clear" w:color="auto" w:fill="auto"/>
          </w:tcPr>
          <w:p w14:paraId="56B2CECA" w14:textId="1CE5A993" w:rsidR="00114FA5" w:rsidRPr="002021A2" w:rsidRDefault="00114FA5" w:rsidP="002021A2">
            <w:pPr>
              <w:spacing w:before="40" w:after="40"/>
              <w:jc w:val="both"/>
              <w:rPr>
                <w:rFonts w:ascii="Segoe UI" w:hAnsi="Segoe UI" w:cs="Segoe UI"/>
                <w:sz w:val="20"/>
                <w:szCs w:val="20"/>
                <w:lang w:val="pt-BR"/>
              </w:rPr>
            </w:pPr>
            <w:r w:rsidRPr="002021A2">
              <w:rPr>
                <w:rFonts w:ascii="Segoe UI" w:hAnsi="Segoe UI" w:cs="Segoe UI"/>
                <w:sz w:val="20"/>
                <w:szCs w:val="20"/>
                <w:lang w:val="pt-BR"/>
              </w:rPr>
              <w:t>F31.4</w:t>
            </w:r>
          </w:p>
        </w:tc>
        <w:tc>
          <w:tcPr>
            <w:tcW w:w="3260" w:type="dxa"/>
            <w:tcBorders>
              <w:right w:val="single" w:sz="8" w:space="0" w:color="244061" w:themeColor="accent1" w:themeShade="80"/>
            </w:tcBorders>
            <w:shd w:val="clear" w:color="auto" w:fill="auto"/>
          </w:tcPr>
          <w:p w14:paraId="24B404A9" w14:textId="729A9B65" w:rsidR="00114FA5" w:rsidRPr="002021A2" w:rsidRDefault="002021A2" w:rsidP="002021A2">
            <w:pPr>
              <w:spacing w:before="40" w:after="40"/>
              <w:jc w:val="both"/>
              <w:rPr>
                <w:rFonts w:ascii="Segoe UI" w:hAnsi="Segoe UI" w:cs="Segoe UI"/>
                <w:sz w:val="20"/>
                <w:szCs w:val="20"/>
                <w:lang w:val="pt-BR"/>
              </w:rPr>
            </w:pPr>
            <w:r w:rsidRPr="002021A2">
              <w:rPr>
                <w:rFonts w:ascii="Segoe UI" w:hAnsi="Segoe UI" w:cs="Segoe UI"/>
                <w:sz w:val="20"/>
                <w:szCs w:val="20"/>
                <w:lang w:val="pt-BR"/>
              </w:rPr>
              <w:t>Anexo 5, p. 2</w:t>
            </w:r>
          </w:p>
        </w:tc>
      </w:tr>
      <w:tr w:rsidR="000F1D5D" w14:paraId="6813AD80" w14:textId="77777777" w:rsidTr="00600DD5">
        <w:tc>
          <w:tcPr>
            <w:tcW w:w="4111" w:type="dxa"/>
            <w:tcBorders>
              <w:left w:val="single" w:sz="8" w:space="0" w:color="244061" w:themeColor="accent1" w:themeShade="80"/>
            </w:tcBorders>
            <w:shd w:val="clear" w:color="auto" w:fill="auto"/>
          </w:tcPr>
          <w:p w14:paraId="525B611B" w14:textId="2087B560" w:rsidR="00114FA5" w:rsidRPr="00DD622E" w:rsidRDefault="00114FA5" w:rsidP="002021A2">
            <w:pPr>
              <w:spacing w:before="40" w:after="40"/>
              <w:jc w:val="both"/>
              <w:rPr>
                <w:rFonts w:ascii="Segoe UI" w:hAnsi="Segoe UI" w:cs="Segoe UI"/>
                <w:i/>
                <w:iCs/>
                <w:sz w:val="20"/>
                <w:szCs w:val="20"/>
                <w:lang w:val="pt-BR"/>
              </w:rPr>
            </w:pPr>
            <w:r w:rsidRPr="00DD622E">
              <w:rPr>
                <w:rFonts w:ascii="Segoe UI" w:hAnsi="Segoe UI" w:cs="Segoe UI"/>
                <w:i/>
                <w:iCs/>
                <w:sz w:val="20"/>
                <w:szCs w:val="20"/>
                <w:lang w:val="pt-BR"/>
              </w:rPr>
              <w:t>Transtorno Fóbico Ansioso não especificado</w:t>
            </w:r>
          </w:p>
        </w:tc>
        <w:tc>
          <w:tcPr>
            <w:tcW w:w="1134" w:type="dxa"/>
            <w:shd w:val="clear" w:color="auto" w:fill="auto"/>
          </w:tcPr>
          <w:p w14:paraId="16A9177C" w14:textId="6E34CC62" w:rsidR="00114FA5" w:rsidRPr="002021A2" w:rsidRDefault="00114FA5" w:rsidP="002021A2">
            <w:pPr>
              <w:spacing w:before="40" w:after="40"/>
              <w:jc w:val="both"/>
              <w:rPr>
                <w:rFonts w:ascii="Segoe UI" w:hAnsi="Segoe UI" w:cs="Segoe UI"/>
                <w:sz w:val="20"/>
                <w:szCs w:val="20"/>
                <w:lang w:val="pt-BR"/>
              </w:rPr>
            </w:pPr>
            <w:r w:rsidRPr="002021A2">
              <w:rPr>
                <w:rFonts w:ascii="Segoe UI" w:hAnsi="Segoe UI" w:cs="Segoe UI"/>
                <w:sz w:val="20"/>
                <w:szCs w:val="20"/>
                <w:lang w:val="pt-BR"/>
              </w:rPr>
              <w:t>F40.9</w:t>
            </w:r>
          </w:p>
        </w:tc>
        <w:tc>
          <w:tcPr>
            <w:tcW w:w="3260" w:type="dxa"/>
            <w:tcBorders>
              <w:right w:val="single" w:sz="8" w:space="0" w:color="244061" w:themeColor="accent1" w:themeShade="80"/>
            </w:tcBorders>
            <w:shd w:val="clear" w:color="auto" w:fill="auto"/>
          </w:tcPr>
          <w:p w14:paraId="6FF6BF3E" w14:textId="30487903" w:rsidR="00114FA5" w:rsidRPr="002021A2" w:rsidRDefault="002021A2" w:rsidP="002021A2">
            <w:pPr>
              <w:spacing w:before="40" w:after="40"/>
              <w:jc w:val="both"/>
              <w:rPr>
                <w:rFonts w:ascii="Segoe UI" w:hAnsi="Segoe UI" w:cs="Segoe UI"/>
                <w:sz w:val="20"/>
                <w:szCs w:val="20"/>
                <w:lang w:val="pt-BR"/>
              </w:rPr>
            </w:pPr>
            <w:r w:rsidRPr="002021A2">
              <w:rPr>
                <w:rFonts w:ascii="Segoe UI" w:hAnsi="Segoe UI" w:cs="Segoe UI"/>
                <w:sz w:val="20"/>
                <w:szCs w:val="20"/>
                <w:lang w:val="pt-BR"/>
              </w:rPr>
              <w:t>Anexo 5, p. 1</w:t>
            </w:r>
          </w:p>
        </w:tc>
      </w:tr>
      <w:tr w:rsidR="00114FA5" w14:paraId="1783B53E" w14:textId="77777777" w:rsidTr="00600DD5">
        <w:tc>
          <w:tcPr>
            <w:tcW w:w="4111" w:type="dxa"/>
            <w:tcBorders>
              <w:left w:val="single" w:sz="8" w:space="0" w:color="244061" w:themeColor="accent1" w:themeShade="80"/>
              <w:bottom w:val="single" w:sz="8" w:space="0" w:color="244061" w:themeColor="accent1" w:themeShade="80"/>
            </w:tcBorders>
            <w:shd w:val="clear" w:color="auto" w:fill="auto"/>
          </w:tcPr>
          <w:p w14:paraId="22227035" w14:textId="32CCD94D" w:rsidR="00114FA5" w:rsidRPr="00DD622E" w:rsidRDefault="00114FA5" w:rsidP="002021A2">
            <w:pPr>
              <w:spacing w:before="40" w:after="40"/>
              <w:jc w:val="both"/>
              <w:rPr>
                <w:rFonts w:ascii="Segoe UI" w:hAnsi="Segoe UI" w:cs="Segoe UI"/>
                <w:i/>
                <w:iCs/>
                <w:sz w:val="20"/>
                <w:szCs w:val="20"/>
                <w:lang w:val="pt-BR"/>
              </w:rPr>
            </w:pPr>
            <w:r w:rsidRPr="00DD622E">
              <w:rPr>
                <w:rFonts w:ascii="Segoe UI" w:hAnsi="Segoe UI" w:cs="Segoe UI"/>
                <w:i/>
                <w:iCs/>
                <w:sz w:val="20"/>
                <w:szCs w:val="20"/>
                <w:lang w:val="pt-BR"/>
              </w:rPr>
              <w:t>Transtorno Depressivo Recorrente</w:t>
            </w:r>
          </w:p>
        </w:tc>
        <w:tc>
          <w:tcPr>
            <w:tcW w:w="1134" w:type="dxa"/>
            <w:tcBorders>
              <w:bottom w:val="single" w:sz="8" w:space="0" w:color="244061" w:themeColor="accent1" w:themeShade="80"/>
            </w:tcBorders>
            <w:shd w:val="clear" w:color="auto" w:fill="auto"/>
          </w:tcPr>
          <w:p w14:paraId="1E376BA9" w14:textId="5762842A" w:rsidR="00114FA5" w:rsidRPr="002021A2" w:rsidRDefault="00114FA5" w:rsidP="002021A2">
            <w:pPr>
              <w:spacing w:before="40" w:after="40"/>
              <w:jc w:val="both"/>
              <w:rPr>
                <w:rFonts w:ascii="Segoe UI" w:hAnsi="Segoe UI" w:cs="Segoe UI"/>
                <w:sz w:val="20"/>
                <w:szCs w:val="20"/>
                <w:lang w:val="pt-BR"/>
              </w:rPr>
            </w:pPr>
            <w:r w:rsidRPr="002021A2">
              <w:rPr>
                <w:rFonts w:ascii="Segoe UI" w:hAnsi="Segoe UI" w:cs="Segoe UI"/>
                <w:sz w:val="20"/>
                <w:szCs w:val="20"/>
                <w:lang w:val="pt-BR"/>
              </w:rPr>
              <w:t>F33.1</w:t>
            </w:r>
          </w:p>
        </w:tc>
        <w:tc>
          <w:tcPr>
            <w:tcW w:w="3260" w:type="dxa"/>
            <w:tcBorders>
              <w:bottom w:val="single" w:sz="8" w:space="0" w:color="244061" w:themeColor="accent1" w:themeShade="80"/>
              <w:right w:val="single" w:sz="8" w:space="0" w:color="244061" w:themeColor="accent1" w:themeShade="80"/>
            </w:tcBorders>
            <w:shd w:val="clear" w:color="auto" w:fill="auto"/>
          </w:tcPr>
          <w:p w14:paraId="4F29F408" w14:textId="11FF9641" w:rsidR="00114FA5" w:rsidRPr="002021A2" w:rsidRDefault="002021A2" w:rsidP="002021A2">
            <w:pPr>
              <w:spacing w:before="40" w:after="40"/>
              <w:jc w:val="both"/>
              <w:rPr>
                <w:rFonts w:ascii="Segoe UI" w:hAnsi="Segoe UI" w:cs="Segoe UI"/>
                <w:sz w:val="20"/>
                <w:szCs w:val="20"/>
                <w:lang w:val="pt-BR"/>
              </w:rPr>
            </w:pPr>
            <w:r w:rsidRPr="002021A2">
              <w:rPr>
                <w:rFonts w:ascii="Segoe UI" w:hAnsi="Segoe UI" w:cs="Segoe UI"/>
                <w:sz w:val="20"/>
                <w:szCs w:val="20"/>
                <w:lang w:val="pt-BR"/>
              </w:rPr>
              <w:t>Anexo 5, p. 3</w:t>
            </w:r>
          </w:p>
        </w:tc>
      </w:tr>
    </w:tbl>
    <w:p w14:paraId="2031F75B" w14:textId="4977678E" w:rsidR="009B3BD2" w:rsidRPr="00CF3A79" w:rsidRDefault="00114FA5" w:rsidP="00F37A9F">
      <w:pPr>
        <w:pStyle w:val="1Pargrafo"/>
        <w:spacing w:before="360"/>
      </w:pPr>
      <w:r>
        <w:t>Por</w:t>
      </w:r>
      <w:r w:rsidR="007B11D2" w:rsidRPr="00CF3A79">
        <w:t xml:space="preserve"> estar ainda em tratamento, não se encontra em condições de voltar às suas atividades laborais.</w:t>
      </w:r>
      <w:r w:rsidR="003A4C9C" w:rsidRPr="003A4C9C">
        <w:rPr>
          <w:rFonts w:ascii="Segoe UI Semilight" w:hAnsi="Segoe UI Semilight" w:cs="Segoe UI Semilight"/>
          <w:smallCaps/>
          <w:noProof/>
          <w:sz w:val="22"/>
          <w:szCs w:val="22"/>
        </w:rPr>
        <w:t xml:space="preserve"> </w:t>
      </w:r>
    </w:p>
    <w:p w14:paraId="37EB2AC9" w14:textId="4761CA16" w:rsidR="009B3BD2" w:rsidRDefault="007B11D2" w:rsidP="00F37A9F">
      <w:pPr>
        <w:pStyle w:val="1Pargrafo"/>
      </w:pPr>
      <w:r w:rsidRPr="00CF3A79">
        <w:t>Inconformada com o erro cometido pela Autarquia-Ré, vem, a Parte Autora, perante este Emérito Julgador, requerer a concessão de seu benefício de auxílio-doença e posterior conversão em aposentadoria por invalidez.</w:t>
      </w:r>
    </w:p>
    <w:p w14:paraId="5A22B959" w14:textId="6E3A724D" w:rsidR="000056EE" w:rsidRPr="00016082" w:rsidRDefault="000056EE" w:rsidP="00BD1ADA">
      <w:pPr>
        <w:pStyle w:val="31Subttulointermedirio"/>
      </w:pPr>
      <w:r>
        <w:t>Atividade habitual</w:t>
      </w:r>
      <w:r w:rsidR="003A4C9C">
        <w:t>:</w:t>
      </w:r>
    </w:p>
    <w:p w14:paraId="75EF1E6C" w14:textId="51E8873A" w:rsidR="003A4C9C" w:rsidRPr="00B9399B" w:rsidRDefault="00CF54E2" w:rsidP="00F37A9F">
      <w:pPr>
        <w:pStyle w:val="1Pargrafo"/>
        <w:spacing w:after="480"/>
      </w:pPr>
      <w:r>
        <w:t>A autora é enfermeira e estas são algumas das atividades por ela exercidas. Ao lado, estão os sintomas incapacitantes.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88"/>
      </w:tblGrid>
      <w:tr w:rsidR="00A24398" w14:paraId="1821F2EC" w14:textId="77777777" w:rsidTr="00A66FC0">
        <w:trPr>
          <w:trHeight w:val="454"/>
        </w:trPr>
        <w:tc>
          <w:tcPr>
            <w:tcW w:w="4106" w:type="dxa"/>
            <w:tcBorders>
              <w:right w:val="single" w:sz="4" w:space="0" w:color="000000" w:themeColor="text1"/>
            </w:tcBorders>
            <w:shd w:val="clear" w:color="auto" w:fill="auto"/>
          </w:tcPr>
          <w:p w14:paraId="6E51383D" w14:textId="062C137D" w:rsidR="00CF54E2" w:rsidRPr="0006440B" w:rsidRDefault="00F40DF7" w:rsidP="00F37A9F">
            <w:pPr>
              <w:pStyle w:val="Tabela"/>
            </w:pPr>
            <w:r w:rsidRPr="00F37A9F">
              <w:t>Atividades</w:t>
            </w:r>
            <w:r w:rsidRPr="0006440B">
              <w:t xml:space="preserve"> desenvolvidas</w:t>
            </w:r>
          </w:p>
        </w:tc>
        <w:tc>
          <w:tcPr>
            <w:tcW w:w="4388" w:type="dxa"/>
            <w:tcBorders>
              <w:top w:val="single" w:sz="4" w:space="0" w:color="000000" w:themeColor="text1"/>
              <w:left w:val="single" w:sz="4" w:space="0" w:color="000000" w:themeColor="text1"/>
              <w:right w:val="single" w:sz="4" w:space="0" w:color="000000" w:themeColor="text1"/>
            </w:tcBorders>
            <w:shd w:val="clear" w:color="auto" w:fill="E4E5DF"/>
          </w:tcPr>
          <w:p w14:paraId="3CE77FE3" w14:textId="6CF22D24" w:rsidR="00CF54E2" w:rsidRPr="0006440B" w:rsidRDefault="00F40DF7" w:rsidP="00F37A9F">
            <w:pPr>
              <w:pStyle w:val="Tabela"/>
            </w:pPr>
            <w:r w:rsidRPr="0006440B">
              <w:t>Sintomas incapacitantes</w:t>
            </w:r>
          </w:p>
        </w:tc>
      </w:tr>
      <w:tr w:rsidR="00CF54E2" w14:paraId="121E442F" w14:textId="77777777" w:rsidTr="00A66FC0">
        <w:trPr>
          <w:trHeight w:val="2508"/>
        </w:trPr>
        <w:tc>
          <w:tcPr>
            <w:tcW w:w="4106" w:type="dxa"/>
            <w:tcBorders>
              <w:right w:val="single" w:sz="4" w:space="0" w:color="000000" w:themeColor="text1"/>
            </w:tcBorders>
          </w:tcPr>
          <w:p w14:paraId="74456BD9" w14:textId="71D1BB78" w:rsidR="00876428" w:rsidRPr="00705E82" w:rsidRDefault="00876428" w:rsidP="00F37A9F">
            <w:pPr>
              <w:pStyle w:val="Bulletemtabela"/>
              <w:spacing w:before="120" w:after="120"/>
              <w:ind w:left="714" w:hanging="357"/>
            </w:pPr>
            <w:r w:rsidRPr="00705E82">
              <w:t>Administrar medicação;</w:t>
            </w:r>
          </w:p>
          <w:p w14:paraId="779A7986" w14:textId="7B28AD59" w:rsidR="00876428" w:rsidRPr="00705E82" w:rsidRDefault="008D3D4F" w:rsidP="00F37A9F">
            <w:pPr>
              <w:pStyle w:val="Bulletemtabela"/>
              <w:spacing w:before="120" w:after="120"/>
              <w:ind w:left="714" w:hanging="357"/>
            </w:pPr>
            <w:r w:rsidRPr="00705E82">
              <w:t>Preencher prontuários;</w:t>
            </w:r>
          </w:p>
          <w:p w14:paraId="6C883DB2" w14:textId="1B8BAB1A" w:rsidR="008D3D4F" w:rsidRPr="00705E82" w:rsidRDefault="008D3D4F" w:rsidP="00F37A9F">
            <w:pPr>
              <w:pStyle w:val="Bulletemtabela"/>
              <w:spacing w:before="120" w:after="120"/>
              <w:ind w:left="714" w:hanging="357"/>
            </w:pPr>
            <w:r w:rsidRPr="00705E82">
              <w:t>Coletar exames;</w:t>
            </w:r>
            <w:r w:rsidR="00A24398">
              <w:rPr>
                <w:noProof/>
              </w:rPr>
              <w:t xml:space="preserve"> </w:t>
            </w:r>
          </w:p>
          <w:p w14:paraId="14851480" w14:textId="77777777" w:rsidR="008D3D4F" w:rsidRPr="00705E82" w:rsidRDefault="008D3D4F" w:rsidP="00F37A9F">
            <w:pPr>
              <w:pStyle w:val="Bulletemtabela"/>
              <w:spacing w:before="120" w:after="120"/>
              <w:ind w:left="714" w:hanging="357"/>
            </w:pPr>
            <w:r w:rsidRPr="00705E82">
              <w:t>Realizar triagens;</w:t>
            </w:r>
          </w:p>
          <w:p w14:paraId="21EA0B32" w14:textId="0B9DF607" w:rsidR="008D3D4F" w:rsidRPr="00705E82" w:rsidRDefault="008D3D4F" w:rsidP="00F37A9F">
            <w:pPr>
              <w:pStyle w:val="Bulletemtabela"/>
              <w:spacing w:before="120" w:after="120"/>
              <w:ind w:left="714" w:hanging="357"/>
            </w:pPr>
            <w:r w:rsidRPr="00705E82">
              <w:t>Prestar primeiros socorros, quando necessário</w:t>
            </w:r>
          </w:p>
        </w:tc>
        <w:tc>
          <w:tcPr>
            <w:tcW w:w="4388" w:type="dxa"/>
            <w:tcBorders>
              <w:left w:val="single" w:sz="4" w:space="0" w:color="000000" w:themeColor="text1"/>
              <w:bottom w:val="single" w:sz="4" w:space="0" w:color="000000" w:themeColor="text1"/>
              <w:right w:val="single" w:sz="4" w:space="0" w:color="000000" w:themeColor="text1"/>
            </w:tcBorders>
            <w:shd w:val="clear" w:color="auto" w:fill="E4E5DF"/>
          </w:tcPr>
          <w:p w14:paraId="2F1319A9" w14:textId="3F25EA13" w:rsidR="00A30696" w:rsidRPr="00705E82" w:rsidRDefault="00A30696" w:rsidP="00F37A9F">
            <w:pPr>
              <w:pStyle w:val="Bulletemtabela"/>
              <w:spacing w:before="120" w:after="120"/>
              <w:ind w:left="714" w:hanging="357"/>
            </w:pPr>
            <w:r w:rsidRPr="00705E82">
              <w:t xml:space="preserve">Ideação </w:t>
            </w:r>
            <w:r w:rsidRPr="00705E82">
              <w:rPr>
                <w:b/>
                <w:bCs/>
              </w:rPr>
              <w:t>suicida</w:t>
            </w:r>
            <w:r w:rsidRPr="00705E82">
              <w:t>;</w:t>
            </w:r>
          </w:p>
          <w:p w14:paraId="0ACC40D0" w14:textId="2B1B0EB9" w:rsidR="00A30696" w:rsidRPr="00705E82" w:rsidRDefault="00A30696" w:rsidP="00F37A9F">
            <w:pPr>
              <w:pStyle w:val="Bulletemtabela"/>
              <w:spacing w:before="120" w:after="120"/>
              <w:ind w:left="714" w:hanging="357"/>
            </w:pPr>
            <w:r w:rsidRPr="00705E82">
              <w:t xml:space="preserve">Crises de pânico com </w:t>
            </w:r>
            <w:r w:rsidRPr="00705E82">
              <w:rPr>
                <w:b/>
                <w:bCs/>
              </w:rPr>
              <w:t>falta de ar</w:t>
            </w:r>
            <w:r w:rsidRPr="00705E82">
              <w:t>;</w:t>
            </w:r>
          </w:p>
          <w:p w14:paraId="58DF2BED" w14:textId="77777777" w:rsidR="00A30696" w:rsidRPr="00705E82" w:rsidRDefault="00A30696" w:rsidP="00F37A9F">
            <w:pPr>
              <w:pStyle w:val="Bulletemtabela"/>
              <w:spacing w:before="120" w:after="120"/>
              <w:ind w:left="714" w:hanging="357"/>
            </w:pPr>
            <w:r w:rsidRPr="00705E82">
              <w:t>Desmaios;</w:t>
            </w:r>
          </w:p>
          <w:p w14:paraId="04A4FE11" w14:textId="6AE69465" w:rsidR="00A30696" w:rsidRPr="00705E82" w:rsidRDefault="00294AED" w:rsidP="00F37A9F">
            <w:pPr>
              <w:pStyle w:val="Bulletemtabela"/>
              <w:spacing w:before="120" w:after="120"/>
              <w:ind w:left="714" w:hanging="357"/>
            </w:pPr>
            <w:r w:rsidRPr="00705E82">
              <w:t>Agressividade</w:t>
            </w:r>
            <w:r w:rsidR="00A30696" w:rsidRPr="00705E82">
              <w:t>;</w:t>
            </w:r>
          </w:p>
          <w:p w14:paraId="2ABC3A88" w14:textId="6F4C801F" w:rsidR="00CF54E2" w:rsidRPr="00705E82" w:rsidRDefault="00A30696" w:rsidP="00F37A9F">
            <w:pPr>
              <w:pStyle w:val="Bulletemtabela"/>
              <w:spacing w:before="120" w:after="120"/>
              <w:ind w:left="714" w:hanging="357"/>
              <w:rPr>
                <w:smallCaps/>
              </w:rPr>
            </w:pPr>
            <w:r w:rsidRPr="00705E82">
              <w:t>Descontrole emocional;</w:t>
            </w:r>
          </w:p>
        </w:tc>
      </w:tr>
    </w:tbl>
    <w:p w14:paraId="53D53ADC" w14:textId="706995DB" w:rsidR="009B3BD2" w:rsidRPr="00977305" w:rsidRDefault="00287E3C" w:rsidP="003A4C9C">
      <w:pPr>
        <w:pStyle w:val="2Ttulo"/>
      </w:pPr>
      <w:r w:rsidRPr="00977305">
        <w:lastRenderedPageBreak/>
        <w:t xml:space="preserve">DO DIREITO AO </w:t>
      </w:r>
      <w:r w:rsidRPr="004E1D78">
        <w:t>BENEFÍCIO</w:t>
      </w:r>
      <w:r w:rsidRPr="00977305">
        <w:t xml:space="preserve"> </w:t>
      </w:r>
    </w:p>
    <w:p w14:paraId="3151E789" w14:textId="1ED61443" w:rsidR="00297B37" w:rsidRPr="00A66FC0" w:rsidRDefault="00406BC3" w:rsidP="00060EDE">
      <w:pPr>
        <w:pStyle w:val="3Subttulo"/>
      </w:pPr>
      <w:r w:rsidRPr="00A66FC0">
        <w:t>Preenchimentos dos requisito</w:t>
      </w:r>
      <w:r w:rsidR="00331468" w:rsidRPr="00A66FC0">
        <w:t>s</w:t>
      </w:r>
      <w:r w:rsidRPr="00A66FC0">
        <w:t xml:space="preserve"> </w:t>
      </w:r>
      <w:r w:rsidR="000956D3" w:rsidRPr="00A66FC0">
        <w:t>legais</w:t>
      </w:r>
    </w:p>
    <w:p w14:paraId="0243C0C9" w14:textId="5921A148" w:rsidR="00977305" w:rsidRPr="00B9399B" w:rsidRDefault="00F01454" w:rsidP="00F37A9F">
      <w:pPr>
        <w:pStyle w:val="1Pargrafo"/>
      </w:pPr>
      <w:r w:rsidRPr="00B9399B">
        <w:rPr>
          <w:noProof/>
        </w:rPr>
        <w:drawing>
          <wp:anchor distT="0" distB="0" distL="114300" distR="114300" simplePos="0" relativeHeight="251549696" behindDoc="1" locked="0" layoutInCell="1" allowOverlap="1" wp14:anchorId="0FF02953" wp14:editId="51D001BB">
            <wp:simplePos x="0" y="0"/>
            <wp:positionH relativeFrom="margin">
              <wp:align>center</wp:align>
            </wp:positionH>
            <wp:positionV relativeFrom="paragraph">
              <wp:posOffset>1228725</wp:posOffset>
            </wp:positionV>
            <wp:extent cx="5522595" cy="1219835"/>
            <wp:effectExtent l="19050" t="0" r="1905" b="0"/>
            <wp:wrapTopAndBottom/>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00931EB1">
        <w:rPr>
          <w:noProof/>
        </w:rPr>
        <w:t>Lorem ipsum dolor sit amet, consectetuer adipiscing elit. Maecenas porttitor congue massa. Fusce posuere, magna sed pulvinar ultricies, purus lectus malesuada libero, sit amet commodo magna eros quis urna. Fusce est.</w:t>
      </w:r>
      <w:r w:rsidR="000240FA">
        <w:rPr>
          <w:noProof/>
        </w:rPr>
        <w:t xml:space="preserve"> </w:t>
      </w:r>
      <w:r w:rsidR="00B91E32" w:rsidRPr="00B9399B">
        <w:t>Conforme se verifica, a parte autora comprova a incapacidade a partir dos documentos anexos, abaixo listados:</w:t>
      </w:r>
    </w:p>
    <w:p w14:paraId="40CFDB96" w14:textId="0E34AF4D" w:rsidR="00A92C39" w:rsidRPr="00A66FC0" w:rsidRDefault="00AE5B12" w:rsidP="00BD1ADA">
      <w:pPr>
        <w:pStyle w:val="31Subttulointermedirio"/>
      </w:pPr>
      <w:r w:rsidRPr="00A66FC0">
        <w:t>Legislação e jurisprudência</w:t>
      </w:r>
    </w:p>
    <w:p w14:paraId="363FDB98" w14:textId="1ACBBD70" w:rsidR="009B3BD2" w:rsidRPr="00CF3A79" w:rsidRDefault="007B11D2" w:rsidP="00F37A9F">
      <w:pPr>
        <w:pStyle w:val="1Pargrafo"/>
      </w:pPr>
      <w:r w:rsidRPr="00CF3A79">
        <w:t>Os art</w:t>
      </w:r>
      <w:r w:rsidR="00870B36">
        <w:t>igo</w:t>
      </w:r>
      <w:r w:rsidRPr="00CF3A79">
        <w:t xml:space="preserve">s </w:t>
      </w:r>
      <w:hyperlink r:id="rId13"/>
      <w:hyperlink r:id="rId14">
        <w:r w:rsidRPr="00CF3A79">
          <w:rPr>
            <w:rStyle w:val="Hyperlink"/>
            <w:color w:val="auto"/>
            <w:u w:val="none"/>
          </w:rPr>
          <w:t>59</w:t>
        </w:r>
      </w:hyperlink>
      <w:r w:rsidRPr="00CF3A79">
        <w:t xml:space="preserve"> e </w:t>
      </w:r>
      <w:hyperlink r:id="rId15"/>
      <w:hyperlink r:id="rId16">
        <w:r w:rsidRPr="00CF3A79">
          <w:rPr>
            <w:rStyle w:val="Hyperlink"/>
            <w:color w:val="auto"/>
            <w:u w:val="none"/>
          </w:rPr>
          <w:t>60</w:t>
        </w:r>
      </w:hyperlink>
      <w:r w:rsidRPr="00CF3A79">
        <w:t xml:space="preserve"> da Lei n.º </w:t>
      </w:r>
      <w:hyperlink r:id="rId17"/>
      <w:hyperlink r:id="rId18">
        <w:r w:rsidRPr="00CF3A79">
          <w:rPr>
            <w:rStyle w:val="Hyperlink"/>
            <w:color w:val="auto"/>
            <w:u w:val="none"/>
          </w:rPr>
          <w:t>8.213</w:t>
        </w:r>
      </w:hyperlink>
      <w:r w:rsidRPr="00CF3A79">
        <w:t>/1991 determinam:</w:t>
      </w:r>
      <w:r w:rsidR="00FF4218" w:rsidRPr="00FF4218">
        <w:rPr>
          <w:noProof/>
          <w:sz w:val="20"/>
          <w:szCs w:val="20"/>
        </w:rPr>
        <w:t xml:space="preserve"> </w:t>
      </w:r>
    </w:p>
    <w:p w14:paraId="4AD82F9C" w14:textId="78DB5D01" w:rsidR="009B3BD2" w:rsidRPr="003A4C9C" w:rsidRDefault="007B11D2" w:rsidP="00B35341">
      <w:pPr>
        <w:pStyle w:val="4Citao"/>
        <w:rPr>
          <w:color w:val="984806" w:themeColor="accent6" w:themeShade="80"/>
        </w:rPr>
      </w:pPr>
      <w:r w:rsidRPr="00B35341">
        <w:t>Art. 59. O auxílio-doença será devido ao segurado que, havendo cumprido, quando for o caso, o período de</w:t>
      </w:r>
      <w:r w:rsidR="00870B36" w:rsidRPr="00B35341">
        <w:t xml:space="preserve"> </w:t>
      </w:r>
      <w:r w:rsidRPr="00B35341">
        <w:t xml:space="preserve">carência exigido nesta Lei, ficar incapacitado para o seu trabalho ou para a sua atividade habitual por mais de </w:t>
      </w:r>
      <w:r w:rsidRPr="00E06A50">
        <w:rPr>
          <w:b/>
          <w:bCs/>
          <w:color w:val="263A35"/>
        </w:rPr>
        <w:t>15 (quinze) dias consecutivos.</w:t>
      </w:r>
    </w:p>
    <w:p w14:paraId="62A741E5" w14:textId="77C5C299" w:rsidR="009B3BD2" w:rsidRPr="00B35341" w:rsidRDefault="007B11D2" w:rsidP="00B35341">
      <w:pPr>
        <w:pStyle w:val="4Citao"/>
      </w:pPr>
      <w:r w:rsidRPr="00B35341">
        <w:t>Parágrafo único. Não será devido auxílio-doença ao segurado que se filiar ao Regime Geral de Previdência Social já portador da doença ou da lesão invocada como causa para o benefício, salvo quando a incapacidade sobrevier por motivo de progressão ou agravamento dessa doença ou lesão.</w:t>
      </w:r>
    </w:p>
    <w:p w14:paraId="4597E04F" w14:textId="593B3608" w:rsidR="009B3BD2" w:rsidRPr="00B35341" w:rsidRDefault="007B11D2" w:rsidP="00B35341">
      <w:pPr>
        <w:pStyle w:val="4Citao"/>
      </w:pPr>
      <w:r w:rsidRPr="00B35341">
        <w:t>Art. 60. O auxílio-doença será devido ao segurado empregado a contar do décimo sexto dia do afastamento da atividade, e, no caso dos demais segurados, a contar da data do início da incapacidade e enquanto ele permanecer incapaz. (Redação dada pela Lei n.º 9.876, de 26.11.1999.)</w:t>
      </w:r>
    </w:p>
    <w:p w14:paraId="54018DAD" w14:textId="5D9C83E2" w:rsidR="009B3BD2" w:rsidRPr="00CF3A79" w:rsidRDefault="007B11D2" w:rsidP="00F37A9F">
      <w:pPr>
        <w:pStyle w:val="1Pargrafo"/>
      </w:pPr>
      <w:r w:rsidRPr="00CF3A79">
        <w:t xml:space="preserve">A Parte Autora </w:t>
      </w:r>
      <w:r w:rsidRPr="00B973C7">
        <w:rPr>
          <w:b/>
          <w:bCs/>
        </w:rPr>
        <w:t>preencheu todos os requisitos necessários para a obtenção do auxílio-doença.</w:t>
      </w:r>
      <w:r w:rsidRPr="00CF3A79">
        <w:t xml:space="preserve"> Quanto à qualidade de segurado, cabe-nos destacar que a cessação dos recolhimentos previdenciários se deu pela incapacidade laborativa.</w:t>
      </w:r>
    </w:p>
    <w:p w14:paraId="5AA5012F" w14:textId="40F2CA73" w:rsidR="009B3BD2" w:rsidRPr="00CF3A79" w:rsidRDefault="007B11D2" w:rsidP="00F37A9F">
      <w:pPr>
        <w:pStyle w:val="1Pargrafo"/>
      </w:pPr>
      <w:r w:rsidRPr="00CF3A79">
        <w:lastRenderedPageBreak/>
        <w:t>A jurisprudência vem entendendo que, se o segurado deixou de verter contribuições pelo fato de já estar acometido de doença durante o período de graça, resta suprida a exigência:</w:t>
      </w:r>
    </w:p>
    <w:p w14:paraId="0BC0D334" w14:textId="2A141CD9" w:rsidR="0067160F" w:rsidRPr="008A0262" w:rsidRDefault="008A0262" w:rsidP="00BB2F8D">
      <w:pPr>
        <w:pStyle w:val="4Citao"/>
        <w:spacing w:after="0"/>
        <w:rPr>
          <w:rFonts w:ascii="Segoe UI Semibold" w:hAnsi="Segoe UI Semibold" w:cs="Segoe UI Semibold"/>
        </w:rPr>
      </w:pPr>
      <w:r w:rsidRPr="005045EA">
        <w:t>PREVIDENCIÁRIO. RECURSO ESPECIAL. APOSENTADORIA POR INVALIDEZ. PERDA DA QUALIDADE DE SEGURADO NÃO CARACTERIZADA. RECURSO ESPECIAL PROVIDO</w:t>
      </w:r>
      <w:r w:rsidRPr="008A0262">
        <w:rPr>
          <w:rFonts w:ascii="Segoe UI Semibold" w:hAnsi="Segoe UI Semibold" w:cs="Segoe UI Semibold"/>
        </w:rPr>
        <w:t xml:space="preserve">. </w:t>
      </w:r>
    </w:p>
    <w:p w14:paraId="072B5207" w14:textId="60A381FA" w:rsidR="009B3BD2" w:rsidRPr="007B734F" w:rsidRDefault="00B57253" w:rsidP="00600DD5">
      <w:pPr>
        <w:pStyle w:val="4Citao"/>
        <w:spacing w:before="120" w:after="120"/>
      </w:pPr>
      <w:r>
        <w:rPr>
          <w:noProof/>
        </w:rPr>
        <mc:AlternateContent>
          <mc:Choice Requires="wps">
            <w:drawing>
              <wp:anchor distT="0" distB="0" distL="114300" distR="114300" simplePos="0" relativeHeight="251829248" behindDoc="1" locked="0" layoutInCell="1" allowOverlap="1" wp14:anchorId="728E32C9" wp14:editId="7F117E8B">
                <wp:simplePos x="0" y="0"/>
                <wp:positionH relativeFrom="margin">
                  <wp:align>left</wp:align>
                </wp:positionH>
                <wp:positionV relativeFrom="paragraph">
                  <wp:posOffset>20955</wp:posOffset>
                </wp:positionV>
                <wp:extent cx="5661660" cy="921433"/>
                <wp:effectExtent l="0" t="0" r="0" b="0"/>
                <wp:wrapNone/>
                <wp:docPr id="2041478126" name="Retângulo: Cantos Arredondados 2041478126"/>
                <wp:cNvGraphicFramePr/>
                <a:graphic xmlns:a="http://schemas.openxmlformats.org/drawingml/2006/main">
                  <a:graphicData uri="http://schemas.microsoft.com/office/word/2010/wordprocessingShape">
                    <wps:wsp>
                      <wps:cNvSpPr/>
                      <wps:spPr>
                        <a:xfrm>
                          <a:off x="0" y="0"/>
                          <a:ext cx="5661660" cy="921433"/>
                        </a:xfrm>
                        <a:prstGeom prst="roundRect">
                          <a:avLst>
                            <a:gd name="adj" fmla="val 10212"/>
                          </a:avLst>
                        </a:prstGeom>
                        <a:solidFill>
                          <a:srgbClr val="E4E5D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935337" id="Retângulo: Cantos Arredondados 2041478126" o:spid="_x0000_s1026" style="position:absolute;margin-left:0;margin-top:1.65pt;width:445.8pt;height:72.55pt;z-index:-251487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66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" fillcolor="#e4e5df" stroked="f" strokeweight="2pt">
                <w10:wrap anchorx="margin"/>
              </v:roundrect>
            </w:pict>
          </mc:Fallback>
        </mc:AlternateContent>
      </w:r>
      <w:r w:rsidR="00FD4A4D" w:rsidRPr="00A66FC0">
        <w:rPr>
          <w:noProof/>
          <w:color w:val="0D0D0D" w:themeColor="text1" w:themeTint="F2"/>
        </w:rPr>
        <mc:AlternateContent>
          <mc:Choice Requires="wps">
            <w:drawing>
              <wp:anchor distT="0" distB="0" distL="114300" distR="114300" simplePos="0" relativeHeight="251812864" behindDoc="0" locked="0" layoutInCell="1" allowOverlap="1" wp14:anchorId="09DBEF45" wp14:editId="47AA715D">
                <wp:simplePos x="0" y="0"/>
                <wp:positionH relativeFrom="margin">
                  <wp:posOffset>434</wp:posOffset>
                </wp:positionH>
                <wp:positionV relativeFrom="paragraph">
                  <wp:posOffset>126091</wp:posOffset>
                </wp:positionV>
                <wp:extent cx="730885" cy="620395"/>
                <wp:effectExtent l="0" t="0" r="0" b="0"/>
                <wp:wrapNone/>
                <wp:docPr id="731682859" name="Caixa de Texto 1"/>
                <wp:cNvGraphicFramePr/>
                <a:graphic xmlns:a="http://schemas.openxmlformats.org/drawingml/2006/main">
                  <a:graphicData uri="http://schemas.microsoft.com/office/word/2010/wordprocessingShape">
                    <wps:wsp>
                      <wps:cNvSpPr txBox="1"/>
                      <wps:spPr>
                        <a:xfrm>
                          <a:off x="0" y="0"/>
                          <a:ext cx="730885" cy="620395"/>
                        </a:xfrm>
                        <a:prstGeom prst="rect">
                          <a:avLst/>
                        </a:prstGeom>
                        <a:noFill/>
                        <a:ln w="6350">
                          <a:noFill/>
                        </a:ln>
                      </wps:spPr>
                      <wps:txbx>
                        <w:txbxContent>
                          <w:p w14:paraId="21BF6382" w14:textId="34BEF1D9" w:rsidR="0049436A" w:rsidRPr="003A4C9C" w:rsidRDefault="009C48C1" w:rsidP="009C48C1">
                            <w:pPr>
                              <w:jc w:val="right"/>
                              <w:rPr>
                                <w:rFonts w:ascii="Segoe UI" w:hAnsi="Segoe UI" w:cs="Segoe UI"/>
                                <w:b/>
                                <w:bCs/>
                                <w:color w:val="984806" w:themeColor="accent6" w:themeShade="80"/>
                                <w:sz w:val="28"/>
                                <w:szCs w:val="28"/>
                                <w:lang w:val="pt-BR"/>
                              </w:rPr>
                            </w:pPr>
                            <w:r w:rsidRPr="00A66FC0">
                              <w:rPr>
                                <w:rFonts w:ascii="Segoe UI" w:hAnsi="Segoe UI" w:cs="Segoe UI"/>
                                <w:b/>
                                <w:bCs/>
                                <w:color w:val="595A4E"/>
                                <w:sz w:val="28"/>
                                <w:szCs w:val="28"/>
                                <w:lang w:val="pt-BR"/>
                              </w:rPr>
                              <w:t>STJ</w:t>
                            </w:r>
                            <w:r w:rsidRPr="003A4C9C">
                              <w:rPr>
                                <w:rFonts w:ascii="Segoe UI" w:hAnsi="Segoe UI" w:cs="Segoe UI"/>
                                <w:b/>
                                <w:bCs/>
                                <w:color w:val="984806" w:themeColor="accent6" w:themeShade="80"/>
                                <w:sz w:val="28"/>
                                <w:szCs w:val="28"/>
                                <w:lang w:val="pt-B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BEF45" id="Caixa de Texto 1" o:spid="_x0000_s1036" type="#_x0000_t202" style="position:absolute;left:0;text-align:left;margin-left:.05pt;margin-top:9.95pt;width:57.55pt;height:48.85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" filled="f" stroked="f" strokeweight=".5pt">
                <v:textbox>
                  <w:txbxContent>
                    <w:p w14:paraId="21BF6382" w14:textId="34BEF1D9" w:rsidR="0049436A" w:rsidRPr="003A4C9C" w:rsidRDefault="009C48C1" w:rsidP="009C48C1">
                      <w:pPr>
                        <w:jc w:val="right"/>
                        <w:rPr>
                          <w:rFonts w:ascii="Segoe UI" w:hAnsi="Segoe UI" w:cs="Segoe UI"/>
                          <w:b/>
                          <w:bCs/>
                          <w:color w:val="984806" w:themeColor="accent6" w:themeShade="80"/>
                          <w:sz w:val="28"/>
                          <w:szCs w:val="28"/>
                          <w:lang w:val="pt-BR"/>
                        </w:rPr>
                      </w:pPr>
                      <w:r w:rsidRPr="00A66FC0">
                        <w:rPr>
                          <w:rFonts w:ascii="Segoe UI" w:hAnsi="Segoe UI" w:cs="Segoe UI"/>
                          <w:b/>
                          <w:bCs/>
                          <w:color w:val="595A4E"/>
                          <w:sz w:val="28"/>
                          <w:szCs w:val="28"/>
                          <w:lang w:val="pt-BR"/>
                        </w:rPr>
                        <w:t>STJ</w:t>
                      </w:r>
                      <w:r w:rsidRPr="003A4C9C">
                        <w:rPr>
                          <w:rFonts w:ascii="Segoe UI" w:hAnsi="Segoe UI" w:cs="Segoe UI"/>
                          <w:b/>
                          <w:bCs/>
                          <w:color w:val="984806" w:themeColor="accent6" w:themeShade="80"/>
                          <w:sz w:val="28"/>
                          <w:szCs w:val="28"/>
                          <w:lang w:val="pt-BR"/>
                        </w:rPr>
                        <w:t xml:space="preserve"> </w:t>
                      </w:r>
                    </w:p>
                  </w:txbxContent>
                </v:textbox>
                <w10:wrap anchorx="margin"/>
              </v:shape>
            </w:pict>
          </mc:Fallback>
        </mc:AlternateContent>
      </w:r>
      <w:r w:rsidR="007B11D2" w:rsidRPr="00A66FC0">
        <w:rPr>
          <w:color w:val="0D0D0D" w:themeColor="text1" w:themeTint="F2"/>
        </w:rPr>
        <w:t xml:space="preserve">1. </w:t>
      </w:r>
      <w:r w:rsidR="007B11D2" w:rsidRPr="00A66FC0">
        <w:rPr>
          <w:b/>
          <w:bCs/>
          <w:color w:val="0D0D0D" w:themeColor="text1" w:themeTint="F2"/>
        </w:rPr>
        <w:t>Não ocorre a perda da qualidade de segurado</w:t>
      </w:r>
      <w:r w:rsidR="007B11D2" w:rsidRPr="00A66FC0">
        <w:rPr>
          <w:color w:val="0D0D0D" w:themeColor="text1" w:themeTint="F2"/>
        </w:rPr>
        <w:t xml:space="preserve"> </w:t>
      </w:r>
      <w:r w:rsidR="007B11D2" w:rsidRPr="007B734F">
        <w:t>quando, à época da saída do emprego, a parte autora já apresentava sinais de problemas que a impediam de exercer atividades laborais e preenchia os requisitos necessários à aposentadoria por invalidez.</w:t>
      </w:r>
    </w:p>
    <w:p w14:paraId="23F683E0" w14:textId="505EFA0F" w:rsidR="009B3BD2" w:rsidRPr="007B734F" w:rsidRDefault="007B11D2" w:rsidP="00BB2F8D">
      <w:pPr>
        <w:pStyle w:val="4Citao"/>
        <w:spacing w:before="0"/>
      </w:pPr>
      <w:r w:rsidRPr="007B734F">
        <w:t xml:space="preserve">2. Recurso especial provido. (STJ, REsp 826.555/SP, 5.ª Turma, Rel. Min. Arnaldo Esteves Lima, </w:t>
      </w:r>
      <w:proofErr w:type="spellStart"/>
      <w:r w:rsidRPr="007B734F">
        <w:t>DJe</w:t>
      </w:r>
      <w:proofErr w:type="spellEnd"/>
      <w:r w:rsidRPr="007B734F">
        <w:t xml:space="preserve"> 13.4.2009).</w:t>
      </w:r>
      <w:r w:rsidR="00600DD5" w:rsidRPr="00600DD5">
        <w:rPr>
          <w:noProof/>
        </w:rPr>
        <w:t xml:space="preserve"> </w:t>
      </w:r>
    </w:p>
    <w:p w14:paraId="432DFE18" w14:textId="48B06BC1" w:rsidR="009B3BD2" w:rsidRPr="00CF3A79" w:rsidRDefault="007B11D2" w:rsidP="00F37A9F">
      <w:pPr>
        <w:pStyle w:val="1Pargrafo"/>
      </w:pPr>
      <w:r w:rsidRPr="00CF3A79">
        <w:t>No presente caso, a carência foi devidamente cumprida pelo (a) segurado (a), tendo sido, portanto, implementada essa condição para a concessão do benefício.</w:t>
      </w:r>
    </w:p>
    <w:p w14:paraId="5679B0C4" w14:textId="77777777" w:rsidR="009B3BD2" w:rsidRPr="00CF3A79" w:rsidRDefault="007B11D2" w:rsidP="00F37A9F">
      <w:pPr>
        <w:pStyle w:val="1Pargrafo"/>
      </w:pPr>
      <w:r w:rsidRPr="00CF3A79">
        <w:t>Além disso, a Parte Autora não possui a capacidade para o trabalho ou para as atividades habituais e, em face do agravamento de sua enfermidade, está impedida de desempenhar suas atividades laborais.</w:t>
      </w:r>
    </w:p>
    <w:p w14:paraId="747E03CC" w14:textId="37BA8136" w:rsidR="00AA6DA9" w:rsidRDefault="007B11D2" w:rsidP="00F37A9F">
      <w:pPr>
        <w:pStyle w:val="1Pargrafo"/>
      </w:pPr>
      <w:r w:rsidRPr="00CF3A79">
        <w:t>Tal fato está suficientemente comprovado pelos laudos apresentados e poderá ser ratificado pelo laudo pericial.</w:t>
      </w:r>
    </w:p>
    <w:p w14:paraId="772A51A8" w14:textId="384DDF80" w:rsidR="00AA6DA9" w:rsidRDefault="00CF21D4" w:rsidP="00BD1ADA">
      <w:pPr>
        <w:pStyle w:val="2Ttulo"/>
        <w:ind w:left="567" w:hanging="567"/>
      </w:pPr>
      <w:r w:rsidRPr="000240FA">
        <w:t>TRANSFORMAÇÃO EM APOSENTADORIA POR INVALIDEZ</w:t>
      </w:r>
    </w:p>
    <w:p w14:paraId="3DF1A4E9" w14:textId="383CB2E3" w:rsidR="002076CC" w:rsidRPr="00C976D9" w:rsidRDefault="00CF21D4" w:rsidP="00060EDE">
      <w:pPr>
        <w:pStyle w:val="3Subttulo"/>
      </w:pPr>
      <w:r w:rsidRPr="00C976D9">
        <w:t>A autora faz jus também à conversão, conforme expressa previsão legal</w:t>
      </w:r>
    </w:p>
    <w:p w14:paraId="1999F94F" w14:textId="0A830D2F" w:rsidR="009B3BD2" w:rsidRPr="00CF3A79" w:rsidRDefault="007B11D2" w:rsidP="00F37A9F">
      <w:pPr>
        <w:pStyle w:val="1Pargrafo"/>
      </w:pPr>
      <w:r w:rsidRPr="00CF3A79">
        <w:t xml:space="preserve">O caput do artigo </w:t>
      </w:r>
      <w:hyperlink r:id="rId19"/>
      <w:hyperlink r:id="rId20">
        <w:r w:rsidRPr="00CF3A79">
          <w:rPr>
            <w:rStyle w:val="Hyperlink"/>
            <w:color w:val="auto"/>
            <w:u w:val="none"/>
          </w:rPr>
          <w:t>42</w:t>
        </w:r>
      </w:hyperlink>
      <w:r w:rsidRPr="00CF3A79">
        <w:t xml:space="preserve"> da Lei n.º </w:t>
      </w:r>
      <w:hyperlink r:id="rId21"/>
      <w:hyperlink r:id="rId22">
        <w:r w:rsidRPr="00CF3A79">
          <w:rPr>
            <w:rStyle w:val="Hyperlink"/>
            <w:color w:val="auto"/>
            <w:u w:val="none"/>
          </w:rPr>
          <w:t>8.213</w:t>
        </w:r>
      </w:hyperlink>
      <w:r w:rsidRPr="00CF3A79">
        <w:t>/1991 assim estabelece:</w:t>
      </w:r>
    </w:p>
    <w:p w14:paraId="42FE0612" w14:textId="3322A015" w:rsidR="009B3BD2" w:rsidRPr="00CE4499" w:rsidRDefault="003A4C9C" w:rsidP="00B35341">
      <w:pPr>
        <w:pStyle w:val="4Citao"/>
      </w:pPr>
      <w:r>
        <w:rPr>
          <w:rFonts w:ascii="Arial" w:hAnsi="Arial" w:cs="Arial"/>
          <w:noProof/>
          <w:color w:val="000000"/>
        </w:rPr>
        <mc:AlternateContent>
          <mc:Choice Requires="wps">
            <w:drawing>
              <wp:anchor distT="0" distB="0" distL="114300" distR="114300" simplePos="0" relativeHeight="251821056" behindDoc="0" locked="0" layoutInCell="1" allowOverlap="1" wp14:anchorId="392F46D6" wp14:editId="6FF93171">
                <wp:simplePos x="0" y="0"/>
                <wp:positionH relativeFrom="page">
                  <wp:posOffset>780659</wp:posOffset>
                </wp:positionH>
                <wp:positionV relativeFrom="paragraph">
                  <wp:posOffset>431067</wp:posOffset>
                </wp:positionV>
                <wp:extent cx="954405" cy="260350"/>
                <wp:effectExtent l="0" t="0" r="17145" b="25400"/>
                <wp:wrapNone/>
                <wp:docPr id="279239042" name="Caixa de Texto 279239042"/>
                <wp:cNvGraphicFramePr/>
                <a:graphic xmlns:a="http://schemas.openxmlformats.org/drawingml/2006/main">
                  <a:graphicData uri="http://schemas.microsoft.com/office/word/2010/wordprocessingShape">
                    <wps:wsp>
                      <wps:cNvSpPr txBox="1"/>
                      <wps:spPr>
                        <a:xfrm>
                          <a:off x="0" y="0"/>
                          <a:ext cx="954405" cy="260350"/>
                        </a:xfrm>
                        <a:prstGeom prst="roundRect">
                          <a:avLst>
                            <a:gd name="adj" fmla="val 16667"/>
                          </a:avLst>
                        </a:prstGeom>
                        <a:noFill/>
                        <a:ln w="6350">
                          <a:solidFill>
                            <a:srgbClr val="595A4E"/>
                          </a:solidFill>
                        </a:ln>
                      </wps:spPr>
                      <wps:txbx>
                        <w:txbxContent>
                          <w:p w14:paraId="33ABB090" w14:textId="77777777" w:rsidR="003A4C9C" w:rsidRPr="00A66FC0" w:rsidRDefault="003A4C9C" w:rsidP="003A4C9C">
                            <w:pPr>
                              <w:spacing w:before="0" w:after="0"/>
                              <w:jc w:val="center"/>
                              <w:rPr>
                                <w:rFonts w:ascii="Gill Sans Nova" w:hAnsi="Gill Sans Nova" w:cs="Microsoft New Tai Lue"/>
                                <w:color w:val="595A4E"/>
                                <w:sz w:val="18"/>
                                <w:szCs w:val="18"/>
                              </w:rPr>
                            </w:pPr>
                            <w:r w:rsidRPr="00A66FC0">
                              <w:rPr>
                                <w:rFonts w:ascii="Gill Sans Nova" w:hAnsi="Gill Sans Nova" w:cs="Microsoft New Tai Lue"/>
                                <w:color w:val="595A4E"/>
                                <w:sz w:val="18"/>
                                <w:szCs w:val="18"/>
                              </w:rPr>
                              <w:t>Lei 8.213/91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2F46D6" id="Caixa de Texto 279239042" o:spid="_x0000_s1037" style="position:absolute;left:0;text-align:left;margin-left:61.45pt;margin-top:33.95pt;width:75.15pt;height:20.5pt;z-index:25182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" filled="f" strokecolor="#595a4e" strokeweight=".5pt">
                <v:textbox>
                  <w:txbxContent>
                    <w:p w14:paraId="33ABB090" w14:textId="77777777" w:rsidR="003A4C9C" w:rsidRPr="00A66FC0" w:rsidRDefault="003A4C9C" w:rsidP="003A4C9C">
                      <w:pPr>
                        <w:spacing w:before="0" w:after="0"/>
                        <w:jc w:val="center"/>
                        <w:rPr>
                          <w:rFonts w:ascii="Gill Sans Nova" w:hAnsi="Gill Sans Nova" w:cs="Microsoft New Tai Lue"/>
                          <w:color w:val="595A4E"/>
                          <w:sz w:val="18"/>
                          <w:szCs w:val="18"/>
                        </w:rPr>
                      </w:pPr>
                      <w:r w:rsidRPr="00A66FC0">
                        <w:rPr>
                          <w:rFonts w:ascii="Gill Sans Nova" w:hAnsi="Gill Sans Nova" w:cs="Microsoft New Tai Lue"/>
                          <w:color w:val="595A4E"/>
                          <w:sz w:val="18"/>
                          <w:szCs w:val="18"/>
                        </w:rPr>
                        <w:t>Lei 8.213/91</w:t>
                      </w:r>
                    </w:p>
                  </w:txbxContent>
                </v:textbox>
                <w10:wrap anchorx="page"/>
              </v:roundrect>
            </w:pict>
          </mc:Fallback>
        </mc:AlternateContent>
      </w:r>
      <w:r w:rsidR="007B11D2" w:rsidRPr="00CE4499">
        <w:t>Art. 42. A aposentadoria por invalidez, uma vez cumprida, quando for o caso, a carência exigida, será devida ao segurado que, estando ou não em gozo de auxílio-doença, for considerado incapaz e insusceptível de reabilitação para o exercício de atividade que lhe garanta a subsistência, e ser-lhe-á paga enquanto permanecer nesta condição.</w:t>
      </w:r>
    </w:p>
    <w:p w14:paraId="263BA720" w14:textId="58BDC15D" w:rsidR="009B3BD2" w:rsidRDefault="007B11D2" w:rsidP="00F37A9F">
      <w:pPr>
        <w:pStyle w:val="1Pargrafo"/>
      </w:pPr>
      <w:r w:rsidRPr="00CF3A79">
        <w:t xml:space="preserve">No caso em análise, verificamos que a Parte Autora se enquadra na hipótese de concessão da Aposentadoria por Invalidez. É </w:t>
      </w:r>
      <w:r w:rsidRPr="00C40E48">
        <w:t>importante</w:t>
      </w:r>
      <w:r w:rsidRPr="00CF3A79">
        <w:t xml:space="preserve"> ressaltar que, apesar do </w:t>
      </w:r>
      <w:r w:rsidR="00F37A9F" w:rsidRPr="00CF3A79">
        <w:t>auxílio-doença</w:t>
      </w:r>
      <w:r w:rsidRPr="00CF3A79">
        <w:t xml:space="preserve"> não ter sido concedido ao (a) autor (a), seu quadro clínico nunca melhorou e não apresenta possibilidade de melhora. </w:t>
      </w:r>
    </w:p>
    <w:p w14:paraId="59872E25" w14:textId="14F4AF43" w:rsidR="009B3BD2" w:rsidRDefault="007B11D2" w:rsidP="00F37A9F">
      <w:pPr>
        <w:pStyle w:val="1Pargrafo"/>
      </w:pPr>
      <w:r w:rsidRPr="00CF3A79">
        <w:lastRenderedPageBreak/>
        <w:t>Sendo assim, restando comprovada a incapacidade permanente da Parte Autora, esta faz jus à transformação do benefício de auxílio-doença em aposentadoria por invalidez.</w:t>
      </w:r>
    </w:p>
    <w:p w14:paraId="053F3C4B" w14:textId="2C75C7D9" w:rsidR="0087177B" w:rsidRDefault="00CF21D4" w:rsidP="003A4C9C">
      <w:pPr>
        <w:pStyle w:val="2Ttulo"/>
      </w:pPr>
      <w:r w:rsidRPr="00700C1A">
        <w:t xml:space="preserve">DA </w:t>
      </w:r>
      <w:r w:rsidRPr="00C976D9">
        <w:t>TUTELA</w:t>
      </w:r>
      <w:r w:rsidRPr="00700C1A">
        <w:t xml:space="preserve"> DE </w:t>
      </w:r>
      <w:r w:rsidRPr="00C976D9">
        <w:t>URGÊNCIA</w:t>
      </w:r>
    </w:p>
    <w:p w14:paraId="59D9BD5F" w14:textId="2633E98D" w:rsidR="00894617" w:rsidRDefault="000814FB" w:rsidP="00060EDE">
      <w:pPr>
        <w:pStyle w:val="3Subttulo"/>
      </w:pPr>
      <w:r>
        <w:t xml:space="preserve">Risco de suicídio sem o </w:t>
      </w:r>
      <w:r w:rsidRPr="00C976D9">
        <w:t>tratamento</w:t>
      </w:r>
      <w:r>
        <w:t xml:space="preserve"> adequado, que não é fornecido pelo SUS</w:t>
      </w:r>
    </w:p>
    <w:tbl>
      <w:tblPr>
        <w:tblStyle w:val="Tabelacomgrade"/>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237"/>
      </w:tblGrid>
      <w:tr w:rsidR="008F72C1" w14:paraId="49347CD2" w14:textId="77777777" w:rsidTr="003E3877">
        <w:tc>
          <w:tcPr>
            <w:tcW w:w="240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EBB941D" w14:textId="09F82D5D" w:rsidR="008F72C1" w:rsidRPr="0027625A" w:rsidRDefault="008F72C1" w:rsidP="00F37A9F">
            <w:pPr>
              <w:pStyle w:val="Tabela"/>
            </w:pPr>
            <w:r w:rsidRPr="00F37A9F">
              <w:t>Verossimilhança</w:t>
            </w:r>
            <w:r w:rsidR="00DD0BCF" w:rsidRPr="0027625A">
              <w:t>:</w:t>
            </w:r>
          </w:p>
        </w:tc>
        <w:tc>
          <w:tcPr>
            <w:tcW w:w="6237" w:type="dxa"/>
            <w:tcBorders>
              <w:left w:val="single" w:sz="4" w:space="0" w:color="auto"/>
            </w:tcBorders>
          </w:tcPr>
          <w:p w14:paraId="5D2E02F6" w14:textId="738A5933" w:rsidR="008F72C1" w:rsidRPr="0049436A" w:rsidRDefault="008F72C1" w:rsidP="0049436A">
            <w:pPr>
              <w:pStyle w:val="PargrafodaLista"/>
              <w:numPr>
                <w:ilvl w:val="0"/>
                <w:numId w:val="21"/>
              </w:numPr>
              <w:suppressAutoHyphens/>
              <w:spacing w:after="0"/>
              <w:ind w:left="453" w:hanging="357"/>
              <w:rPr>
                <w:rFonts w:ascii="Segoe UI" w:hAnsi="Segoe UI" w:cs="Segoe UI"/>
                <w:sz w:val="20"/>
                <w:szCs w:val="20"/>
                <w:lang w:val="pt-BR"/>
              </w:rPr>
            </w:pPr>
            <w:r w:rsidRPr="0049436A">
              <w:rPr>
                <w:rFonts w:ascii="Segoe UI" w:hAnsi="Segoe UI" w:cs="Segoe UI"/>
                <w:sz w:val="20"/>
                <w:szCs w:val="20"/>
                <w:lang w:val="pt-BR"/>
              </w:rPr>
              <w:t xml:space="preserve">Carência e qualidade de segurado </w:t>
            </w:r>
            <w:r w:rsidRPr="0049436A">
              <w:rPr>
                <w:rFonts w:ascii="Segoe UI" w:hAnsi="Segoe UI" w:cs="Segoe UI"/>
                <w:b/>
                <w:bCs/>
                <w:sz w:val="20"/>
                <w:szCs w:val="20"/>
                <w:lang w:val="pt-BR"/>
              </w:rPr>
              <w:t>incontroversas</w:t>
            </w:r>
            <w:r w:rsidRPr="0049436A">
              <w:rPr>
                <w:rFonts w:ascii="Segoe UI" w:hAnsi="Segoe UI" w:cs="Segoe UI"/>
                <w:sz w:val="20"/>
                <w:szCs w:val="20"/>
                <w:lang w:val="pt-BR"/>
              </w:rPr>
              <w:t>;</w:t>
            </w:r>
          </w:p>
        </w:tc>
      </w:tr>
      <w:tr w:rsidR="008F72C1" w14:paraId="06886911" w14:textId="77777777" w:rsidTr="00106E50">
        <w:tc>
          <w:tcPr>
            <w:tcW w:w="2405"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DA55BE0" w14:textId="77777777" w:rsidR="008F72C1" w:rsidRDefault="008F72C1" w:rsidP="00060EDE">
            <w:pPr>
              <w:pStyle w:val="3Subttulo"/>
              <w:rPr>
                <w:noProof/>
              </w:rPr>
            </w:pPr>
          </w:p>
        </w:tc>
        <w:tc>
          <w:tcPr>
            <w:tcW w:w="6237" w:type="dxa"/>
            <w:tcBorders>
              <w:left w:val="single" w:sz="4" w:space="0" w:color="auto"/>
            </w:tcBorders>
          </w:tcPr>
          <w:p w14:paraId="4BC2AD8A" w14:textId="0321343A" w:rsidR="008F72C1" w:rsidRPr="0049436A" w:rsidRDefault="008F72C1" w:rsidP="0049436A">
            <w:pPr>
              <w:pStyle w:val="PargrafodaLista"/>
              <w:numPr>
                <w:ilvl w:val="0"/>
                <w:numId w:val="21"/>
              </w:numPr>
              <w:suppressAutoHyphens/>
              <w:spacing w:after="0"/>
              <w:ind w:left="453" w:hanging="357"/>
              <w:rPr>
                <w:noProof/>
              </w:rPr>
            </w:pPr>
            <w:r w:rsidRPr="0049436A">
              <w:rPr>
                <w:rFonts w:ascii="Segoe UI" w:hAnsi="Segoe UI" w:cs="Segoe UI"/>
                <w:sz w:val="20"/>
                <w:szCs w:val="20"/>
                <w:lang w:val="pt-BR"/>
              </w:rPr>
              <w:t>CTPS e CNIS (doc. 5 e 7) ratificam o preenchimento desses requisitos;</w:t>
            </w:r>
          </w:p>
        </w:tc>
      </w:tr>
      <w:tr w:rsidR="008F72C1" w14:paraId="00067E5E" w14:textId="77777777" w:rsidTr="00CF21D4">
        <w:trPr>
          <w:trHeight w:val="447"/>
        </w:trPr>
        <w:tc>
          <w:tcPr>
            <w:tcW w:w="2405"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A33742A" w14:textId="77777777" w:rsidR="008F72C1" w:rsidRDefault="008F72C1" w:rsidP="00060EDE">
            <w:pPr>
              <w:pStyle w:val="3Subttulo"/>
              <w:rPr>
                <w:noProof/>
              </w:rPr>
            </w:pPr>
          </w:p>
        </w:tc>
        <w:tc>
          <w:tcPr>
            <w:tcW w:w="6237" w:type="dxa"/>
            <w:tcBorders>
              <w:left w:val="single" w:sz="4" w:space="0" w:color="auto"/>
            </w:tcBorders>
          </w:tcPr>
          <w:p w14:paraId="62FC3191" w14:textId="48B8E810" w:rsidR="008F72C1" w:rsidRPr="00CF21D4" w:rsidRDefault="008F72C1" w:rsidP="00CF21D4">
            <w:pPr>
              <w:pStyle w:val="PargrafodaLista"/>
              <w:numPr>
                <w:ilvl w:val="0"/>
                <w:numId w:val="21"/>
              </w:numPr>
              <w:suppressAutoHyphens/>
              <w:spacing w:after="0"/>
              <w:ind w:left="453" w:hanging="357"/>
              <w:rPr>
                <w:rFonts w:ascii="Segoe UI" w:hAnsi="Segoe UI" w:cs="Segoe UI"/>
                <w:sz w:val="20"/>
                <w:szCs w:val="20"/>
                <w:lang w:val="pt-BR"/>
              </w:rPr>
            </w:pPr>
            <w:r w:rsidRPr="00CF21D4">
              <w:rPr>
                <w:rFonts w:ascii="Segoe UI" w:hAnsi="Segoe UI" w:cs="Segoe UI"/>
                <w:sz w:val="20"/>
                <w:szCs w:val="20"/>
                <w:lang w:val="pt-BR"/>
              </w:rPr>
              <w:t>Laudo médico contemporâneo atestando incapacidade para a atividade habitua</w:t>
            </w:r>
            <w:r w:rsidR="00DD0BCF" w:rsidRPr="00CF21D4">
              <w:rPr>
                <w:rFonts w:ascii="Segoe UI" w:hAnsi="Segoe UI" w:cs="Segoe UI"/>
                <w:sz w:val="20"/>
                <w:szCs w:val="20"/>
                <w:lang w:val="pt-BR"/>
              </w:rPr>
              <w:t xml:space="preserve"> (doc. 9).</w:t>
            </w:r>
          </w:p>
        </w:tc>
      </w:tr>
    </w:tbl>
    <w:p w14:paraId="54A65C3B" w14:textId="77777777" w:rsidR="009C48C1" w:rsidRDefault="009C48C1"/>
    <w:tbl>
      <w:tblPr>
        <w:tblStyle w:val="Tabelacomgrade"/>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237"/>
      </w:tblGrid>
      <w:tr w:rsidR="00A66FC0" w:rsidRPr="00A66FC0" w14:paraId="580CEEE6" w14:textId="77777777" w:rsidTr="003E3877">
        <w:tc>
          <w:tcPr>
            <w:tcW w:w="2405" w:type="dxa"/>
            <w:vMerge w:val="restart"/>
            <w:tcBorders>
              <w:top w:val="single" w:sz="4" w:space="0" w:color="auto"/>
              <w:left w:val="single" w:sz="4" w:space="0" w:color="auto"/>
              <w:bottom w:val="single" w:sz="4" w:space="0" w:color="auto"/>
              <w:right w:val="single" w:sz="4" w:space="0" w:color="auto"/>
            </w:tcBorders>
            <w:shd w:val="clear" w:color="auto" w:fill="E4E5DF"/>
            <w:vAlign w:val="center"/>
          </w:tcPr>
          <w:p w14:paraId="142A84D6" w14:textId="6B9E0EE9" w:rsidR="008F72C1" w:rsidRPr="0027625A" w:rsidRDefault="008F72C1" w:rsidP="00F37A9F">
            <w:pPr>
              <w:pStyle w:val="Tabela"/>
            </w:pPr>
            <w:r w:rsidRPr="0027625A">
              <w:t>Perigo na demora:</w:t>
            </w:r>
          </w:p>
        </w:tc>
        <w:tc>
          <w:tcPr>
            <w:tcW w:w="6237" w:type="dxa"/>
            <w:tcBorders>
              <w:left w:val="single" w:sz="4" w:space="0" w:color="auto"/>
            </w:tcBorders>
          </w:tcPr>
          <w:p w14:paraId="3E36D16C" w14:textId="645685C3" w:rsidR="008F72C1" w:rsidRPr="00A66FC0" w:rsidRDefault="008F72C1" w:rsidP="00CF21D4">
            <w:pPr>
              <w:pStyle w:val="PargrafodaLista"/>
              <w:numPr>
                <w:ilvl w:val="0"/>
                <w:numId w:val="21"/>
              </w:numPr>
              <w:suppressAutoHyphens/>
              <w:spacing w:after="0"/>
              <w:ind w:left="453" w:hanging="357"/>
              <w:rPr>
                <w:rFonts w:ascii="Segoe UI" w:hAnsi="Segoe UI" w:cs="Segoe UI"/>
                <w:sz w:val="20"/>
                <w:szCs w:val="20"/>
                <w:lang w:val="pt-BR"/>
                <w14:textOutline w14:w="9525" w14:cap="rnd" w14:cmpd="sng" w14:algn="ctr">
                  <w14:noFill/>
                  <w14:prstDash w14:val="solid"/>
                  <w14:bevel/>
                </w14:textOutline>
              </w:rPr>
            </w:pPr>
            <w:r w:rsidRPr="00A66FC0">
              <w:rPr>
                <w:rFonts w:ascii="Segoe UI" w:hAnsi="Segoe UI" w:cs="Segoe UI"/>
                <w:sz w:val="20"/>
                <w:szCs w:val="20"/>
                <w:lang w:val="pt-BR"/>
                <w14:textOutline w14:w="9525" w14:cap="rnd" w14:cmpd="sng" w14:algn="ctr">
                  <w14:noFill/>
                  <w14:prstDash w14:val="solid"/>
                  <w14:bevel/>
                </w14:textOutline>
              </w:rPr>
              <w:t>Benefício de caráter alimentar</w:t>
            </w:r>
            <w:r w:rsidR="00DD0BCF" w:rsidRPr="00A66FC0">
              <w:rPr>
                <w:rFonts w:ascii="Segoe UI" w:hAnsi="Segoe UI" w:cs="Segoe UI"/>
                <w:sz w:val="20"/>
                <w:szCs w:val="20"/>
                <w:lang w:val="pt-BR"/>
                <w14:textOutline w14:w="9525" w14:cap="rnd" w14:cmpd="sng" w14:algn="ctr">
                  <w14:noFill/>
                  <w14:prstDash w14:val="solid"/>
                  <w14:bevel/>
                </w14:textOutline>
              </w:rPr>
              <w:t>.</w:t>
            </w:r>
          </w:p>
        </w:tc>
      </w:tr>
      <w:tr w:rsidR="00A66FC0" w:rsidRPr="00A66FC0" w14:paraId="2CF94816" w14:textId="77777777" w:rsidTr="00A66FC0">
        <w:tc>
          <w:tcPr>
            <w:tcW w:w="2405" w:type="dxa"/>
            <w:vMerge/>
            <w:tcBorders>
              <w:top w:val="single" w:sz="4" w:space="0" w:color="auto"/>
              <w:left w:val="single" w:sz="4" w:space="0" w:color="auto"/>
              <w:bottom w:val="single" w:sz="4" w:space="0" w:color="auto"/>
              <w:right w:val="single" w:sz="4" w:space="0" w:color="auto"/>
            </w:tcBorders>
            <w:shd w:val="clear" w:color="auto" w:fill="E4E5DF"/>
          </w:tcPr>
          <w:p w14:paraId="0335CCF1" w14:textId="77777777" w:rsidR="008F72C1" w:rsidRPr="00A66FC0" w:rsidRDefault="008F72C1" w:rsidP="00060EDE">
            <w:pPr>
              <w:pStyle w:val="3Subttulo"/>
              <w:rPr>
                <w:noProof/>
              </w:rPr>
            </w:pPr>
          </w:p>
        </w:tc>
        <w:tc>
          <w:tcPr>
            <w:tcW w:w="6237" w:type="dxa"/>
            <w:tcBorders>
              <w:left w:val="single" w:sz="4" w:space="0" w:color="auto"/>
            </w:tcBorders>
          </w:tcPr>
          <w:p w14:paraId="4203F5CB" w14:textId="41D7E749" w:rsidR="008F72C1" w:rsidRPr="00A66FC0" w:rsidRDefault="008F72C1" w:rsidP="00CF21D4">
            <w:pPr>
              <w:pStyle w:val="PargrafodaLista"/>
              <w:numPr>
                <w:ilvl w:val="0"/>
                <w:numId w:val="21"/>
              </w:numPr>
              <w:suppressAutoHyphens/>
              <w:spacing w:after="0"/>
              <w:ind w:left="453" w:hanging="357"/>
              <w:rPr>
                <w:rFonts w:ascii="Segoe UI" w:hAnsi="Segoe UI" w:cs="Segoe UI"/>
                <w:sz w:val="20"/>
                <w:szCs w:val="20"/>
                <w:lang w:val="pt-BR"/>
                <w14:textOutline w14:w="9525" w14:cap="rnd" w14:cmpd="sng" w14:algn="ctr">
                  <w14:noFill/>
                  <w14:prstDash w14:val="solid"/>
                  <w14:bevel/>
                </w14:textOutline>
              </w:rPr>
            </w:pPr>
            <w:r w:rsidRPr="00A66FC0">
              <w:rPr>
                <w:rFonts w:ascii="Segoe UI" w:hAnsi="Segoe UI" w:cs="Segoe UI"/>
                <w:sz w:val="20"/>
                <w:szCs w:val="20"/>
                <w:lang w:val="pt-BR"/>
                <w14:textOutline w14:w="9525" w14:cap="rnd" w14:cmpd="sng" w14:algn="ctr">
                  <w14:noFill/>
                  <w14:prstDash w14:val="solid"/>
                  <w14:bevel/>
                </w14:textOutline>
              </w:rPr>
              <w:t>Autora mora sozinha e não tem outra fonte de ren</w:t>
            </w:r>
            <w:r w:rsidR="00DD0BCF" w:rsidRPr="00A66FC0">
              <w:rPr>
                <w:rFonts w:ascii="Segoe UI" w:hAnsi="Segoe UI" w:cs="Segoe UI"/>
                <w:sz w:val="20"/>
                <w:szCs w:val="20"/>
                <w:lang w:val="pt-BR"/>
                <w14:textOutline w14:w="9525" w14:cap="rnd" w14:cmpd="sng" w14:algn="ctr">
                  <w14:noFill/>
                  <w14:prstDash w14:val="solid"/>
                  <w14:bevel/>
                </w14:textOutline>
              </w:rPr>
              <w:t>da;</w:t>
            </w:r>
          </w:p>
        </w:tc>
      </w:tr>
      <w:tr w:rsidR="00A66FC0" w:rsidRPr="00A66FC0" w14:paraId="2C3A0D05" w14:textId="77777777" w:rsidTr="00A66FC0">
        <w:trPr>
          <w:trHeight w:val="60"/>
        </w:trPr>
        <w:tc>
          <w:tcPr>
            <w:tcW w:w="2405" w:type="dxa"/>
            <w:vMerge/>
            <w:tcBorders>
              <w:top w:val="single" w:sz="4" w:space="0" w:color="auto"/>
              <w:left w:val="single" w:sz="4" w:space="0" w:color="auto"/>
              <w:bottom w:val="single" w:sz="4" w:space="0" w:color="auto"/>
              <w:right w:val="single" w:sz="4" w:space="0" w:color="auto"/>
            </w:tcBorders>
            <w:shd w:val="clear" w:color="auto" w:fill="E4E5DF"/>
          </w:tcPr>
          <w:p w14:paraId="724F4E94" w14:textId="77777777" w:rsidR="008F72C1" w:rsidRPr="00A66FC0" w:rsidRDefault="008F72C1" w:rsidP="00060EDE">
            <w:pPr>
              <w:pStyle w:val="3Subttulo"/>
              <w:rPr>
                <w:noProof/>
              </w:rPr>
            </w:pPr>
          </w:p>
        </w:tc>
        <w:tc>
          <w:tcPr>
            <w:tcW w:w="6237" w:type="dxa"/>
            <w:tcBorders>
              <w:left w:val="single" w:sz="4" w:space="0" w:color="auto"/>
            </w:tcBorders>
          </w:tcPr>
          <w:p w14:paraId="678674C1" w14:textId="0BA40909" w:rsidR="008F72C1" w:rsidRPr="00A66FC0" w:rsidRDefault="008F72C1" w:rsidP="00CF21D4">
            <w:pPr>
              <w:pStyle w:val="PargrafodaLista"/>
              <w:numPr>
                <w:ilvl w:val="0"/>
                <w:numId w:val="21"/>
              </w:numPr>
              <w:suppressAutoHyphens/>
              <w:spacing w:after="0"/>
              <w:ind w:left="453" w:hanging="357"/>
              <w:rPr>
                <w:rFonts w:ascii="Segoe UI" w:hAnsi="Segoe UI" w:cs="Segoe UI"/>
                <w:sz w:val="20"/>
                <w:szCs w:val="20"/>
                <w:lang w:val="pt-BR"/>
                <w14:textOutline w14:w="9525" w14:cap="rnd" w14:cmpd="sng" w14:algn="ctr">
                  <w14:noFill/>
                  <w14:prstDash w14:val="solid"/>
                  <w14:bevel/>
                </w14:textOutline>
              </w:rPr>
            </w:pPr>
            <w:r w:rsidRPr="00A66FC0">
              <w:rPr>
                <w:rFonts w:ascii="Segoe UI" w:hAnsi="Segoe UI" w:cs="Segoe UI"/>
                <w:sz w:val="20"/>
                <w:szCs w:val="20"/>
                <w:lang w:val="pt-BR"/>
                <w14:textOutline w14:w="9525" w14:cap="rnd" w14:cmpd="sng" w14:algn="ctr">
                  <w14:noFill/>
                  <w14:prstDash w14:val="solid"/>
                  <w14:bevel/>
                </w14:textOutline>
              </w:rPr>
              <w:t>Necessidade de comprar medicação para manutenção de sua saúde mental (receituário anexo 5), sem a qual corre risco de suicídio (doc. 7);</w:t>
            </w:r>
          </w:p>
        </w:tc>
      </w:tr>
    </w:tbl>
    <w:p w14:paraId="54FD4FB5" w14:textId="1474AD8B" w:rsidR="0049436A" w:rsidRDefault="0049436A" w:rsidP="00F37A9F">
      <w:pPr>
        <w:pStyle w:val="1Pargrafo"/>
      </w:pPr>
    </w:p>
    <w:p w14:paraId="5C3CD9D4" w14:textId="0BE29538" w:rsidR="00F43AD4" w:rsidRDefault="00F43AD4" w:rsidP="00F37A9F">
      <w:pPr>
        <w:pStyle w:val="1Pargrafo"/>
      </w:pPr>
      <w:r>
        <w:t xml:space="preserve">Destaque-se que </w:t>
      </w:r>
      <w:r w:rsidRPr="00F37A9F">
        <w:rPr>
          <w:b/>
          <w:bCs/>
        </w:rPr>
        <w:t>não há perigo na demora reverso</w:t>
      </w:r>
      <w:r>
        <w:t xml:space="preserve"> pois está prevista pelo STJ inclusive a possibilidade de cobrança por parte da autarquia de valores referentes a benefício previdenciário concedido </w:t>
      </w:r>
      <w:r w:rsidR="00B57C2F">
        <w:t xml:space="preserve">em sede de tutela. </w:t>
      </w:r>
    </w:p>
    <w:p w14:paraId="194A2363" w14:textId="2E8ED45E" w:rsidR="009B3BD2" w:rsidRPr="00CF3A79" w:rsidRDefault="007B11D2" w:rsidP="00F37A9F">
      <w:pPr>
        <w:pStyle w:val="1Pargrafo"/>
      </w:pPr>
      <w:r w:rsidRPr="00CF3A79">
        <w:t xml:space="preserve">A situação criada pela Ré, ou seja, a negatória do benefício por incapacidade, seja ele o auxílio-doença ou a aposentadoria por invalidez, está </w:t>
      </w:r>
      <w:r w:rsidRPr="00F37A9F">
        <w:rPr>
          <w:b/>
          <w:bCs/>
        </w:rPr>
        <w:t>pondo em risco a subsistência da Parte Autora e de sua família</w:t>
      </w:r>
      <w:r w:rsidRPr="00CF3A79">
        <w:t>, principalmente pela natureza alimentar do benefício.</w:t>
      </w:r>
    </w:p>
    <w:p w14:paraId="4C3C490F" w14:textId="401F9D81" w:rsidR="009B3BD2" w:rsidRPr="00CF3A79" w:rsidRDefault="007B11D2" w:rsidP="00F37A9F">
      <w:pPr>
        <w:pStyle w:val="1Pargrafo"/>
      </w:pPr>
      <w:r w:rsidRPr="00CF3A79">
        <w:t>Sem receber qualquer tipo de rendimentos e não podendo trabalhar, a Parte Autora passa por sérias dificuldades financeiras desde seu afastamento do trabalho, uma vez que o benefício em questão seria seu único meio de subsistência.</w:t>
      </w:r>
    </w:p>
    <w:p w14:paraId="3FCB91DA" w14:textId="7FC61490" w:rsidR="009B3BD2" w:rsidRPr="00CF3A79" w:rsidRDefault="007B11D2" w:rsidP="00F37A9F">
      <w:pPr>
        <w:pStyle w:val="1Pargrafo"/>
      </w:pPr>
      <w:r w:rsidRPr="00CF3A79">
        <w:t xml:space="preserve">Assim, impõe-se a designação de perícia médica, com urgência, a fim de que, após o laudo, possam ser antecipados os efeitos da tutela, como medida de salvaguarda à vida da Parte Autora. Em não sendo possível a realização de perícia judicial de forma rápida, faz-se necessária a concessão, </w:t>
      </w:r>
      <w:r w:rsidRPr="00CF3A79">
        <w:lastRenderedPageBreak/>
        <w:t>ainda que precariamente, da tutela antecipada, de forma a garantir a subsistência do núcleo familiar do qual faz parte o(a) segurado(a).</w:t>
      </w:r>
    </w:p>
    <w:p w14:paraId="7FA72405" w14:textId="3E89617F" w:rsidR="009B3BD2" w:rsidRPr="00CF3A79" w:rsidRDefault="007B11D2" w:rsidP="00F37A9F">
      <w:pPr>
        <w:pStyle w:val="1Pargrafo"/>
      </w:pPr>
      <w:r w:rsidRPr="00CF3A79">
        <w:t>A jurisprudência vem entendendo pelo cabimento da antecipação de tutela antes mesmo da perícia, caso esse respeitável Juízo se convença da existência dos pressupostos para a concessão da medida a partir da documentação já acostada, como se vê da decisão a seguir transcrita:</w:t>
      </w:r>
    </w:p>
    <w:p w14:paraId="4A1DCD20" w14:textId="5107D5CD" w:rsidR="009B3BD2" w:rsidRPr="005045EA" w:rsidRDefault="00600DD5" w:rsidP="00B35341">
      <w:pPr>
        <w:pStyle w:val="4Citao"/>
        <w:rPr>
          <w:smallCaps/>
          <w:spacing w:val="10"/>
          <w:sz w:val="18"/>
          <w:szCs w:val="18"/>
        </w:rPr>
      </w:pPr>
      <w:r>
        <w:rPr>
          <w:noProof/>
        </w:rPr>
        <mc:AlternateContent>
          <mc:Choice Requires="wps">
            <w:drawing>
              <wp:anchor distT="0" distB="0" distL="114300" distR="114300" simplePos="0" relativeHeight="251827200" behindDoc="1" locked="0" layoutInCell="1" allowOverlap="1" wp14:anchorId="43C2697C" wp14:editId="47AEEB51">
                <wp:simplePos x="0" y="0"/>
                <wp:positionH relativeFrom="margin">
                  <wp:posOffset>-53437</wp:posOffset>
                </wp:positionH>
                <wp:positionV relativeFrom="paragraph">
                  <wp:posOffset>-1270</wp:posOffset>
                </wp:positionV>
                <wp:extent cx="5662050" cy="858129"/>
                <wp:effectExtent l="0" t="0" r="0" b="0"/>
                <wp:wrapNone/>
                <wp:docPr id="902385330" name="Retângulo: Cantos Arredondados 902385330"/>
                <wp:cNvGraphicFramePr/>
                <a:graphic xmlns:a="http://schemas.openxmlformats.org/drawingml/2006/main">
                  <a:graphicData uri="http://schemas.microsoft.com/office/word/2010/wordprocessingShape">
                    <wps:wsp>
                      <wps:cNvSpPr/>
                      <wps:spPr>
                        <a:xfrm>
                          <a:off x="0" y="0"/>
                          <a:ext cx="5662050" cy="858129"/>
                        </a:xfrm>
                        <a:prstGeom prst="roundRect">
                          <a:avLst>
                            <a:gd name="adj" fmla="val 10212"/>
                          </a:avLst>
                        </a:prstGeom>
                        <a:solidFill>
                          <a:srgbClr val="E4E5D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E4FFC2" id="Retângulo: Cantos Arredondados 902385330" o:spid="_x0000_s1026" style="position:absolute;margin-left:-4.2pt;margin-top:-.1pt;width:445.85pt;height:67.55pt;z-index:-25148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66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" fillcolor="#e4e5df" stroked="f" strokeweight="2pt">
                <w10:wrap anchorx="margin"/>
              </v:roundrect>
            </w:pict>
          </mc:Fallback>
        </mc:AlternateContent>
      </w:r>
      <w:r>
        <w:rPr>
          <w:noProof/>
        </w:rPr>
        <mc:AlternateContent>
          <mc:Choice Requires="wps">
            <w:drawing>
              <wp:anchor distT="0" distB="0" distL="114300" distR="114300" simplePos="0" relativeHeight="251811840" behindDoc="0" locked="0" layoutInCell="1" allowOverlap="1" wp14:anchorId="10667FBF" wp14:editId="7A38617C">
                <wp:simplePos x="0" y="0"/>
                <wp:positionH relativeFrom="column">
                  <wp:posOffset>122701</wp:posOffset>
                </wp:positionH>
                <wp:positionV relativeFrom="paragraph">
                  <wp:posOffset>145660</wp:posOffset>
                </wp:positionV>
                <wp:extent cx="637540" cy="533400"/>
                <wp:effectExtent l="0" t="0" r="0" b="0"/>
                <wp:wrapNone/>
                <wp:docPr id="1537868289" name="Caixa de Texto 1"/>
                <wp:cNvGraphicFramePr/>
                <a:graphic xmlns:a="http://schemas.openxmlformats.org/drawingml/2006/main">
                  <a:graphicData uri="http://schemas.microsoft.com/office/word/2010/wordprocessingShape">
                    <wps:wsp>
                      <wps:cNvSpPr txBox="1"/>
                      <wps:spPr>
                        <a:xfrm>
                          <a:off x="0" y="0"/>
                          <a:ext cx="637540" cy="533400"/>
                        </a:xfrm>
                        <a:prstGeom prst="rect">
                          <a:avLst/>
                        </a:prstGeom>
                        <a:noFill/>
                        <a:ln w="6350">
                          <a:noFill/>
                        </a:ln>
                      </wps:spPr>
                      <wps:txbx>
                        <w:txbxContent>
                          <w:p w14:paraId="06AB1677" w14:textId="54113F20" w:rsidR="0049436A" w:rsidRPr="00A66FC0" w:rsidRDefault="0049436A" w:rsidP="0049436A">
                            <w:pPr>
                              <w:jc w:val="right"/>
                              <w:rPr>
                                <w:rFonts w:ascii="Segoe UI" w:hAnsi="Segoe UI" w:cs="Segoe UI"/>
                                <w:b/>
                                <w:bCs/>
                                <w:color w:val="595A4E"/>
                                <w:sz w:val="28"/>
                                <w:szCs w:val="28"/>
                              </w:rPr>
                            </w:pPr>
                            <w:r w:rsidRPr="00A66FC0">
                              <w:rPr>
                                <w:rFonts w:ascii="Segoe UI" w:hAnsi="Segoe UI" w:cs="Segoe UI"/>
                                <w:b/>
                                <w:bCs/>
                                <w:color w:val="595A4E"/>
                                <w:sz w:val="28"/>
                                <w:szCs w:val="28"/>
                              </w:rPr>
                              <w:t>TRF5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67FBF" id="_x0000_s1038" type="#_x0000_t202" style="position:absolute;left:0;text-align:left;margin-left:9.65pt;margin-top:11.45pt;width:50.2pt;height:4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" filled="f" stroked="f" strokeweight=".5pt">
                <v:textbox>
                  <w:txbxContent>
                    <w:p w14:paraId="06AB1677" w14:textId="54113F20" w:rsidR="0049436A" w:rsidRPr="00A66FC0" w:rsidRDefault="0049436A" w:rsidP="0049436A">
                      <w:pPr>
                        <w:jc w:val="right"/>
                        <w:rPr>
                          <w:rFonts w:ascii="Segoe UI" w:hAnsi="Segoe UI" w:cs="Segoe UI"/>
                          <w:b/>
                          <w:bCs/>
                          <w:color w:val="595A4E"/>
                          <w:sz w:val="28"/>
                          <w:szCs w:val="28"/>
                        </w:rPr>
                      </w:pPr>
                      <w:r w:rsidRPr="00A66FC0">
                        <w:rPr>
                          <w:rFonts w:ascii="Segoe UI" w:hAnsi="Segoe UI" w:cs="Segoe UI"/>
                          <w:b/>
                          <w:bCs/>
                          <w:color w:val="595A4E"/>
                          <w:sz w:val="28"/>
                          <w:szCs w:val="28"/>
                        </w:rPr>
                        <w:t>TRF5</w:t>
                      </w:r>
                    </w:p>
                  </w:txbxContent>
                </v:textbox>
              </v:shape>
            </w:pict>
          </mc:Fallback>
        </mc:AlternateContent>
      </w:r>
      <w:r w:rsidR="008A0262" w:rsidRPr="005045EA">
        <w:rPr>
          <w:smallCaps/>
          <w:spacing w:val="10"/>
          <w:sz w:val="18"/>
          <w:szCs w:val="18"/>
        </w:rPr>
        <w:t xml:space="preserve">PREVIDENCIÁRIO. AGTR. AUXÍLIO-DOENÇA. ART. </w:t>
      </w:r>
      <w:hyperlink r:id="rId23"/>
      <w:hyperlink r:id="rId24">
        <w:r w:rsidR="008A0262" w:rsidRPr="005045EA">
          <w:rPr>
            <w:smallCaps/>
            <w:spacing w:val="10"/>
            <w:sz w:val="18"/>
            <w:szCs w:val="18"/>
          </w:rPr>
          <w:t>59</w:t>
        </w:r>
      </w:hyperlink>
      <w:r w:rsidR="008A0262" w:rsidRPr="005045EA">
        <w:rPr>
          <w:smallCaps/>
          <w:spacing w:val="10"/>
          <w:sz w:val="18"/>
          <w:szCs w:val="18"/>
        </w:rPr>
        <w:t xml:space="preserve"> DA LEI N.º </w:t>
      </w:r>
      <w:hyperlink r:id="rId25"/>
      <w:hyperlink r:id="rId26">
        <w:r w:rsidR="008A0262" w:rsidRPr="005045EA">
          <w:rPr>
            <w:smallCaps/>
            <w:spacing w:val="10"/>
            <w:sz w:val="18"/>
            <w:szCs w:val="18"/>
          </w:rPr>
          <w:t>8.213</w:t>
        </w:r>
      </w:hyperlink>
      <w:r w:rsidR="008A0262" w:rsidRPr="005045EA">
        <w:rPr>
          <w:smallCaps/>
          <w:spacing w:val="10"/>
          <w:sz w:val="18"/>
          <w:szCs w:val="18"/>
        </w:rPr>
        <w:t xml:space="preserve">/1991. INEXISTÊNCIA DE PERÍCIA JUDICIAL. INCAPACIDADE ATESTADA. </w:t>
      </w:r>
      <w:r w:rsidR="008A0262" w:rsidRPr="00A66FC0">
        <w:rPr>
          <w:b/>
          <w:bCs/>
          <w:smallCaps/>
          <w:color w:val="0D0D0D" w:themeColor="text1" w:themeTint="F2"/>
          <w:spacing w:val="10"/>
          <w:sz w:val="18"/>
          <w:szCs w:val="18"/>
        </w:rPr>
        <w:t>ESTADO DE SAÚDE QUALIFICADO PELO JUIZ A QUO, EM AUDIÊNCIA, COMO DEPRIMENTE.</w:t>
      </w:r>
      <w:r w:rsidR="008A0262" w:rsidRPr="00A66FC0">
        <w:rPr>
          <w:smallCaps/>
          <w:color w:val="0D0D0D" w:themeColor="text1" w:themeTint="F2"/>
          <w:spacing w:val="10"/>
          <w:sz w:val="18"/>
          <w:szCs w:val="18"/>
        </w:rPr>
        <w:t xml:space="preserve"> </w:t>
      </w:r>
      <w:r w:rsidR="008A0262" w:rsidRPr="005045EA">
        <w:rPr>
          <w:smallCaps/>
          <w:spacing w:val="10"/>
          <w:sz w:val="18"/>
          <w:szCs w:val="18"/>
        </w:rPr>
        <w:t>RESTABELECIMENTO. POSSIBILIDADE. AGTR IMPROVIDO.</w:t>
      </w:r>
    </w:p>
    <w:p w14:paraId="74532175" w14:textId="4DBE8F5B" w:rsidR="009B3BD2" w:rsidRPr="00D852C3" w:rsidRDefault="007B11D2" w:rsidP="00600DD5">
      <w:pPr>
        <w:pStyle w:val="4Citao"/>
        <w:spacing w:before="120" w:after="120"/>
      </w:pPr>
      <w:r w:rsidRPr="00D852C3">
        <w:t>1. Pretende o INSS a reforma da decisão agravada, que determinou o imediato restabelecimento do benefício de auxílio-doença da ora agravada, por entender que o estado de saúde da autora salta aos olhos como deprimente (fls. 83).</w:t>
      </w:r>
    </w:p>
    <w:p w14:paraId="343787BB" w14:textId="2AD728AF" w:rsidR="009B3BD2" w:rsidRPr="00D852C3" w:rsidRDefault="007B11D2" w:rsidP="00600DD5">
      <w:pPr>
        <w:pStyle w:val="4Citao"/>
        <w:spacing w:before="120" w:after="120"/>
      </w:pPr>
      <w:r w:rsidRPr="00D852C3">
        <w:t xml:space="preserve">2. A Lei n.º </w:t>
      </w:r>
      <w:hyperlink r:id="rId27"/>
      <w:hyperlink r:id="rId28">
        <w:r w:rsidRPr="00D852C3">
          <w:t>8.213</w:t>
        </w:r>
      </w:hyperlink>
      <w:r w:rsidRPr="00D852C3">
        <w:t>/1991, ao dispor sobre os Planos de Benefícios da Previdência Social, determina o preenchimento de requisitos para que haja a concessão de benefício de auxílio-doença, quais sejam, a incapacidade para o trabalho ou atividade habitual por mais de 15 (quinze) dias consecutivos e o período de carência.</w:t>
      </w:r>
    </w:p>
    <w:p w14:paraId="515EDF15" w14:textId="108ADB30" w:rsidR="009B3BD2" w:rsidRPr="00D852C3" w:rsidRDefault="007B11D2" w:rsidP="00600DD5">
      <w:pPr>
        <w:pStyle w:val="4Citao"/>
        <w:spacing w:before="120" w:after="120"/>
      </w:pPr>
      <w:r w:rsidRPr="00D852C3">
        <w:t>3. No caso dos autos, ainda não foi realizada a perícia judicial, mas o atestado colacionado às fls. 47 se reporta à incapacidade da agravada como total e definitiva, ocasião em que não mais lhe seria devido o benefício do auxílio-doença e sim a aposentadoria da agravada por invalidez.</w:t>
      </w:r>
    </w:p>
    <w:p w14:paraId="3FA113C7" w14:textId="3A078D8A" w:rsidR="009B3BD2" w:rsidRPr="00D852C3" w:rsidRDefault="00600DD5" w:rsidP="00600DD5">
      <w:pPr>
        <w:pStyle w:val="4Citao"/>
        <w:spacing w:before="120" w:after="120"/>
      </w:pPr>
      <w:r>
        <w:rPr>
          <w:rFonts w:ascii="Arial" w:hAnsi="Arial" w:cs="Arial"/>
          <w:noProof/>
          <w:color w:val="000000"/>
        </w:rPr>
        <mc:AlternateContent>
          <mc:Choice Requires="wps">
            <w:drawing>
              <wp:anchor distT="0" distB="0" distL="114300" distR="114300" simplePos="0" relativeHeight="251823104" behindDoc="0" locked="0" layoutInCell="1" allowOverlap="1" wp14:anchorId="6DA52906" wp14:editId="612D64A0">
                <wp:simplePos x="0" y="0"/>
                <wp:positionH relativeFrom="page">
                  <wp:posOffset>807964</wp:posOffset>
                </wp:positionH>
                <wp:positionV relativeFrom="paragraph">
                  <wp:posOffset>245745</wp:posOffset>
                </wp:positionV>
                <wp:extent cx="954405" cy="288290"/>
                <wp:effectExtent l="0" t="0" r="17145" b="16510"/>
                <wp:wrapNone/>
                <wp:docPr id="215030063" name="Caixa de Texto 215030063"/>
                <wp:cNvGraphicFramePr/>
                <a:graphic xmlns:a="http://schemas.openxmlformats.org/drawingml/2006/main">
                  <a:graphicData uri="http://schemas.microsoft.com/office/word/2010/wordprocessingShape">
                    <wps:wsp>
                      <wps:cNvSpPr txBox="1"/>
                      <wps:spPr>
                        <a:xfrm>
                          <a:off x="0" y="0"/>
                          <a:ext cx="954405" cy="288290"/>
                        </a:xfrm>
                        <a:prstGeom prst="roundRect">
                          <a:avLst>
                            <a:gd name="adj" fmla="val 16667"/>
                          </a:avLst>
                        </a:prstGeom>
                        <a:noFill/>
                        <a:ln w="6350">
                          <a:solidFill>
                            <a:srgbClr val="595A4E"/>
                          </a:solidFill>
                        </a:ln>
                      </wps:spPr>
                      <wps:txbx>
                        <w:txbxContent>
                          <w:p w14:paraId="71CB2E28" w14:textId="0F472EDF" w:rsidR="005B46AE" w:rsidRPr="00A66FC0" w:rsidRDefault="005B46AE" w:rsidP="005B46AE">
                            <w:pPr>
                              <w:spacing w:before="0" w:after="0"/>
                              <w:jc w:val="center"/>
                              <w:rPr>
                                <w:rFonts w:ascii="Gill Sans Nova" w:hAnsi="Gill Sans Nova" w:cs="Microsoft New Tai Lue"/>
                                <w:color w:val="595A4E"/>
                                <w:sz w:val="18"/>
                                <w:szCs w:val="18"/>
                                <w:lang w:val="pt-BR"/>
                              </w:rPr>
                            </w:pPr>
                            <w:r w:rsidRPr="00A66FC0">
                              <w:rPr>
                                <w:rFonts w:ascii="Gill Sans Nova" w:hAnsi="Gill Sans Nova" w:cs="Microsoft New Tai Lue"/>
                                <w:color w:val="595A4E"/>
                                <w:sz w:val="18"/>
                                <w:szCs w:val="18"/>
                                <w:lang w:val="pt-BR"/>
                              </w:rPr>
                              <w:t>Caso análogo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A52906" id="Caixa de Texto 215030063" o:spid="_x0000_s1039" style="position:absolute;left:0;text-align:left;margin-left:63.6pt;margin-top:19.35pt;width:75.15pt;height:22.7pt;z-index:25182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" filled="f" strokecolor="#595a4e" strokeweight=".5pt">
                <v:textbox>
                  <w:txbxContent>
                    <w:p w14:paraId="71CB2E28" w14:textId="0F472EDF" w:rsidR="005B46AE" w:rsidRPr="00A66FC0" w:rsidRDefault="005B46AE" w:rsidP="005B46AE">
                      <w:pPr>
                        <w:spacing w:before="0" w:after="0"/>
                        <w:jc w:val="center"/>
                        <w:rPr>
                          <w:rFonts w:ascii="Gill Sans Nova" w:hAnsi="Gill Sans Nova" w:cs="Microsoft New Tai Lue"/>
                          <w:color w:val="595A4E"/>
                          <w:sz w:val="18"/>
                          <w:szCs w:val="18"/>
                          <w:lang w:val="pt-BR"/>
                        </w:rPr>
                      </w:pPr>
                      <w:r w:rsidRPr="00A66FC0">
                        <w:rPr>
                          <w:rFonts w:ascii="Gill Sans Nova" w:hAnsi="Gill Sans Nova" w:cs="Microsoft New Tai Lue"/>
                          <w:color w:val="595A4E"/>
                          <w:sz w:val="18"/>
                          <w:szCs w:val="18"/>
                          <w:lang w:val="pt-BR"/>
                        </w:rPr>
                        <w:t>Caso análogo</w:t>
                      </w:r>
                    </w:p>
                  </w:txbxContent>
                </v:textbox>
                <w10:wrap anchorx="page"/>
              </v:roundrect>
            </w:pict>
          </mc:Fallback>
        </mc:AlternateContent>
      </w:r>
      <w:r w:rsidR="007B11D2" w:rsidRPr="00D852C3">
        <w:t>4</w:t>
      </w:r>
      <w:r w:rsidR="007B11D2" w:rsidRPr="005B46AE">
        <w:rPr>
          <w:b/>
          <w:bCs/>
        </w:rPr>
        <w:t>. Observa-se, ainda, que o douto Magistrado a quo consignou, em audiência, que o estado de saúde da autora salta aos olhos como deprimente (fls. 83),</w:t>
      </w:r>
      <w:r w:rsidR="007B11D2" w:rsidRPr="00D852C3">
        <w:t xml:space="preserve"> devendo ser mantido o benefício de auxílio-doença até que seja realizada a perícia judicial.</w:t>
      </w:r>
    </w:p>
    <w:p w14:paraId="1F907474" w14:textId="77777777" w:rsidR="00294AED" w:rsidRDefault="007B11D2" w:rsidP="00600DD5">
      <w:pPr>
        <w:pStyle w:val="4Citao"/>
        <w:spacing w:before="120" w:after="120"/>
      </w:pPr>
      <w:r w:rsidRPr="00D852C3">
        <w:t>5. AGTR improvido.</w:t>
      </w:r>
      <w:r w:rsidR="00CE23E3" w:rsidRPr="00D852C3">
        <w:t xml:space="preserve"> </w:t>
      </w:r>
    </w:p>
    <w:p w14:paraId="010466C9" w14:textId="628B92ED" w:rsidR="009B3BD2" w:rsidRDefault="007B11D2" w:rsidP="00F37A9F">
      <w:pPr>
        <w:pStyle w:val="4Citao"/>
        <w:spacing w:before="120" w:after="360"/>
      </w:pPr>
      <w:r w:rsidRPr="00D852C3">
        <w:t xml:space="preserve">(TRF5, Proc. 0003579-72.2008.4.05.9999, Rel. Des. Federal Amanda Lucena (Substituto), </w:t>
      </w:r>
      <w:proofErr w:type="spellStart"/>
      <w:r w:rsidRPr="00D852C3">
        <w:t>publ</w:t>
      </w:r>
      <w:proofErr w:type="spellEnd"/>
      <w:r w:rsidRPr="00D852C3">
        <w:t>. 26.2.2009).</w:t>
      </w:r>
      <w:r w:rsidR="00CE23E3" w:rsidRPr="00D852C3">
        <w:t xml:space="preserve"> </w:t>
      </w:r>
    </w:p>
    <w:p w14:paraId="3D1C6BA2" w14:textId="177327CD" w:rsidR="00F37A9F" w:rsidRPr="00CF3A79" w:rsidRDefault="00F37A9F" w:rsidP="00F37A9F">
      <w:pPr>
        <w:pStyle w:val="1Pargrafo"/>
      </w:pPr>
      <w:r>
        <w:t xml:space="preserve">Sendo assim, preenchidos os requisitos legais para a concessão do benefício, configurado está o direito do autor, devendo ser a demanda julgada procedente e a </w:t>
      </w:r>
      <w:r w:rsidRPr="00F37A9F">
        <w:rPr>
          <w:b/>
          <w:bCs/>
        </w:rPr>
        <w:t>tutela de urgência deferida de maneira imediata.</w:t>
      </w:r>
    </w:p>
    <w:p w14:paraId="2453C795" w14:textId="77777777" w:rsidR="00F37A9F" w:rsidRPr="00D852C3" w:rsidRDefault="00F37A9F" w:rsidP="00600DD5">
      <w:pPr>
        <w:pStyle w:val="4Citao"/>
        <w:spacing w:before="120" w:after="120"/>
      </w:pPr>
    </w:p>
    <w:p w14:paraId="20E7F0E8" w14:textId="4CAA2DD3" w:rsidR="009B3BD2" w:rsidRPr="00700C1A" w:rsidRDefault="00404C69" w:rsidP="003A4C9C">
      <w:pPr>
        <w:pStyle w:val="2Ttulo"/>
      </w:pPr>
      <w:r w:rsidRPr="00700C1A">
        <w:lastRenderedPageBreak/>
        <w:t>REQUERIMENTOS</w:t>
      </w:r>
    </w:p>
    <w:p w14:paraId="7D11BD7C" w14:textId="77777777" w:rsidR="009B3BD2" w:rsidRPr="00A66FC0" w:rsidRDefault="007B11D2" w:rsidP="00060EDE">
      <w:pPr>
        <w:pStyle w:val="3Subttulo"/>
      </w:pPr>
      <w:r w:rsidRPr="00A66FC0">
        <w:t>Diante do exposto, requer-se a Vossa Excelência:</w:t>
      </w:r>
    </w:p>
    <w:p w14:paraId="05BEF95E" w14:textId="6629DE8E" w:rsidR="008248E3" w:rsidRPr="0098731D" w:rsidRDefault="007B11D2" w:rsidP="00DC12ED">
      <w:pPr>
        <w:pStyle w:val="5Listaalfabtica"/>
      </w:pPr>
      <w:r w:rsidRPr="0049436A">
        <w:t xml:space="preserve">a </w:t>
      </w:r>
      <w:r w:rsidRPr="0098731D">
        <w:t>citação do Instituto Nacional do Seguro Social – INSS, para, querendo, responder à presente demanda, no prazo legal, advertindo-se que:</w:t>
      </w:r>
    </w:p>
    <w:p w14:paraId="079988FF" w14:textId="6F4BE252" w:rsidR="008248E3" w:rsidRPr="0098731D" w:rsidRDefault="00600DD5" w:rsidP="00DC12ED">
      <w:pPr>
        <w:pStyle w:val="5Listaalfabtica"/>
      </w:pPr>
      <w:r>
        <w:rPr>
          <w:rFonts w:ascii="Arial" w:hAnsi="Arial" w:cs="Arial"/>
          <w:noProof/>
          <w:color w:val="000000"/>
        </w:rPr>
        <mc:AlternateContent>
          <mc:Choice Requires="wps">
            <w:drawing>
              <wp:anchor distT="0" distB="0" distL="114300" distR="114300" simplePos="0" relativeHeight="251831296" behindDoc="0" locked="0" layoutInCell="1" allowOverlap="1" wp14:anchorId="7076EFA3" wp14:editId="066C8DF1">
                <wp:simplePos x="0" y="0"/>
                <wp:positionH relativeFrom="page">
                  <wp:posOffset>343731</wp:posOffset>
                </wp:positionH>
                <wp:positionV relativeFrom="paragraph">
                  <wp:posOffset>398927</wp:posOffset>
                </wp:positionV>
                <wp:extent cx="1073980" cy="288290"/>
                <wp:effectExtent l="0" t="0" r="12065" b="16510"/>
                <wp:wrapNone/>
                <wp:docPr id="479228214" name="Caixa de Texto 479228214"/>
                <wp:cNvGraphicFramePr/>
                <a:graphic xmlns:a="http://schemas.openxmlformats.org/drawingml/2006/main">
                  <a:graphicData uri="http://schemas.microsoft.com/office/word/2010/wordprocessingShape">
                    <wps:wsp>
                      <wps:cNvSpPr txBox="1"/>
                      <wps:spPr>
                        <a:xfrm>
                          <a:off x="0" y="0"/>
                          <a:ext cx="1073980" cy="288290"/>
                        </a:xfrm>
                        <a:prstGeom prst="roundRect">
                          <a:avLst>
                            <a:gd name="adj" fmla="val 16667"/>
                          </a:avLst>
                        </a:prstGeom>
                        <a:noFill/>
                        <a:ln w="6350">
                          <a:solidFill>
                            <a:srgbClr val="595A4E"/>
                          </a:solidFill>
                        </a:ln>
                      </wps:spPr>
                      <wps:txbx>
                        <w:txbxContent>
                          <w:p w14:paraId="51D9AF4F" w14:textId="6E72BD30" w:rsidR="00600DD5" w:rsidRPr="00A66FC0" w:rsidRDefault="00600DD5" w:rsidP="00600DD5">
                            <w:pPr>
                              <w:spacing w:before="0" w:after="0"/>
                              <w:jc w:val="center"/>
                              <w:rPr>
                                <w:rFonts w:ascii="Gill Sans Nova" w:hAnsi="Gill Sans Nova" w:cs="Microsoft New Tai Lue"/>
                                <w:color w:val="595A4E"/>
                                <w:sz w:val="18"/>
                                <w:szCs w:val="18"/>
                                <w:lang w:val="pt-BR"/>
                              </w:rPr>
                            </w:pPr>
                            <w:r>
                              <w:rPr>
                                <w:rFonts w:ascii="Gill Sans Nova" w:hAnsi="Gill Sans Nova" w:cs="Microsoft New Tai Lue"/>
                                <w:color w:val="595A4E"/>
                                <w:sz w:val="18"/>
                                <w:szCs w:val="18"/>
                                <w:lang w:val="pt-BR"/>
                              </w:rPr>
                              <w:t>Pedido de tutela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76EFA3" id="Caixa de Texto 479228214" o:spid="_x0000_s1040" style="position:absolute;left:0;text-align:left;margin-left:27.05pt;margin-top:31.4pt;width:84.55pt;height:22.7pt;z-index:25183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" filled="f" strokecolor="#595a4e" strokeweight=".5pt">
                <v:textbox>
                  <w:txbxContent>
                    <w:p w14:paraId="51D9AF4F" w14:textId="6E72BD30" w:rsidR="00600DD5" w:rsidRPr="00A66FC0" w:rsidRDefault="00600DD5" w:rsidP="00600DD5">
                      <w:pPr>
                        <w:spacing w:before="0" w:after="0"/>
                        <w:jc w:val="center"/>
                        <w:rPr>
                          <w:rFonts w:ascii="Gill Sans Nova" w:hAnsi="Gill Sans Nova" w:cs="Microsoft New Tai Lue"/>
                          <w:color w:val="595A4E"/>
                          <w:sz w:val="18"/>
                          <w:szCs w:val="18"/>
                          <w:lang w:val="pt-BR"/>
                        </w:rPr>
                      </w:pPr>
                      <w:r>
                        <w:rPr>
                          <w:rFonts w:ascii="Gill Sans Nova" w:hAnsi="Gill Sans Nova" w:cs="Microsoft New Tai Lue"/>
                          <w:color w:val="595A4E"/>
                          <w:sz w:val="18"/>
                          <w:szCs w:val="18"/>
                          <w:lang w:val="pt-BR"/>
                        </w:rPr>
                        <w:t>Pedido de tutela</w:t>
                      </w:r>
                    </w:p>
                  </w:txbxContent>
                </v:textbox>
                <w10:wrap anchorx="page"/>
              </v:roundrect>
            </w:pict>
          </mc:Fallback>
        </mc:AlternateContent>
      </w:r>
      <w:r w:rsidR="007B11D2" w:rsidRPr="0098731D">
        <w:rPr>
          <w:b/>
          <w:bCs/>
        </w:rPr>
        <w:t>a concessão da tutela antecipada</w:t>
      </w:r>
      <w:r w:rsidR="007B11D2" w:rsidRPr="0098731D">
        <w:t xml:space="preserve">, antes da realização de perícia médica, determinando-se ao INSS que inicie imediatamente o pagamento do benefício previdenciário de </w:t>
      </w:r>
      <w:r w:rsidR="007B11D2" w:rsidRPr="00F37A9F">
        <w:rPr>
          <w:b/>
          <w:bCs/>
        </w:rPr>
        <w:t>auxílio-doença</w:t>
      </w:r>
      <w:r w:rsidR="007B11D2" w:rsidRPr="0098731D">
        <w:t>, enquanto persistir a enfermidade ensejadora do benefício;</w:t>
      </w:r>
    </w:p>
    <w:p w14:paraId="1C52E57A" w14:textId="77777777" w:rsidR="008248E3" w:rsidRPr="0098731D" w:rsidRDefault="007B11D2" w:rsidP="00DC12ED">
      <w:pPr>
        <w:pStyle w:val="5Listaalfabtica"/>
      </w:pPr>
      <w:r w:rsidRPr="0098731D">
        <w:t xml:space="preserve">caso seja constatado, por meio de perícia, a condição de invalidez (incapacidade insuscetível de reabilitação para o exercício de qualquer atividade), requer a concessão da tutela antecipada, determinando-se ao INSS que inicie imediatamente o pagamento do benefício previdenciário de aposentadoria por invalidez, com fulcro no artigo </w:t>
      </w:r>
      <w:hyperlink r:id="rId29"/>
      <w:hyperlink r:id="rId30">
        <w:r w:rsidRPr="0098731D">
          <w:rPr>
            <w:rStyle w:val="Hyperlink"/>
            <w:color w:val="auto"/>
            <w:u w:val="none"/>
          </w:rPr>
          <w:t>77</w:t>
        </w:r>
      </w:hyperlink>
      <w:r w:rsidRPr="0098731D">
        <w:t xml:space="preserve"> do Decreto n.º </w:t>
      </w:r>
      <w:hyperlink r:id="rId31"/>
      <w:hyperlink r:id="rId32">
        <w:r w:rsidRPr="0098731D">
          <w:rPr>
            <w:rStyle w:val="Hyperlink"/>
            <w:color w:val="auto"/>
            <w:u w:val="none"/>
          </w:rPr>
          <w:t>3.048</w:t>
        </w:r>
      </w:hyperlink>
      <w:r w:rsidRPr="0098731D">
        <w:t xml:space="preserve">/1999 c/c </w:t>
      </w:r>
      <w:proofErr w:type="spellStart"/>
      <w:r w:rsidRPr="0098731D">
        <w:t>arts</w:t>
      </w:r>
      <w:proofErr w:type="spellEnd"/>
      <w:r w:rsidRPr="0098731D">
        <w:t xml:space="preserve">. </w:t>
      </w:r>
      <w:hyperlink r:id="rId33"/>
      <w:hyperlink r:id="rId34">
        <w:r w:rsidRPr="0098731D">
          <w:rPr>
            <w:rStyle w:val="Hyperlink"/>
            <w:color w:val="auto"/>
            <w:u w:val="none"/>
          </w:rPr>
          <w:t>62</w:t>
        </w:r>
      </w:hyperlink>
      <w:r w:rsidRPr="0098731D">
        <w:t xml:space="preserve"> e </w:t>
      </w:r>
      <w:hyperlink r:id="rId35"/>
      <w:hyperlink r:id="rId36">
        <w:r w:rsidRPr="0098731D">
          <w:rPr>
            <w:rStyle w:val="Hyperlink"/>
            <w:color w:val="auto"/>
            <w:u w:val="none"/>
          </w:rPr>
          <w:t>101</w:t>
        </w:r>
      </w:hyperlink>
      <w:r w:rsidRPr="0098731D">
        <w:t xml:space="preserve"> da Lei n.º </w:t>
      </w:r>
      <w:hyperlink r:id="rId37"/>
      <w:hyperlink r:id="rId38">
        <w:r w:rsidRPr="0098731D">
          <w:rPr>
            <w:rStyle w:val="Hyperlink"/>
            <w:color w:val="auto"/>
            <w:u w:val="none"/>
          </w:rPr>
          <w:t>8.213</w:t>
        </w:r>
      </w:hyperlink>
      <w:r w:rsidRPr="0098731D">
        <w:t>/1991;</w:t>
      </w:r>
    </w:p>
    <w:p w14:paraId="6B20BB79" w14:textId="77777777" w:rsidR="008248E3" w:rsidRPr="0098731D" w:rsidRDefault="007B11D2" w:rsidP="00DC12ED">
      <w:pPr>
        <w:pStyle w:val="5Listaalfabtica"/>
      </w:pPr>
      <w:r w:rsidRPr="0098731D">
        <w:t xml:space="preserve">a determinação do pagamento de multa a ser fixada por este Juízo, com base nos artigos </w:t>
      </w:r>
      <w:hyperlink r:id="rId39"/>
      <w:hyperlink r:id="rId40">
        <w:r w:rsidRPr="0098731D">
          <w:rPr>
            <w:rStyle w:val="Hyperlink"/>
            <w:color w:val="auto"/>
            <w:u w:val="none"/>
          </w:rPr>
          <w:t>300</w:t>
        </w:r>
      </w:hyperlink>
      <w:r w:rsidRPr="0098731D">
        <w:t xml:space="preserve"> (art. 273 do CPC/1973) e </w:t>
      </w:r>
      <w:hyperlink r:id="rId41"/>
      <w:hyperlink r:id="rId42">
        <w:r w:rsidRPr="0098731D">
          <w:rPr>
            <w:rStyle w:val="Hyperlink"/>
            <w:color w:val="auto"/>
            <w:u w:val="none"/>
          </w:rPr>
          <w:t>497</w:t>
        </w:r>
      </w:hyperlink>
      <w:r w:rsidRPr="0098731D">
        <w:t xml:space="preserve"> do </w:t>
      </w:r>
      <w:hyperlink r:id="rId43"/>
      <w:hyperlink r:id="rId44">
        <w:r w:rsidRPr="0098731D">
          <w:rPr>
            <w:rStyle w:val="Hyperlink"/>
            <w:color w:val="auto"/>
            <w:u w:val="none"/>
          </w:rPr>
          <w:t>Código de Processo Civil</w:t>
        </w:r>
      </w:hyperlink>
      <w:r w:rsidRPr="0098731D">
        <w:t>/2015, caso haja, por parte da Autarquia-Ré, o descumprimento da tutela a ser deferida;</w:t>
      </w:r>
    </w:p>
    <w:p w14:paraId="2E5851B2" w14:textId="6903A8A8" w:rsidR="008248E3" w:rsidRPr="0098731D" w:rsidRDefault="007B11D2" w:rsidP="00DC12ED">
      <w:pPr>
        <w:pStyle w:val="5Listaalfabtica"/>
      </w:pPr>
      <w:r w:rsidRPr="0098731D">
        <w:t xml:space="preserve">a procedência da pretensão deduzida, consoante narrado nesta inicial, condenando-se o INSS a conceder o benefício previdenciário de aposentadoria por </w:t>
      </w:r>
      <w:r w:rsidRPr="00DC12ED">
        <w:t>invalidez</w:t>
      </w:r>
      <w:r w:rsidRPr="0098731D">
        <w:t>, ou, sucessivamente, a conceder o benefício de auxílio-doença, determinando-se ao INSS que pague as parcelas a serem apuradas, mês a mês, a partir da competência 00.00.2000, nos termos desta inicial</w:t>
      </w:r>
      <w:r w:rsidR="007A6488" w:rsidRPr="0098731D">
        <w:t>.</w:t>
      </w:r>
    </w:p>
    <w:p w14:paraId="370BCE7F" w14:textId="7EBD450C" w:rsidR="008248E3" w:rsidRPr="0098731D" w:rsidRDefault="007B11D2" w:rsidP="00DC12ED">
      <w:pPr>
        <w:pStyle w:val="5Listaalfabtica"/>
      </w:pPr>
      <w:r w:rsidRPr="0098731D">
        <w:t xml:space="preserve">a condenação do INSS ao pagamento de custas, despesas e de honorários advocatícios, na base de 20% (vinte por cento) sobre as parcelas vencidas e as doze vincendas, apuradas em liquidação de sentença, conforme dispõem o art. </w:t>
      </w:r>
      <w:hyperlink r:id="rId45"/>
      <w:hyperlink r:id="rId46">
        <w:r w:rsidRPr="0098731D">
          <w:rPr>
            <w:rStyle w:val="Hyperlink"/>
            <w:color w:val="auto"/>
            <w:u w:val="none"/>
          </w:rPr>
          <w:t>55</w:t>
        </w:r>
      </w:hyperlink>
      <w:r w:rsidRPr="0098731D">
        <w:t xml:space="preserve"> da Lei n.º </w:t>
      </w:r>
      <w:hyperlink r:id="rId47"/>
      <w:hyperlink r:id="rId48">
        <w:r w:rsidRPr="0098731D">
          <w:rPr>
            <w:rStyle w:val="Hyperlink"/>
            <w:color w:val="auto"/>
            <w:u w:val="none"/>
          </w:rPr>
          <w:t>9.099</w:t>
        </w:r>
      </w:hyperlink>
      <w:r w:rsidRPr="0098731D">
        <w:t xml:space="preserve">/1995 e o art. </w:t>
      </w:r>
      <w:hyperlink r:id="rId49"/>
      <w:hyperlink r:id="rId50">
        <w:r w:rsidRPr="0098731D">
          <w:rPr>
            <w:rStyle w:val="Hyperlink"/>
            <w:color w:val="auto"/>
            <w:u w:val="none"/>
          </w:rPr>
          <w:t>85</w:t>
        </w:r>
      </w:hyperlink>
      <w:r w:rsidRPr="0098731D">
        <w:t xml:space="preserve">, </w:t>
      </w:r>
      <w:hyperlink r:id="rId51"/>
      <w:hyperlink r:id="rId52">
        <w:r w:rsidRPr="0098731D">
          <w:rPr>
            <w:rStyle w:val="Hyperlink"/>
            <w:color w:val="auto"/>
            <w:u w:val="none"/>
          </w:rPr>
          <w:t>§ 3.º</w:t>
        </w:r>
      </w:hyperlink>
      <w:r w:rsidRPr="0098731D">
        <w:t xml:space="preserve">, do </w:t>
      </w:r>
      <w:hyperlink r:id="rId53"/>
      <w:hyperlink r:id="rId54">
        <w:r w:rsidRPr="0098731D">
          <w:rPr>
            <w:rStyle w:val="Hyperlink"/>
            <w:color w:val="auto"/>
            <w:u w:val="none"/>
          </w:rPr>
          <w:t>Código de Processo Civil</w:t>
        </w:r>
      </w:hyperlink>
      <w:r w:rsidRPr="0098731D">
        <w:t>/2015 (art. 20, §§ 3.º e 4.º, do CPC/1973);</w:t>
      </w:r>
    </w:p>
    <w:p w14:paraId="01A6AB98" w14:textId="55FF3FF9" w:rsidR="009B3BD2" w:rsidRPr="0098731D" w:rsidRDefault="007B11D2" w:rsidP="00DC12ED">
      <w:pPr>
        <w:pStyle w:val="5Listaalfabtica"/>
      </w:pPr>
      <w:r w:rsidRPr="0098731D">
        <w:t xml:space="preserve">cumprindo a previsão do art. </w:t>
      </w:r>
      <w:hyperlink r:id="rId55"/>
      <w:hyperlink r:id="rId56">
        <w:r w:rsidRPr="0098731D">
          <w:rPr>
            <w:rStyle w:val="Hyperlink"/>
            <w:color w:val="auto"/>
            <w:u w:val="none"/>
          </w:rPr>
          <w:t>319</w:t>
        </w:r>
      </w:hyperlink>
      <w:r w:rsidRPr="0098731D">
        <w:t xml:space="preserve">, </w:t>
      </w:r>
      <w:hyperlink r:id="rId57"/>
      <w:hyperlink r:id="rId58">
        <w:r w:rsidRPr="0098731D">
          <w:rPr>
            <w:rStyle w:val="Hyperlink"/>
            <w:color w:val="auto"/>
            <w:u w:val="none"/>
          </w:rPr>
          <w:t>VII</w:t>
        </w:r>
      </w:hyperlink>
      <w:r w:rsidRPr="0098731D">
        <w:t xml:space="preserve">, do </w:t>
      </w:r>
      <w:hyperlink r:id="rId59"/>
      <w:hyperlink r:id="rId60">
        <w:r w:rsidRPr="0098731D">
          <w:rPr>
            <w:rStyle w:val="Hyperlink"/>
            <w:color w:val="auto"/>
            <w:u w:val="none"/>
          </w:rPr>
          <w:t>Código de Processo Civil</w:t>
        </w:r>
      </w:hyperlink>
      <w:r w:rsidRPr="0098731D">
        <w:t xml:space="preserve">/2015, a parte autora declara que </w:t>
      </w:r>
      <w:r w:rsidRPr="0098731D">
        <w:rPr>
          <w:b/>
          <w:bCs/>
        </w:rPr>
        <w:t>opta pela realização de audiência de conciliação</w:t>
      </w:r>
      <w:r w:rsidRPr="0098731D">
        <w:t xml:space="preserve"> no presente caso;</w:t>
      </w:r>
    </w:p>
    <w:p w14:paraId="683DBC28" w14:textId="136863F3" w:rsidR="008248E3" w:rsidRPr="00A66FC0" w:rsidRDefault="008248E3" w:rsidP="00BD1ADA">
      <w:pPr>
        <w:pStyle w:val="31Subttulointermedirio"/>
      </w:pPr>
      <w:r w:rsidRPr="00A66FC0">
        <w:lastRenderedPageBreak/>
        <w:t>Produção de provas</w:t>
      </w:r>
    </w:p>
    <w:p w14:paraId="72118550" w14:textId="219197F9" w:rsidR="009B3BD2" w:rsidRDefault="008248E3" w:rsidP="00F37A9F">
      <w:pPr>
        <w:pStyle w:val="1Pargrafo"/>
      </w:pPr>
      <w:r w:rsidRPr="008248E3">
        <w:rPr>
          <w:color w:val="000000" w:themeColor="text1"/>
        </w:rPr>
        <w:t>Re</w:t>
      </w:r>
      <w:r w:rsidR="007B11D2" w:rsidRPr="008248E3">
        <w:rPr>
          <w:color w:val="000000" w:themeColor="text1"/>
        </w:rPr>
        <w:t xml:space="preserve">quer, também, a produção das provas </w:t>
      </w:r>
      <w:r w:rsidR="007B11D2" w:rsidRPr="008248E3">
        <w:t>por todos os meios admitidos em direito, especialmente a oitiva de testemunhas, juntada de novos documentos e, em especial, a nomeação de perito</w:t>
      </w:r>
      <w:r w:rsidR="004C12BE">
        <w:t xml:space="preserve"> </w:t>
      </w:r>
      <w:r w:rsidR="007B11D2" w:rsidRPr="008248E3">
        <w:t>para realização da perícia médica, respondendo aos quesitos formulados</w:t>
      </w:r>
      <w:r w:rsidR="00544A18">
        <w:t>. P</w:t>
      </w:r>
      <w:r w:rsidR="007B11D2" w:rsidRPr="008248E3">
        <w:t>rotesta pela apresentação de quesitos suplementares para o perito judicial</w:t>
      </w:r>
      <w:r w:rsidR="007B11D2" w:rsidRPr="00CF3A79">
        <w:t>.</w:t>
      </w:r>
    </w:p>
    <w:p w14:paraId="4A7984E6" w14:textId="26CF1428" w:rsidR="008248E3" w:rsidRPr="00A66FC0" w:rsidRDefault="008248E3" w:rsidP="00BD1ADA">
      <w:pPr>
        <w:pStyle w:val="31Subttulointermedirio"/>
      </w:pPr>
      <w:r w:rsidRPr="00A66FC0">
        <w:t>Gratuidade de Justiça</w:t>
      </w:r>
    </w:p>
    <w:p w14:paraId="25343684" w14:textId="4CA7851A" w:rsidR="009B3BD2" w:rsidRDefault="007B11D2" w:rsidP="00F37A9F">
      <w:pPr>
        <w:pStyle w:val="1Pargrafo"/>
      </w:pPr>
      <w:r w:rsidRPr="00CF3A79">
        <w:t xml:space="preserve">Requer-se, ainda, por ser a Parte Autora pessoa hipossuficiente, na acepção jurídica do termo, sem condições de arcar com as despesas processuais e os honorários advocatícios sucumbenciais sem prejuízo de seu sustento e de sua família, </w:t>
      </w:r>
      <w:r w:rsidRPr="008248E3">
        <w:rPr>
          <w:b/>
          <w:bCs/>
        </w:rPr>
        <w:t>a concessão da Gratuidade da Justiça</w:t>
      </w:r>
      <w:r w:rsidRPr="00CF3A79">
        <w:t xml:space="preserve">, na forma do art. </w:t>
      </w:r>
      <w:hyperlink r:id="rId61"/>
      <w:hyperlink r:id="rId62">
        <w:r w:rsidRPr="00CF3A79">
          <w:rPr>
            <w:rStyle w:val="Hyperlink"/>
            <w:color w:val="auto"/>
            <w:u w:val="none"/>
          </w:rPr>
          <w:t>98</w:t>
        </w:r>
      </w:hyperlink>
      <w:r w:rsidRPr="00CF3A79">
        <w:t xml:space="preserve"> e </w:t>
      </w:r>
      <w:r w:rsidR="008248E3">
        <w:t xml:space="preserve">seguintes do CPC. </w:t>
      </w:r>
    </w:p>
    <w:p w14:paraId="27807E39" w14:textId="6CD74EFC" w:rsidR="008248E3" w:rsidRPr="00A66FC0" w:rsidRDefault="008248E3" w:rsidP="00BD1ADA">
      <w:pPr>
        <w:pStyle w:val="31Subttulointermedirio"/>
      </w:pPr>
      <w:r w:rsidRPr="00A66FC0">
        <w:t xml:space="preserve">Destaque de </w:t>
      </w:r>
      <w:r w:rsidRPr="00BD1ADA">
        <w:t>honorários</w:t>
      </w:r>
      <w:r w:rsidRPr="00A66FC0">
        <w:t xml:space="preserve"> contratuais </w:t>
      </w:r>
    </w:p>
    <w:p w14:paraId="5F1C2CE9" w14:textId="24263864" w:rsidR="009B3BD2" w:rsidRDefault="007B11D2" w:rsidP="00F37A9F">
      <w:pPr>
        <w:pStyle w:val="1Pargrafo"/>
      </w:pPr>
      <w:r w:rsidRPr="00CF3A79">
        <w:t xml:space="preserve">Requer-se, com base no </w:t>
      </w:r>
      <w:hyperlink r:id="rId63"/>
      <w:hyperlink r:id="rId64">
        <w:r w:rsidRPr="00CF3A79">
          <w:rPr>
            <w:rStyle w:val="Hyperlink"/>
            <w:color w:val="auto"/>
            <w:u w:val="none"/>
          </w:rPr>
          <w:t>§ 4.º</w:t>
        </w:r>
      </w:hyperlink>
      <w:r w:rsidRPr="00CF3A79">
        <w:t xml:space="preserve"> do art. </w:t>
      </w:r>
      <w:hyperlink r:id="rId65"/>
      <w:hyperlink r:id="rId66">
        <w:r w:rsidRPr="00CF3A79">
          <w:rPr>
            <w:rStyle w:val="Hyperlink"/>
            <w:color w:val="auto"/>
            <w:u w:val="none"/>
          </w:rPr>
          <w:t>22</w:t>
        </w:r>
      </w:hyperlink>
      <w:r w:rsidRPr="00CF3A79">
        <w:t xml:space="preserve"> da Lei n.º </w:t>
      </w:r>
      <w:hyperlink r:id="rId67"/>
      <w:hyperlink r:id="rId68">
        <w:r w:rsidRPr="00CF3A79">
          <w:rPr>
            <w:rStyle w:val="Hyperlink"/>
            <w:color w:val="auto"/>
            <w:u w:val="none"/>
          </w:rPr>
          <w:t>8.906</w:t>
        </w:r>
      </w:hyperlink>
      <w:r w:rsidRPr="00CF3A79">
        <w:t>/1994, que, ao final da presente demanda, caso sejam encontradas diferenças em favor do (a) autor (a), quando da expedição da RPV ou do precatório, os valores referentes aos honorários contratuais (contrato de honorários anexo) sejam expedidos em nome da sociedade de advogados contratada pela Parte Autora, no percentual constante no contrato de honorários anexo, assim como dos eventuais honorários de sucumbência.</w:t>
      </w:r>
    </w:p>
    <w:p w14:paraId="143E1856" w14:textId="0E88C262" w:rsidR="008248E3" w:rsidRPr="00A66FC0" w:rsidRDefault="008248E3" w:rsidP="00BD1ADA">
      <w:pPr>
        <w:pStyle w:val="31Subttulointermedirio"/>
      </w:pPr>
      <w:r w:rsidRPr="00A66FC0">
        <w:t>Valor da causa</w:t>
      </w:r>
    </w:p>
    <w:p w14:paraId="56F3C102" w14:textId="743E01D1" w:rsidR="009B3BD2" w:rsidRPr="00CF3A79" w:rsidRDefault="008248E3" w:rsidP="00F37A9F">
      <w:pPr>
        <w:pStyle w:val="1Pargrafo"/>
      </w:pPr>
      <w:r w:rsidRPr="009C172B">
        <w:t>Atribui-se à causa o valor de</w:t>
      </w:r>
      <w:r w:rsidR="00E53752" w:rsidRPr="009C172B">
        <w:t xml:space="preserve"> </w:t>
      </w:r>
      <w:r w:rsidR="00E53752">
        <w:t xml:space="preserve">R$ 47.000,00 em conformidade com art. 292 do CPC. </w:t>
      </w:r>
    </w:p>
    <w:p w14:paraId="7CA015F3" w14:textId="5643CB87" w:rsidR="00CF3A79" w:rsidRPr="00F37A9F" w:rsidRDefault="00F37A9F" w:rsidP="00F37A9F">
      <w:pPr>
        <w:pStyle w:val="1Pargrafo"/>
        <w:rPr>
          <w:i/>
          <w:iCs/>
        </w:rPr>
      </w:pPr>
      <w:r w:rsidRPr="00F37A9F">
        <w:rPr>
          <w:i/>
          <w:iCs/>
          <w:noProof/>
        </w:rPr>
        <mc:AlternateContent>
          <mc:Choice Requires="wps">
            <w:drawing>
              <wp:anchor distT="0" distB="0" distL="114300" distR="114300" simplePos="0" relativeHeight="251518976" behindDoc="0" locked="0" layoutInCell="1" allowOverlap="1" wp14:anchorId="7E030997" wp14:editId="5FDA2ED1">
                <wp:simplePos x="0" y="0"/>
                <wp:positionH relativeFrom="margin">
                  <wp:posOffset>3561373</wp:posOffset>
                </wp:positionH>
                <wp:positionV relativeFrom="paragraph">
                  <wp:posOffset>1134159</wp:posOffset>
                </wp:positionV>
                <wp:extent cx="1793631" cy="450850"/>
                <wp:effectExtent l="0" t="0" r="0" b="0"/>
                <wp:wrapNone/>
                <wp:docPr id="58" name="Retângulo 58"/>
                <wp:cNvGraphicFramePr/>
                <a:graphic xmlns:a="http://schemas.openxmlformats.org/drawingml/2006/main">
                  <a:graphicData uri="http://schemas.microsoft.com/office/word/2010/wordprocessingShape">
                    <wps:wsp>
                      <wps:cNvSpPr/>
                      <wps:spPr>
                        <a:xfrm>
                          <a:off x="0" y="0"/>
                          <a:ext cx="1793631" cy="450850"/>
                        </a:xfrm>
                        <a:prstGeom prst="rect">
                          <a:avLst/>
                        </a:prstGeom>
                        <a:noFill/>
                        <a:ln>
                          <a:noFill/>
                        </a:ln>
                        <a:effectLst/>
                      </wps:spPr>
                      <wps:style>
                        <a:lnRef idx="2">
                          <a:schemeClr val="dk1">
                            <a:shade val="50000"/>
                          </a:schemeClr>
                        </a:lnRef>
                        <a:fillRef idx="1">
                          <a:schemeClr val="dk1"/>
                        </a:fillRef>
                        <a:effectRef idx="0">
                          <a:schemeClr val="dk1"/>
                        </a:effectRef>
                        <a:fontRef idx="minor">
                          <a:schemeClr val="lt1"/>
                        </a:fontRef>
                      </wps:style>
                      <wps:txbx>
                        <w:txbxContent>
                          <w:p w14:paraId="3869C482" w14:textId="740712AE" w:rsidR="00222002" w:rsidRPr="007C3B8A" w:rsidRDefault="005B373C" w:rsidP="00222002">
                            <w:pPr>
                              <w:spacing w:before="0" w:after="0"/>
                              <w:jc w:val="center"/>
                              <w:rPr>
                                <w:b/>
                                <w:bCs/>
                                <w:color w:val="404040" w:themeColor="text1" w:themeTint="BF"/>
                                <w:sz w:val="22"/>
                                <w:szCs w:val="22"/>
                                <w:lang w:val="pt-BR"/>
                              </w:rPr>
                            </w:pPr>
                            <w:r>
                              <w:rPr>
                                <w:rFonts w:ascii="Segoe UI" w:hAnsi="Segoe UI" w:cs="Segoe UI"/>
                                <w:b/>
                                <w:bCs/>
                                <w:color w:val="404040" w:themeColor="text1" w:themeTint="BF"/>
                                <w:sz w:val="22"/>
                                <w:szCs w:val="22"/>
                                <w:lang w:val="pt-BR"/>
                              </w:rPr>
                              <w:t>Nome do Advogado</w:t>
                            </w:r>
                          </w:p>
                          <w:p w14:paraId="47D4E99D" w14:textId="62DC1FE8" w:rsidR="00222002" w:rsidRPr="007C3B8A" w:rsidRDefault="005B373C" w:rsidP="00222002">
                            <w:pPr>
                              <w:spacing w:before="0" w:after="0"/>
                              <w:jc w:val="center"/>
                              <w:rPr>
                                <w:color w:val="404040" w:themeColor="text1" w:themeTint="BF"/>
                                <w:sz w:val="22"/>
                                <w:szCs w:val="22"/>
                                <w:lang w:val="pt-BR"/>
                              </w:rPr>
                            </w:pPr>
                            <w:r>
                              <w:rPr>
                                <w:rFonts w:ascii="Segoe UI" w:hAnsi="Segoe UI" w:cs="Segoe UI"/>
                                <w:color w:val="404040" w:themeColor="text1" w:themeTint="BF"/>
                                <w:sz w:val="18"/>
                                <w:szCs w:val="18"/>
                                <w:lang w:val="pt-BR"/>
                              </w:rPr>
                              <w:t>UF</w:t>
                            </w:r>
                            <w:r w:rsidR="00222002" w:rsidRPr="007C3B8A">
                              <w:rPr>
                                <w:rFonts w:ascii="Segoe UI" w:hAnsi="Segoe UI" w:cs="Segoe UI"/>
                                <w:color w:val="404040" w:themeColor="text1" w:themeTint="BF"/>
                                <w:sz w:val="18"/>
                                <w:szCs w:val="18"/>
                                <w:lang w:val="pt-BR"/>
                              </w:rPr>
                              <w:t xml:space="preserve"> 17854</w:t>
                            </w:r>
                            <w:r w:rsidR="002D2336">
                              <w:rPr>
                                <w:rFonts w:ascii="Segoe UI" w:hAnsi="Segoe UI" w:cs="Segoe UI"/>
                                <w:color w:val="404040" w:themeColor="text1" w:themeTint="BF"/>
                                <w:sz w:val="18"/>
                                <w:szCs w:val="18"/>
                                <w:lang w:val="pt-BR"/>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30997" id="Retângulo 58" o:spid="_x0000_s1041" style="position:absolute;left:0;text-align:left;margin-left:280.4pt;margin-top:89.3pt;width:141.25pt;height:35.5pt;z-index:251518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" filled="f" stroked="f" strokeweight="2pt">
                <v:textbox>
                  <w:txbxContent>
                    <w:p w14:paraId="3869C482" w14:textId="740712AE" w:rsidR="00222002" w:rsidRPr="007C3B8A" w:rsidRDefault="005B373C" w:rsidP="00222002">
                      <w:pPr>
                        <w:spacing w:before="0" w:after="0"/>
                        <w:jc w:val="center"/>
                        <w:rPr>
                          <w:b/>
                          <w:bCs/>
                          <w:color w:val="404040" w:themeColor="text1" w:themeTint="BF"/>
                          <w:sz w:val="22"/>
                          <w:szCs w:val="22"/>
                          <w:lang w:val="pt-BR"/>
                        </w:rPr>
                      </w:pPr>
                      <w:r>
                        <w:rPr>
                          <w:rFonts w:ascii="Segoe UI" w:hAnsi="Segoe UI" w:cs="Segoe UI"/>
                          <w:b/>
                          <w:bCs/>
                          <w:color w:val="404040" w:themeColor="text1" w:themeTint="BF"/>
                          <w:sz w:val="22"/>
                          <w:szCs w:val="22"/>
                          <w:lang w:val="pt-BR"/>
                        </w:rPr>
                        <w:t>Nome do Advogado</w:t>
                      </w:r>
                    </w:p>
                    <w:p w14:paraId="47D4E99D" w14:textId="62DC1FE8" w:rsidR="00222002" w:rsidRPr="007C3B8A" w:rsidRDefault="005B373C" w:rsidP="00222002">
                      <w:pPr>
                        <w:spacing w:before="0" w:after="0"/>
                        <w:jc w:val="center"/>
                        <w:rPr>
                          <w:color w:val="404040" w:themeColor="text1" w:themeTint="BF"/>
                          <w:sz w:val="22"/>
                          <w:szCs w:val="22"/>
                          <w:lang w:val="pt-BR"/>
                        </w:rPr>
                      </w:pPr>
                      <w:r>
                        <w:rPr>
                          <w:rFonts w:ascii="Segoe UI" w:hAnsi="Segoe UI" w:cs="Segoe UI"/>
                          <w:color w:val="404040" w:themeColor="text1" w:themeTint="BF"/>
                          <w:sz w:val="18"/>
                          <w:szCs w:val="18"/>
                          <w:lang w:val="pt-BR"/>
                        </w:rPr>
                        <w:t>UF</w:t>
                      </w:r>
                      <w:r w:rsidR="00222002" w:rsidRPr="007C3B8A">
                        <w:rPr>
                          <w:rFonts w:ascii="Segoe UI" w:hAnsi="Segoe UI" w:cs="Segoe UI"/>
                          <w:color w:val="404040" w:themeColor="text1" w:themeTint="BF"/>
                          <w:sz w:val="18"/>
                          <w:szCs w:val="18"/>
                          <w:lang w:val="pt-BR"/>
                        </w:rPr>
                        <w:t xml:space="preserve"> 17854</w:t>
                      </w:r>
                      <w:r w:rsidR="002D2336">
                        <w:rPr>
                          <w:rFonts w:ascii="Segoe UI" w:hAnsi="Segoe UI" w:cs="Segoe UI"/>
                          <w:color w:val="404040" w:themeColor="text1" w:themeTint="BF"/>
                          <w:sz w:val="18"/>
                          <w:szCs w:val="18"/>
                          <w:lang w:val="pt-BR"/>
                        </w:rPr>
                        <w:t>X</w:t>
                      </w:r>
                    </w:p>
                  </w:txbxContent>
                </v:textbox>
                <w10:wrap anchorx="margin"/>
              </v:rect>
            </w:pict>
          </mc:Fallback>
        </mc:AlternateContent>
      </w:r>
      <w:r w:rsidR="00EA7E4E" w:rsidRPr="00F37A9F">
        <w:rPr>
          <w:i/>
          <w:iCs/>
          <w:noProof/>
        </w:rPr>
        <w:drawing>
          <wp:anchor distT="0" distB="0" distL="114300" distR="114300" simplePos="0" relativeHeight="251512832" behindDoc="0" locked="0" layoutInCell="1" allowOverlap="1" wp14:anchorId="72253560" wp14:editId="263D0345">
            <wp:simplePos x="0" y="0"/>
            <wp:positionH relativeFrom="margin">
              <wp:posOffset>3673475</wp:posOffset>
            </wp:positionH>
            <wp:positionV relativeFrom="paragraph">
              <wp:posOffset>618392</wp:posOffset>
            </wp:positionV>
            <wp:extent cx="1510665" cy="543560"/>
            <wp:effectExtent l="0" t="0" r="0" b="8890"/>
            <wp:wrapNone/>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m 55"/>
                    <pic:cNvPicPr>
                      <a:picLocks noChangeAspect="1"/>
                    </pic:cNvPicPr>
                  </pic:nvPicPr>
                  <pic:blipFill>
                    <a:blip r:embed="rId69" cstate="print">
                      <a:extLst>
                        <a:ext uri="{28A0092B-C50C-407E-A947-70E740481C1C}">
                          <a14:useLocalDpi xmlns:a14="http://schemas.microsoft.com/office/drawing/2010/main" val="0"/>
                        </a:ext>
                        <a:ext uri="{837473B0-CC2E-450A-ABE3-18F120FF3D39}">
                          <a1611:picAttrSrcUrl xmlns:a1611="http://schemas.microsoft.com/office/drawing/2016/11/main" r:id="rId70"/>
                        </a:ext>
                      </a:extLst>
                    </a:blip>
                    <a:stretch>
                      <a:fillRect/>
                    </a:stretch>
                  </pic:blipFill>
                  <pic:spPr>
                    <a:xfrm>
                      <a:off x="0" y="0"/>
                      <a:ext cx="1510665" cy="543560"/>
                    </a:xfrm>
                    <a:prstGeom prst="rect">
                      <a:avLst/>
                    </a:prstGeom>
                  </pic:spPr>
                </pic:pic>
              </a:graphicData>
            </a:graphic>
            <wp14:sizeRelH relativeFrom="margin">
              <wp14:pctWidth>0</wp14:pctWidth>
            </wp14:sizeRelH>
            <wp14:sizeRelV relativeFrom="margin">
              <wp14:pctHeight>0</wp14:pctHeight>
            </wp14:sizeRelV>
          </wp:anchor>
        </w:drawing>
      </w:r>
      <w:r w:rsidR="00B57253" w:rsidRPr="00F37A9F">
        <w:rPr>
          <w:i/>
          <w:iCs/>
        </w:rPr>
        <w:t>Cidade</w:t>
      </w:r>
      <w:r w:rsidR="00E53752" w:rsidRPr="00F37A9F">
        <w:rPr>
          <w:i/>
          <w:iCs/>
        </w:rPr>
        <w:t xml:space="preserve">, </w:t>
      </w:r>
      <w:bookmarkStart w:id="0" w:name="section"/>
      <w:bookmarkEnd w:id="0"/>
      <w:r w:rsidR="00B57253" w:rsidRPr="00F37A9F">
        <w:rPr>
          <w:i/>
          <w:iCs/>
        </w:rPr>
        <w:fldChar w:fldCharType="begin"/>
      </w:r>
      <w:r w:rsidR="00B57253" w:rsidRPr="00F37A9F">
        <w:rPr>
          <w:i/>
          <w:iCs/>
        </w:rPr>
        <w:instrText xml:space="preserve"> TIME \@ "d' de 'MMMM' de 'yyyy" </w:instrText>
      </w:r>
      <w:r w:rsidR="00B57253" w:rsidRPr="00F37A9F">
        <w:rPr>
          <w:i/>
          <w:iCs/>
        </w:rPr>
        <w:fldChar w:fldCharType="separate"/>
      </w:r>
      <w:r w:rsidR="00BD1ADA">
        <w:rPr>
          <w:i/>
          <w:iCs/>
          <w:noProof/>
        </w:rPr>
        <w:t>29 de janeiro de 2025</w:t>
      </w:r>
      <w:r w:rsidR="00B57253" w:rsidRPr="00F37A9F">
        <w:rPr>
          <w:i/>
          <w:iCs/>
        </w:rPr>
        <w:fldChar w:fldCharType="end"/>
      </w:r>
      <w:r w:rsidR="00B57253" w:rsidRPr="00F37A9F">
        <w:rPr>
          <w:i/>
          <w:iCs/>
        </w:rPr>
        <w:t>.</w:t>
      </w:r>
      <w:r w:rsidR="00222002" w:rsidRPr="00F37A9F">
        <w:rPr>
          <w:i/>
          <w:iCs/>
        </w:rPr>
        <w:tab/>
      </w:r>
    </w:p>
    <w:sectPr w:rsidR="00CF3A79" w:rsidRPr="00F37A9F" w:rsidSect="00B64C48">
      <w:headerReference w:type="default" r:id="rId71"/>
      <w:footerReference w:type="default" r:id="rId72"/>
      <w:headerReference w:type="first" r:id="rId73"/>
      <w:footerReference w:type="first" r:id="rId74"/>
      <w:pgSz w:w="11906" w:h="16838"/>
      <w:pgMar w:top="1701" w:right="1701" w:bottom="1418" w:left="1701" w:header="794"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D93B" w14:textId="77777777" w:rsidR="00A76123" w:rsidRDefault="00A76123" w:rsidP="00BC2524">
      <w:pPr>
        <w:spacing w:before="0" w:after="0"/>
      </w:pPr>
      <w:r>
        <w:separator/>
      </w:r>
    </w:p>
  </w:endnote>
  <w:endnote w:type="continuationSeparator" w:id="0">
    <w:p w14:paraId="6C463E64" w14:textId="77777777" w:rsidR="00A76123" w:rsidRDefault="00A76123" w:rsidP="00BC25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FBA35B0C-84BC-42CD-A30D-5607E40CFEE8}"/>
  </w:font>
  <w:font w:name="Times New Roman">
    <w:panose1 w:val="02020603050405020304"/>
    <w:charset w:val="00"/>
    <w:family w:val="roman"/>
    <w:pitch w:val="variable"/>
    <w:sig w:usb0="E0002EFF" w:usb1="C000785B" w:usb2="00000009" w:usb3="00000000" w:csb0="000001FF" w:csb1="00000000"/>
    <w:embedRegular r:id="rId2" w:fontKey="{26929149-5C9E-48F0-B920-220B438D68A7}"/>
    <w:embedBold r:id="rId3" w:fontKey="{97B2683F-1283-472A-A146-32FA6B8DBBD5}"/>
    <w:embedItalic r:id="rId4" w:fontKey="{F143BCEC-E0D8-4F36-9376-1DEE4B408B16}"/>
  </w:font>
  <w:font w:name="Courier New">
    <w:panose1 w:val="02070309020205020404"/>
    <w:charset w:val="00"/>
    <w:family w:val="modern"/>
    <w:pitch w:val="fixed"/>
    <w:sig w:usb0="E0002EFF" w:usb1="C0007843" w:usb2="00000009" w:usb3="00000000" w:csb0="000001FF" w:csb1="00000000"/>
    <w:embedRegular r:id="rId5" w:fontKey="{DAF6E5DB-4F21-4BFF-8B7F-838038D76FD3}"/>
  </w:font>
  <w:font w:name="Wingdings">
    <w:panose1 w:val="05000000000000000000"/>
    <w:charset w:val="02"/>
    <w:family w:val="auto"/>
    <w:pitch w:val="variable"/>
    <w:sig w:usb0="00000000" w:usb1="10000000" w:usb2="00000000" w:usb3="00000000" w:csb0="80000000" w:csb1="00000000"/>
    <w:embedRegular r:id="rId6" w:fontKey="{97FEC55C-010A-4F9B-A696-56C73EC376EA}"/>
  </w:font>
  <w:font w:name="Sitka Text">
    <w:panose1 w:val="00000000000000000000"/>
    <w:charset w:val="00"/>
    <w:family w:val="auto"/>
    <w:pitch w:val="variable"/>
    <w:sig w:usb0="A00002EF" w:usb1="4000204B" w:usb2="00000000" w:usb3="00000000" w:csb0="0000019F" w:csb1="00000000"/>
    <w:embedRegular r:id="rId7" w:fontKey="{DB913739-D352-4479-8619-16C33AA4AD1F}"/>
    <w:embedBold r:id="rId8" w:fontKey="{58E8B7A4-69AE-4A44-BF3D-5B435CE37704}"/>
    <w:embedItalic r:id="rId9" w:fontKey="{9058E366-8C03-4C0F-84A9-42C050CB7316}"/>
  </w:font>
  <w:font w:name="Tw Cen MT">
    <w:charset w:val="00"/>
    <w:family w:val="swiss"/>
    <w:pitch w:val="variable"/>
    <w:sig w:usb0="00000003" w:usb1="00000000" w:usb2="00000000" w:usb3="00000000" w:csb0="00000003" w:csb1="00000000"/>
    <w:embedBold r:id="rId10" w:fontKey="{37720112-E9A3-4471-A0B4-AFC2F1335F1A}"/>
  </w:font>
  <w:font w:name="Cambria">
    <w:panose1 w:val="02040503050406030204"/>
    <w:charset w:val="00"/>
    <w:family w:val="roman"/>
    <w:pitch w:val="variable"/>
    <w:sig w:usb0="E00006FF" w:usb1="420024FF" w:usb2="02000000" w:usb3="00000000" w:csb0="0000019F" w:csb1="00000000"/>
    <w:embedRegular r:id="rId11" w:fontKey="{181CE72D-DE03-49BF-9127-650B2C806843}"/>
    <w:embedBold r:id="rId12" w:fontKey="{6B75F4A0-FBF0-4D82-8F73-55CE7AF55530}"/>
    <w:embedItalic r:id="rId13" w:fontKey="{A9D311B5-5B9E-400A-BD04-6CAB0DA8E1A4}"/>
    <w:embedBoldItalic r:id="rId14" w:fontKey="{6D31CFF3-9202-421F-9856-CB094D454949}"/>
  </w:font>
  <w:font w:name="Calibri">
    <w:panose1 w:val="020F0502020204030204"/>
    <w:charset w:val="00"/>
    <w:family w:val="swiss"/>
    <w:pitch w:val="variable"/>
    <w:sig w:usb0="E4002EFF" w:usb1="C200247B" w:usb2="00000009" w:usb3="00000000" w:csb0="000001FF" w:csb1="00000000"/>
    <w:embedRegular r:id="rId15" w:fontKey="{72D1DFBA-2771-4F08-BF14-5FB79BEC0F7E}"/>
    <w:embedBold r:id="rId16" w:fontKey="{D92BE9DA-E89A-47F9-A592-CC16A66B648C}"/>
    <w:embedItalic r:id="rId17" w:fontKey="{763B2F4D-E2D1-4ADA-AAE5-A72816B07762}"/>
  </w:font>
  <w:font w:name="Consolas">
    <w:panose1 w:val="020B0609020204030204"/>
    <w:charset w:val="00"/>
    <w:family w:val="modern"/>
    <w:pitch w:val="fixed"/>
    <w:sig w:usb0="E00006FF" w:usb1="0000FCFF" w:usb2="00000001" w:usb3="00000000" w:csb0="0000019F" w:csb1="00000000"/>
    <w:embedRegular r:id="rId18" w:fontKey="{7F73BE6D-6235-486B-A32C-ADB12C23AE9E}"/>
    <w:embedBold r:id="rId19" w:fontKey="{EDCD95BB-9F6B-410C-840E-8849AAACCCA5}"/>
    <w:embedItalic r:id="rId20" w:fontKey="{C3CF48EA-38E7-4183-AC6D-8EF8147FEBD3}"/>
  </w:font>
  <w:font w:name="Segoe UI">
    <w:panose1 w:val="020B0502040204020203"/>
    <w:charset w:val="00"/>
    <w:family w:val="swiss"/>
    <w:pitch w:val="variable"/>
    <w:sig w:usb0="E4002EFF" w:usb1="C000E47F" w:usb2="00000009" w:usb3="00000000" w:csb0="000001FF" w:csb1="00000000"/>
    <w:embedRegular r:id="rId21" w:fontKey="{1831341D-9FA5-4C60-BFB4-6F480A0C28BA}"/>
    <w:embedBold r:id="rId22" w:fontKey="{36CEDBC2-3617-44F2-BDE6-6A45BB7D2B84}"/>
    <w:embedItalic r:id="rId23" w:fontKey="{B947BF56-01FC-49A8-8195-E6F13C84FD1E}"/>
    <w:embedBoldItalic r:id="rId24" w:fontKey="{D065A891-C115-4BBC-A06E-5E19CE9BB343}"/>
  </w:font>
  <w:font w:name="Goudy Old Style">
    <w:panose1 w:val="02020502050305020303"/>
    <w:charset w:val="00"/>
    <w:family w:val="roman"/>
    <w:pitch w:val="variable"/>
    <w:sig w:usb0="00000003" w:usb1="00000000" w:usb2="00000000" w:usb3="00000000" w:csb0="00000001" w:csb1="00000000"/>
    <w:embedItalic r:id="rId25" w:fontKey="{6A4C283A-3B93-45A5-987D-450A03214E57}"/>
  </w:font>
  <w:font w:name="Dupincel Text">
    <w:panose1 w:val="00000000000000000000"/>
    <w:charset w:val="00"/>
    <w:family w:val="auto"/>
    <w:pitch w:val="variable"/>
    <w:sig w:usb0="A00000FF" w:usb1="4000205B" w:usb2="00000000" w:usb3="00000000" w:csb0="00000093" w:csb1="00000000"/>
    <w:embedItalic r:id="rId26" w:fontKey="{70298C80-F702-4E2E-BC02-756DF18E7AF3}"/>
  </w:font>
  <w:font w:name="Segoe UI Semilight">
    <w:panose1 w:val="020B0402040204020203"/>
    <w:charset w:val="00"/>
    <w:family w:val="swiss"/>
    <w:pitch w:val="variable"/>
    <w:sig w:usb0="E4002EFF" w:usb1="C000E47F" w:usb2="00000009" w:usb3="00000000" w:csb0="000001FF" w:csb1="00000000"/>
    <w:embedRegular r:id="rId27" w:fontKey="{3F1EB938-4898-4B17-B399-FACB6318F630}"/>
    <w:embedItalic r:id="rId28" w:fontKey="{D2AB2B6D-1197-4D51-B75D-9448BF0E2BF0}"/>
  </w:font>
  <w:font w:name="Segoe UI Variable Small Light">
    <w:panose1 w:val="00000000000000000000"/>
    <w:charset w:val="00"/>
    <w:family w:val="auto"/>
    <w:pitch w:val="variable"/>
    <w:sig w:usb0="A00002FF" w:usb1="0000000B" w:usb2="00000000" w:usb3="00000000" w:csb0="0000019F" w:csb1="00000000"/>
    <w:embedBold r:id="rId29" w:fontKey="{947D9842-E35B-4758-8F2F-E409E9DD7A86}"/>
  </w:font>
  <w:font w:name="Segoe UI Semibold">
    <w:panose1 w:val="020B0702040204020203"/>
    <w:charset w:val="00"/>
    <w:family w:val="swiss"/>
    <w:pitch w:val="variable"/>
    <w:sig w:usb0="E4002EFF" w:usb1="C000E47F" w:usb2="00000009" w:usb3="00000000" w:csb0="000001FF" w:csb1="00000000"/>
    <w:embedRegular r:id="rId30" w:fontKey="{1FACBC2B-1EC2-4306-B1BB-1404585CF052}"/>
  </w:font>
  <w:font w:name="Arial Narrow">
    <w:panose1 w:val="020B0606020202030204"/>
    <w:charset w:val="00"/>
    <w:family w:val="swiss"/>
    <w:pitch w:val="variable"/>
    <w:sig w:usb0="00000287" w:usb1="00000800" w:usb2="00000000" w:usb3="00000000" w:csb0="0000009F" w:csb1="00000000"/>
    <w:embedRegular r:id="rId31" w:fontKey="{B2B5CDDE-1116-491F-BEE2-2287D4764440}"/>
    <w:embedBold r:id="rId32" w:fontKey="{CAD0DE57-BCC3-4295-A171-E8949DBE5C54}"/>
  </w:font>
  <w:font w:name="Arial">
    <w:panose1 w:val="020B0604020202020204"/>
    <w:charset w:val="00"/>
    <w:family w:val="swiss"/>
    <w:pitch w:val="variable"/>
    <w:sig w:usb0="E0002EFF" w:usb1="C000785B" w:usb2="00000009" w:usb3="00000000" w:csb0="000001FF" w:csb1="00000000"/>
    <w:embedRegular r:id="rId33" w:fontKey="{3A4CEB93-5B7E-4BB4-89ED-2A8DA5B2129A}"/>
  </w:font>
  <w:font w:name="Gill Sans Nova">
    <w:panose1 w:val="020B0602020104020203"/>
    <w:charset w:val="00"/>
    <w:family w:val="swiss"/>
    <w:pitch w:val="variable"/>
    <w:sig w:usb0="80000287" w:usb1="00000002" w:usb2="00000000" w:usb3="00000000" w:csb0="0000009F" w:csb1="00000000"/>
    <w:embedRegular r:id="rId34" w:fontKey="{B668C3DA-1B0E-4F77-8C70-A0F8DDC690FE}"/>
  </w:font>
  <w:font w:name="Microsoft New Tai Lue">
    <w:panose1 w:val="020B0502040204020203"/>
    <w:charset w:val="00"/>
    <w:family w:val="swiss"/>
    <w:pitch w:val="variable"/>
    <w:sig w:usb0="00000003" w:usb1="00000000" w:usb2="80000000" w:usb3="00000000" w:csb0="00000001" w:csb1="00000000"/>
    <w:embedRegular r:id="rId35" w:fontKey="{31F24623-8418-4388-8D66-5F81BA9726C0}"/>
  </w:font>
  <w:font w:name="Sitka Banner">
    <w:panose1 w:val="00000000000000000000"/>
    <w:charset w:val="00"/>
    <w:family w:val="auto"/>
    <w:pitch w:val="variable"/>
    <w:sig w:usb0="A00002EF" w:usb1="4000204B" w:usb2="00000000" w:usb3="00000000" w:csb0="0000019F" w:csb1="00000000"/>
    <w:embedRegular r:id="rId36" w:fontKey="{657BE66A-A535-4298-B43E-7B69E2ED55CA}"/>
    <w:embedBold r:id="rId37" w:fontKey="{94446D1B-161F-4DFB-83D6-D5BAD0E5C068}"/>
  </w:font>
  <w:font w:name="Gill Sans MT">
    <w:charset w:val="00"/>
    <w:family w:val="swiss"/>
    <w:pitch w:val="variable"/>
    <w:sig w:usb0="00000003" w:usb1="00000000" w:usb2="00000000" w:usb3="00000000" w:csb0="00000003" w:csb1="00000000"/>
    <w:embedRegular r:id="rId38" w:fontKey="{0B135E2F-54A1-4D94-8659-987A29BD275F}"/>
    <w:embedBold r:id="rId39" w:fontKey="{958545DF-9622-4D03-9A38-DAAC414C95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618965"/>
      <w:docPartObj>
        <w:docPartGallery w:val="Page Numbers (Bottom of Page)"/>
        <w:docPartUnique/>
      </w:docPartObj>
    </w:sdtPr>
    <w:sdtEndPr>
      <w:rPr>
        <w:rFonts w:ascii="Sitka Banner" w:hAnsi="Sitka Banner"/>
        <w:sz w:val="26"/>
        <w:szCs w:val="26"/>
        <w14:numForm w14:val="lining"/>
      </w:rPr>
    </w:sdtEndPr>
    <w:sdtContent>
      <w:p w14:paraId="773B3D04" w14:textId="2D78849F" w:rsidR="009D3FA7" w:rsidRPr="0073572A" w:rsidRDefault="00F37A9F" w:rsidP="009D3FA7">
        <w:pPr>
          <w:pStyle w:val="Rodap"/>
          <w:jc w:val="right"/>
          <w:rPr>
            <w:rFonts w:ascii="Sitka Banner" w:hAnsi="Sitka Banner"/>
            <w:b/>
            <w:bCs/>
            <w:sz w:val="26"/>
            <w:szCs w:val="26"/>
            <w14:numForm w14:val="lining"/>
          </w:rPr>
        </w:pPr>
        <w:r w:rsidRPr="0073572A">
          <w:rPr>
            <w:rFonts w:ascii="Arial" w:hAnsi="Arial" w:cs="Arial"/>
            <w:noProof/>
            <w:color w:val="000000"/>
            <w:sz w:val="22"/>
            <w:szCs w:val="22"/>
            <w14:numForm w14:val="lining"/>
          </w:rPr>
          <mc:AlternateContent>
            <mc:Choice Requires="wps">
              <w:drawing>
                <wp:anchor distT="0" distB="0" distL="114300" distR="114300" simplePos="0" relativeHeight="251695616" behindDoc="0" locked="0" layoutInCell="1" allowOverlap="1" wp14:anchorId="1B17EBBD" wp14:editId="2F7A11C8">
                  <wp:simplePos x="0" y="0"/>
                  <wp:positionH relativeFrom="margin">
                    <wp:posOffset>-31713</wp:posOffset>
                  </wp:positionH>
                  <wp:positionV relativeFrom="paragraph">
                    <wp:posOffset>-12532</wp:posOffset>
                  </wp:positionV>
                  <wp:extent cx="5051453" cy="310101"/>
                  <wp:effectExtent l="0" t="0" r="0" b="0"/>
                  <wp:wrapNone/>
                  <wp:docPr id="412140533" name="Caixa de Texto 412140533"/>
                  <wp:cNvGraphicFramePr/>
                  <a:graphic xmlns:a="http://schemas.openxmlformats.org/drawingml/2006/main">
                    <a:graphicData uri="http://schemas.microsoft.com/office/word/2010/wordprocessingShape">
                      <wps:wsp>
                        <wps:cNvSpPr txBox="1"/>
                        <wps:spPr>
                          <a:xfrm>
                            <a:off x="0" y="0"/>
                            <a:ext cx="5051453" cy="310101"/>
                          </a:xfrm>
                          <a:prstGeom prst="rect">
                            <a:avLst/>
                          </a:prstGeom>
                          <a:noFill/>
                          <a:ln w="6350">
                            <a:noFill/>
                          </a:ln>
                        </wps:spPr>
                        <wps:txbx>
                          <w:txbxContent>
                            <w:p w14:paraId="13F2606F" w14:textId="6B5237CE" w:rsidR="009D3FA7" w:rsidRPr="00E732E8" w:rsidRDefault="009D3FA7" w:rsidP="00F37A9F">
                              <w:pPr>
                                <w:spacing w:before="0"/>
                                <w:rPr>
                                  <w:rFonts w:ascii="Gill Sans MT" w:hAnsi="Gill Sans MT" w:cstheme="majorHAnsi"/>
                                  <w:color w:val="000000" w:themeColor="text1"/>
                                  <w:sz w:val="18"/>
                                  <w:szCs w:val="18"/>
                                </w:rPr>
                              </w:pPr>
                              <w:r w:rsidRPr="009D3FA7">
                                <w:rPr>
                                  <w:rFonts w:ascii="Gill Sans MT" w:hAnsi="Gill Sans MT" w:cstheme="majorHAnsi"/>
                                  <w:b/>
                                  <w:bCs/>
                                  <w:color w:val="595A4E"/>
                                  <w:sz w:val="18"/>
                                  <w:szCs w:val="18"/>
                                </w:rPr>
                                <w:t>www.seusite.com.br</w:t>
                              </w:r>
                              <w:r w:rsidRPr="009D3FA7">
                                <w:rPr>
                                  <w:rFonts w:ascii="Gill Sans MT" w:hAnsi="Gill Sans MT" w:cstheme="majorHAnsi"/>
                                  <w:color w:val="595A4E"/>
                                  <w:sz w:val="18"/>
                                  <w:szCs w:val="18"/>
                                </w:rPr>
                                <w:t xml:space="preserve"> </w:t>
                              </w:r>
                              <w:proofErr w:type="gramStart"/>
                              <w:r w:rsidRPr="009D3FA7">
                                <w:rPr>
                                  <w:rFonts w:ascii="Gill Sans MT" w:hAnsi="Gill Sans MT" w:cstheme="majorHAnsi"/>
                                  <w:color w:val="595A4E"/>
                                  <w:sz w:val="18"/>
                                  <w:szCs w:val="18"/>
                                </w:rPr>
                                <w:t xml:space="preserve"> </w:t>
                              </w:r>
                              <w:r w:rsidRPr="009D3FA7">
                                <w:rPr>
                                  <w:rFonts w:ascii="Gill Sans MT" w:hAnsi="Gill Sans MT" w:cstheme="majorHAnsi"/>
                                  <w:b/>
                                  <w:bCs/>
                                  <w:color w:val="595A4E"/>
                                  <w:sz w:val="18"/>
                                  <w:szCs w:val="18"/>
                                </w:rPr>
                                <w:t xml:space="preserve"> </w:t>
                              </w:r>
                              <w:r>
                                <w:rPr>
                                  <w:rFonts w:ascii="Gill Sans MT" w:hAnsi="Gill Sans MT" w:cstheme="majorHAnsi"/>
                                  <w:b/>
                                  <w:bCs/>
                                  <w:color w:val="595A4E"/>
                                  <w:sz w:val="22"/>
                                  <w:szCs w:val="22"/>
                                </w:rPr>
                                <w:t>.</w:t>
                              </w:r>
                              <w:proofErr w:type="gramEnd"/>
                              <w:r w:rsidRPr="00A66FC0">
                                <w:rPr>
                                  <w:rFonts w:ascii="Gill Sans MT" w:hAnsi="Gill Sans MT" w:cstheme="majorHAnsi"/>
                                  <w:color w:val="595A4E"/>
                                  <w:sz w:val="22"/>
                                  <w:szCs w:val="22"/>
                                </w:rPr>
                                <w:t xml:space="preserve"> </w:t>
                              </w:r>
                              <w:r w:rsidRPr="00A66FC0">
                                <w:rPr>
                                  <w:rFonts w:ascii="Gill Sans MT" w:hAnsi="Gill Sans MT" w:cstheme="majorHAnsi"/>
                                  <w:color w:val="595A4E"/>
                                  <w:sz w:val="18"/>
                                  <w:szCs w:val="18"/>
                                </w:rPr>
                                <w:t xml:space="preserve">  </w:t>
                              </w:r>
                              <w:r w:rsidRPr="003A4C9C">
                                <w:rPr>
                                  <w:rFonts w:ascii="Gill Sans MT" w:hAnsi="Gill Sans MT" w:cstheme="majorHAnsi"/>
                                  <w:sz w:val="18"/>
                                  <w:szCs w:val="18"/>
                                </w:rPr>
                                <w:t>seuemail</w:t>
                              </w:r>
                              <w:r w:rsidR="00F37A9F">
                                <w:rPr>
                                  <w:rFonts w:ascii="Gill Sans MT" w:hAnsi="Gill Sans MT" w:cstheme="majorHAnsi"/>
                                  <w:sz w:val="18"/>
                                  <w:szCs w:val="18"/>
                                </w:rPr>
                                <w:t>completo</w:t>
                              </w:r>
                              <w:r w:rsidRPr="003A4C9C">
                                <w:rPr>
                                  <w:rFonts w:ascii="Gill Sans MT" w:hAnsi="Gill Sans MT" w:cstheme="majorHAnsi"/>
                                  <w:sz w:val="18"/>
                                  <w:szCs w:val="18"/>
                                </w:rPr>
                                <w:t>@seu</w:t>
                              </w:r>
                              <w:r w:rsidR="00F37A9F">
                                <w:rPr>
                                  <w:rFonts w:ascii="Gill Sans MT" w:hAnsi="Gill Sans MT" w:cstheme="majorHAnsi"/>
                                  <w:sz w:val="18"/>
                                  <w:szCs w:val="18"/>
                                </w:rPr>
                                <w:t>provedor</w:t>
                              </w:r>
                              <w:r w:rsidRPr="003A4C9C">
                                <w:rPr>
                                  <w:rFonts w:ascii="Gill Sans MT" w:hAnsi="Gill Sans MT" w:cstheme="majorHAnsi"/>
                                  <w:sz w:val="18"/>
                                  <w:szCs w:val="18"/>
                                </w:rPr>
                                <w:t>.com.br</w:t>
                              </w:r>
                              <w:r w:rsidRPr="00E732E8">
                                <w:rPr>
                                  <w:rFonts w:ascii="Gill Sans MT" w:hAnsi="Gill Sans MT" w:cstheme="majorHAnsi"/>
                                  <w:color w:val="000000" w:themeColor="text1"/>
                                  <w:sz w:val="18"/>
                                  <w:szCs w:val="18"/>
                                </w:rPr>
                                <w:t xml:space="preserve">  </w:t>
                              </w:r>
                              <w:proofErr w:type="gramStart"/>
                              <w:r w:rsidRPr="00E732E8">
                                <w:rPr>
                                  <w:rFonts w:ascii="Gill Sans MT" w:hAnsi="Gill Sans MT" w:cstheme="majorHAnsi"/>
                                  <w:color w:val="000000" w:themeColor="text1"/>
                                  <w:sz w:val="18"/>
                                  <w:szCs w:val="18"/>
                                </w:rPr>
                                <w:t xml:space="preserve">  </w:t>
                              </w:r>
                              <w:r>
                                <w:rPr>
                                  <w:rFonts w:ascii="Gill Sans MT" w:hAnsi="Gill Sans MT" w:cstheme="majorHAnsi"/>
                                  <w:b/>
                                  <w:bCs/>
                                  <w:color w:val="595A4E"/>
                                  <w:sz w:val="22"/>
                                  <w:szCs w:val="22"/>
                                </w:rPr>
                                <w:t>.</w:t>
                              </w:r>
                              <w:proofErr w:type="gramEnd"/>
                              <w:r w:rsidRPr="003A4C9C">
                                <w:rPr>
                                  <w:rFonts w:ascii="Gill Sans MT" w:hAnsi="Gill Sans MT" w:cstheme="majorHAnsi"/>
                                  <w:color w:val="984806" w:themeColor="accent6" w:themeShade="80"/>
                                  <w:sz w:val="22"/>
                                  <w:szCs w:val="22"/>
                                </w:rPr>
                                <w:t xml:space="preserve"> </w:t>
                              </w:r>
                              <w:r w:rsidRPr="003A4C9C">
                                <w:rPr>
                                  <w:rFonts w:ascii="Gill Sans MT" w:hAnsi="Gill Sans MT" w:cstheme="majorHAnsi"/>
                                  <w:color w:val="F79646" w:themeColor="accent6"/>
                                  <w:sz w:val="22"/>
                                  <w:szCs w:val="22"/>
                                </w:rPr>
                                <w:t xml:space="preserve"> </w:t>
                              </w:r>
                              <w:r w:rsidRPr="00E732E8">
                                <w:rPr>
                                  <w:rFonts w:ascii="Gill Sans MT" w:hAnsi="Gill Sans MT" w:cstheme="majorHAnsi"/>
                                  <w:color w:val="000000" w:themeColor="text1"/>
                                  <w:sz w:val="18"/>
                                  <w:szCs w:val="18"/>
                                </w:rPr>
                                <w:t xml:space="preserve">  21 </w:t>
                              </w:r>
                              <w:r>
                                <w:rPr>
                                  <w:rFonts w:ascii="Gill Sans MT" w:hAnsi="Gill Sans MT" w:cstheme="majorHAnsi"/>
                                  <w:color w:val="000000" w:themeColor="text1"/>
                                  <w:sz w:val="18"/>
                                  <w:szCs w:val="18"/>
                                </w:rPr>
                                <w:t>98123-456X</w:t>
                              </w:r>
                            </w:p>
                            <w:p w14:paraId="546A3400" w14:textId="77777777" w:rsidR="009D3FA7" w:rsidRPr="00532907" w:rsidRDefault="009D3FA7" w:rsidP="00F37A9F">
                              <w:pPr>
                                <w:spacing w:before="0"/>
                                <w:rPr>
                                  <w:rFonts w:cstheme="minorHAnsi"/>
                                  <w:b/>
                                  <w:bCs/>
                                  <w:color w:val="FFFFFF" w:themeColor="background1"/>
                                  <w:sz w:val="18"/>
                                  <w:szCs w:val="18"/>
                                </w:rPr>
                              </w:pPr>
                            </w:p>
                            <w:p w14:paraId="0959CE41" w14:textId="77777777" w:rsidR="009D3FA7" w:rsidRPr="00496E23" w:rsidRDefault="009D3FA7" w:rsidP="00F37A9F">
                              <w:pPr>
                                <w:spacing w:before="0"/>
                                <w:rPr>
                                  <w:rFonts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17EBBD" id="_x0000_t202" coordsize="21600,21600" o:spt="202" path="m,l,21600r21600,l21600,xe">
                  <v:stroke joinstyle="miter"/>
                  <v:path gradientshapeok="t" o:connecttype="rect"/>
                </v:shapetype>
                <v:shape id="Caixa de Texto 412140533" o:spid="_x0000_s1042" type="#_x0000_t202" style="position:absolute;left:0;text-align:left;margin-left:-2.5pt;margin-top:-1pt;width:397.75pt;height:24.4pt;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" filled="f" stroked="f" strokeweight=".5pt">
                  <v:textbox>
                    <w:txbxContent>
                      <w:p w14:paraId="13F2606F" w14:textId="6B5237CE" w:rsidR="009D3FA7" w:rsidRPr="00E732E8" w:rsidRDefault="009D3FA7" w:rsidP="00F37A9F">
                        <w:pPr>
                          <w:spacing w:before="0"/>
                          <w:rPr>
                            <w:rFonts w:ascii="Gill Sans MT" w:hAnsi="Gill Sans MT" w:cstheme="majorHAnsi"/>
                            <w:color w:val="000000" w:themeColor="text1"/>
                            <w:sz w:val="18"/>
                            <w:szCs w:val="18"/>
                          </w:rPr>
                        </w:pPr>
                        <w:r w:rsidRPr="009D3FA7">
                          <w:rPr>
                            <w:rFonts w:ascii="Gill Sans MT" w:hAnsi="Gill Sans MT" w:cstheme="majorHAnsi"/>
                            <w:b/>
                            <w:bCs/>
                            <w:color w:val="595A4E"/>
                            <w:sz w:val="18"/>
                            <w:szCs w:val="18"/>
                          </w:rPr>
                          <w:t>www.seusite.com.br</w:t>
                        </w:r>
                        <w:r w:rsidRPr="009D3FA7">
                          <w:rPr>
                            <w:rFonts w:ascii="Gill Sans MT" w:hAnsi="Gill Sans MT" w:cstheme="majorHAnsi"/>
                            <w:color w:val="595A4E"/>
                            <w:sz w:val="18"/>
                            <w:szCs w:val="18"/>
                          </w:rPr>
                          <w:t xml:space="preserve"> </w:t>
                        </w:r>
                        <w:proofErr w:type="gramStart"/>
                        <w:r w:rsidRPr="009D3FA7">
                          <w:rPr>
                            <w:rFonts w:ascii="Gill Sans MT" w:hAnsi="Gill Sans MT" w:cstheme="majorHAnsi"/>
                            <w:color w:val="595A4E"/>
                            <w:sz w:val="18"/>
                            <w:szCs w:val="18"/>
                          </w:rPr>
                          <w:t xml:space="preserve"> </w:t>
                        </w:r>
                        <w:r w:rsidRPr="009D3FA7">
                          <w:rPr>
                            <w:rFonts w:ascii="Gill Sans MT" w:hAnsi="Gill Sans MT" w:cstheme="majorHAnsi"/>
                            <w:b/>
                            <w:bCs/>
                            <w:color w:val="595A4E"/>
                            <w:sz w:val="18"/>
                            <w:szCs w:val="18"/>
                          </w:rPr>
                          <w:t xml:space="preserve"> </w:t>
                        </w:r>
                        <w:r>
                          <w:rPr>
                            <w:rFonts w:ascii="Gill Sans MT" w:hAnsi="Gill Sans MT" w:cstheme="majorHAnsi"/>
                            <w:b/>
                            <w:bCs/>
                            <w:color w:val="595A4E"/>
                            <w:sz w:val="22"/>
                            <w:szCs w:val="22"/>
                          </w:rPr>
                          <w:t>.</w:t>
                        </w:r>
                        <w:proofErr w:type="gramEnd"/>
                        <w:r w:rsidRPr="00A66FC0">
                          <w:rPr>
                            <w:rFonts w:ascii="Gill Sans MT" w:hAnsi="Gill Sans MT" w:cstheme="majorHAnsi"/>
                            <w:color w:val="595A4E"/>
                            <w:sz w:val="22"/>
                            <w:szCs w:val="22"/>
                          </w:rPr>
                          <w:t xml:space="preserve"> </w:t>
                        </w:r>
                        <w:r w:rsidRPr="00A66FC0">
                          <w:rPr>
                            <w:rFonts w:ascii="Gill Sans MT" w:hAnsi="Gill Sans MT" w:cstheme="majorHAnsi"/>
                            <w:color w:val="595A4E"/>
                            <w:sz w:val="18"/>
                            <w:szCs w:val="18"/>
                          </w:rPr>
                          <w:t xml:space="preserve">  </w:t>
                        </w:r>
                        <w:r w:rsidRPr="003A4C9C">
                          <w:rPr>
                            <w:rFonts w:ascii="Gill Sans MT" w:hAnsi="Gill Sans MT" w:cstheme="majorHAnsi"/>
                            <w:sz w:val="18"/>
                            <w:szCs w:val="18"/>
                          </w:rPr>
                          <w:t>seuemail</w:t>
                        </w:r>
                        <w:r w:rsidR="00F37A9F">
                          <w:rPr>
                            <w:rFonts w:ascii="Gill Sans MT" w:hAnsi="Gill Sans MT" w:cstheme="majorHAnsi"/>
                            <w:sz w:val="18"/>
                            <w:szCs w:val="18"/>
                          </w:rPr>
                          <w:t>completo</w:t>
                        </w:r>
                        <w:r w:rsidRPr="003A4C9C">
                          <w:rPr>
                            <w:rFonts w:ascii="Gill Sans MT" w:hAnsi="Gill Sans MT" w:cstheme="majorHAnsi"/>
                            <w:sz w:val="18"/>
                            <w:szCs w:val="18"/>
                          </w:rPr>
                          <w:t>@seu</w:t>
                        </w:r>
                        <w:r w:rsidR="00F37A9F">
                          <w:rPr>
                            <w:rFonts w:ascii="Gill Sans MT" w:hAnsi="Gill Sans MT" w:cstheme="majorHAnsi"/>
                            <w:sz w:val="18"/>
                            <w:szCs w:val="18"/>
                          </w:rPr>
                          <w:t>provedor</w:t>
                        </w:r>
                        <w:r w:rsidRPr="003A4C9C">
                          <w:rPr>
                            <w:rFonts w:ascii="Gill Sans MT" w:hAnsi="Gill Sans MT" w:cstheme="majorHAnsi"/>
                            <w:sz w:val="18"/>
                            <w:szCs w:val="18"/>
                          </w:rPr>
                          <w:t>.com.br</w:t>
                        </w:r>
                        <w:r w:rsidRPr="00E732E8">
                          <w:rPr>
                            <w:rFonts w:ascii="Gill Sans MT" w:hAnsi="Gill Sans MT" w:cstheme="majorHAnsi"/>
                            <w:color w:val="000000" w:themeColor="text1"/>
                            <w:sz w:val="18"/>
                            <w:szCs w:val="18"/>
                          </w:rPr>
                          <w:t xml:space="preserve">  </w:t>
                        </w:r>
                        <w:proofErr w:type="gramStart"/>
                        <w:r w:rsidRPr="00E732E8">
                          <w:rPr>
                            <w:rFonts w:ascii="Gill Sans MT" w:hAnsi="Gill Sans MT" w:cstheme="majorHAnsi"/>
                            <w:color w:val="000000" w:themeColor="text1"/>
                            <w:sz w:val="18"/>
                            <w:szCs w:val="18"/>
                          </w:rPr>
                          <w:t xml:space="preserve">  </w:t>
                        </w:r>
                        <w:r>
                          <w:rPr>
                            <w:rFonts w:ascii="Gill Sans MT" w:hAnsi="Gill Sans MT" w:cstheme="majorHAnsi"/>
                            <w:b/>
                            <w:bCs/>
                            <w:color w:val="595A4E"/>
                            <w:sz w:val="22"/>
                            <w:szCs w:val="22"/>
                          </w:rPr>
                          <w:t>.</w:t>
                        </w:r>
                        <w:proofErr w:type="gramEnd"/>
                        <w:r w:rsidRPr="003A4C9C">
                          <w:rPr>
                            <w:rFonts w:ascii="Gill Sans MT" w:hAnsi="Gill Sans MT" w:cstheme="majorHAnsi"/>
                            <w:color w:val="984806" w:themeColor="accent6" w:themeShade="80"/>
                            <w:sz w:val="22"/>
                            <w:szCs w:val="22"/>
                          </w:rPr>
                          <w:t xml:space="preserve"> </w:t>
                        </w:r>
                        <w:r w:rsidRPr="003A4C9C">
                          <w:rPr>
                            <w:rFonts w:ascii="Gill Sans MT" w:hAnsi="Gill Sans MT" w:cstheme="majorHAnsi"/>
                            <w:color w:val="F79646" w:themeColor="accent6"/>
                            <w:sz w:val="22"/>
                            <w:szCs w:val="22"/>
                          </w:rPr>
                          <w:t xml:space="preserve"> </w:t>
                        </w:r>
                        <w:r w:rsidRPr="00E732E8">
                          <w:rPr>
                            <w:rFonts w:ascii="Gill Sans MT" w:hAnsi="Gill Sans MT" w:cstheme="majorHAnsi"/>
                            <w:color w:val="000000" w:themeColor="text1"/>
                            <w:sz w:val="18"/>
                            <w:szCs w:val="18"/>
                          </w:rPr>
                          <w:t xml:space="preserve">  21 </w:t>
                        </w:r>
                        <w:r>
                          <w:rPr>
                            <w:rFonts w:ascii="Gill Sans MT" w:hAnsi="Gill Sans MT" w:cstheme="majorHAnsi"/>
                            <w:color w:val="000000" w:themeColor="text1"/>
                            <w:sz w:val="18"/>
                            <w:szCs w:val="18"/>
                          </w:rPr>
                          <w:t>98123-456X</w:t>
                        </w:r>
                      </w:p>
                      <w:p w14:paraId="546A3400" w14:textId="77777777" w:rsidR="009D3FA7" w:rsidRPr="00532907" w:rsidRDefault="009D3FA7" w:rsidP="00F37A9F">
                        <w:pPr>
                          <w:spacing w:before="0"/>
                          <w:rPr>
                            <w:rFonts w:cstheme="minorHAnsi"/>
                            <w:b/>
                            <w:bCs/>
                            <w:color w:val="FFFFFF" w:themeColor="background1"/>
                            <w:sz w:val="18"/>
                            <w:szCs w:val="18"/>
                          </w:rPr>
                        </w:pPr>
                      </w:p>
                      <w:p w14:paraId="0959CE41" w14:textId="77777777" w:rsidR="009D3FA7" w:rsidRPr="00496E23" w:rsidRDefault="009D3FA7" w:rsidP="00F37A9F">
                        <w:pPr>
                          <w:spacing w:before="0"/>
                          <w:rPr>
                            <w:rFonts w:cstheme="minorHAnsi"/>
                            <w:sz w:val="18"/>
                            <w:szCs w:val="18"/>
                          </w:rPr>
                        </w:pPr>
                      </w:p>
                    </w:txbxContent>
                  </v:textbox>
                  <w10:wrap anchorx="margin"/>
                </v:shape>
              </w:pict>
            </mc:Fallback>
          </mc:AlternateContent>
        </w:r>
        <w:r>
          <w:rPr>
            <w:rFonts w:ascii="Arial" w:hAnsi="Arial" w:cs="Arial"/>
            <w:noProof/>
            <w:color w:val="000000"/>
            <w:sz w:val="22"/>
            <w:szCs w:val="22"/>
          </w:rPr>
          <mc:AlternateContent>
            <mc:Choice Requires="wps">
              <w:drawing>
                <wp:anchor distT="0" distB="0" distL="114300" distR="114300" simplePos="0" relativeHeight="251698688" behindDoc="0" locked="0" layoutInCell="1" allowOverlap="1" wp14:anchorId="60B2B920" wp14:editId="14944249">
                  <wp:simplePos x="0" y="0"/>
                  <wp:positionH relativeFrom="rightMargin">
                    <wp:align>left</wp:align>
                  </wp:positionH>
                  <wp:positionV relativeFrom="paragraph">
                    <wp:posOffset>5715</wp:posOffset>
                  </wp:positionV>
                  <wp:extent cx="869693" cy="232410"/>
                  <wp:effectExtent l="0" t="0" r="6985" b="0"/>
                  <wp:wrapNone/>
                  <wp:docPr id="507396934" name="Caixa de Texto 30"/>
                  <wp:cNvGraphicFramePr/>
                  <a:graphic xmlns:a="http://schemas.openxmlformats.org/drawingml/2006/main">
                    <a:graphicData uri="http://schemas.microsoft.com/office/word/2010/wordprocessingShape">
                      <wps:wsp>
                        <wps:cNvSpPr txBox="1"/>
                        <wps:spPr>
                          <a:xfrm>
                            <a:off x="0" y="0"/>
                            <a:ext cx="869693" cy="232410"/>
                          </a:xfrm>
                          <a:prstGeom prst="rect">
                            <a:avLst/>
                          </a:prstGeom>
                          <a:solidFill>
                            <a:schemeClr val="bg1"/>
                          </a:solidFill>
                          <a:ln w="6350">
                            <a:noFill/>
                          </a:ln>
                        </wps:spPr>
                        <wps:txbx>
                          <w:txbxContent>
                            <w:p w14:paraId="786EB08D" w14:textId="41A71DAA" w:rsidR="00F37A9F" w:rsidRPr="00F37A9F" w:rsidRDefault="00F37A9F" w:rsidP="00F37A9F">
                              <w:pPr>
                                <w:spacing w:before="0" w:after="0"/>
                                <w:jc w:val="right"/>
                                <w:rPr>
                                  <w:rFonts w:ascii="Gill Sans MT" w:hAnsi="Gill Sans MT"/>
                                  <w:sz w:val="16"/>
                                  <w:szCs w:val="16"/>
                                </w:rPr>
                              </w:pPr>
                              <w:r>
                                <w:rPr>
                                  <w:rFonts w:ascii="Gill Sans MT" w:hAnsi="Gill Sans MT"/>
                                  <w:sz w:val="18"/>
                                  <w:szCs w:val="18"/>
                                  <w14:numForm w14:val="lining"/>
                                </w:rPr>
                                <w:t xml:space="preserve">Página </w:t>
                              </w:r>
                              <w:r w:rsidRPr="00F37A9F">
                                <w:rPr>
                                  <w:rFonts w:ascii="Gill Sans MT" w:hAnsi="Gill Sans MT"/>
                                  <w:sz w:val="18"/>
                                  <w:szCs w:val="18"/>
                                  <w14:numForm w14:val="lining"/>
                                </w:rPr>
                                <w:fldChar w:fldCharType="begin"/>
                              </w:r>
                              <w:r w:rsidRPr="00F37A9F">
                                <w:rPr>
                                  <w:rFonts w:ascii="Gill Sans MT" w:hAnsi="Gill Sans MT"/>
                                  <w:sz w:val="18"/>
                                  <w:szCs w:val="18"/>
                                  <w14:numForm w14:val="lining"/>
                                </w:rPr>
                                <w:instrText>PAGE   \* MERGEFORMAT</w:instrText>
                              </w:r>
                              <w:r w:rsidRPr="00F37A9F">
                                <w:rPr>
                                  <w:rFonts w:ascii="Gill Sans MT" w:hAnsi="Gill Sans MT"/>
                                  <w:sz w:val="18"/>
                                  <w:szCs w:val="18"/>
                                  <w14:numForm w14:val="lining"/>
                                </w:rPr>
                                <w:fldChar w:fldCharType="separate"/>
                              </w:r>
                              <w:r w:rsidRPr="00F37A9F">
                                <w:rPr>
                                  <w:rFonts w:ascii="Gill Sans MT" w:hAnsi="Gill Sans MT"/>
                                  <w:sz w:val="18"/>
                                  <w:szCs w:val="18"/>
                                  <w14:numForm w14:val="lining"/>
                                </w:rPr>
                                <w:t>2</w:t>
                              </w:r>
                              <w:r w:rsidRPr="00F37A9F">
                                <w:rPr>
                                  <w:rFonts w:ascii="Gill Sans MT" w:hAnsi="Gill Sans MT"/>
                                  <w:sz w:val="18"/>
                                  <w:szCs w:val="18"/>
                                  <w14:numForm w14:val="lining"/>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2B920" id="Caixa de Texto 30" o:spid="_x0000_s1043" type="#_x0000_t202" style="position:absolute;left:0;text-align:left;margin-left:0;margin-top:.45pt;width:68.5pt;height:18.3pt;z-index:2516986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" fillcolor="white [3212]" stroked="f" strokeweight=".5pt">
                  <v:textbox>
                    <w:txbxContent>
                      <w:p w14:paraId="786EB08D" w14:textId="41A71DAA" w:rsidR="00F37A9F" w:rsidRPr="00F37A9F" w:rsidRDefault="00F37A9F" w:rsidP="00F37A9F">
                        <w:pPr>
                          <w:spacing w:before="0" w:after="0"/>
                          <w:jc w:val="right"/>
                          <w:rPr>
                            <w:rFonts w:ascii="Gill Sans MT" w:hAnsi="Gill Sans MT"/>
                            <w:sz w:val="16"/>
                            <w:szCs w:val="16"/>
                          </w:rPr>
                        </w:pPr>
                        <w:r>
                          <w:rPr>
                            <w:rFonts w:ascii="Gill Sans MT" w:hAnsi="Gill Sans MT"/>
                            <w:sz w:val="18"/>
                            <w:szCs w:val="18"/>
                            <w14:numForm w14:val="lining"/>
                          </w:rPr>
                          <w:t xml:space="preserve">Página </w:t>
                        </w:r>
                        <w:r w:rsidRPr="00F37A9F">
                          <w:rPr>
                            <w:rFonts w:ascii="Gill Sans MT" w:hAnsi="Gill Sans MT"/>
                            <w:sz w:val="18"/>
                            <w:szCs w:val="18"/>
                            <w14:numForm w14:val="lining"/>
                          </w:rPr>
                          <w:fldChar w:fldCharType="begin"/>
                        </w:r>
                        <w:r w:rsidRPr="00F37A9F">
                          <w:rPr>
                            <w:rFonts w:ascii="Gill Sans MT" w:hAnsi="Gill Sans MT"/>
                            <w:sz w:val="18"/>
                            <w:szCs w:val="18"/>
                            <w14:numForm w14:val="lining"/>
                          </w:rPr>
                          <w:instrText>PAGE   \* MERGEFORMAT</w:instrText>
                        </w:r>
                        <w:r w:rsidRPr="00F37A9F">
                          <w:rPr>
                            <w:rFonts w:ascii="Gill Sans MT" w:hAnsi="Gill Sans MT"/>
                            <w:sz w:val="18"/>
                            <w:szCs w:val="18"/>
                            <w14:numForm w14:val="lining"/>
                          </w:rPr>
                          <w:fldChar w:fldCharType="separate"/>
                        </w:r>
                        <w:r w:rsidRPr="00F37A9F">
                          <w:rPr>
                            <w:rFonts w:ascii="Gill Sans MT" w:hAnsi="Gill Sans MT"/>
                            <w:sz w:val="18"/>
                            <w:szCs w:val="18"/>
                            <w14:numForm w14:val="lining"/>
                          </w:rPr>
                          <w:t>2</w:t>
                        </w:r>
                        <w:r w:rsidRPr="00F37A9F">
                          <w:rPr>
                            <w:rFonts w:ascii="Gill Sans MT" w:hAnsi="Gill Sans MT"/>
                            <w:sz w:val="18"/>
                            <w:szCs w:val="18"/>
                            <w14:numForm w14:val="lining"/>
                          </w:rPr>
                          <w:fldChar w:fldCharType="end"/>
                        </w:r>
                      </w:p>
                    </w:txbxContent>
                  </v:textbox>
                  <w10:wrap anchorx="margin"/>
                </v:shape>
              </w:pict>
            </mc:Fallback>
          </mc:AlternateContent>
        </w:r>
        <w:r>
          <w:rPr>
            <w:noProof/>
          </w:rPr>
          <mc:AlternateContent>
            <mc:Choice Requires="wps">
              <w:drawing>
                <wp:anchor distT="0" distB="0" distL="114300" distR="114300" simplePos="0" relativeHeight="251697664" behindDoc="0" locked="0" layoutInCell="1" allowOverlap="1" wp14:anchorId="03D8524C" wp14:editId="20331C66">
                  <wp:simplePos x="0" y="0"/>
                  <wp:positionH relativeFrom="rightMargin">
                    <wp:posOffset>869223</wp:posOffset>
                  </wp:positionH>
                  <wp:positionV relativeFrom="paragraph">
                    <wp:posOffset>69648</wp:posOffset>
                  </wp:positionV>
                  <wp:extent cx="6841956" cy="105711"/>
                  <wp:effectExtent l="0" t="0" r="0" b="8890"/>
                  <wp:wrapNone/>
                  <wp:docPr id="830054386" name="Retângulo 31"/>
                  <wp:cNvGraphicFramePr/>
                  <a:graphic xmlns:a="http://schemas.openxmlformats.org/drawingml/2006/main">
                    <a:graphicData uri="http://schemas.microsoft.com/office/word/2010/wordprocessingShape">
                      <wps:wsp>
                        <wps:cNvSpPr/>
                        <wps:spPr>
                          <a:xfrm>
                            <a:off x="0" y="0"/>
                            <a:ext cx="6841956" cy="105711"/>
                          </a:xfrm>
                          <a:prstGeom prst="rect">
                            <a:avLst/>
                          </a:prstGeom>
                          <a:solidFill>
                            <a:srgbClr val="E9E7D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11C3A" id="Retângulo 31" o:spid="_x0000_s1026" style="position:absolute;margin-left:68.45pt;margin-top:5.5pt;width:538.75pt;height:8.3pt;z-index:2516976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" fillcolor="#e9e7df" stroked="f">
                  <w10:wrap anchorx="margin"/>
                </v:rect>
              </w:pict>
            </mc:Fallback>
          </mc:AlternateContent>
        </w:r>
        <w:r w:rsidR="009D3FA7" w:rsidRPr="0073572A">
          <w:rPr>
            <w14:numForm w14:val="lining"/>
          </w:rPr>
          <w:t xml:space="preserve"> </w:t>
        </w:r>
      </w:p>
    </w:sdtContent>
  </w:sdt>
  <w:p w14:paraId="6C668F9F" w14:textId="145C9D59" w:rsidR="00F11CD5" w:rsidRDefault="00F37A9F" w:rsidP="00F37A9F">
    <w:pPr>
      <w:pStyle w:val="Rodap"/>
      <w:tabs>
        <w:tab w:val="clear" w:pos="4252"/>
        <w:tab w:val="clear" w:pos="8504"/>
        <w:tab w:val="left" w:pos="6118"/>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FBEB" w14:textId="51DF103D" w:rsidR="0080447E" w:rsidRDefault="00FE5CB4">
    <w:pPr>
      <w:pStyle w:val="Rodap"/>
    </w:pPr>
    <w:r>
      <w:rPr>
        <w:rFonts w:ascii="Arial" w:hAnsi="Arial" w:cs="Arial"/>
        <w:noProof/>
        <w:color w:val="000000"/>
        <w:sz w:val="22"/>
        <w:szCs w:val="22"/>
      </w:rPr>
      <mc:AlternateContent>
        <mc:Choice Requires="wps">
          <w:drawing>
            <wp:anchor distT="0" distB="0" distL="114300" distR="114300" simplePos="0" relativeHeight="251655680" behindDoc="0" locked="0" layoutInCell="1" allowOverlap="1" wp14:anchorId="5E2D22C0" wp14:editId="3C7B42C9">
              <wp:simplePos x="0" y="0"/>
              <wp:positionH relativeFrom="margin">
                <wp:align>center</wp:align>
              </wp:positionH>
              <wp:positionV relativeFrom="paragraph">
                <wp:posOffset>-151130</wp:posOffset>
              </wp:positionV>
              <wp:extent cx="6132830" cy="310101"/>
              <wp:effectExtent l="0" t="0" r="0" b="0"/>
              <wp:wrapNone/>
              <wp:docPr id="25" name="Caixa de Texto 25"/>
              <wp:cNvGraphicFramePr/>
              <a:graphic xmlns:a="http://schemas.openxmlformats.org/drawingml/2006/main">
                <a:graphicData uri="http://schemas.microsoft.com/office/word/2010/wordprocessingShape">
                  <wps:wsp>
                    <wps:cNvSpPr txBox="1"/>
                    <wps:spPr>
                      <a:xfrm>
                        <a:off x="0" y="0"/>
                        <a:ext cx="6132830" cy="310101"/>
                      </a:xfrm>
                      <a:prstGeom prst="rect">
                        <a:avLst/>
                      </a:prstGeom>
                      <a:noFill/>
                      <a:ln w="6350">
                        <a:noFill/>
                      </a:ln>
                    </wps:spPr>
                    <wps:txbx>
                      <w:txbxContent>
                        <w:p w14:paraId="3360077A" w14:textId="27579314" w:rsidR="00902C4C" w:rsidRPr="00E732E8" w:rsidRDefault="003A4C9C" w:rsidP="00AC4D63">
                          <w:pPr>
                            <w:spacing w:before="0"/>
                            <w:jc w:val="center"/>
                            <w:rPr>
                              <w:rFonts w:ascii="Gill Sans MT" w:hAnsi="Gill Sans MT" w:cstheme="majorHAnsi"/>
                              <w:color w:val="000000" w:themeColor="text1"/>
                              <w:sz w:val="18"/>
                              <w:szCs w:val="18"/>
                            </w:rPr>
                          </w:pPr>
                          <w:r w:rsidRPr="003A4C9C">
                            <w:rPr>
                              <w:rFonts w:ascii="Gill Sans MT" w:hAnsi="Gill Sans MT" w:cstheme="majorHAnsi"/>
                              <w:sz w:val="18"/>
                              <w:szCs w:val="18"/>
                            </w:rPr>
                            <w:t>www.seusite.com.br</w:t>
                          </w:r>
                          <w:r w:rsidR="00902C4C" w:rsidRPr="00E732E8">
                            <w:rPr>
                              <w:rFonts w:ascii="Gill Sans MT" w:hAnsi="Gill Sans MT" w:cstheme="majorHAnsi"/>
                              <w:color w:val="000000" w:themeColor="text1"/>
                              <w:sz w:val="18"/>
                              <w:szCs w:val="18"/>
                            </w:rPr>
                            <w:t xml:space="preserve"> </w:t>
                          </w:r>
                          <w:proofErr w:type="gramStart"/>
                          <w:r w:rsidR="00902C4C" w:rsidRPr="00E732E8">
                            <w:rPr>
                              <w:rFonts w:ascii="Gill Sans MT" w:hAnsi="Gill Sans MT" w:cstheme="majorHAnsi"/>
                              <w:color w:val="000000" w:themeColor="text1"/>
                              <w:sz w:val="18"/>
                              <w:szCs w:val="18"/>
                            </w:rPr>
                            <w:t xml:space="preserve"> </w:t>
                          </w:r>
                          <w:r w:rsidR="00902C4C" w:rsidRPr="002D014D">
                            <w:rPr>
                              <w:rFonts w:ascii="Gill Sans MT" w:hAnsi="Gill Sans MT" w:cstheme="majorHAnsi"/>
                              <w:b/>
                              <w:bCs/>
                              <w:color w:val="E0AE7C"/>
                              <w:sz w:val="18"/>
                              <w:szCs w:val="18"/>
                            </w:rPr>
                            <w:t xml:space="preserve"> </w:t>
                          </w:r>
                          <w:r w:rsidR="009D3FA7">
                            <w:rPr>
                              <w:rFonts w:ascii="Gill Sans MT" w:hAnsi="Gill Sans MT" w:cstheme="majorHAnsi"/>
                              <w:b/>
                              <w:bCs/>
                              <w:color w:val="595A4E"/>
                              <w:sz w:val="22"/>
                              <w:szCs w:val="22"/>
                            </w:rPr>
                            <w:t>.</w:t>
                          </w:r>
                          <w:proofErr w:type="gramEnd"/>
                          <w:r w:rsidR="00902C4C" w:rsidRPr="00A66FC0">
                            <w:rPr>
                              <w:rFonts w:ascii="Gill Sans MT" w:hAnsi="Gill Sans MT" w:cstheme="majorHAnsi"/>
                              <w:color w:val="595A4E"/>
                              <w:sz w:val="22"/>
                              <w:szCs w:val="22"/>
                            </w:rPr>
                            <w:t xml:space="preserve"> </w:t>
                          </w:r>
                          <w:r w:rsidR="00902C4C" w:rsidRPr="00A66FC0">
                            <w:rPr>
                              <w:rFonts w:ascii="Gill Sans MT" w:hAnsi="Gill Sans MT" w:cstheme="majorHAnsi"/>
                              <w:color w:val="595A4E"/>
                              <w:sz w:val="18"/>
                              <w:szCs w:val="18"/>
                            </w:rPr>
                            <w:t xml:space="preserve">  </w:t>
                          </w:r>
                          <w:r w:rsidRPr="003A4C9C">
                            <w:rPr>
                              <w:rFonts w:ascii="Gill Sans MT" w:hAnsi="Gill Sans MT" w:cstheme="majorHAnsi"/>
                              <w:sz w:val="18"/>
                              <w:szCs w:val="18"/>
                            </w:rPr>
                            <w:t>seuemail@seuemail.com.br</w:t>
                          </w:r>
                          <w:r w:rsidR="00902C4C" w:rsidRPr="00E732E8">
                            <w:rPr>
                              <w:rFonts w:ascii="Gill Sans MT" w:hAnsi="Gill Sans MT" w:cstheme="majorHAnsi"/>
                              <w:color w:val="000000" w:themeColor="text1"/>
                              <w:sz w:val="18"/>
                              <w:szCs w:val="18"/>
                            </w:rPr>
                            <w:t xml:space="preserve">    </w:t>
                          </w:r>
                          <w:r w:rsidR="009D3FA7">
                            <w:rPr>
                              <w:rFonts w:ascii="Gill Sans MT" w:hAnsi="Gill Sans MT" w:cstheme="majorHAnsi"/>
                              <w:b/>
                              <w:bCs/>
                              <w:color w:val="595A4E"/>
                              <w:sz w:val="22"/>
                              <w:szCs w:val="22"/>
                            </w:rPr>
                            <w:t>.</w:t>
                          </w:r>
                          <w:r w:rsidR="00902C4C" w:rsidRPr="003A4C9C">
                            <w:rPr>
                              <w:rFonts w:ascii="Gill Sans MT" w:hAnsi="Gill Sans MT" w:cstheme="majorHAnsi"/>
                              <w:color w:val="984806" w:themeColor="accent6" w:themeShade="80"/>
                              <w:sz w:val="22"/>
                              <w:szCs w:val="22"/>
                            </w:rPr>
                            <w:t xml:space="preserve"> </w:t>
                          </w:r>
                          <w:r w:rsidR="00902C4C" w:rsidRPr="003A4C9C">
                            <w:rPr>
                              <w:rFonts w:ascii="Gill Sans MT" w:hAnsi="Gill Sans MT" w:cstheme="majorHAnsi"/>
                              <w:color w:val="F79646" w:themeColor="accent6"/>
                              <w:sz w:val="22"/>
                              <w:szCs w:val="22"/>
                            </w:rPr>
                            <w:t xml:space="preserve"> </w:t>
                          </w:r>
                          <w:r w:rsidR="00902C4C" w:rsidRPr="00E732E8">
                            <w:rPr>
                              <w:rFonts w:ascii="Gill Sans MT" w:hAnsi="Gill Sans MT" w:cstheme="majorHAnsi"/>
                              <w:color w:val="000000" w:themeColor="text1"/>
                              <w:sz w:val="18"/>
                              <w:szCs w:val="18"/>
                            </w:rPr>
                            <w:t xml:space="preserve">  21 </w:t>
                          </w:r>
                          <w:r>
                            <w:rPr>
                              <w:rFonts w:ascii="Gill Sans MT" w:hAnsi="Gill Sans MT" w:cstheme="majorHAnsi"/>
                              <w:color w:val="000000" w:themeColor="text1"/>
                              <w:sz w:val="18"/>
                              <w:szCs w:val="18"/>
                            </w:rPr>
                            <w:t>98123-456X</w:t>
                          </w:r>
                        </w:p>
                        <w:p w14:paraId="060BB089" w14:textId="77777777" w:rsidR="00902C4C" w:rsidRPr="00532907" w:rsidRDefault="00902C4C" w:rsidP="00AC4D63">
                          <w:pPr>
                            <w:spacing w:before="0"/>
                            <w:jc w:val="center"/>
                            <w:rPr>
                              <w:rFonts w:cstheme="minorHAnsi"/>
                              <w:b/>
                              <w:bCs/>
                              <w:color w:val="FFFFFF" w:themeColor="background1"/>
                              <w:sz w:val="18"/>
                              <w:szCs w:val="18"/>
                            </w:rPr>
                          </w:pPr>
                        </w:p>
                        <w:p w14:paraId="098029C0" w14:textId="77777777" w:rsidR="00902C4C" w:rsidRPr="00496E23" w:rsidRDefault="00902C4C" w:rsidP="00AC4D63">
                          <w:pPr>
                            <w:spacing w:before="0"/>
                            <w:jc w:val="center"/>
                            <w:rPr>
                              <w:rFonts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2D22C0" id="_x0000_t202" coordsize="21600,21600" o:spt="202" path="m,l,21600r21600,l21600,xe">
              <v:stroke joinstyle="miter"/>
              <v:path gradientshapeok="t" o:connecttype="rect"/>
            </v:shapetype>
            <v:shape id="Caixa de Texto 25" o:spid="_x0000_s1044" type="#_x0000_t202" style="position:absolute;margin-left:0;margin-top:-11.9pt;width:482.9pt;height:24.4pt;z-index:251655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" filled="f" stroked="f" strokeweight=".5pt">
              <v:textbox>
                <w:txbxContent>
                  <w:p w14:paraId="3360077A" w14:textId="27579314" w:rsidR="00902C4C" w:rsidRPr="00E732E8" w:rsidRDefault="003A4C9C" w:rsidP="00AC4D63">
                    <w:pPr>
                      <w:spacing w:before="0"/>
                      <w:jc w:val="center"/>
                      <w:rPr>
                        <w:rFonts w:ascii="Gill Sans MT" w:hAnsi="Gill Sans MT" w:cstheme="majorHAnsi"/>
                        <w:color w:val="000000" w:themeColor="text1"/>
                        <w:sz w:val="18"/>
                        <w:szCs w:val="18"/>
                      </w:rPr>
                    </w:pPr>
                    <w:r w:rsidRPr="003A4C9C">
                      <w:rPr>
                        <w:rFonts w:ascii="Gill Sans MT" w:hAnsi="Gill Sans MT" w:cstheme="majorHAnsi"/>
                        <w:sz w:val="18"/>
                        <w:szCs w:val="18"/>
                      </w:rPr>
                      <w:t>www.seusite.com.br</w:t>
                    </w:r>
                    <w:r w:rsidR="00902C4C" w:rsidRPr="00E732E8">
                      <w:rPr>
                        <w:rFonts w:ascii="Gill Sans MT" w:hAnsi="Gill Sans MT" w:cstheme="majorHAnsi"/>
                        <w:color w:val="000000" w:themeColor="text1"/>
                        <w:sz w:val="18"/>
                        <w:szCs w:val="18"/>
                      </w:rPr>
                      <w:t xml:space="preserve"> </w:t>
                    </w:r>
                    <w:proofErr w:type="gramStart"/>
                    <w:r w:rsidR="00902C4C" w:rsidRPr="00E732E8">
                      <w:rPr>
                        <w:rFonts w:ascii="Gill Sans MT" w:hAnsi="Gill Sans MT" w:cstheme="majorHAnsi"/>
                        <w:color w:val="000000" w:themeColor="text1"/>
                        <w:sz w:val="18"/>
                        <w:szCs w:val="18"/>
                      </w:rPr>
                      <w:t xml:space="preserve"> </w:t>
                    </w:r>
                    <w:r w:rsidR="00902C4C" w:rsidRPr="002D014D">
                      <w:rPr>
                        <w:rFonts w:ascii="Gill Sans MT" w:hAnsi="Gill Sans MT" w:cstheme="majorHAnsi"/>
                        <w:b/>
                        <w:bCs/>
                        <w:color w:val="E0AE7C"/>
                        <w:sz w:val="18"/>
                        <w:szCs w:val="18"/>
                      </w:rPr>
                      <w:t xml:space="preserve"> </w:t>
                    </w:r>
                    <w:r w:rsidR="009D3FA7">
                      <w:rPr>
                        <w:rFonts w:ascii="Gill Sans MT" w:hAnsi="Gill Sans MT" w:cstheme="majorHAnsi"/>
                        <w:b/>
                        <w:bCs/>
                        <w:color w:val="595A4E"/>
                        <w:sz w:val="22"/>
                        <w:szCs w:val="22"/>
                      </w:rPr>
                      <w:t>.</w:t>
                    </w:r>
                    <w:proofErr w:type="gramEnd"/>
                    <w:r w:rsidR="00902C4C" w:rsidRPr="00A66FC0">
                      <w:rPr>
                        <w:rFonts w:ascii="Gill Sans MT" w:hAnsi="Gill Sans MT" w:cstheme="majorHAnsi"/>
                        <w:color w:val="595A4E"/>
                        <w:sz w:val="22"/>
                        <w:szCs w:val="22"/>
                      </w:rPr>
                      <w:t xml:space="preserve"> </w:t>
                    </w:r>
                    <w:r w:rsidR="00902C4C" w:rsidRPr="00A66FC0">
                      <w:rPr>
                        <w:rFonts w:ascii="Gill Sans MT" w:hAnsi="Gill Sans MT" w:cstheme="majorHAnsi"/>
                        <w:color w:val="595A4E"/>
                        <w:sz w:val="18"/>
                        <w:szCs w:val="18"/>
                      </w:rPr>
                      <w:t xml:space="preserve">  </w:t>
                    </w:r>
                    <w:r w:rsidRPr="003A4C9C">
                      <w:rPr>
                        <w:rFonts w:ascii="Gill Sans MT" w:hAnsi="Gill Sans MT" w:cstheme="majorHAnsi"/>
                        <w:sz w:val="18"/>
                        <w:szCs w:val="18"/>
                      </w:rPr>
                      <w:t>seuemail@seuemail.com.br</w:t>
                    </w:r>
                    <w:r w:rsidR="00902C4C" w:rsidRPr="00E732E8">
                      <w:rPr>
                        <w:rFonts w:ascii="Gill Sans MT" w:hAnsi="Gill Sans MT" w:cstheme="majorHAnsi"/>
                        <w:color w:val="000000" w:themeColor="text1"/>
                        <w:sz w:val="18"/>
                        <w:szCs w:val="18"/>
                      </w:rPr>
                      <w:t xml:space="preserve">    </w:t>
                    </w:r>
                    <w:r w:rsidR="009D3FA7">
                      <w:rPr>
                        <w:rFonts w:ascii="Gill Sans MT" w:hAnsi="Gill Sans MT" w:cstheme="majorHAnsi"/>
                        <w:b/>
                        <w:bCs/>
                        <w:color w:val="595A4E"/>
                        <w:sz w:val="22"/>
                        <w:szCs w:val="22"/>
                      </w:rPr>
                      <w:t>.</w:t>
                    </w:r>
                    <w:r w:rsidR="00902C4C" w:rsidRPr="003A4C9C">
                      <w:rPr>
                        <w:rFonts w:ascii="Gill Sans MT" w:hAnsi="Gill Sans MT" w:cstheme="majorHAnsi"/>
                        <w:color w:val="984806" w:themeColor="accent6" w:themeShade="80"/>
                        <w:sz w:val="22"/>
                        <w:szCs w:val="22"/>
                      </w:rPr>
                      <w:t xml:space="preserve"> </w:t>
                    </w:r>
                    <w:r w:rsidR="00902C4C" w:rsidRPr="003A4C9C">
                      <w:rPr>
                        <w:rFonts w:ascii="Gill Sans MT" w:hAnsi="Gill Sans MT" w:cstheme="majorHAnsi"/>
                        <w:color w:val="F79646" w:themeColor="accent6"/>
                        <w:sz w:val="22"/>
                        <w:szCs w:val="22"/>
                      </w:rPr>
                      <w:t xml:space="preserve"> </w:t>
                    </w:r>
                    <w:r w:rsidR="00902C4C" w:rsidRPr="00E732E8">
                      <w:rPr>
                        <w:rFonts w:ascii="Gill Sans MT" w:hAnsi="Gill Sans MT" w:cstheme="majorHAnsi"/>
                        <w:color w:val="000000" w:themeColor="text1"/>
                        <w:sz w:val="18"/>
                        <w:szCs w:val="18"/>
                      </w:rPr>
                      <w:t xml:space="preserve">  21 </w:t>
                    </w:r>
                    <w:r>
                      <w:rPr>
                        <w:rFonts w:ascii="Gill Sans MT" w:hAnsi="Gill Sans MT" w:cstheme="majorHAnsi"/>
                        <w:color w:val="000000" w:themeColor="text1"/>
                        <w:sz w:val="18"/>
                        <w:szCs w:val="18"/>
                      </w:rPr>
                      <w:t>98123-456X</w:t>
                    </w:r>
                  </w:p>
                  <w:p w14:paraId="060BB089" w14:textId="77777777" w:rsidR="00902C4C" w:rsidRPr="00532907" w:rsidRDefault="00902C4C" w:rsidP="00AC4D63">
                    <w:pPr>
                      <w:spacing w:before="0"/>
                      <w:jc w:val="center"/>
                      <w:rPr>
                        <w:rFonts w:cstheme="minorHAnsi"/>
                        <w:b/>
                        <w:bCs/>
                        <w:color w:val="FFFFFF" w:themeColor="background1"/>
                        <w:sz w:val="18"/>
                        <w:szCs w:val="18"/>
                      </w:rPr>
                    </w:pPr>
                  </w:p>
                  <w:p w14:paraId="098029C0" w14:textId="77777777" w:rsidR="00902C4C" w:rsidRPr="00496E23" w:rsidRDefault="00902C4C" w:rsidP="00AC4D63">
                    <w:pPr>
                      <w:spacing w:before="0"/>
                      <w:jc w:val="center"/>
                      <w:rPr>
                        <w:rFonts w:cstheme="minorHAnsi"/>
                        <w:sz w:val="18"/>
                        <w:szCs w:val="18"/>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5A0D2" w14:textId="77777777" w:rsidR="00A76123" w:rsidRDefault="00A76123" w:rsidP="00BC2524">
      <w:pPr>
        <w:spacing w:before="0" w:after="0"/>
      </w:pPr>
      <w:r>
        <w:separator/>
      </w:r>
    </w:p>
  </w:footnote>
  <w:footnote w:type="continuationSeparator" w:id="0">
    <w:p w14:paraId="102A1AFC" w14:textId="77777777" w:rsidR="00A76123" w:rsidRDefault="00A76123" w:rsidP="00BC252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00EA" w14:textId="245C53F6" w:rsidR="00BF6D28" w:rsidRDefault="00557854">
    <w:pPr>
      <w:pStyle w:val="Cabealho"/>
    </w:pPr>
    <w:r>
      <w:rPr>
        <w:noProof/>
      </w:rPr>
      <w:drawing>
        <wp:anchor distT="0" distB="0" distL="114300" distR="114300" simplePos="0" relativeHeight="251693568" behindDoc="0" locked="0" layoutInCell="1" allowOverlap="1" wp14:anchorId="31485C0E" wp14:editId="7C49B481">
          <wp:simplePos x="0" y="0"/>
          <wp:positionH relativeFrom="margin">
            <wp:posOffset>5354320</wp:posOffset>
          </wp:positionH>
          <wp:positionV relativeFrom="paragraph">
            <wp:posOffset>-99695</wp:posOffset>
          </wp:positionV>
          <wp:extent cx="690192" cy="708660"/>
          <wp:effectExtent l="0" t="0" r="0" b="0"/>
          <wp:wrapNone/>
          <wp:docPr id="674562247" name="Imagem 674562247" descr="Desenho de uma plac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62247" name="Imagem 674562247" descr="Desenho de uma placa&#10;&#10;Descrição gerada automaticamente com confiança baixa"/>
                  <pic:cNvPicPr/>
                </pic:nvPicPr>
                <pic:blipFill rotWithShape="1">
                  <a:blip r:embed="rId1">
                    <a:extLst>
                      <a:ext uri="{28A0092B-C50C-407E-A947-70E740481C1C}">
                        <a14:useLocalDpi xmlns:a14="http://schemas.microsoft.com/office/drawing/2010/main" val="0"/>
                      </a:ext>
                    </a:extLst>
                  </a:blip>
                  <a:srcRect l="5326" t="1787" r="60523" b="-1787"/>
                  <a:stretch/>
                </pic:blipFill>
                <pic:spPr bwMode="auto">
                  <a:xfrm>
                    <a:off x="0" y="0"/>
                    <a:ext cx="690192" cy="708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5E8F" w14:textId="5D78BC5D" w:rsidR="00902C4C" w:rsidRDefault="009955D7">
    <w:pPr>
      <w:pStyle w:val="Cabealho"/>
    </w:pPr>
    <w:r>
      <w:rPr>
        <w:noProof/>
      </w:rPr>
      <w:drawing>
        <wp:anchor distT="0" distB="0" distL="114300" distR="114300" simplePos="0" relativeHeight="251678208" behindDoc="0" locked="0" layoutInCell="1" allowOverlap="1" wp14:anchorId="0EA68C2F" wp14:editId="3AFEAFD8">
          <wp:simplePos x="0" y="0"/>
          <wp:positionH relativeFrom="margin">
            <wp:posOffset>-534670</wp:posOffset>
          </wp:positionH>
          <wp:positionV relativeFrom="paragraph">
            <wp:posOffset>-45866</wp:posOffset>
          </wp:positionV>
          <wp:extent cx="2222500" cy="779318"/>
          <wp:effectExtent l="0" t="0" r="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
                    <a:extLst>
                      <a:ext uri="{28A0092B-C50C-407E-A947-70E740481C1C}">
                        <a14:useLocalDpi xmlns:a14="http://schemas.microsoft.com/office/drawing/2010/main" val="0"/>
                      </a:ext>
                    </a:extLst>
                  </a:blip>
                  <a:stretch>
                    <a:fillRect/>
                  </a:stretch>
                </pic:blipFill>
                <pic:spPr>
                  <a:xfrm>
                    <a:off x="0" y="0"/>
                    <a:ext cx="2222500" cy="77931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9" type="#_x0000_t75" style="width:442pt;height:442pt" o:bullet="t">
        <v:imagedata r:id="rId1" o:title="noun-check-2096920"/>
      </v:shape>
    </w:pict>
  </w:numPicBullet>
  <w:abstractNum w:abstractNumId="0" w15:restartNumberingAfterBreak="0">
    <w:nsid w:val="E07EA045"/>
    <w:multiLevelType w:val="multilevel"/>
    <w:tmpl w:val="016856BC"/>
    <w:lvl w:ilvl="0">
      <w:numFmt w:val="bullet"/>
      <w:lvlText w:val=" "/>
      <w:lvlJc w:val="left"/>
      <w:pPr>
        <w:tabs>
          <w:tab w:val="num" w:pos="3609"/>
        </w:tabs>
        <w:ind w:left="4089" w:hanging="480"/>
      </w:pPr>
    </w:lvl>
    <w:lvl w:ilvl="1">
      <w:numFmt w:val="bullet"/>
      <w:lvlText w:val=" "/>
      <w:lvlJc w:val="left"/>
      <w:pPr>
        <w:tabs>
          <w:tab w:val="num" w:pos="4329"/>
        </w:tabs>
        <w:ind w:left="4809" w:hanging="480"/>
      </w:pPr>
    </w:lvl>
    <w:lvl w:ilvl="2">
      <w:numFmt w:val="bullet"/>
      <w:lvlText w:val=" "/>
      <w:lvlJc w:val="left"/>
      <w:pPr>
        <w:tabs>
          <w:tab w:val="num" w:pos="5049"/>
        </w:tabs>
        <w:ind w:left="5529" w:hanging="480"/>
      </w:pPr>
    </w:lvl>
    <w:lvl w:ilvl="3">
      <w:numFmt w:val="bullet"/>
      <w:lvlText w:val=" "/>
      <w:lvlJc w:val="left"/>
      <w:pPr>
        <w:tabs>
          <w:tab w:val="num" w:pos="5769"/>
        </w:tabs>
        <w:ind w:left="6249" w:hanging="480"/>
      </w:pPr>
    </w:lvl>
    <w:lvl w:ilvl="4">
      <w:numFmt w:val="bullet"/>
      <w:lvlText w:val=" "/>
      <w:lvlJc w:val="left"/>
      <w:pPr>
        <w:tabs>
          <w:tab w:val="num" w:pos="6489"/>
        </w:tabs>
        <w:ind w:left="6969" w:hanging="480"/>
      </w:pPr>
    </w:lvl>
    <w:lvl w:ilvl="5">
      <w:numFmt w:val="bullet"/>
      <w:lvlText w:val=" "/>
      <w:lvlJc w:val="left"/>
      <w:pPr>
        <w:tabs>
          <w:tab w:val="num" w:pos="7209"/>
        </w:tabs>
        <w:ind w:left="7689" w:hanging="480"/>
      </w:pPr>
    </w:lvl>
    <w:lvl w:ilvl="6">
      <w:numFmt w:val="bullet"/>
      <w:lvlText w:val=" "/>
      <w:lvlJc w:val="left"/>
      <w:pPr>
        <w:tabs>
          <w:tab w:val="num" w:pos="7929"/>
        </w:tabs>
        <w:ind w:left="8409"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F1E2ECC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A946AD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3DA9FC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CC296C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B32308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DC850B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C4AA372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0C805F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6AC860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AD6416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6532B1"/>
    <w:multiLevelType w:val="hybridMultilevel"/>
    <w:tmpl w:val="951CC94A"/>
    <w:lvl w:ilvl="0" w:tplc="BEA2CEC0">
      <w:start w:val="1"/>
      <w:numFmt w:val="upperRoman"/>
      <w:pStyle w:val="5Listaalfabtica"/>
      <w:lvlText w:val="%1."/>
      <w:lvlJc w:val="right"/>
      <w:pPr>
        <w:ind w:left="720" w:hanging="360"/>
      </w:pPr>
      <w:rPr>
        <w:rFonts w:hint="default"/>
        <w:b/>
        <w:bCs/>
        <w:color w:val="595959" w:themeColor="text1" w:themeTint="A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D8B46D8"/>
    <w:multiLevelType w:val="hybridMultilevel"/>
    <w:tmpl w:val="3E1AC91E"/>
    <w:lvl w:ilvl="0" w:tplc="216808F6">
      <w:start w:val="1"/>
      <w:numFmt w:val="bullet"/>
      <w:pStyle w:val="31Subttulointermedirio"/>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E05055C"/>
    <w:multiLevelType w:val="hybridMultilevel"/>
    <w:tmpl w:val="B48261BE"/>
    <w:lvl w:ilvl="0" w:tplc="0E1CCBFE">
      <w:start w:val="1"/>
      <w:numFmt w:val="bullet"/>
      <w:pStyle w:val="Bulletemtabela"/>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0427720"/>
    <w:multiLevelType w:val="hybridMultilevel"/>
    <w:tmpl w:val="936873B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C43766A"/>
    <w:multiLevelType w:val="hybridMultilevel"/>
    <w:tmpl w:val="3A24CE4C"/>
    <w:lvl w:ilvl="0" w:tplc="E88E5776">
      <w:start w:val="1"/>
      <w:numFmt w:val="bullet"/>
      <w:lvlText w:val="•"/>
      <w:lvlJc w:val="left"/>
      <w:pPr>
        <w:tabs>
          <w:tab w:val="num" w:pos="720"/>
        </w:tabs>
        <w:ind w:left="720" w:hanging="360"/>
      </w:pPr>
      <w:rPr>
        <w:rFonts w:ascii="Times New Roman" w:hAnsi="Times New Roman" w:hint="default"/>
      </w:rPr>
    </w:lvl>
    <w:lvl w:ilvl="1" w:tplc="BA8052A4" w:tentative="1">
      <w:start w:val="1"/>
      <w:numFmt w:val="bullet"/>
      <w:lvlText w:val="•"/>
      <w:lvlJc w:val="left"/>
      <w:pPr>
        <w:tabs>
          <w:tab w:val="num" w:pos="1440"/>
        </w:tabs>
        <w:ind w:left="1440" w:hanging="360"/>
      </w:pPr>
      <w:rPr>
        <w:rFonts w:ascii="Times New Roman" w:hAnsi="Times New Roman" w:hint="default"/>
      </w:rPr>
    </w:lvl>
    <w:lvl w:ilvl="2" w:tplc="EAC8836C" w:tentative="1">
      <w:start w:val="1"/>
      <w:numFmt w:val="bullet"/>
      <w:lvlText w:val="•"/>
      <w:lvlJc w:val="left"/>
      <w:pPr>
        <w:tabs>
          <w:tab w:val="num" w:pos="2160"/>
        </w:tabs>
        <w:ind w:left="2160" w:hanging="360"/>
      </w:pPr>
      <w:rPr>
        <w:rFonts w:ascii="Times New Roman" w:hAnsi="Times New Roman" w:hint="default"/>
      </w:rPr>
    </w:lvl>
    <w:lvl w:ilvl="3" w:tplc="5322C46C" w:tentative="1">
      <w:start w:val="1"/>
      <w:numFmt w:val="bullet"/>
      <w:lvlText w:val="•"/>
      <w:lvlJc w:val="left"/>
      <w:pPr>
        <w:tabs>
          <w:tab w:val="num" w:pos="2880"/>
        </w:tabs>
        <w:ind w:left="2880" w:hanging="360"/>
      </w:pPr>
      <w:rPr>
        <w:rFonts w:ascii="Times New Roman" w:hAnsi="Times New Roman" w:hint="default"/>
      </w:rPr>
    </w:lvl>
    <w:lvl w:ilvl="4" w:tplc="E83A83BE" w:tentative="1">
      <w:start w:val="1"/>
      <w:numFmt w:val="bullet"/>
      <w:lvlText w:val="•"/>
      <w:lvlJc w:val="left"/>
      <w:pPr>
        <w:tabs>
          <w:tab w:val="num" w:pos="3600"/>
        </w:tabs>
        <w:ind w:left="3600" w:hanging="360"/>
      </w:pPr>
      <w:rPr>
        <w:rFonts w:ascii="Times New Roman" w:hAnsi="Times New Roman" w:hint="default"/>
      </w:rPr>
    </w:lvl>
    <w:lvl w:ilvl="5" w:tplc="AE6E20FE" w:tentative="1">
      <w:start w:val="1"/>
      <w:numFmt w:val="bullet"/>
      <w:lvlText w:val="•"/>
      <w:lvlJc w:val="left"/>
      <w:pPr>
        <w:tabs>
          <w:tab w:val="num" w:pos="4320"/>
        </w:tabs>
        <w:ind w:left="4320" w:hanging="360"/>
      </w:pPr>
      <w:rPr>
        <w:rFonts w:ascii="Times New Roman" w:hAnsi="Times New Roman" w:hint="default"/>
      </w:rPr>
    </w:lvl>
    <w:lvl w:ilvl="6" w:tplc="385C82EA" w:tentative="1">
      <w:start w:val="1"/>
      <w:numFmt w:val="bullet"/>
      <w:lvlText w:val="•"/>
      <w:lvlJc w:val="left"/>
      <w:pPr>
        <w:tabs>
          <w:tab w:val="num" w:pos="5040"/>
        </w:tabs>
        <w:ind w:left="5040" w:hanging="360"/>
      </w:pPr>
      <w:rPr>
        <w:rFonts w:ascii="Times New Roman" w:hAnsi="Times New Roman" w:hint="default"/>
      </w:rPr>
    </w:lvl>
    <w:lvl w:ilvl="7" w:tplc="E436749C" w:tentative="1">
      <w:start w:val="1"/>
      <w:numFmt w:val="bullet"/>
      <w:lvlText w:val="•"/>
      <w:lvlJc w:val="left"/>
      <w:pPr>
        <w:tabs>
          <w:tab w:val="num" w:pos="5760"/>
        </w:tabs>
        <w:ind w:left="5760" w:hanging="360"/>
      </w:pPr>
      <w:rPr>
        <w:rFonts w:ascii="Times New Roman" w:hAnsi="Times New Roman" w:hint="default"/>
      </w:rPr>
    </w:lvl>
    <w:lvl w:ilvl="8" w:tplc="E0F005B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1D7545F4"/>
    <w:multiLevelType w:val="hybridMultilevel"/>
    <w:tmpl w:val="50C049FE"/>
    <w:lvl w:ilvl="0" w:tplc="2514B21E">
      <w:start w:val="1"/>
      <w:numFmt w:val="decimal"/>
      <w:pStyle w:val="2Ttulo"/>
      <w:lvlText w:val="%1."/>
      <w:lvlJc w:val="left"/>
      <w:pPr>
        <w:ind w:left="720" w:hanging="360"/>
      </w:pPr>
      <w:rPr>
        <w:rFonts w:ascii="Sitka Text" w:hAnsi="Sitka Text" w:hint="default"/>
        <w:color w:val="263A35"/>
        <w:sz w:val="28"/>
        <w:szCs w:val="28"/>
        <w14:numForm w14:val="lining"/>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2277B79"/>
    <w:multiLevelType w:val="hybridMultilevel"/>
    <w:tmpl w:val="4A50644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BD96DC5"/>
    <w:multiLevelType w:val="hybridMultilevel"/>
    <w:tmpl w:val="CDB2CB76"/>
    <w:lvl w:ilvl="0" w:tplc="115E80AC">
      <w:start w:val="1"/>
      <w:numFmt w:val="bullet"/>
      <w:lvlText w:val="•"/>
      <w:lvlJc w:val="left"/>
      <w:pPr>
        <w:tabs>
          <w:tab w:val="num" w:pos="720"/>
        </w:tabs>
        <w:ind w:left="720" w:hanging="360"/>
      </w:pPr>
      <w:rPr>
        <w:rFonts w:ascii="Times New Roman" w:hAnsi="Times New Roman" w:hint="default"/>
      </w:rPr>
    </w:lvl>
    <w:lvl w:ilvl="1" w:tplc="EC761F98" w:tentative="1">
      <w:start w:val="1"/>
      <w:numFmt w:val="bullet"/>
      <w:lvlText w:val="•"/>
      <w:lvlJc w:val="left"/>
      <w:pPr>
        <w:tabs>
          <w:tab w:val="num" w:pos="1440"/>
        </w:tabs>
        <w:ind w:left="1440" w:hanging="360"/>
      </w:pPr>
      <w:rPr>
        <w:rFonts w:ascii="Times New Roman" w:hAnsi="Times New Roman" w:hint="default"/>
      </w:rPr>
    </w:lvl>
    <w:lvl w:ilvl="2" w:tplc="5DF62A46" w:tentative="1">
      <w:start w:val="1"/>
      <w:numFmt w:val="bullet"/>
      <w:lvlText w:val="•"/>
      <w:lvlJc w:val="left"/>
      <w:pPr>
        <w:tabs>
          <w:tab w:val="num" w:pos="2160"/>
        </w:tabs>
        <w:ind w:left="2160" w:hanging="360"/>
      </w:pPr>
      <w:rPr>
        <w:rFonts w:ascii="Times New Roman" w:hAnsi="Times New Roman" w:hint="default"/>
      </w:rPr>
    </w:lvl>
    <w:lvl w:ilvl="3" w:tplc="3D5C703A" w:tentative="1">
      <w:start w:val="1"/>
      <w:numFmt w:val="bullet"/>
      <w:lvlText w:val="•"/>
      <w:lvlJc w:val="left"/>
      <w:pPr>
        <w:tabs>
          <w:tab w:val="num" w:pos="2880"/>
        </w:tabs>
        <w:ind w:left="2880" w:hanging="360"/>
      </w:pPr>
      <w:rPr>
        <w:rFonts w:ascii="Times New Roman" w:hAnsi="Times New Roman" w:hint="default"/>
      </w:rPr>
    </w:lvl>
    <w:lvl w:ilvl="4" w:tplc="B99AF448" w:tentative="1">
      <w:start w:val="1"/>
      <w:numFmt w:val="bullet"/>
      <w:lvlText w:val="•"/>
      <w:lvlJc w:val="left"/>
      <w:pPr>
        <w:tabs>
          <w:tab w:val="num" w:pos="3600"/>
        </w:tabs>
        <w:ind w:left="3600" w:hanging="360"/>
      </w:pPr>
      <w:rPr>
        <w:rFonts w:ascii="Times New Roman" w:hAnsi="Times New Roman" w:hint="default"/>
      </w:rPr>
    </w:lvl>
    <w:lvl w:ilvl="5" w:tplc="186C3756" w:tentative="1">
      <w:start w:val="1"/>
      <w:numFmt w:val="bullet"/>
      <w:lvlText w:val="•"/>
      <w:lvlJc w:val="left"/>
      <w:pPr>
        <w:tabs>
          <w:tab w:val="num" w:pos="4320"/>
        </w:tabs>
        <w:ind w:left="4320" w:hanging="360"/>
      </w:pPr>
      <w:rPr>
        <w:rFonts w:ascii="Times New Roman" w:hAnsi="Times New Roman" w:hint="default"/>
      </w:rPr>
    </w:lvl>
    <w:lvl w:ilvl="6" w:tplc="5D841BC6" w:tentative="1">
      <w:start w:val="1"/>
      <w:numFmt w:val="bullet"/>
      <w:lvlText w:val="•"/>
      <w:lvlJc w:val="left"/>
      <w:pPr>
        <w:tabs>
          <w:tab w:val="num" w:pos="5040"/>
        </w:tabs>
        <w:ind w:left="5040" w:hanging="360"/>
      </w:pPr>
      <w:rPr>
        <w:rFonts w:ascii="Times New Roman" w:hAnsi="Times New Roman" w:hint="default"/>
      </w:rPr>
    </w:lvl>
    <w:lvl w:ilvl="7" w:tplc="F6D4C0A4" w:tentative="1">
      <w:start w:val="1"/>
      <w:numFmt w:val="bullet"/>
      <w:lvlText w:val="•"/>
      <w:lvlJc w:val="left"/>
      <w:pPr>
        <w:tabs>
          <w:tab w:val="num" w:pos="5760"/>
        </w:tabs>
        <w:ind w:left="5760" w:hanging="360"/>
      </w:pPr>
      <w:rPr>
        <w:rFonts w:ascii="Times New Roman" w:hAnsi="Times New Roman" w:hint="default"/>
      </w:rPr>
    </w:lvl>
    <w:lvl w:ilvl="8" w:tplc="CC2C6CC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47C2510"/>
    <w:multiLevelType w:val="hybridMultilevel"/>
    <w:tmpl w:val="44724904"/>
    <w:lvl w:ilvl="0" w:tplc="0416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AAB039A"/>
    <w:multiLevelType w:val="hybridMultilevel"/>
    <w:tmpl w:val="42029EC8"/>
    <w:lvl w:ilvl="0" w:tplc="E5C8E532">
      <w:start w:val="1"/>
      <w:numFmt w:val="upperLetter"/>
      <w:lvlText w:val="%1"/>
      <w:lvlJc w:val="left"/>
      <w:pPr>
        <w:ind w:left="720" w:hanging="360"/>
      </w:pPr>
      <w:rPr>
        <w:rFonts w:ascii="Tw Cen MT" w:hAnsi="Tw Cen MT" w:hint="default"/>
        <w:b/>
        <w:bCs/>
        <w:color w:val="595959" w:themeColor="text1" w:themeTint="A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11F14D1"/>
    <w:multiLevelType w:val="hybridMultilevel"/>
    <w:tmpl w:val="BA0C0E56"/>
    <w:lvl w:ilvl="0" w:tplc="04160009">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FE06B67"/>
    <w:multiLevelType w:val="hybridMultilevel"/>
    <w:tmpl w:val="2DBA8C7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2AC26A4"/>
    <w:multiLevelType w:val="hybridMultilevel"/>
    <w:tmpl w:val="383EFC1C"/>
    <w:lvl w:ilvl="0" w:tplc="6E46E4CC">
      <w:start w:val="1"/>
      <w:numFmt w:val="bullet"/>
      <w:lvlText w:val="•"/>
      <w:lvlJc w:val="left"/>
      <w:pPr>
        <w:tabs>
          <w:tab w:val="num" w:pos="720"/>
        </w:tabs>
        <w:ind w:left="720" w:hanging="360"/>
      </w:pPr>
      <w:rPr>
        <w:rFonts w:ascii="Times New Roman" w:hAnsi="Times New Roman" w:hint="default"/>
      </w:rPr>
    </w:lvl>
    <w:lvl w:ilvl="1" w:tplc="19CCFAEA" w:tentative="1">
      <w:start w:val="1"/>
      <w:numFmt w:val="bullet"/>
      <w:lvlText w:val="•"/>
      <w:lvlJc w:val="left"/>
      <w:pPr>
        <w:tabs>
          <w:tab w:val="num" w:pos="1440"/>
        </w:tabs>
        <w:ind w:left="1440" w:hanging="360"/>
      </w:pPr>
      <w:rPr>
        <w:rFonts w:ascii="Times New Roman" w:hAnsi="Times New Roman" w:hint="default"/>
      </w:rPr>
    </w:lvl>
    <w:lvl w:ilvl="2" w:tplc="74D210F4" w:tentative="1">
      <w:start w:val="1"/>
      <w:numFmt w:val="bullet"/>
      <w:lvlText w:val="•"/>
      <w:lvlJc w:val="left"/>
      <w:pPr>
        <w:tabs>
          <w:tab w:val="num" w:pos="2160"/>
        </w:tabs>
        <w:ind w:left="2160" w:hanging="360"/>
      </w:pPr>
      <w:rPr>
        <w:rFonts w:ascii="Times New Roman" w:hAnsi="Times New Roman" w:hint="default"/>
      </w:rPr>
    </w:lvl>
    <w:lvl w:ilvl="3" w:tplc="D9A2B890" w:tentative="1">
      <w:start w:val="1"/>
      <w:numFmt w:val="bullet"/>
      <w:lvlText w:val="•"/>
      <w:lvlJc w:val="left"/>
      <w:pPr>
        <w:tabs>
          <w:tab w:val="num" w:pos="2880"/>
        </w:tabs>
        <w:ind w:left="2880" w:hanging="360"/>
      </w:pPr>
      <w:rPr>
        <w:rFonts w:ascii="Times New Roman" w:hAnsi="Times New Roman" w:hint="default"/>
      </w:rPr>
    </w:lvl>
    <w:lvl w:ilvl="4" w:tplc="EBE098A2" w:tentative="1">
      <w:start w:val="1"/>
      <w:numFmt w:val="bullet"/>
      <w:lvlText w:val="•"/>
      <w:lvlJc w:val="left"/>
      <w:pPr>
        <w:tabs>
          <w:tab w:val="num" w:pos="3600"/>
        </w:tabs>
        <w:ind w:left="3600" w:hanging="360"/>
      </w:pPr>
      <w:rPr>
        <w:rFonts w:ascii="Times New Roman" w:hAnsi="Times New Roman" w:hint="default"/>
      </w:rPr>
    </w:lvl>
    <w:lvl w:ilvl="5" w:tplc="EF509A54" w:tentative="1">
      <w:start w:val="1"/>
      <w:numFmt w:val="bullet"/>
      <w:lvlText w:val="•"/>
      <w:lvlJc w:val="left"/>
      <w:pPr>
        <w:tabs>
          <w:tab w:val="num" w:pos="4320"/>
        </w:tabs>
        <w:ind w:left="4320" w:hanging="360"/>
      </w:pPr>
      <w:rPr>
        <w:rFonts w:ascii="Times New Roman" w:hAnsi="Times New Roman" w:hint="default"/>
      </w:rPr>
    </w:lvl>
    <w:lvl w:ilvl="6" w:tplc="129A151A" w:tentative="1">
      <w:start w:val="1"/>
      <w:numFmt w:val="bullet"/>
      <w:lvlText w:val="•"/>
      <w:lvlJc w:val="left"/>
      <w:pPr>
        <w:tabs>
          <w:tab w:val="num" w:pos="5040"/>
        </w:tabs>
        <w:ind w:left="5040" w:hanging="360"/>
      </w:pPr>
      <w:rPr>
        <w:rFonts w:ascii="Times New Roman" w:hAnsi="Times New Roman" w:hint="default"/>
      </w:rPr>
    </w:lvl>
    <w:lvl w:ilvl="7" w:tplc="CBDE88C6" w:tentative="1">
      <w:start w:val="1"/>
      <w:numFmt w:val="bullet"/>
      <w:lvlText w:val="•"/>
      <w:lvlJc w:val="left"/>
      <w:pPr>
        <w:tabs>
          <w:tab w:val="num" w:pos="5760"/>
        </w:tabs>
        <w:ind w:left="5760" w:hanging="360"/>
      </w:pPr>
      <w:rPr>
        <w:rFonts w:ascii="Times New Roman" w:hAnsi="Times New Roman" w:hint="default"/>
      </w:rPr>
    </w:lvl>
    <w:lvl w:ilvl="8" w:tplc="B61035CE"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61A04C8"/>
    <w:multiLevelType w:val="hybridMultilevel"/>
    <w:tmpl w:val="3DDEBDAE"/>
    <w:lvl w:ilvl="0" w:tplc="3FE6C398">
      <w:start w:val="1"/>
      <w:numFmt w:val="bullet"/>
      <w:lvlText w:val="•"/>
      <w:lvlJc w:val="left"/>
      <w:pPr>
        <w:tabs>
          <w:tab w:val="num" w:pos="720"/>
        </w:tabs>
        <w:ind w:left="720" w:hanging="360"/>
      </w:pPr>
      <w:rPr>
        <w:rFonts w:ascii="Times New Roman" w:hAnsi="Times New Roman" w:hint="default"/>
      </w:rPr>
    </w:lvl>
    <w:lvl w:ilvl="1" w:tplc="2948FF1E" w:tentative="1">
      <w:start w:val="1"/>
      <w:numFmt w:val="bullet"/>
      <w:lvlText w:val="•"/>
      <w:lvlJc w:val="left"/>
      <w:pPr>
        <w:tabs>
          <w:tab w:val="num" w:pos="1440"/>
        </w:tabs>
        <w:ind w:left="1440" w:hanging="360"/>
      </w:pPr>
      <w:rPr>
        <w:rFonts w:ascii="Times New Roman" w:hAnsi="Times New Roman" w:hint="default"/>
      </w:rPr>
    </w:lvl>
    <w:lvl w:ilvl="2" w:tplc="AB00CE04" w:tentative="1">
      <w:start w:val="1"/>
      <w:numFmt w:val="bullet"/>
      <w:lvlText w:val="•"/>
      <w:lvlJc w:val="left"/>
      <w:pPr>
        <w:tabs>
          <w:tab w:val="num" w:pos="2160"/>
        </w:tabs>
        <w:ind w:left="2160" w:hanging="360"/>
      </w:pPr>
      <w:rPr>
        <w:rFonts w:ascii="Times New Roman" w:hAnsi="Times New Roman" w:hint="default"/>
      </w:rPr>
    </w:lvl>
    <w:lvl w:ilvl="3" w:tplc="EC0AD548" w:tentative="1">
      <w:start w:val="1"/>
      <w:numFmt w:val="bullet"/>
      <w:lvlText w:val="•"/>
      <w:lvlJc w:val="left"/>
      <w:pPr>
        <w:tabs>
          <w:tab w:val="num" w:pos="2880"/>
        </w:tabs>
        <w:ind w:left="2880" w:hanging="360"/>
      </w:pPr>
      <w:rPr>
        <w:rFonts w:ascii="Times New Roman" w:hAnsi="Times New Roman" w:hint="default"/>
      </w:rPr>
    </w:lvl>
    <w:lvl w:ilvl="4" w:tplc="D9984736" w:tentative="1">
      <w:start w:val="1"/>
      <w:numFmt w:val="bullet"/>
      <w:lvlText w:val="•"/>
      <w:lvlJc w:val="left"/>
      <w:pPr>
        <w:tabs>
          <w:tab w:val="num" w:pos="3600"/>
        </w:tabs>
        <w:ind w:left="3600" w:hanging="360"/>
      </w:pPr>
      <w:rPr>
        <w:rFonts w:ascii="Times New Roman" w:hAnsi="Times New Roman" w:hint="default"/>
      </w:rPr>
    </w:lvl>
    <w:lvl w:ilvl="5" w:tplc="76E21AAE" w:tentative="1">
      <w:start w:val="1"/>
      <w:numFmt w:val="bullet"/>
      <w:lvlText w:val="•"/>
      <w:lvlJc w:val="left"/>
      <w:pPr>
        <w:tabs>
          <w:tab w:val="num" w:pos="4320"/>
        </w:tabs>
        <w:ind w:left="4320" w:hanging="360"/>
      </w:pPr>
      <w:rPr>
        <w:rFonts w:ascii="Times New Roman" w:hAnsi="Times New Roman" w:hint="default"/>
      </w:rPr>
    </w:lvl>
    <w:lvl w:ilvl="6" w:tplc="F7340962" w:tentative="1">
      <w:start w:val="1"/>
      <w:numFmt w:val="bullet"/>
      <w:lvlText w:val="•"/>
      <w:lvlJc w:val="left"/>
      <w:pPr>
        <w:tabs>
          <w:tab w:val="num" w:pos="5040"/>
        </w:tabs>
        <w:ind w:left="5040" w:hanging="360"/>
      </w:pPr>
      <w:rPr>
        <w:rFonts w:ascii="Times New Roman" w:hAnsi="Times New Roman" w:hint="default"/>
      </w:rPr>
    </w:lvl>
    <w:lvl w:ilvl="7" w:tplc="5BF06FBC" w:tentative="1">
      <w:start w:val="1"/>
      <w:numFmt w:val="bullet"/>
      <w:lvlText w:val="•"/>
      <w:lvlJc w:val="left"/>
      <w:pPr>
        <w:tabs>
          <w:tab w:val="num" w:pos="5760"/>
        </w:tabs>
        <w:ind w:left="5760" w:hanging="360"/>
      </w:pPr>
      <w:rPr>
        <w:rFonts w:ascii="Times New Roman" w:hAnsi="Times New Roman" w:hint="default"/>
      </w:rPr>
    </w:lvl>
    <w:lvl w:ilvl="8" w:tplc="13FE4E6A" w:tentative="1">
      <w:start w:val="1"/>
      <w:numFmt w:val="bullet"/>
      <w:lvlText w:val="•"/>
      <w:lvlJc w:val="left"/>
      <w:pPr>
        <w:tabs>
          <w:tab w:val="num" w:pos="6480"/>
        </w:tabs>
        <w:ind w:left="6480" w:hanging="360"/>
      </w:pPr>
      <w:rPr>
        <w:rFonts w:ascii="Times New Roman" w:hAnsi="Times New Roman" w:hint="default"/>
      </w:rPr>
    </w:lvl>
  </w:abstractNum>
  <w:num w:numId="1" w16cid:durableId="46032952">
    <w:abstractNumId w:val="0"/>
  </w:num>
  <w:num w:numId="2" w16cid:durableId="1809198623">
    <w:abstractNumId w:val="10"/>
  </w:num>
  <w:num w:numId="3" w16cid:durableId="1989357240">
    <w:abstractNumId w:val="8"/>
  </w:num>
  <w:num w:numId="4" w16cid:durableId="388043202">
    <w:abstractNumId w:val="7"/>
  </w:num>
  <w:num w:numId="5" w16cid:durableId="1197623302">
    <w:abstractNumId w:val="6"/>
  </w:num>
  <w:num w:numId="6" w16cid:durableId="709308602">
    <w:abstractNumId w:val="5"/>
  </w:num>
  <w:num w:numId="7" w16cid:durableId="958533649">
    <w:abstractNumId w:val="9"/>
  </w:num>
  <w:num w:numId="8" w16cid:durableId="1099525249">
    <w:abstractNumId w:val="4"/>
  </w:num>
  <w:num w:numId="9" w16cid:durableId="836111945">
    <w:abstractNumId w:val="3"/>
  </w:num>
  <w:num w:numId="10" w16cid:durableId="1559392715">
    <w:abstractNumId w:val="2"/>
  </w:num>
  <w:num w:numId="11" w16cid:durableId="2049378778">
    <w:abstractNumId w:val="1"/>
  </w:num>
  <w:num w:numId="12" w16cid:durableId="540484791">
    <w:abstractNumId w:val="21"/>
  </w:num>
  <w:num w:numId="13" w16cid:durableId="844171048">
    <w:abstractNumId w:val="15"/>
  </w:num>
  <w:num w:numId="14" w16cid:durableId="1797722468">
    <w:abstractNumId w:val="18"/>
  </w:num>
  <w:num w:numId="15" w16cid:durableId="1710032028">
    <w:abstractNumId w:val="24"/>
  </w:num>
  <w:num w:numId="16" w16cid:durableId="1414354638">
    <w:abstractNumId w:val="23"/>
  </w:num>
  <w:num w:numId="17" w16cid:durableId="279654738">
    <w:abstractNumId w:val="19"/>
  </w:num>
  <w:num w:numId="18" w16cid:durableId="465242122">
    <w:abstractNumId w:val="20"/>
  </w:num>
  <w:num w:numId="19" w16cid:durableId="1104763964">
    <w:abstractNumId w:val="17"/>
  </w:num>
  <w:num w:numId="20" w16cid:durableId="1252083056">
    <w:abstractNumId w:val="13"/>
  </w:num>
  <w:num w:numId="21" w16cid:durableId="627127645">
    <w:abstractNumId w:val="22"/>
  </w:num>
  <w:num w:numId="22" w16cid:durableId="1236665707">
    <w:abstractNumId w:val="14"/>
  </w:num>
  <w:num w:numId="23" w16cid:durableId="1687318600">
    <w:abstractNumId w:val="16"/>
  </w:num>
  <w:num w:numId="24" w16cid:durableId="1811896656">
    <w:abstractNumId w:val="11"/>
  </w:num>
  <w:num w:numId="25" w16cid:durableId="1369379373">
    <w:abstractNumId w:val="12"/>
  </w:num>
  <w:num w:numId="26" w16cid:durableId="18780810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consecutiveHyphenLimit w:val="1"/>
  <w:hyphenationZone w:val="425"/>
  <w:characterSpacingControl w:val="doNotCompress"/>
  <w:hdrShapeDefaults>
    <o:shapedefaults v:ext="edit" spidmax="2050">
      <o:colormru v:ext="edit" colors="#e8b3d6,#e8d3b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1526"/>
    <w:rsid w:val="000021F4"/>
    <w:rsid w:val="000056EE"/>
    <w:rsid w:val="00006F63"/>
    <w:rsid w:val="00011C17"/>
    <w:rsid w:val="00011C8B"/>
    <w:rsid w:val="00016082"/>
    <w:rsid w:val="00021FB3"/>
    <w:rsid w:val="00022AD0"/>
    <w:rsid w:val="00023A15"/>
    <w:rsid w:val="000240FA"/>
    <w:rsid w:val="00030833"/>
    <w:rsid w:val="00033FF7"/>
    <w:rsid w:val="0003539C"/>
    <w:rsid w:val="00035A14"/>
    <w:rsid w:val="00037A7D"/>
    <w:rsid w:val="00044F52"/>
    <w:rsid w:val="00052C5D"/>
    <w:rsid w:val="00057919"/>
    <w:rsid w:val="00060EDE"/>
    <w:rsid w:val="00061C55"/>
    <w:rsid w:val="0006440B"/>
    <w:rsid w:val="00064A49"/>
    <w:rsid w:val="00064E5B"/>
    <w:rsid w:val="00066C0B"/>
    <w:rsid w:val="000814FB"/>
    <w:rsid w:val="00084DE8"/>
    <w:rsid w:val="000873ED"/>
    <w:rsid w:val="00090394"/>
    <w:rsid w:val="00092377"/>
    <w:rsid w:val="000956D3"/>
    <w:rsid w:val="000A2324"/>
    <w:rsid w:val="000B5C5F"/>
    <w:rsid w:val="000C4CAE"/>
    <w:rsid w:val="000D24CC"/>
    <w:rsid w:val="000D54CA"/>
    <w:rsid w:val="000D7BA2"/>
    <w:rsid w:val="000E0951"/>
    <w:rsid w:val="000E544C"/>
    <w:rsid w:val="000F0B2F"/>
    <w:rsid w:val="000F1D5D"/>
    <w:rsid w:val="000F7B02"/>
    <w:rsid w:val="000F7B28"/>
    <w:rsid w:val="001024FE"/>
    <w:rsid w:val="00106E50"/>
    <w:rsid w:val="00114FA5"/>
    <w:rsid w:val="001310BB"/>
    <w:rsid w:val="00136F31"/>
    <w:rsid w:val="00142A72"/>
    <w:rsid w:val="00145C4C"/>
    <w:rsid w:val="00156F8D"/>
    <w:rsid w:val="001630F4"/>
    <w:rsid w:val="001764F6"/>
    <w:rsid w:val="00187827"/>
    <w:rsid w:val="00194393"/>
    <w:rsid w:val="001A26AA"/>
    <w:rsid w:val="001C05A1"/>
    <w:rsid w:val="001C1E2E"/>
    <w:rsid w:val="001E0F47"/>
    <w:rsid w:val="002021A2"/>
    <w:rsid w:val="002026ED"/>
    <w:rsid w:val="0020633D"/>
    <w:rsid w:val="002076CC"/>
    <w:rsid w:val="00210CAC"/>
    <w:rsid w:val="00210ED0"/>
    <w:rsid w:val="00211768"/>
    <w:rsid w:val="002134FD"/>
    <w:rsid w:val="002151CD"/>
    <w:rsid w:val="00220812"/>
    <w:rsid w:val="00222002"/>
    <w:rsid w:val="00224E6E"/>
    <w:rsid w:val="00226CF3"/>
    <w:rsid w:val="00234EC0"/>
    <w:rsid w:val="0023651F"/>
    <w:rsid w:val="00241FE4"/>
    <w:rsid w:val="002429E7"/>
    <w:rsid w:val="00246EA5"/>
    <w:rsid w:val="00257607"/>
    <w:rsid w:val="00267129"/>
    <w:rsid w:val="0027625A"/>
    <w:rsid w:val="00283466"/>
    <w:rsid w:val="00283868"/>
    <w:rsid w:val="00287E3C"/>
    <w:rsid w:val="00294AED"/>
    <w:rsid w:val="00297B37"/>
    <w:rsid w:val="002B0E7C"/>
    <w:rsid w:val="002B3B93"/>
    <w:rsid w:val="002D014D"/>
    <w:rsid w:val="002D0AF7"/>
    <w:rsid w:val="002D2336"/>
    <w:rsid w:val="002E550D"/>
    <w:rsid w:val="002F2589"/>
    <w:rsid w:val="003039C9"/>
    <w:rsid w:val="00314FB4"/>
    <w:rsid w:val="00317B95"/>
    <w:rsid w:val="00325681"/>
    <w:rsid w:val="00331468"/>
    <w:rsid w:val="00345A91"/>
    <w:rsid w:val="0035052A"/>
    <w:rsid w:val="00354227"/>
    <w:rsid w:val="0037020D"/>
    <w:rsid w:val="00375169"/>
    <w:rsid w:val="00395256"/>
    <w:rsid w:val="003A4C9C"/>
    <w:rsid w:val="003B6CE1"/>
    <w:rsid w:val="003B79FA"/>
    <w:rsid w:val="003C7BF6"/>
    <w:rsid w:val="003D29BA"/>
    <w:rsid w:val="003D62BE"/>
    <w:rsid w:val="003E280D"/>
    <w:rsid w:val="003E2F3B"/>
    <w:rsid w:val="003E3877"/>
    <w:rsid w:val="003E774C"/>
    <w:rsid w:val="003F0D44"/>
    <w:rsid w:val="00404C69"/>
    <w:rsid w:val="00406BC3"/>
    <w:rsid w:val="00426CD8"/>
    <w:rsid w:val="00440693"/>
    <w:rsid w:val="004432B2"/>
    <w:rsid w:val="00450A26"/>
    <w:rsid w:val="00457D2E"/>
    <w:rsid w:val="0048356C"/>
    <w:rsid w:val="00484716"/>
    <w:rsid w:val="00484EB5"/>
    <w:rsid w:val="0049436A"/>
    <w:rsid w:val="004A28F4"/>
    <w:rsid w:val="004B3165"/>
    <w:rsid w:val="004C12BE"/>
    <w:rsid w:val="004D4B3F"/>
    <w:rsid w:val="004D4FA5"/>
    <w:rsid w:val="004E1D78"/>
    <w:rsid w:val="004E29B3"/>
    <w:rsid w:val="004F0A15"/>
    <w:rsid w:val="004F4EAD"/>
    <w:rsid w:val="004F5497"/>
    <w:rsid w:val="005045EA"/>
    <w:rsid w:val="00532907"/>
    <w:rsid w:val="00537A93"/>
    <w:rsid w:val="0054111A"/>
    <w:rsid w:val="00544A18"/>
    <w:rsid w:val="00546D77"/>
    <w:rsid w:val="00557854"/>
    <w:rsid w:val="00563EFB"/>
    <w:rsid w:val="005651EE"/>
    <w:rsid w:val="00573FD4"/>
    <w:rsid w:val="00574773"/>
    <w:rsid w:val="00582C0F"/>
    <w:rsid w:val="00590D07"/>
    <w:rsid w:val="005B373C"/>
    <w:rsid w:val="005B46AE"/>
    <w:rsid w:val="005C4E7A"/>
    <w:rsid w:val="005C790E"/>
    <w:rsid w:val="005D7531"/>
    <w:rsid w:val="005F11FA"/>
    <w:rsid w:val="005F1DCD"/>
    <w:rsid w:val="00600DD5"/>
    <w:rsid w:val="00620335"/>
    <w:rsid w:val="00630DC0"/>
    <w:rsid w:val="006451E0"/>
    <w:rsid w:val="00652F3A"/>
    <w:rsid w:val="00653DCF"/>
    <w:rsid w:val="00666279"/>
    <w:rsid w:val="00667BFC"/>
    <w:rsid w:val="00667E10"/>
    <w:rsid w:val="0067160F"/>
    <w:rsid w:val="00672CE3"/>
    <w:rsid w:val="00673548"/>
    <w:rsid w:val="006743D1"/>
    <w:rsid w:val="00684242"/>
    <w:rsid w:val="006A2DDB"/>
    <w:rsid w:val="006B31A3"/>
    <w:rsid w:val="006B472A"/>
    <w:rsid w:val="006C0456"/>
    <w:rsid w:val="006C30EC"/>
    <w:rsid w:val="006E7632"/>
    <w:rsid w:val="006E7766"/>
    <w:rsid w:val="006F4491"/>
    <w:rsid w:val="00700C1A"/>
    <w:rsid w:val="00701EE2"/>
    <w:rsid w:val="00705E82"/>
    <w:rsid w:val="00706B35"/>
    <w:rsid w:val="007265D4"/>
    <w:rsid w:val="007266F6"/>
    <w:rsid w:val="00733D01"/>
    <w:rsid w:val="00733E3D"/>
    <w:rsid w:val="0073572A"/>
    <w:rsid w:val="00736C07"/>
    <w:rsid w:val="00741739"/>
    <w:rsid w:val="00754164"/>
    <w:rsid w:val="00772FF9"/>
    <w:rsid w:val="00777C85"/>
    <w:rsid w:val="0078242A"/>
    <w:rsid w:val="00782B76"/>
    <w:rsid w:val="007835D8"/>
    <w:rsid w:val="00784D58"/>
    <w:rsid w:val="00784FEB"/>
    <w:rsid w:val="007871FC"/>
    <w:rsid w:val="00791B5E"/>
    <w:rsid w:val="0079592E"/>
    <w:rsid w:val="007971F4"/>
    <w:rsid w:val="007A6488"/>
    <w:rsid w:val="007B11D2"/>
    <w:rsid w:val="007B734F"/>
    <w:rsid w:val="007C3B8A"/>
    <w:rsid w:val="007F12D1"/>
    <w:rsid w:val="00801FAF"/>
    <w:rsid w:val="0080447E"/>
    <w:rsid w:val="008248E3"/>
    <w:rsid w:val="008508EF"/>
    <w:rsid w:val="00861103"/>
    <w:rsid w:val="0086693E"/>
    <w:rsid w:val="00870B36"/>
    <w:rsid w:val="0087177B"/>
    <w:rsid w:val="00876428"/>
    <w:rsid w:val="00893944"/>
    <w:rsid w:val="00894617"/>
    <w:rsid w:val="008A0262"/>
    <w:rsid w:val="008A057E"/>
    <w:rsid w:val="008A0599"/>
    <w:rsid w:val="008A099B"/>
    <w:rsid w:val="008B0979"/>
    <w:rsid w:val="008C5383"/>
    <w:rsid w:val="008C5A4E"/>
    <w:rsid w:val="008D0C18"/>
    <w:rsid w:val="008D3D4F"/>
    <w:rsid w:val="008D6863"/>
    <w:rsid w:val="008E0E19"/>
    <w:rsid w:val="008E5B5E"/>
    <w:rsid w:val="008F1003"/>
    <w:rsid w:val="008F18FE"/>
    <w:rsid w:val="008F72C1"/>
    <w:rsid w:val="00900DE1"/>
    <w:rsid w:val="00902C4C"/>
    <w:rsid w:val="0091672A"/>
    <w:rsid w:val="00921454"/>
    <w:rsid w:val="00922AAE"/>
    <w:rsid w:val="009256D6"/>
    <w:rsid w:val="00931EB1"/>
    <w:rsid w:val="00944AB5"/>
    <w:rsid w:val="00947110"/>
    <w:rsid w:val="0095338C"/>
    <w:rsid w:val="009655D3"/>
    <w:rsid w:val="00967541"/>
    <w:rsid w:val="00977305"/>
    <w:rsid w:val="00982192"/>
    <w:rsid w:val="009850D1"/>
    <w:rsid w:val="0098731D"/>
    <w:rsid w:val="009955D7"/>
    <w:rsid w:val="009A3CEE"/>
    <w:rsid w:val="009A6383"/>
    <w:rsid w:val="009B3BD2"/>
    <w:rsid w:val="009C172B"/>
    <w:rsid w:val="009C48C1"/>
    <w:rsid w:val="009C7C8E"/>
    <w:rsid w:val="009D2300"/>
    <w:rsid w:val="009D3FA7"/>
    <w:rsid w:val="00A0366C"/>
    <w:rsid w:val="00A05CF6"/>
    <w:rsid w:val="00A1181B"/>
    <w:rsid w:val="00A138B7"/>
    <w:rsid w:val="00A24398"/>
    <w:rsid w:val="00A2480C"/>
    <w:rsid w:val="00A27440"/>
    <w:rsid w:val="00A30696"/>
    <w:rsid w:val="00A457AE"/>
    <w:rsid w:val="00A550B6"/>
    <w:rsid w:val="00A557AF"/>
    <w:rsid w:val="00A65D05"/>
    <w:rsid w:val="00A66483"/>
    <w:rsid w:val="00A66FC0"/>
    <w:rsid w:val="00A7595C"/>
    <w:rsid w:val="00A76123"/>
    <w:rsid w:val="00A92C39"/>
    <w:rsid w:val="00A96B60"/>
    <w:rsid w:val="00AA13CF"/>
    <w:rsid w:val="00AA3B50"/>
    <w:rsid w:val="00AA6DA9"/>
    <w:rsid w:val="00AB4D69"/>
    <w:rsid w:val="00AC4D63"/>
    <w:rsid w:val="00AD156E"/>
    <w:rsid w:val="00AE294E"/>
    <w:rsid w:val="00AE2F0A"/>
    <w:rsid w:val="00AE4B08"/>
    <w:rsid w:val="00AE5B12"/>
    <w:rsid w:val="00AF3470"/>
    <w:rsid w:val="00AF7520"/>
    <w:rsid w:val="00B07B36"/>
    <w:rsid w:val="00B263E2"/>
    <w:rsid w:val="00B26E98"/>
    <w:rsid w:val="00B31F27"/>
    <w:rsid w:val="00B32074"/>
    <w:rsid w:val="00B35341"/>
    <w:rsid w:val="00B40556"/>
    <w:rsid w:val="00B57253"/>
    <w:rsid w:val="00B57C2F"/>
    <w:rsid w:val="00B620C3"/>
    <w:rsid w:val="00B63FBB"/>
    <w:rsid w:val="00B64C48"/>
    <w:rsid w:val="00B77FD4"/>
    <w:rsid w:val="00B86B75"/>
    <w:rsid w:val="00B91A7A"/>
    <w:rsid w:val="00B91E32"/>
    <w:rsid w:val="00B91F9F"/>
    <w:rsid w:val="00B92348"/>
    <w:rsid w:val="00B9399B"/>
    <w:rsid w:val="00B973C7"/>
    <w:rsid w:val="00BA233F"/>
    <w:rsid w:val="00BA3447"/>
    <w:rsid w:val="00BA6BB0"/>
    <w:rsid w:val="00BA6FDC"/>
    <w:rsid w:val="00BB2F8D"/>
    <w:rsid w:val="00BC2524"/>
    <w:rsid w:val="00BC272A"/>
    <w:rsid w:val="00BC48D5"/>
    <w:rsid w:val="00BD0143"/>
    <w:rsid w:val="00BD1866"/>
    <w:rsid w:val="00BD1ADA"/>
    <w:rsid w:val="00BE1352"/>
    <w:rsid w:val="00BF32F4"/>
    <w:rsid w:val="00BF6D28"/>
    <w:rsid w:val="00C02D88"/>
    <w:rsid w:val="00C058DD"/>
    <w:rsid w:val="00C14D10"/>
    <w:rsid w:val="00C14F9B"/>
    <w:rsid w:val="00C2156A"/>
    <w:rsid w:val="00C22C4B"/>
    <w:rsid w:val="00C25729"/>
    <w:rsid w:val="00C30C00"/>
    <w:rsid w:val="00C36279"/>
    <w:rsid w:val="00C40E48"/>
    <w:rsid w:val="00C42D17"/>
    <w:rsid w:val="00C463AB"/>
    <w:rsid w:val="00C53622"/>
    <w:rsid w:val="00C63B6A"/>
    <w:rsid w:val="00C708FB"/>
    <w:rsid w:val="00C71E6F"/>
    <w:rsid w:val="00C85A7C"/>
    <w:rsid w:val="00C976D9"/>
    <w:rsid w:val="00CB3F76"/>
    <w:rsid w:val="00CD1869"/>
    <w:rsid w:val="00CE049C"/>
    <w:rsid w:val="00CE0E4B"/>
    <w:rsid w:val="00CE1436"/>
    <w:rsid w:val="00CE23E3"/>
    <w:rsid w:val="00CE4499"/>
    <w:rsid w:val="00CE468B"/>
    <w:rsid w:val="00CE76F5"/>
    <w:rsid w:val="00CF21D4"/>
    <w:rsid w:val="00CF3A79"/>
    <w:rsid w:val="00CF54E2"/>
    <w:rsid w:val="00D32C08"/>
    <w:rsid w:val="00D424CD"/>
    <w:rsid w:val="00D4584E"/>
    <w:rsid w:val="00D5613A"/>
    <w:rsid w:val="00D5634C"/>
    <w:rsid w:val="00D852C3"/>
    <w:rsid w:val="00D904DC"/>
    <w:rsid w:val="00D9704F"/>
    <w:rsid w:val="00DA6AD8"/>
    <w:rsid w:val="00DA6F74"/>
    <w:rsid w:val="00DA733A"/>
    <w:rsid w:val="00DB1683"/>
    <w:rsid w:val="00DB2EDE"/>
    <w:rsid w:val="00DB764C"/>
    <w:rsid w:val="00DC12ED"/>
    <w:rsid w:val="00DC1723"/>
    <w:rsid w:val="00DC3776"/>
    <w:rsid w:val="00DD0BCF"/>
    <w:rsid w:val="00DD0DD4"/>
    <w:rsid w:val="00DD622E"/>
    <w:rsid w:val="00DE4958"/>
    <w:rsid w:val="00DE529A"/>
    <w:rsid w:val="00DF0C64"/>
    <w:rsid w:val="00DF6210"/>
    <w:rsid w:val="00E01321"/>
    <w:rsid w:val="00E04560"/>
    <w:rsid w:val="00E06A50"/>
    <w:rsid w:val="00E26028"/>
    <w:rsid w:val="00E315A3"/>
    <w:rsid w:val="00E535A3"/>
    <w:rsid w:val="00E53752"/>
    <w:rsid w:val="00E55055"/>
    <w:rsid w:val="00E61864"/>
    <w:rsid w:val="00E6523F"/>
    <w:rsid w:val="00E71638"/>
    <w:rsid w:val="00E732E8"/>
    <w:rsid w:val="00E756D9"/>
    <w:rsid w:val="00E77272"/>
    <w:rsid w:val="00E96CBF"/>
    <w:rsid w:val="00EA7E4E"/>
    <w:rsid w:val="00EB3F05"/>
    <w:rsid w:val="00EB6DDD"/>
    <w:rsid w:val="00EC0D88"/>
    <w:rsid w:val="00EC194F"/>
    <w:rsid w:val="00EC5E7A"/>
    <w:rsid w:val="00EC623E"/>
    <w:rsid w:val="00EF0355"/>
    <w:rsid w:val="00F01454"/>
    <w:rsid w:val="00F016DB"/>
    <w:rsid w:val="00F06AF3"/>
    <w:rsid w:val="00F11CD5"/>
    <w:rsid w:val="00F20DCE"/>
    <w:rsid w:val="00F309F8"/>
    <w:rsid w:val="00F33845"/>
    <w:rsid w:val="00F36A9F"/>
    <w:rsid w:val="00F37A9F"/>
    <w:rsid w:val="00F40DF7"/>
    <w:rsid w:val="00F42F33"/>
    <w:rsid w:val="00F43AD4"/>
    <w:rsid w:val="00F451F3"/>
    <w:rsid w:val="00F507A1"/>
    <w:rsid w:val="00F52077"/>
    <w:rsid w:val="00F56BCC"/>
    <w:rsid w:val="00F6022A"/>
    <w:rsid w:val="00F84C0E"/>
    <w:rsid w:val="00F85490"/>
    <w:rsid w:val="00F87585"/>
    <w:rsid w:val="00F87AC2"/>
    <w:rsid w:val="00F87DE3"/>
    <w:rsid w:val="00FA533A"/>
    <w:rsid w:val="00FC4FE0"/>
    <w:rsid w:val="00FD4A4D"/>
    <w:rsid w:val="00FE38CA"/>
    <w:rsid w:val="00FE5B35"/>
    <w:rsid w:val="00FE5CB4"/>
    <w:rsid w:val="00FF3161"/>
    <w:rsid w:val="00FF421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8b3d6,#e8d3b6"/>
    </o:shapedefaults>
    <o:shapelayout v:ext="edit">
      <o:idmap v:ext="edit" data="2"/>
    </o:shapelayout>
  </w:shapeDefaults>
  <w:decimalSymbol w:val=","/>
  <w:listSeparator w:val=";"/>
  <w14:docId w14:val="16C3888E"/>
  <w14:defaultImageDpi w14:val="32767"/>
  <w15:docId w15:val="{57929AAD-B1A3-4937-BFA5-3059108C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72C1"/>
    <w:pPr>
      <w:spacing w:before="180" w:after="180"/>
    </w:pPr>
  </w:style>
  <w:style w:type="paragraph" w:styleId="Ttulo1">
    <w:name w:val="heading 1"/>
    <w:basedOn w:val="Normal"/>
    <w:next w:val="Normal"/>
    <w:uiPriority w:val="9"/>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Ttulo2">
    <w:name w:val="heading 2"/>
    <w:basedOn w:val="Normal"/>
    <w:next w:val="Normal"/>
    <w:uiPriority w:val="9"/>
    <w:unhideWhenUse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Normal"/>
    <w:uiPriority w:val="9"/>
    <w:unhideWhenUsed/>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Normal"/>
    <w:uiPriority w:val="9"/>
    <w:unhideWhenUsed/>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Normal"/>
    <w:uiPriority w:val="9"/>
    <w:unhideWhenUsed/>
    <w:pPr>
      <w:keepNext/>
      <w:keepLines/>
      <w:spacing w:before="200" w:after="0"/>
      <w:outlineLvl w:val="4"/>
    </w:pPr>
    <w:rPr>
      <w:rFonts w:asciiTheme="majorHAnsi" w:eastAsiaTheme="majorEastAsia" w:hAnsiTheme="majorHAnsi" w:cstheme="majorBidi"/>
      <w:i/>
      <w:i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mpact">
    <w:name w:val="Compact"/>
    <w:basedOn w:val="Normal"/>
    <w:pPr>
      <w:spacing w:before="36" w:after="36"/>
    </w:pPr>
  </w:style>
  <w:style w:type="paragraph" w:styleId="Ttulo">
    <w:name w:val="Title"/>
    <w:basedOn w:val="Normal"/>
    <w:next w:val="Normal"/>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Authors">
    <w:name w:val="Authors"/>
    <w:next w:val="Normal"/>
    <w:pPr>
      <w:keepNext/>
      <w:keepLines/>
      <w:jc w:val="center"/>
    </w:pPr>
  </w:style>
  <w:style w:type="paragraph" w:styleId="Data">
    <w:name w:val="Date"/>
    <w:next w:val="Normal"/>
    <w:pPr>
      <w:keepNext/>
      <w:keepLines/>
      <w:jc w:val="center"/>
    </w:pPr>
  </w:style>
  <w:style w:type="paragraph" w:customStyle="1" w:styleId="BlockQuote">
    <w:name w:val="Block Quote"/>
    <w:basedOn w:val="Normal"/>
    <w:next w:val="Normal"/>
    <w:uiPriority w:val="9"/>
    <w:unhideWhenUsed/>
    <w:pPr>
      <w:spacing w:before="100" w:after="100"/>
    </w:pPr>
    <w:rPr>
      <w:rFonts w:asciiTheme="majorHAnsi" w:eastAsiaTheme="majorEastAsia" w:hAnsiTheme="majorHAnsi" w:cstheme="majorBidi"/>
      <w:bCs/>
      <w:sz w:val="20"/>
      <w:szCs w:val="20"/>
    </w:rPr>
  </w:style>
  <w:style w:type="paragraph" w:styleId="Textodenotaderodap">
    <w:name w:val="footnote text"/>
    <w:basedOn w:val="Normal"/>
    <w:uiPriority w:val="9"/>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orpodetexto">
    <w:name w:val="Body Text"/>
    <w:basedOn w:val="Normal"/>
    <w:link w:val="CorpodetextoChar"/>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Fontepargpadro"/>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yperlink">
    <w:name w:val="Hyperlink"/>
    <w:basedOn w:val="Fontepargpadro"/>
    <w:unhideWhenUsed/>
    <w:rsid w:val="0095338C"/>
    <w:rPr>
      <w:color w:val="0000FF" w:themeColor="hyperlink"/>
      <w:u w:val="single"/>
    </w:rPr>
  </w:style>
  <w:style w:type="paragraph" w:styleId="PargrafodaLista">
    <w:name w:val="List Paragraph"/>
    <w:basedOn w:val="Normal"/>
    <w:link w:val="PargrafodaListaChar"/>
    <w:rsid w:val="001C1E2E"/>
    <w:pPr>
      <w:ind w:left="720"/>
      <w:contextualSpacing/>
    </w:pPr>
  </w:style>
  <w:style w:type="paragraph" w:styleId="Cabealho">
    <w:name w:val="header"/>
    <w:basedOn w:val="Normal"/>
    <w:link w:val="CabealhoChar"/>
    <w:unhideWhenUsed/>
    <w:rsid w:val="00BC2524"/>
    <w:pPr>
      <w:tabs>
        <w:tab w:val="center" w:pos="4252"/>
        <w:tab w:val="right" w:pos="8504"/>
      </w:tabs>
      <w:spacing w:before="0" w:after="0"/>
    </w:pPr>
  </w:style>
  <w:style w:type="character" w:customStyle="1" w:styleId="CabealhoChar">
    <w:name w:val="Cabeçalho Char"/>
    <w:basedOn w:val="Fontepargpadro"/>
    <w:link w:val="Cabealho"/>
    <w:rsid w:val="00BC2524"/>
  </w:style>
  <w:style w:type="paragraph" w:styleId="Rodap">
    <w:name w:val="footer"/>
    <w:basedOn w:val="Normal"/>
    <w:link w:val="RodapChar"/>
    <w:uiPriority w:val="99"/>
    <w:unhideWhenUsed/>
    <w:rsid w:val="00BC2524"/>
    <w:pPr>
      <w:tabs>
        <w:tab w:val="center" w:pos="4252"/>
        <w:tab w:val="right" w:pos="8504"/>
      </w:tabs>
      <w:spacing w:before="0" w:after="0"/>
    </w:pPr>
  </w:style>
  <w:style w:type="character" w:customStyle="1" w:styleId="RodapChar">
    <w:name w:val="Rodapé Char"/>
    <w:basedOn w:val="Fontepargpadro"/>
    <w:link w:val="Rodap"/>
    <w:uiPriority w:val="99"/>
    <w:rsid w:val="00BC2524"/>
  </w:style>
  <w:style w:type="table" w:styleId="Tabelacomgrade">
    <w:name w:val="Table Grid"/>
    <w:basedOn w:val="Tabelanormal"/>
    <w:uiPriority w:val="39"/>
    <w:rsid w:val="00C257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semiHidden/>
    <w:rsid w:val="00FA533A"/>
    <w:rPr>
      <w:color w:val="808080"/>
    </w:rPr>
  </w:style>
  <w:style w:type="paragraph" w:customStyle="1" w:styleId="1Pargrafo">
    <w:name w:val="1. Parágrafo"/>
    <w:basedOn w:val="Normal"/>
    <w:link w:val="1PargrafoChar"/>
    <w:qFormat/>
    <w:rsid w:val="00F37A9F"/>
    <w:pPr>
      <w:spacing w:before="160" w:after="160" w:line="288" w:lineRule="auto"/>
      <w:ind w:firstLine="567"/>
      <w:jc w:val="both"/>
    </w:pPr>
    <w:rPr>
      <w:rFonts w:ascii="Sitka Text" w:hAnsi="Sitka Text" w:cs="Segoe UI"/>
      <w:lang w:val="pt-BR"/>
      <w14:numForm w14:val="lining"/>
    </w:rPr>
  </w:style>
  <w:style w:type="character" w:customStyle="1" w:styleId="CorpodetextoChar">
    <w:name w:val="Corpo de texto Char"/>
    <w:basedOn w:val="Fontepargpadro"/>
    <w:link w:val="Corpodetexto"/>
    <w:rsid w:val="000F1D5D"/>
  </w:style>
  <w:style w:type="paragraph" w:customStyle="1" w:styleId="2Ttulo">
    <w:name w:val="2. Título"/>
    <w:basedOn w:val="Normal"/>
    <w:next w:val="3Subttulo"/>
    <w:link w:val="2TtuloChar"/>
    <w:qFormat/>
    <w:rsid w:val="003A4C9C"/>
    <w:pPr>
      <w:keepNext/>
      <w:numPr>
        <w:numId w:val="23"/>
      </w:numPr>
      <w:tabs>
        <w:tab w:val="right" w:pos="8504"/>
      </w:tabs>
      <w:spacing w:before="360" w:after="40"/>
    </w:pPr>
    <w:rPr>
      <w:rFonts w:ascii="Segoe UI" w:hAnsi="Segoe UI" w:cs="Segoe UI"/>
      <w:b/>
      <w:bCs/>
      <w:smallCaps/>
      <w:color w:val="000000" w:themeColor="text1"/>
      <w:spacing w:val="14"/>
      <w:lang w:val="pt-BR"/>
    </w:rPr>
  </w:style>
  <w:style w:type="character" w:customStyle="1" w:styleId="1PargrafoChar">
    <w:name w:val="1. Parágrafo Char"/>
    <w:basedOn w:val="Fontepargpadro"/>
    <w:link w:val="1Pargrafo"/>
    <w:rsid w:val="00F37A9F"/>
    <w:rPr>
      <w:rFonts w:ascii="Sitka Text" w:hAnsi="Sitka Text" w:cs="Segoe UI"/>
      <w:lang w:val="pt-BR"/>
      <w14:numForm w14:val="lining"/>
    </w:rPr>
  </w:style>
  <w:style w:type="paragraph" w:customStyle="1" w:styleId="3Subttulo">
    <w:name w:val="3. Subtítulo"/>
    <w:basedOn w:val="Normal"/>
    <w:next w:val="1Pargrafo"/>
    <w:link w:val="3SubttuloChar"/>
    <w:qFormat/>
    <w:rsid w:val="00060EDE"/>
    <w:pPr>
      <w:keepNext/>
      <w:spacing w:before="0" w:after="480"/>
    </w:pPr>
    <w:rPr>
      <w:rFonts w:ascii="Sitka Text" w:hAnsi="Sitka Text" w:cs="Segoe UI"/>
      <w:i/>
      <w:iCs/>
      <w:color w:val="595A4E"/>
      <w:lang w:val="pt-BR"/>
    </w:rPr>
  </w:style>
  <w:style w:type="character" w:customStyle="1" w:styleId="2TtuloChar">
    <w:name w:val="2. Título Char"/>
    <w:basedOn w:val="Fontepargpadro"/>
    <w:link w:val="2Ttulo"/>
    <w:rsid w:val="003A4C9C"/>
    <w:rPr>
      <w:rFonts w:ascii="Segoe UI" w:hAnsi="Segoe UI" w:cs="Segoe UI"/>
      <w:b/>
      <w:bCs/>
      <w:smallCaps/>
      <w:color w:val="000000" w:themeColor="text1"/>
      <w:spacing w:val="14"/>
      <w:lang w:val="pt-BR"/>
    </w:rPr>
  </w:style>
  <w:style w:type="paragraph" w:customStyle="1" w:styleId="4Citao">
    <w:name w:val="4. Citação"/>
    <w:basedOn w:val="Normal"/>
    <w:link w:val="4CitaoChar"/>
    <w:qFormat/>
    <w:rsid w:val="00B35341"/>
    <w:pPr>
      <w:spacing w:before="240" w:after="240" w:line="288" w:lineRule="auto"/>
      <w:ind w:left="1418"/>
      <w:jc w:val="both"/>
    </w:pPr>
    <w:rPr>
      <w:rFonts w:ascii="Sitka Text" w:hAnsi="Sitka Text" w:cs="Segoe UI"/>
      <w:sz w:val="22"/>
      <w:szCs w:val="22"/>
      <w:lang w:val="pt-BR"/>
    </w:rPr>
  </w:style>
  <w:style w:type="character" w:customStyle="1" w:styleId="3SubttuloChar">
    <w:name w:val="3. Subtítulo Char"/>
    <w:basedOn w:val="Fontepargpadro"/>
    <w:link w:val="3Subttulo"/>
    <w:rsid w:val="00060EDE"/>
    <w:rPr>
      <w:rFonts w:ascii="Sitka Text" w:hAnsi="Sitka Text" w:cs="Segoe UI"/>
      <w:i/>
      <w:iCs/>
      <w:color w:val="595A4E"/>
      <w:lang w:val="pt-BR"/>
    </w:rPr>
  </w:style>
  <w:style w:type="character" w:styleId="MenoPendente">
    <w:name w:val="Unresolved Mention"/>
    <w:basedOn w:val="Fontepargpadro"/>
    <w:uiPriority w:val="99"/>
    <w:semiHidden/>
    <w:unhideWhenUsed/>
    <w:rsid w:val="009C172B"/>
    <w:rPr>
      <w:color w:val="605E5C"/>
      <w:shd w:val="clear" w:color="auto" w:fill="E1DFDD"/>
    </w:rPr>
  </w:style>
  <w:style w:type="character" w:customStyle="1" w:styleId="4CitaoChar">
    <w:name w:val="4. Citação Char"/>
    <w:basedOn w:val="Fontepargpadro"/>
    <w:link w:val="4Citao"/>
    <w:rsid w:val="00B35341"/>
    <w:rPr>
      <w:rFonts w:ascii="Sitka Text" w:hAnsi="Sitka Text" w:cs="Segoe UI"/>
      <w:sz w:val="22"/>
      <w:szCs w:val="22"/>
      <w:lang w:val="pt-BR"/>
    </w:rPr>
  </w:style>
  <w:style w:type="paragraph" w:customStyle="1" w:styleId="5Listaalfabtica">
    <w:name w:val="5. Lista alfabética"/>
    <w:basedOn w:val="PargrafodaLista"/>
    <w:link w:val="5ListaalfabticaChar"/>
    <w:qFormat/>
    <w:rsid w:val="00DC12ED"/>
    <w:pPr>
      <w:numPr>
        <w:numId w:val="24"/>
      </w:numPr>
      <w:spacing w:line="288" w:lineRule="auto"/>
      <w:contextualSpacing w:val="0"/>
      <w:jc w:val="both"/>
    </w:pPr>
    <w:rPr>
      <w:rFonts w:ascii="Sitka Text" w:hAnsi="Sitka Text" w:cs="Segoe UI"/>
      <w:lang w:val="pt-BR"/>
    </w:rPr>
  </w:style>
  <w:style w:type="character" w:customStyle="1" w:styleId="PargrafodaListaChar">
    <w:name w:val="Parágrafo da Lista Char"/>
    <w:basedOn w:val="Fontepargpadro"/>
    <w:link w:val="PargrafodaLista"/>
    <w:rsid w:val="00C463AB"/>
  </w:style>
  <w:style w:type="character" w:customStyle="1" w:styleId="5ListaalfabticaChar">
    <w:name w:val="5. Lista alfabética Char"/>
    <w:basedOn w:val="PargrafodaListaChar"/>
    <w:link w:val="5Listaalfabtica"/>
    <w:rsid w:val="00DC12ED"/>
    <w:rPr>
      <w:rFonts w:ascii="Sitka Text" w:hAnsi="Sitka Text" w:cs="Segoe UI"/>
      <w:lang w:val="pt-BR"/>
    </w:rPr>
  </w:style>
  <w:style w:type="paragraph" w:customStyle="1" w:styleId="31Subttulointermedirio">
    <w:name w:val="3.1 Subtítulo intermediário"/>
    <w:link w:val="31SubttulointermedirioChar"/>
    <w:qFormat/>
    <w:rsid w:val="00BD1ADA"/>
    <w:pPr>
      <w:keepNext/>
      <w:numPr>
        <w:numId w:val="25"/>
      </w:numPr>
      <w:spacing w:before="360" w:after="240"/>
      <w:ind w:left="567" w:hanging="425"/>
    </w:pPr>
    <w:rPr>
      <w:rFonts w:ascii="Segoe UI" w:hAnsi="Segoe UI" w:cs="Segoe UI"/>
      <w:b/>
      <w:bCs/>
      <w:lang w:val="pt-BR"/>
    </w:rPr>
  </w:style>
  <w:style w:type="character" w:customStyle="1" w:styleId="31SubttulointermedirioChar">
    <w:name w:val="3.1 Subtítulo intermediário Char"/>
    <w:basedOn w:val="3SubttuloChar"/>
    <w:link w:val="31Subttulointermedirio"/>
    <w:rsid w:val="00BD1ADA"/>
    <w:rPr>
      <w:rFonts w:ascii="Segoe UI" w:hAnsi="Segoe UI" w:cs="Segoe UI"/>
      <w:b/>
      <w:bCs/>
      <w:i w:val="0"/>
      <w:iCs w:val="0"/>
      <w:color w:val="595A4E"/>
      <w:lang w:val="pt-BR"/>
    </w:rPr>
  </w:style>
  <w:style w:type="character" w:styleId="HiperlinkVisitado">
    <w:name w:val="FollowedHyperlink"/>
    <w:basedOn w:val="Fontepargpadro"/>
    <w:semiHidden/>
    <w:unhideWhenUsed/>
    <w:rsid w:val="003A4C9C"/>
    <w:rPr>
      <w:color w:val="800080" w:themeColor="followedHyperlink"/>
      <w:u w:val="single"/>
    </w:rPr>
  </w:style>
  <w:style w:type="paragraph" w:customStyle="1" w:styleId="21Descriodottulo">
    <w:name w:val="2.1 Descrição do título"/>
    <w:link w:val="21DescriodottuloChar"/>
    <w:rsid w:val="003A4C9C"/>
    <w:pPr>
      <w:keepNext/>
      <w:spacing w:after="360"/>
      <w:ind w:left="425"/>
    </w:pPr>
    <w:rPr>
      <w:rFonts w:ascii="Goudy Old Style" w:hAnsi="Goudy Old Style" w:cs="Segoe UI"/>
      <w:i/>
      <w:iCs/>
      <w:sz w:val="26"/>
      <w:szCs w:val="26"/>
      <w:lang w:val="pt-BR"/>
    </w:rPr>
  </w:style>
  <w:style w:type="character" w:customStyle="1" w:styleId="21DescriodottuloChar">
    <w:name w:val="2.1 Descrição do título Char"/>
    <w:basedOn w:val="Fontepargpadro"/>
    <w:link w:val="21Descriodottulo"/>
    <w:rsid w:val="003A4C9C"/>
    <w:rPr>
      <w:rFonts w:ascii="Goudy Old Style" w:hAnsi="Goudy Old Style" w:cs="Segoe UI"/>
      <w:i/>
      <w:iCs/>
      <w:sz w:val="26"/>
      <w:szCs w:val="26"/>
      <w:lang w:val="pt-BR"/>
    </w:rPr>
  </w:style>
  <w:style w:type="paragraph" w:customStyle="1" w:styleId="Tabela">
    <w:name w:val="Tabela"/>
    <w:link w:val="TabelaChar"/>
    <w:qFormat/>
    <w:rsid w:val="00F37A9F"/>
    <w:pPr>
      <w:spacing w:before="60" w:after="60"/>
      <w:jc w:val="center"/>
    </w:pPr>
    <w:rPr>
      <w:rFonts w:ascii="Segoe UI" w:hAnsi="Segoe UI" w:cs="Segoe UI"/>
      <w:b/>
      <w:bCs/>
      <w:noProof/>
      <w:color w:val="0D0D0D" w:themeColor="text1" w:themeTint="F2"/>
      <w:sz w:val="22"/>
      <w:szCs w:val="22"/>
      <w:lang w:val="pt-BR"/>
    </w:rPr>
  </w:style>
  <w:style w:type="character" w:customStyle="1" w:styleId="TabelaChar">
    <w:name w:val="Tabela Char"/>
    <w:basedOn w:val="3SubttuloChar"/>
    <w:link w:val="Tabela"/>
    <w:rsid w:val="00F37A9F"/>
    <w:rPr>
      <w:rFonts w:ascii="Segoe UI" w:hAnsi="Segoe UI" w:cs="Segoe UI"/>
      <w:b/>
      <w:bCs/>
      <w:i w:val="0"/>
      <w:iCs w:val="0"/>
      <w:noProof/>
      <w:color w:val="0D0D0D" w:themeColor="text1" w:themeTint="F2"/>
      <w:sz w:val="22"/>
      <w:szCs w:val="22"/>
      <w:lang w:val="pt-BR"/>
    </w:rPr>
  </w:style>
  <w:style w:type="paragraph" w:customStyle="1" w:styleId="Bulletemtabela">
    <w:name w:val="Bullet em tabela"/>
    <w:link w:val="BulletemtabelaChar"/>
    <w:qFormat/>
    <w:rsid w:val="00F37A9F"/>
    <w:pPr>
      <w:numPr>
        <w:numId w:val="20"/>
      </w:numPr>
    </w:pPr>
    <w:rPr>
      <w:rFonts w:ascii="Sitka Text" w:hAnsi="Sitka Text" w:cs="Segoe UI"/>
      <w:sz w:val="22"/>
      <w:szCs w:val="22"/>
      <w:lang w:val="pt-BR"/>
    </w:rPr>
  </w:style>
  <w:style w:type="character" w:customStyle="1" w:styleId="BulletemtabelaChar">
    <w:name w:val="Bullet em tabela Char"/>
    <w:basedOn w:val="1PargrafoChar"/>
    <w:link w:val="Bulletemtabela"/>
    <w:rsid w:val="00F37A9F"/>
    <w:rPr>
      <w:rFonts w:ascii="Sitka Text" w:hAnsi="Sitka Text" w:cs="Segoe UI"/>
      <w:sz w:val="22"/>
      <w:szCs w:val="22"/>
      <w:lang w:val="pt-BR"/>
      <w14:numForm w14:val="lini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8840">
      <w:bodyDiv w:val="1"/>
      <w:marLeft w:val="0"/>
      <w:marRight w:val="0"/>
      <w:marTop w:val="0"/>
      <w:marBottom w:val="0"/>
      <w:divBdr>
        <w:top w:val="none" w:sz="0" w:space="0" w:color="auto"/>
        <w:left w:val="none" w:sz="0" w:space="0" w:color="auto"/>
        <w:bottom w:val="none" w:sz="0" w:space="0" w:color="auto"/>
        <w:right w:val="none" w:sz="0" w:space="0" w:color="auto"/>
      </w:divBdr>
      <w:divsChild>
        <w:div w:id="441071526">
          <w:marLeft w:val="547"/>
          <w:marRight w:val="0"/>
          <w:marTop w:val="0"/>
          <w:marBottom w:val="0"/>
          <w:divBdr>
            <w:top w:val="none" w:sz="0" w:space="0" w:color="auto"/>
            <w:left w:val="none" w:sz="0" w:space="0" w:color="auto"/>
            <w:bottom w:val="none" w:sz="0" w:space="0" w:color="auto"/>
            <w:right w:val="none" w:sz="0" w:space="0" w:color="auto"/>
          </w:divBdr>
        </w:div>
      </w:divsChild>
    </w:div>
    <w:div w:id="300234621">
      <w:bodyDiv w:val="1"/>
      <w:marLeft w:val="0"/>
      <w:marRight w:val="0"/>
      <w:marTop w:val="0"/>
      <w:marBottom w:val="0"/>
      <w:divBdr>
        <w:top w:val="none" w:sz="0" w:space="0" w:color="auto"/>
        <w:left w:val="none" w:sz="0" w:space="0" w:color="auto"/>
        <w:bottom w:val="none" w:sz="0" w:space="0" w:color="auto"/>
        <w:right w:val="none" w:sz="0" w:space="0" w:color="auto"/>
      </w:divBdr>
      <w:divsChild>
        <w:div w:id="1022438180">
          <w:marLeft w:val="547"/>
          <w:marRight w:val="0"/>
          <w:marTop w:val="0"/>
          <w:marBottom w:val="0"/>
          <w:divBdr>
            <w:top w:val="none" w:sz="0" w:space="0" w:color="auto"/>
            <w:left w:val="none" w:sz="0" w:space="0" w:color="auto"/>
            <w:bottom w:val="none" w:sz="0" w:space="0" w:color="auto"/>
            <w:right w:val="none" w:sz="0" w:space="0" w:color="auto"/>
          </w:divBdr>
        </w:div>
      </w:divsChild>
    </w:div>
    <w:div w:id="687145313">
      <w:bodyDiv w:val="1"/>
      <w:marLeft w:val="0"/>
      <w:marRight w:val="0"/>
      <w:marTop w:val="0"/>
      <w:marBottom w:val="0"/>
      <w:divBdr>
        <w:top w:val="none" w:sz="0" w:space="0" w:color="auto"/>
        <w:left w:val="none" w:sz="0" w:space="0" w:color="auto"/>
        <w:bottom w:val="none" w:sz="0" w:space="0" w:color="auto"/>
        <w:right w:val="none" w:sz="0" w:space="0" w:color="auto"/>
      </w:divBdr>
      <w:divsChild>
        <w:div w:id="81490372">
          <w:marLeft w:val="547"/>
          <w:marRight w:val="0"/>
          <w:marTop w:val="0"/>
          <w:marBottom w:val="0"/>
          <w:divBdr>
            <w:top w:val="none" w:sz="0" w:space="0" w:color="auto"/>
            <w:left w:val="none" w:sz="0" w:space="0" w:color="auto"/>
            <w:bottom w:val="none" w:sz="0" w:space="0" w:color="auto"/>
            <w:right w:val="none" w:sz="0" w:space="0" w:color="auto"/>
          </w:divBdr>
        </w:div>
      </w:divsChild>
    </w:div>
    <w:div w:id="1970162354">
      <w:bodyDiv w:val="1"/>
      <w:marLeft w:val="0"/>
      <w:marRight w:val="0"/>
      <w:marTop w:val="0"/>
      <w:marBottom w:val="0"/>
      <w:divBdr>
        <w:top w:val="none" w:sz="0" w:space="0" w:color="auto"/>
        <w:left w:val="none" w:sz="0" w:space="0" w:color="auto"/>
        <w:bottom w:val="none" w:sz="0" w:space="0" w:color="auto"/>
        <w:right w:val="none" w:sz="0" w:space="0" w:color="auto"/>
      </w:divBdr>
      <w:divsChild>
        <w:div w:id="1167986518">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usbrasil.com.br/legislacao/1035429/lei-de-benef&#237;cios-da-previd&#234;ncia-social-lei-8213-91" TargetMode="External"/><Relationship Id="rId21" Type="http://schemas.openxmlformats.org/officeDocument/2006/relationships/hyperlink" Target="https://www.jusbrasil.com.br/legislacao/1035429/lei-de-benef&#237;cios-da-previd&#234;ncia-social-lei-8213-91" TargetMode="External"/><Relationship Id="rId42" Type="http://schemas.openxmlformats.org/officeDocument/2006/relationships/hyperlink" Target="https://www.jusbrasil.com.br/topicos/28891916/artigo-497-da-lei-n-13105-de-16-de-marco-de-2015" TargetMode="External"/><Relationship Id="rId47" Type="http://schemas.openxmlformats.org/officeDocument/2006/relationships/hyperlink" Target="https://www.jusbrasil.com.br/legislacao/773841431/lei-dos-juizados-especiais-lei-9099-95" TargetMode="External"/><Relationship Id="rId63" Type="http://schemas.openxmlformats.org/officeDocument/2006/relationships/hyperlink" Target="https://www.jusbrasil.com.br/topicos/11708131/par&#225;grafo-4-artigo-22-da-lei-n-8906-de-04-de-julho-de-1994" TargetMode="External"/><Relationship Id="rId68" Type="http://schemas.openxmlformats.org/officeDocument/2006/relationships/hyperlink" Target="https://www.jusbrasil.com.br/legislacao/109252/estatuto-da-advocacia-e-da-oab-lei-8906-94" TargetMode="External"/><Relationship Id="rId2" Type="http://schemas.openxmlformats.org/officeDocument/2006/relationships/numbering" Target="numbering.xml"/><Relationship Id="rId16" Type="http://schemas.openxmlformats.org/officeDocument/2006/relationships/hyperlink" Target="https://www.jusbrasil.com.br/topicos/11349265/artigo-60-da-lei-n-8213-de-24-de-julho-de-1991" TargetMode="External"/><Relationship Id="rId29" Type="http://schemas.openxmlformats.org/officeDocument/2006/relationships/hyperlink" Target="https://www.jusbrasil.com.br/topicos/11750418/artigo-77-do-decreto-n-3048-de-06-de-maio-de-1999" TargetMode="External"/><Relationship Id="rId11" Type="http://schemas.openxmlformats.org/officeDocument/2006/relationships/diagramColors" Target="diagrams/colors1.xml"/><Relationship Id="rId24" Type="http://schemas.openxmlformats.org/officeDocument/2006/relationships/hyperlink" Target="https://www.jusbrasil.com.br/topicos/11349338/artigo-59-da-lei-n-8213-de-24-de-julho-de-1991" TargetMode="External"/><Relationship Id="rId32" Type="http://schemas.openxmlformats.org/officeDocument/2006/relationships/hyperlink" Target="https://www.jusbrasil.com.br/legislacao/109253/regulamento-da-previd&#234;ncia-social-decreto-3048-99" TargetMode="External"/><Relationship Id="rId37" Type="http://schemas.openxmlformats.org/officeDocument/2006/relationships/hyperlink" Target="https://www.jusbrasil.com.br/legislacao/1035429/lei-de-benef&#237;cios-da-previd&#234;ncia-social-lei-8213-91" TargetMode="External"/><Relationship Id="rId40" Type="http://schemas.openxmlformats.org/officeDocument/2006/relationships/hyperlink" Target="https://www.jusbrasil.com.br/topicos/28894057/artigo-300-da-lei-n-13105-de-16-de-marco-de-2015" TargetMode="External"/><Relationship Id="rId45" Type="http://schemas.openxmlformats.org/officeDocument/2006/relationships/hyperlink" Target="https://www.jusbrasil.com.br/topicos/11306554/artigo-55-da-lei-n-9099-de-26-de-setembro-de-1995" TargetMode="External"/><Relationship Id="rId53" Type="http://schemas.openxmlformats.org/officeDocument/2006/relationships/hyperlink" Target="https://www.jusbrasil.com.br/legislacao/174788361/lei-13105-15" TargetMode="External"/><Relationship Id="rId58" Type="http://schemas.openxmlformats.org/officeDocument/2006/relationships/hyperlink" Target="https://www.jusbrasil.com.br/topicos/28893793/inciso-vii-do-artigo-319-da-lei-n-13105-de-16-de-marco-de-2015" TargetMode="External"/><Relationship Id="rId66" Type="http://schemas.openxmlformats.org/officeDocument/2006/relationships/hyperlink" Target="https://www.jusbrasil.com.br/topicos/11708237/artigo-22-da-lei-n-8906-de-04-de-julho-de-1994" TargetMode="External"/><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www.jusbrasil.com.br/topicos/28895641/artigo-98-da-lei-n-13105-de-16-de-marco-de-2015" TargetMode="External"/><Relationship Id="rId19" Type="http://schemas.openxmlformats.org/officeDocument/2006/relationships/hyperlink" Target="https://www.jusbrasil.com.br/topicos/11352325/artigo-42-da-lei-n-8213-de-24-de-julho-de-1991" TargetMode="External"/><Relationship Id="rId14" Type="http://schemas.openxmlformats.org/officeDocument/2006/relationships/hyperlink" Target="https://www.jusbrasil.com.br/topicos/11349338/artigo-59-da-lei-n-8213-de-24-de-julho-de-1991" TargetMode="External"/><Relationship Id="rId22" Type="http://schemas.openxmlformats.org/officeDocument/2006/relationships/hyperlink" Target="https://www.jusbrasil.com.br/legislacao/1035429/lei-de-benef&#237;cios-da-previd&#234;ncia-social-lei-8213-91" TargetMode="External"/><Relationship Id="rId27" Type="http://schemas.openxmlformats.org/officeDocument/2006/relationships/hyperlink" Target="https://www.jusbrasil.com.br/legislacao/1035429/lei-de-benef&#237;cios-da-previd&#234;ncia-social-lei-8213-91" TargetMode="External"/><Relationship Id="rId30" Type="http://schemas.openxmlformats.org/officeDocument/2006/relationships/hyperlink" Target="https://www.jusbrasil.com.br/topicos/11750418/artigo-77-do-decreto-n-3048-de-06-de-maio-de-1999" TargetMode="External"/><Relationship Id="rId35" Type="http://schemas.openxmlformats.org/officeDocument/2006/relationships/hyperlink" Target="https://www.jusbrasil.com.br/topicos/11344818/artigo-101-da-lei-n-8213-de-24-de-julho-de-1991" TargetMode="External"/><Relationship Id="rId43" Type="http://schemas.openxmlformats.org/officeDocument/2006/relationships/hyperlink" Target="https://www.jusbrasil.com.br/legislacao/174788361/lei-13105-15" TargetMode="External"/><Relationship Id="rId48" Type="http://schemas.openxmlformats.org/officeDocument/2006/relationships/hyperlink" Target="https://www.jusbrasil.com.br/legislacao/773841431/lei-dos-juizados-especiais-lei-9099-95" TargetMode="External"/><Relationship Id="rId56" Type="http://schemas.openxmlformats.org/officeDocument/2006/relationships/hyperlink" Target="https://www.jusbrasil.com.br/topicos/28893817/artigo-319-da-lei-n-13105-de-16-de-marco-de-2015" TargetMode="External"/><Relationship Id="rId64" Type="http://schemas.openxmlformats.org/officeDocument/2006/relationships/hyperlink" Target="https://www.jusbrasil.com.br/topicos/11708131/par&#225;grafo-4-artigo-22-da-lei-n-8906-de-04-de-julho-de-1994" TargetMode="External"/><Relationship Id="rId69" Type="http://schemas.openxmlformats.org/officeDocument/2006/relationships/image" Target="media/image2.png"/><Relationship Id="rId8" Type="http://schemas.openxmlformats.org/officeDocument/2006/relationships/diagramData" Target="diagrams/data1.xml"/><Relationship Id="rId51" Type="http://schemas.openxmlformats.org/officeDocument/2006/relationships/hyperlink" Target="https://www.jusbrasil.com.br/topicos/28895753/par&#225;grafo-3-artigo-85-da-lei-n-13105-de-16-de-marco-de-2015" TargetMode="External"/><Relationship Id="rId72" Type="http://schemas.openxmlformats.org/officeDocument/2006/relationships/footer" Target="footer1.xml"/><Relationship Id="rId3" Type="http://schemas.openxmlformats.org/officeDocument/2006/relationships/styles" Target="styles.xml"/><Relationship Id="rId12" Type="http://schemas.microsoft.com/office/2007/relationships/diagramDrawing" Target="diagrams/drawing1.xml"/><Relationship Id="rId17" Type="http://schemas.openxmlformats.org/officeDocument/2006/relationships/hyperlink" Target="https://www.jusbrasil.com.br/legislacao/1035429/lei-de-benef&#237;cios-da-previd&#234;ncia-social-lei-8213-91" TargetMode="External"/><Relationship Id="rId25" Type="http://schemas.openxmlformats.org/officeDocument/2006/relationships/hyperlink" Target="https://www.jusbrasil.com.br/legislacao/1035429/lei-de-benef&#237;cios-da-previd&#234;ncia-social-lei-8213-91" TargetMode="External"/><Relationship Id="rId33" Type="http://schemas.openxmlformats.org/officeDocument/2006/relationships/hyperlink" Target="https://www.jusbrasil.com.br/topicos/11348942/artigo-62-da-lei-n-8213-de-24-de-julho-de-1991" TargetMode="External"/><Relationship Id="rId38" Type="http://schemas.openxmlformats.org/officeDocument/2006/relationships/hyperlink" Target="https://www.jusbrasil.com.br/legislacao/1035429/lei-de-benef&#237;cios-da-previd&#234;ncia-social-lei-8213-91" TargetMode="External"/><Relationship Id="rId46" Type="http://schemas.openxmlformats.org/officeDocument/2006/relationships/hyperlink" Target="https://www.jusbrasil.com.br/topicos/11306554/artigo-55-da-lei-n-9099-de-26-de-setembro-de-1995" TargetMode="External"/><Relationship Id="rId59" Type="http://schemas.openxmlformats.org/officeDocument/2006/relationships/hyperlink" Target="https://www.jusbrasil.com.br/legislacao/174788361/lei-13105-15" TargetMode="External"/><Relationship Id="rId67" Type="http://schemas.openxmlformats.org/officeDocument/2006/relationships/hyperlink" Target="https://www.jusbrasil.com.br/legislacao/109252/estatuto-da-advocacia-e-da-oab-lei-8906-94" TargetMode="External"/><Relationship Id="rId20" Type="http://schemas.openxmlformats.org/officeDocument/2006/relationships/hyperlink" Target="https://www.jusbrasil.com.br/topicos/11352325/artigo-42-da-lei-n-8213-de-24-de-julho-de-1991" TargetMode="External"/><Relationship Id="rId41" Type="http://schemas.openxmlformats.org/officeDocument/2006/relationships/hyperlink" Target="https://www.jusbrasil.com.br/topicos/28891916/artigo-497-da-lei-n-13105-de-16-de-marco-de-2015" TargetMode="External"/><Relationship Id="rId54" Type="http://schemas.openxmlformats.org/officeDocument/2006/relationships/hyperlink" Target="https://www.jusbrasil.com.br/legislacao/174788361/lei-13105-15" TargetMode="External"/><Relationship Id="rId62" Type="http://schemas.openxmlformats.org/officeDocument/2006/relationships/hyperlink" Target="https://www.jusbrasil.com.br/topicos/28895641/artigo-98-da-lei-n-13105-de-16-de-marco-de-2015" TargetMode="External"/><Relationship Id="rId70" Type="http://schemas.openxmlformats.org/officeDocument/2006/relationships/hyperlink" Target="https://es.wikipedia.org/wiki/Archivo:John_Glenn_Signature.svg"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usbrasil.com.br/topicos/11349265/artigo-60-da-lei-n-8213-de-24-de-julho-de-1991" TargetMode="External"/><Relationship Id="rId23" Type="http://schemas.openxmlformats.org/officeDocument/2006/relationships/hyperlink" Target="https://www.jusbrasil.com.br/topicos/11349338/artigo-59-da-lei-n-8213-de-24-de-julho-de-1991" TargetMode="External"/><Relationship Id="rId28" Type="http://schemas.openxmlformats.org/officeDocument/2006/relationships/hyperlink" Target="https://www.jusbrasil.com.br/legislacao/1035429/lei-de-benef&#237;cios-da-previd&#234;ncia-social-lei-8213-91" TargetMode="External"/><Relationship Id="rId36" Type="http://schemas.openxmlformats.org/officeDocument/2006/relationships/hyperlink" Target="https://www.jusbrasil.com.br/topicos/11344818/artigo-101-da-lei-n-8213-de-24-de-julho-de-1991" TargetMode="External"/><Relationship Id="rId49" Type="http://schemas.openxmlformats.org/officeDocument/2006/relationships/hyperlink" Target="https://www.jusbrasil.com.br/topicos/28895767/artigo-85-da-lei-n-13105-de-16-de-marco-de-2015" TargetMode="External"/><Relationship Id="rId57" Type="http://schemas.openxmlformats.org/officeDocument/2006/relationships/hyperlink" Target="https://www.jusbrasil.com.br/topicos/28893793/inciso-vii-do-artigo-319-da-lei-n-13105-de-16-de-marco-de-2015" TargetMode="External"/><Relationship Id="rId10" Type="http://schemas.openxmlformats.org/officeDocument/2006/relationships/diagramQuickStyle" Target="diagrams/quickStyle1.xml"/><Relationship Id="rId31" Type="http://schemas.openxmlformats.org/officeDocument/2006/relationships/hyperlink" Target="https://www.jusbrasil.com.br/legislacao/109253/regulamento-da-previd&#234;ncia-social-decreto-3048-99" TargetMode="External"/><Relationship Id="rId44" Type="http://schemas.openxmlformats.org/officeDocument/2006/relationships/hyperlink" Target="https://www.jusbrasil.com.br/legislacao/174788361/lei-13105-15" TargetMode="External"/><Relationship Id="rId52" Type="http://schemas.openxmlformats.org/officeDocument/2006/relationships/hyperlink" Target="https://www.jusbrasil.com.br/topicos/28895753/par&#225;grafo-3-artigo-85-da-lei-n-13105-de-16-de-marco-de-2015" TargetMode="External"/><Relationship Id="rId60" Type="http://schemas.openxmlformats.org/officeDocument/2006/relationships/hyperlink" Target="https://www.jusbrasil.com.br/legislacao/174788361/lei-13105-15" TargetMode="External"/><Relationship Id="rId65" Type="http://schemas.openxmlformats.org/officeDocument/2006/relationships/hyperlink" Target="https://www.jusbrasil.com.br/topicos/11708237/artigo-22-da-lei-n-8906-de-04-de-julho-de-1994" TargetMode="External"/><Relationship Id="rId7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hyperlink" Target="https://www.jusbrasil.com.br/topicos/11349338/artigo-59-da-lei-n-8213-de-24-de-julho-de-1991" TargetMode="External"/><Relationship Id="rId18" Type="http://schemas.openxmlformats.org/officeDocument/2006/relationships/hyperlink" Target="https://www.jusbrasil.com.br/legislacao/1035429/lei-de-benef&#237;cios-da-previd&#234;ncia-social-lei-8213-91" TargetMode="External"/><Relationship Id="rId39" Type="http://schemas.openxmlformats.org/officeDocument/2006/relationships/hyperlink" Target="https://www.jusbrasil.com.br/topicos/28894057/artigo-300-da-lei-n-13105-de-16-de-marco-de-2015" TargetMode="External"/><Relationship Id="rId34" Type="http://schemas.openxmlformats.org/officeDocument/2006/relationships/hyperlink" Target="https://www.jusbrasil.com.br/topicos/11348942/artigo-62-da-lei-n-8213-de-24-de-julho-de-1991" TargetMode="External"/><Relationship Id="rId50" Type="http://schemas.openxmlformats.org/officeDocument/2006/relationships/hyperlink" Target="https://www.jusbrasil.com.br/topicos/28895767/artigo-85-da-lei-n-13105-de-16-de-marco-de-2015" TargetMode="External"/><Relationship Id="rId55" Type="http://schemas.openxmlformats.org/officeDocument/2006/relationships/hyperlink" Target="https://www.jusbrasil.com.br/topicos/28893817/artigo-319-da-lei-n-13105-de-16-de-marco-de-2015"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1.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9" Type="http://schemas.openxmlformats.org/officeDocument/2006/relationships/font" Target="fonts/font39.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D48454-C2EB-45E2-9AA2-93DC07DACF87}"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pt-BR"/>
        </a:p>
      </dgm:t>
    </dgm:pt>
    <dgm:pt modelId="{58FB5D91-600A-4471-A6DC-461AB07DAFB8}">
      <dgm:prSet phldrT="[Texto]"/>
      <dgm:spPr>
        <a:solidFill>
          <a:srgbClr val="E4E5DF"/>
        </a:solidFill>
        <a:ln w="6350">
          <a:solidFill>
            <a:schemeClr val="bg1">
              <a:lumMod val="75000"/>
            </a:schemeClr>
          </a:solidFill>
        </a:ln>
      </dgm:spPr>
      <dgm:t>
        <a:bodyPr/>
        <a:lstStyle/>
        <a:p>
          <a:r>
            <a:rPr lang="pt-BR">
              <a:solidFill>
                <a:schemeClr val="tx1"/>
              </a:solidFill>
              <a:latin typeface="Segoe UI" panose="020B0502040204020203" pitchFamily="34" charset="0"/>
              <a:cs typeface="Segoe UI" panose="020B0502040204020203" pitchFamily="34" charset="0"/>
            </a:rPr>
            <a:t>Qualidade de segurada (CPTS, anexo 5)</a:t>
          </a:r>
        </a:p>
      </dgm:t>
    </dgm:pt>
    <dgm:pt modelId="{6BFA7035-1047-4E7D-A204-BFFE861B8E5D}" type="parTrans" cxnId="{0BE32D15-6169-4C68-8A4C-F5EDCFE92E8E}">
      <dgm:prSet/>
      <dgm:spPr/>
      <dgm:t>
        <a:bodyPr/>
        <a:lstStyle/>
        <a:p>
          <a:endParaRPr lang="pt-BR"/>
        </a:p>
      </dgm:t>
    </dgm:pt>
    <dgm:pt modelId="{E0EA71CA-EF48-4732-B887-DFCC07AB3683}" type="sibTrans" cxnId="{0BE32D15-6169-4C68-8A4C-F5EDCFE92E8E}">
      <dgm:prSet/>
      <dgm:spPr/>
      <dgm:t>
        <a:bodyPr/>
        <a:lstStyle/>
        <a:p>
          <a:endParaRPr lang="pt-BR"/>
        </a:p>
      </dgm:t>
    </dgm:pt>
    <dgm:pt modelId="{73C34946-18E3-4A69-A570-C8A396F76430}">
      <dgm:prSet phldrT="[Texto]"/>
      <dgm:spPr>
        <a:solidFill>
          <a:srgbClr val="E4E5DF"/>
        </a:solidFill>
        <a:ln w="6350">
          <a:solidFill>
            <a:schemeClr val="bg1">
              <a:lumMod val="75000"/>
            </a:schemeClr>
          </a:solidFill>
        </a:ln>
      </dgm:spPr>
      <dgm:t>
        <a:bodyPr/>
        <a:lstStyle/>
        <a:p>
          <a:r>
            <a:rPr lang="pt-BR">
              <a:solidFill>
                <a:schemeClr val="tx1"/>
              </a:solidFill>
              <a:latin typeface="Segoe UI" panose="020B0502040204020203" pitchFamily="34" charset="0"/>
              <a:cs typeface="Segoe UI" panose="020B0502040204020203" pitchFamily="34" charset="0"/>
            </a:rPr>
            <a:t>Carência (CNIS, anexo 8)</a:t>
          </a:r>
        </a:p>
      </dgm:t>
    </dgm:pt>
    <dgm:pt modelId="{A282E360-4932-403D-9E21-2993ECED299A}" type="parTrans" cxnId="{0CA2B19D-6918-4402-8A2C-3B3F81BB7818}">
      <dgm:prSet/>
      <dgm:spPr/>
      <dgm:t>
        <a:bodyPr/>
        <a:lstStyle/>
        <a:p>
          <a:endParaRPr lang="pt-BR"/>
        </a:p>
      </dgm:t>
    </dgm:pt>
    <dgm:pt modelId="{010A5B03-EC79-491D-B067-1A1E53D6547D}" type="sibTrans" cxnId="{0CA2B19D-6918-4402-8A2C-3B3F81BB7818}">
      <dgm:prSet/>
      <dgm:spPr/>
      <dgm:t>
        <a:bodyPr/>
        <a:lstStyle/>
        <a:p>
          <a:endParaRPr lang="pt-BR"/>
        </a:p>
      </dgm:t>
    </dgm:pt>
    <dgm:pt modelId="{AF56A8AB-DBB6-4715-A50D-A7E1BE4D6D9C}">
      <dgm:prSet phldrT="[Texto]"/>
      <dgm:spPr>
        <a:solidFill>
          <a:srgbClr val="E4E5DF"/>
        </a:solidFill>
        <a:ln w="6350">
          <a:solidFill>
            <a:schemeClr val="bg1">
              <a:lumMod val="75000"/>
            </a:schemeClr>
          </a:solidFill>
        </a:ln>
      </dgm:spPr>
      <dgm:t>
        <a:bodyPr/>
        <a:lstStyle/>
        <a:p>
          <a:r>
            <a:rPr lang="pt-BR">
              <a:solidFill>
                <a:schemeClr val="tx1"/>
              </a:solidFill>
              <a:latin typeface="Segoe UI" panose="020B0502040204020203" pitchFamily="34" charset="0"/>
              <a:cs typeface="Segoe UI" panose="020B0502040204020203" pitchFamily="34" charset="0"/>
            </a:rPr>
            <a:t>Incapacidade (laudo, anexo 4)</a:t>
          </a:r>
        </a:p>
      </dgm:t>
    </dgm:pt>
    <dgm:pt modelId="{3FF89A2D-48C0-42E9-8A31-A92C023E301C}" type="parTrans" cxnId="{665BB797-40F8-4642-AB51-6EBC89C27D70}">
      <dgm:prSet/>
      <dgm:spPr/>
      <dgm:t>
        <a:bodyPr/>
        <a:lstStyle/>
        <a:p>
          <a:endParaRPr lang="pt-BR"/>
        </a:p>
      </dgm:t>
    </dgm:pt>
    <dgm:pt modelId="{3219FEA2-98BE-44AB-AD7D-8C2324BE8BD9}" type="sibTrans" cxnId="{665BB797-40F8-4642-AB51-6EBC89C27D70}">
      <dgm:prSet/>
      <dgm:spPr/>
      <dgm:t>
        <a:bodyPr/>
        <a:lstStyle/>
        <a:p>
          <a:endParaRPr lang="pt-BR"/>
        </a:p>
      </dgm:t>
    </dgm:pt>
    <dgm:pt modelId="{F1415597-40B3-43CB-82E4-93941F9B685C}">
      <dgm:prSet/>
      <dgm:spPr>
        <a:solidFill>
          <a:schemeClr val="tx1">
            <a:lumMod val="75000"/>
            <a:lumOff val="25000"/>
          </a:schemeClr>
        </a:solidFill>
        <a:ln w="12700">
          <a:noFill/>
        </a:ln>
      </dgm:spPr>
      <dgm:t>
        <a:bodyPr/>
        <a:lstStyle/>
        <a:p>
          <a:r>
            <a:rPr lang="pt-BR" b="1">
              <a:solidFill>
                <a:schemeClr val="bg1"/>
              </a:solidFill>
              <a:latin typeface="Segoe UI" panose="020B0502040204020203" pitchFamily="34" charset="0"/>
              <a:cs typeface="Segoe UI" panose="020B0502040204020203" pitchFamily="34" charset="0"/>
            </a:rPr>
            <a:t>Direito ao benefício </a:t>
          </a:r>
          <a:r>
            <a:rPr lang="pt-BR" b="0">
              <a:solidFill>
                <a:schemeClr val="bg1"/>
              </a:solidFill>
              <a:latin typeface="Segoe UI" panose="020B0502040204020203" pitchFamily="34" charset="0"/>
              <a:cs typeface="Segoe UI" panose="020B0502040204020203" pitchFamily="34" charset="0"/>
            </a:rPr>
            <a:t>(art. 59 e 60 da lei 8.213/91)</a:t>
          </a:r>
        </a:p>
      </dgm:t>
    </dgm:pt>
    <dgm:pt modelId="{C775F368-C36B-4970-95C6-EE6B8CECEA66}" type="parTrans" cxnId="{385E9F9A-AF7A-4DFD-9CEB-8747B2F4D95C}">
      <dgm:prSet/>
      <dgm:spPr/>
      <dgm:t>
        <a:bodyPr/>
        <a:lstStyle/>
        <a:p>
          <a:endParaRPr lang="pt-BR"/>
        </a:p>
      </dgm:t>
    </dgm:pt>
    <dgm:pt modelId="{380C6674-6D17-45B8-860E-3CFFE82C4692}" type="sibTrans" cxnId="{385E9F9A-AF7A-4DFD-9CEB-8747B2F4D95C}">
      <dgm:prSet/>
      <dgm:spPr/>
      <dgm:t>
        <a:bodyPr/>
        <a:lstStyle/>
        <a:p>
          <a:endParaRPr lang="pt-BR"/>
        </a:p>
      </dgm:t>
    </dgm:pt>
    <dgm:pt modelId="{35874E55-B6E6-4837-A8BB-80CBB1D9905A}" type="pres">
      <dgm:prSet presAssocID="{A2D48454-C2EB-45E2-9AA2-93DC07DACF87}" presName="Name0" presStyleCnt="0">
        <dgm:presLayoutVars>
          <dgm:dir/>
          <dgm:animLvl val="lvl"/>
          <dgm:resizeHandles val="exact"/>
        </dgm:presLayoutVars>
      </dgm:prSet>
      <dgm:spPr/>
    </dgm:pt>
    <dgm:pt modelId="{F8E75CC5-5847-4224-8497-AC1BED6FEFAE}" type="pres">
      <dgm:prSet presAssocID="{58FB5D91-600A-4471-A6DC-461AB07DAFB8}" presName="parTxOnly" presStyleLbl="node1" presStyleIdx="0" presStyleCnt="4">
        <dgm:presLayoutVars>
          <dgm:chMax val="0"/>
          <dgm:chPref val="0"/>
          <dgm:bulletEnabled val="1"/>
        </dgm:presLayoutVars>
      </dgm:prSet>
      <dgm:spPr/>
    </dgm:pt>
    <dgm:pt modelId="{40140B11-6323-4EC0-8D64-7903D6724433}" type="pres">
      <dgm:prSet presAssocID="{E0EA71CA-EF48-4732-B887-DFCC07AB3683}" presName="parTxOnlySpace" presStyleCnt="0"/>
      <dgm:spPr/>
    </dgm:pt>
    <dgm:pt modelId="{9A69C08C-681C-4D45-812C-25360E230A61}" type="pres">
      <dgm:prSet presAssocID="{73C34946-18E3-4A69-A570-C8A396F76430}" presName="parTxOnly" presStyleLbl="node1" presStyleIdx="1" presStyleCnt="4">
        <dgm:presLayoutVars>
          <dgm:chMax val="0"/>
          <dgm:chPref val="0"/>
          <dgm:bulletEnabled val="1"/>
        </dgm:presLayoutVars>
      </dgm:prSet>
      <dgm:spPr/>
    </dgm:pt>
    <dgm:pt modelId="{021C9F1F-DDBD-40F1-87DB-E345097E1F89}" type="pres">
      <dgm:prSet presAssocID="{010A5B03-EC79-491D-B067-1A1E53D6547D}" presName="parTxOnlySpace" presStyleCnt="0"/>
      <dgm:spPr/>
    </dgm:pt>
    <dgm:pt modelId="{A098C3F3-D16F-455E-8CD0-87F3B0A5934E}" type="pres">
      <dgm:prSet presAssocID="{AF56A8AB-DBB6-4715-A50D-A7E1BE4D6D9C}" presName="parTxOnly" presStyleLbl="node1" presStyleIdx="2" presStyleCnt="4">
        <dgm:presLayoutVars>
          <dgm:chMax val="0"/>
          <dgm:chPref val="0"/>
          <dgm:bulletEnabled val="1"/>
        </dgm:presLayoutVars>
      </dgm:prSet>
      <dgm:spPr/>
    </dgm:pt>
    <dgm:pt modelId="{5F11B98B-B503-4722-98A1-F3481F571009}" type="pres">
      <dgm:prSet presAssocID="{3219FEA2-98BE-44AB-AD7D-8C2324BE8BD9}" presName="parTxOnlySpace" presStyleCnt="0"/>
      <dgm:spPr/>
    </dgm:pt>
    <dgm:pt modelId="{60CC2D91-44C1-43BF-98B9-D673365B206A}" type="pres">
      <dgm:prSet presAssocID="{F1415597-40B3-43CB-82E4-93941F9B685C}" presName="parTxOnly" presStyleLbl="node1" presStyleIdx="3" presStyleCnt="4">
        <dgm:presLayoutVars>
          <dgm:chMax val="0"/>
          <dgm:chPref val="0"/>
          <dgm:bulletEnabled val="1"/>
        </dgm:presLayoutVars>
      </dgm:prSet>
      <dgm:spPr/>
    </dgm:pt>
  </dgm:ptLst>
  <dgm:cxnLst>
    <dgm:cxn modelId="{89587814-81BB-4084-906C-B38F5D62E609}" type="presOf" srcId="{F1415597-40B3-43CB-82E4-93941F9B685C}" destId="{60CC2D91-44C1-43BF-98B9-D673365B206A}" srcOrd="0" destOrd="0" presId="urn:microsoft.com/office/officeart/2005/8/layout/chevron1"/>
    <dgm:cxn modelId="{0BE32D15-6169-4C68-8A4C-F5EDCFE92E8E}" srcId="{A2D48454-C2EB-45E2-9AA2-93DC07DACF87}" destId="{58FB5D91-600A-4471-A6DC-461AB07DAFB8}" srcOrd="0" destOrd="0" parTransId="{6BFA7035-1047-4E7D-A204-BFFE861B8E5D}" sibTransId="{E0EA71CA-EF48-4732-B887-DFCC07AB3683}"/>
    <dgm:cxn modelId="{96EF6C7B-5F36-4A98-9AC4-BF83C4B0C5F2}" type="presOf" srcId="{A2D48454-C2EB-45E2-9AA2-93DC07DACF87}" destId="{35874E55-B6E6-4837-A8BB-80CBB1D9905A}" srcOrd="0" destOrd="0" presId="urn:microsoft.com/office/officeart/2005/8/layout/chevron1"/>
    <dgm:cxn modelId="{665BB797-40F8-4642-AB51-6EBC89C27D70}" srcId="{A2D48454-C2EB-45E2-9AA2-93DC07DACF87}" destId="{AF56A8AB-DBB6-4715-A50D-A7E1BE4D6D9C}" srcOrd="2" destOrd="0" parTransId="{3FF89A2D-48C0-42E9-8A31-A92C023E301C}" sibTransId="{3219FEA2-98BE-44AB-AD7D-8C2324BE8BD9}"/>
    <dgm:cxn modelId="{385E9F9A-AF7A-4DFD-9CEB-8747B2F4D95C}" srcId="{A2D48454-C2EB-45E2-9AA2-93DC07DACF87}" destId="{F1415597-40B3-43CB-82E4-93941F9B685C}" srcOrd="3" destOrd="0" parTransId="{C775F368-C36B-4970-95C6-EE6B8CECEA66}" sibTransId="{380C6674-6D17-45B8-860E-3CFFE82C4692}"/>
    <dgm:cxn modelId="{54904C9C-428E-48E0-BFB5-C76F93E1130D}" type="presOf" srcId="{58FB5D91-600A-4471-A6DC-461AB07DAFB8}" destId="{F8E75CC5-5847-4224-8497-AC1BED6FEFAE}" srcOrd="0" destOrd="0" presId="urn:microsoft.com/office/officeart/2005/8/layout/chevron1"/>
    <dgm:cxn modelId="{0CA2B19D-6918-4402-8A2C-3B3F81BB7818}" srcId="{A2D48454-C2EB-45E2-9AA2-93DC07DACF87}" destId="{73C34946-18E3-4A69-A570-C8A396F76430}" srcOrd="1" destOrd="0" parTransId="{A282E360-4932-403D-9E21-2993ECED299A}" sibTransId="{010A5B03-EC79-491D-B067-1A1E53D6547D}"/>
    <dgm:cxn modelId="{964C5AF1-9179-416C-9A49-2308A5B04E91}" type="presOf" srcId="{73C34946-18E3-4A69-A570-C8A396F76430}" destId="{9A69C08C-681C-4D45-812C-25360E230A61}" srcOrd="0" destOrd="0" presId="urn:microsoft.com/office/officeart/2005/8/layout/chevron1"/>
    <dgm:cxn modelId="{214BCFF1-A647-4674-AE5F-DCA3EE23FDC1}" type="presOf" srcId="{AF56A8AB-DBB6-4715-A50D-A7E1BE4D6D9C}" destId="{A098C3F3-D16F-455E-8CD0-87F3B0A5934E}" srcOrd="0" destOrd="0" presId="urn:microsoft.com/office/officeart/2005/8/layout/chevron1"/>
    <dgm:cxn modelId="{BBF15E93-E646-4EA9-9436-FFD3C06740B9}" type="presParOf" srcId="{35874E55-B6E6-4837-A8BB-80CBB1D9905A}" destId="{F8E75CC5-5847-4224-8497-AC1BED6FEFAE}" srcOrd="0" destOrd="0" presId="urn:microsoft.com/office/officeart/2005/8/layout/chevron1"/>
    <dgm:cxn modelId="{37DF462A-795F-4EAE-968A-7B74CC562A62}" type="presParOf" srcId="{35874E55-B6E6-4837-A8BB-80CBB1D9905A}" destId="{40140B11-6323-4EC0-8D64-7903D6724433}" srcOrd="1" destOrd="0" presId="urn:microsoft.com/office/officeart/2005/8/layout/chevron1"/>
    <dgm:cxn modelId="{2119C9CD-8BF3-4E9D-90C6-357B3711B6A9}" type="presParOf" srcId="{35874E55-B6E6-4837-A8BB-80CBB1D9905A}" destId="{9A69C08C-681C-4D45-812C-25360E230A61}" srcOrd="2" destOrd="0" presId="urn:microsoft.com/office/officeart/2005/8/layout/chevron1"/>
    <dgm:cxn modelId="{1E9F8ECB-57CB-4827-926C-5E4018D0ACC1}" type="presParOf" srcId="{35874E55-B6E6-4837-A8BB-80CBB1D9905A}" destId="{021C9F1F-DDBD-40F1-87DB-E345097E1F89}" srcOrd="3" destOrd="0" presId="urn:microsoft.com/office/officeart/2005/8/layout/chevron1"/>
    <dgm:cxn modelId="{44241F15-2DDC-4978-97D5-FB6D63CD13EC}" type="presParOf" srcId="{35874E55-B6E6-4837-A8BB-80CBB1D9905A}" destId="{A098C3F3-D16F-455E-8CD0-87F3B0A5934E}" srcOrd="4" destOrd="0" presId="urn:microsoft.com/office/officeart/2005/8/layout/chevron1"/>
    <dgm:cxn modelId="{4CE666EF-172E-4519-8E47-CE6C241771C2}" type="presParOf" srcId="{35874E55-B6E6-4837-A8BB-80CBB1D9905A}" destId="{5F11B98B-B503-4722-98A1-F3481F571009}" srcOrd="5" destOrd="0" presId="urn:microsoft.com/office/officeart/2005/8/layout/chevron1"/>
    <dgm:cxn modelId="{60AE75A9-796C-45E4-AAB2-5999F4708EC0}" type="presParOf" srcId="{35874E55-B6E6-4837-A8BB-80CBB1D9905A}" destId="{60CC2D91-44C1-43BF-98B9-D673365B206A}" srcOrd="6" destOrd="0" presId="urn:microsoft.com/office/officeart/2005/8/layout/chevron1"/>
  </dgm:cxnLst>
  <dgm:bg>
    <a:noFill/>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E75CC5-5847-4224-8497-AC1BED6FEFAE}">
      <dsp:nvSpPr>
        <dsp:cNvPr id="0" name=""/>
        <dsp:cNvSpPr/>
      </dsp:nvSpPr>
      <dsp:spPr>
        <a:xfrm>
          <a:off x="2561" y="311675"/>
          <a:ext cx="1491208" cy="596483"/>
        </a:xfrm>
        <a:prstGeom prst="chevron">
          <a:avLst/>
        </a:prstGeom>
        <a:solidFill>
          <a:srgbClr val="E4E5DF"/>
        </a:solidFill>
        <a:ln w="6350" cap="flat" cmpd="sng" algn="ctr">
          <a:solidFill>
            <a:schemeClr val="bg1">
              <a:lumMod val="75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pt-BR" sz="900" kern="1200">
              <a:solidFill>
                <a:schemeClr val="tx1"/>
              </a:solidFill>
              <a:latin typeface="Segoe UI" panose="020B0502040204020203" pitchFamily="34" charset="0"/>
              <a:cs typeface="Segoe UI" panose="020B0502040204020203" pitchFamily="34" charset="0"/>
            </a:rPr>
            <a:t>Qualidade de segurada (CPTS, anexo 5)</a:t>
          </a:r>
        </a:p>
      </dsp:txBody>
      <dsp:txXfrm>
        <a:off x="300803" y="311675"/>
        <a:ext cx="894725" cy="596483"/>
      </dsp:txXfrm>
    </dsp:sp>
    <dsp:sp modelId="{9A69C08C-681C-4D45-812C-25360E230A61}">
      <dsp:nvSpPr>
        <dsp:cNvPr id="0" name=""/>
        <dsp:cNvSpPr/>
      </dsp:nvSpPr>
      <dsp:spPr>
        <a:xfrm>
          <a:off x="1344649" y="311675"/>
          <a:ext cx="1491208" cy="596483"/>
        </a:xfrm>
        <a:prstGeom prst="chevron">
          <a:avLst/>
        </a:prstGeom>
        <a:solidFill>
          <a:srgbClr val="E4E5DF"/>
        </a:solidFill>
        <a:ln w="6350" cap="flat" cmpd="sng" algn="ctr">
          <a:solidFill>
            <a:schemeClr val="bg1">
              <a:lumMod val="75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pt-BR" sz="900" kern="1200">
              <a:solidFill>
                <a:schemeClr val="tx1"/>
              </a:solidFill>
              <a:latin typeface="Segoe UI" panose="020B0502040204020203" pitchFamily="34" charset="0"/>
              <a:cs typeface="Segoe UI" panose="020B0502040204020203" pitchFamily="34" charset="0"/>
            </a:rPr>
            <a:t>Carência (CNIS, anexo 8)</a:t>
          </a:r>
        </a:p>
      </dsp:txBody>
      <dsp:txXfrm>
        <a:off x="1642891" y="311675"/>
        <a:ext cx="894725" cy="596483"/>
      </dsp:txXfrm>
    </dsp:sp>
    <dsp:sp modelId="{A098C3F3-D16F-455E-8CD0-87F3B0A5934E}">
      <dsp:nvSpPr>
        <dsp:cNvPr id="0" name=""/>
        <dsp:cNvSpPr/>
      </dsp:nvSpPr>
      <dsp:spPr>
        <a:xfrm>
          <a:off x="2686737" y="311675"/>
          <a:ext cx="1491208" cy="596483"/>
        </a:xfrm>
        <a:prstGeom prst="chevron">
          <a:avLst/>
        </a:prstGeom>
        <a:solidFill>
          <a:srgbClr val="E4E5DF"/>
        </a:solidFill>
        <a:ln w="6350" cap="flat" cmpd="sng" algn="ctr">
          <a:solidFill>
            <a:schemeClr val="bg1">
              <a:lumMod val="75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pt-BR" sz="900" kern="1200">
              <a:solidFill>
                <a:schemeClr val="tx1"/>
              </a:solidFill>
              <a:latin typeface="Segoe UI" panose="020B0502040204020203" pitchFamily="34" charset="0"/>
              <a:cs typeface="Segoe UI" panose="020B0502040204020203" pitchFamily="34" charset="0"/>
            </a:rPr>
            <a:t>Incapacidade (laudo, anexo 4)</a:t>
          </a:r>
        </a:p>
      </dsp:txBody>
      <dsp:txXfrm>
        <a:off x="2984979" y="311675"/>
        <a:ext cx="894725" cy="596483"/>
      </dsp:txXfrm>
    </dsp:sp>
    <dsp:sp modelId="{60CC2D91-44C1-43BF-98B9-D673365B206A}">
      <dsp:nvSpPr>
        <dsp:cNvPr id="0" name=""/>
        <dsp:cNvSpPr/>
      </dsp:nvSpPr>
      <dsp:spPr>
        <a:xfrm>
          <a:off x="4028824" y="311675"/>
          <a:ext cx="1491208" cy="596483"/>
        </a:xfrm>
        <a:prstGeom prst="chevron">
          <a:avLst/>
        </a:prstGeom>
        <a:solidFill>
          <a:schemeClr val="tx1">
            <a:lumMod val="75000"/>
            <a:lumOff val="25000"/>
          </a:schemeClr>
        </a:solidFill>
        <a:ln w="127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pt-BR" sz="900" b="1" kern="1200">
              <a:solidFill>
                <a:schemeClr val="bg1"/>
              </a:solidFill>
              <a:latin typeface="Segoe UI" panose="020B0502040204020203" pitchFamily="34" charset="0"/>
              <a:cs typeface="Segoe UI" panose="020B0502040204020203" pitchFamily="34" charset="0"/>
            </a:rPr>
            <a:t>Direito ao benefício </a:t>
          </a:r>
          <a:r>
            <a:rPr lang="pt-BR" sz="900" b="0" kern="1200">
              <a:solidFill>
                <a:schemeClr val="bg1"/>
              </a:solidFill>
              <a:latin typeface="Segoe UI" panose="020B0502040204020203" pitchFamily="34" charset="0"/>
              <a:cs typeface="Segoe UI" panose="020B0502040204020203" pitchFamily="34" charset="0"/>
            </a:rPr>
            <a:t>(art. 59 e 60 da lei 8.213/91)</a:t>
          </a:r>
        </a:p>
      </dsp:txBody>
      <dsp:txXfrm>
        <a:off x="4327066" y="311675"/>
        <a:ext cx="894725" cy="59648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8B3FD-AEF5-4D64-9D48-1CC83639A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9</Pages>
  <Words>3294</Words>
  <Characters>17788</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Xavier</dc:creator>
  <cp:keywords/>
  <dc:description/>
  <cp:lastModifiedBy>Julio Xavier</cp:lastModifiedBy>
  <cp:revision>13</cp:revision>
  <cp:lastPrinted>2025-01-29T19:23:00Z</cp:lastPrinted>
  <dcterms:created xsi:type="dcterms:W3CDTF">2025-01-29T13:13:00Z</dcterms:created>
  <dcterms:modified xsi:type="dcterms:W3CDTF">2025-01-29T20:21:00Z</dcterms:modified>
</cp:coreProperties>
</file>