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88F7" w14:textId="2AFE5816" w:rsidR="00290B42" w:rsidRDefault="00290B42" w:rsidP="003C33B5">
      <w:pPr>
        <w:pStyle w:val="NormalWeb"/>
        <w:spacing w:before="0" w:beforeAutospacing="0" w:after="0" w:afterAutospacing="0"/>
      </w:pPr>
    </w:p>
    <w:p w14:paraId="305FE33F" w14:textId="30223962" w:rsidR="003C33B5" w:rsidRPr="003C33B5" w:rsidRDefault="002A1DB4" w:rsidP="003C33B5">
      <w:pPr>
        <w:pStyle w:val="Linhadecontrole"/>
      </w:pPr>
      <w:r w:rsidRPr="003C33B5">
        <w:drawing>
          <wp:anchor distT="0" distB="0" distL="114300" distR="114300" simplePos="0" relativeHeight="251691008" behindDoc="0" locked="0" layoutInCell="1" allowOverlap="1" wp14:anchorId="49828CC9" wp14:editId="3DDBF685">
            <wp:simplePos x="0" y="0"/>
            <wp:positionH relativeFrom="column">
              <wp:posOffset>47491</wp:posOffset>
            </wp:positionH>
            <wp:positionV relativeFrom="paragraph">
              <wp:posOffset>472473</wp:posOffset>
            </wp:positionV>
            <wp:extent cx="2270760" cy="528023"/>
            <wp:effectExtent l="0" t="0" r="0" b="5715"/>
            <wp:wrapNone/>
            <wp:docPr id="1274009993" name="Imagem 23"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09993" name="Imagem 23" descr="Uma imagem contendo Interface gráfica do usuário&#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0760" cy="5280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33B5">
        <mc:AlternateContent>
          <mc:Choice Requires="wps">
            <w:drawing>
              <wp:anchor distT="0" distB="0" distL="114300" distR="114300" simplePos="0" relativeHeight="251680768" behindDoc="0" locked="0" layoutInCell="1" allowOverlap="1" wp14:anchorId="547E65DF" wp14:editId="01E431ED">
                <wp:simplePos x="0" y="0"/>
                <wp:positionH relativeFrom="page">
                  <wp:posOffset>4072255</wp:posOffset>
                </wp:positionH>
                <wp:positionV relativeFrom="paragraph">
                  <wp:posOffset>7620</wp:posOffset>
                </wp:positionV>
                <wp:extent cx="0" cy="1497965"/>
                <wp:effectExtent l="0" t="0" r="38100" b="26035"/>
                <wp:wrapNone/>
                <wp:docPr id="1660204198" name="Conector reto 3"/>
                <wp:cNvGraphicFramePr/>
                <a:graphic xmlns:a="http://schemas.openxmlformats.org/drawingml/2006/main">
                  <a:graphicData uri="http://schemas.microsoft.com/office/word/2010/wordprocessingShape">
                    <wps:wsp>
                      <wps:cNvCnPr/>
                      <wps:spPr>
                        <a:xfrm flipH="1">
                          <a:off x="0" y="0"/>
                          <a:ext cx="0" cy="1497965"/>
                        </a:xfrm>
                        <a:prstGeom prst="line">
                          <a:avLst/>
                        </a:prstGeom>
                        <a:ln w="6350">
                          <a:solidFill>
                            <a:srgbClr val="15275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2F11C8" id="Conector reto 3" o:spid="_x0000_s1026" style="position:absolute;flip:x;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20.65pt,.6pt" to="320.65pt,1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" strokecolor="#152759" strokeweight=".5pt">
                <v:stroke joinstyle="miter"/>
                <w10:wrap anchorx="page"/>
              </v:line>
            </w:pict>
          </mc:Fallback>
        </mc:AlternateContent>
      </w:r>
      <w:r w:rsidR="003C33B5" w:rsidRPr="00063EDD">
        <mc:AlternateContent>
          <mc:Choice Requires="wps">
            <w:drawing>
              <wp:anchor distT="0" distB="0" distL="114300" distR="114300" simplePos="0" relativeHeight="251661312" behindDoc="0" locked="0" layoutInCell="1" allowOverlap="1" wp14:anchorId="63BC20B4" wp14:editId="5A55949C">
                <wp:simplePos x="0" y="0"/>
                <wp:positionH relativeFrom="column">
                  <wp:posOffset>3284220</wp:posOffset>
                </wp:positionH>
                <wp:positionV relativeFrom="paragraph">
                  <wp:posOffset>652145</wp:posOffset>
                </wp:positionV>
                <wp:extent cx="3169920" cy="889000"/>
                <wp:effectExtent l="0" t="0" r="0" b="6350"/>
                <wp:wrapNone/>
                <wp:docPr id="1600181865" name="Caixa de Texto 2"/>
                <wp:cNvGraphicFramePr/>
                <a:graphic xmlns:a="http://schemas.openxmlformats.org/drawingml/2006/main">
                  <a:graphicData uri="http://schemas.microsoft.com/office/word/2010/wordprocessingShape">
                    <wps:wsp>
                      <wps:cNvSpPr txBox="1"/>
                      <wps:spPr>
                        <a:xfrm>
                          <a:off x="0" y="0"/>
                          <a:ext cx="3169920" cy="889000"/>
                        </a:xfrm>
                        <a:prstGeom prst="rect">
                          <a:avLst/>
                        </a:prstGeom>
                        <a:noFill/>
                        <a:ln w="6350">
                          <a:noFill/>
                        </a:ln>
                      </wps:spPr>
                      <wps:txbx>
                        <w:txbxContent>
                          <w:p w14:paraId="44586E00" w14:textId="138D182D" w:rsidR="00C73521" w:rsidRPr="00583ED6" w:rsidRDefault="00C73521" w:rsidP="00477BD5">
                            <w:pPr>
                              <w:spacing w:before="0" w:after="0"/>
                              <w:rPr>
                                <w:rFonts w:asciiTheme="minorHAnsi" w:hAnsiTheme="minorHAnsi" w:cstheme="minorHAnsi"/>
                                <w:sz w:val="18"/>
                                <w:szCs w:val="18"/>
                              </w:rPr>
                            </w:pPr>
                            <w:r w:rsidRPr="00583ED6">
                              <w:rPr>
                                <w:rFonts w:asciiTheme="minorHAnsi" w:hAnsiTheme="minorHAnsi" w:cstheme="minorHAnsi"/>
                                <w:sz w:val="18"/>
                                <w:szCs w:val="18"/>
                              </w:rPr>
                              <w:t>CPF: 123.456.789.00</w:t>
                            </w:r>
                          </w:p>
                          <w:p w14:paraId="41206E36" w14:textId="01FDF185" w:rsidR="00C73521" w:rsidRPr="00583ED6" w:rsidRDefault="00C73521" w:rsidP="00477BD5">
                            <w:pPr>
                              <w:spacing w:before="0" w:after="0"/>
                              <w:rPr>
                                <w:rFonts w:asciiTheme="minorHAnsi" w:hAnsiTheme="minorHAnsi" w:cstheme="minorHAnsi"/>
                                <w:sz w:val="18"/>
                                <w:szCs w:val="18"/>
                              </w:rPr>
                            </w:pPr>
                            <w:r w:rsidRPr="00583ED6">
                              <w:rPr>
                                <w:rFonts w:asciiTheme="minorHAnsi" w:hAnsiTheme="minorHAnsi" w:cstheme="minorHAnsi"/>
                                <w:sz w:val="18"/>
                                <w:szCs w:val="18"/>
                              </w:rPr>
                              <w:t xml:space="preserve">NIT: </w:t>
                            </w:r>
                            <w:r w:rsidR="00477BD5" w:rsidRPr="00583ED6">
                              <w:rPr>
                                <w:rFonts w:asciiTheme="minorHAnsi" w:hAnsiTheme="minorHAnsi" w:cstheme="minorHAnsi"/>
                                <w:sz w:val="18"/>
                                <w:szCs w:val="18"/>
                              </w:rPr>
                              <w:t>987.654.321-0</w:t>
                            </w:r>
                          </w:p>
                          <w:p w14:paraId="49BE7C90" w14:textId="13682B96" w:rsidR="00477BD5" w:rsidRPr="00583ED6" w:rsidRDefault="00477BD5" w:rsidP="00477BD5">
                            <w:pPr>
                              <w:spacing w:before="0" w:after="0"/>
                              <w:rPr>
                                <w:rFonts w:asciiTheme="minorHAnsi" w:hAnsiTheme="minorHAnsi" w:cstheme="minorHAnsi"/>
                                <w:sz w:val="18"/>
                                <w:szCs w:val="18"/>
                              </w:rPr>
                            </w:pPr>
                            <w:r w:rsidRPr="00583ED6">
                              <w:rPr>
                                <w:rFonts w:asciiTheme="minorHAnsi" w:hAnsiTheme="minorHAnsi" w:cstheme="minorHAnsi"/>
                                <w:sz w:val="18"/>
                                <w:szCs w:val="18"/>
                              </w:rPr>
                              <w:t>Data de nascimento: 03.09.1965</w:t>
                            </w:r>
                          </w:p>
                          <w:p w14:paraId="4041387A" w14:textId="67B15C08" w:rsidR="00DD585C" w:rsidRPr="00583ED6" w:rsidRDefault="00DD585C" w:rsidP="00477BD5">
                            <w:pPr>
                              <w:spacing w:before="0" w:after="0"/>
                              <w:rPr>
                                <w:rFonts w:asciiTheme="minorHAnsi" w:hAnsiTheme="minorHAnsi" w:cstheme="minorHAnsi"/>
                                <w:sz w:val="18"/>
                                <w:szCs w:val="18"/>
                              </w:rPr>
                            </w:pPr>
                            <w:r w:rsidRPr="00583ED6">
                              <w:rPr>
                                <w:rFonts w:asciiTheme="minorHAnsi" w:hAnsiTheme="minorHAnsi" w:cstheme="minorHAnsi"/>
                                <w:sz w:val="18"/>
                                <w:szCs w:val="18"/>
                              </w:rPr>
                              <w:t xml:space="preserve">Nome da mãe: Joice </w:t>
                            </w:r>
                            <w:r w:rsidR="00290B42" w:rsidRPr="00583ED6">
                              <w:rPr>
                                <w:rFonts w:asciiTheme="minorHAnsi" w:hAnsiTheme="minorHAnsi" w:cstheme="minorHAnsi"/>
                                <w:sz w:val="18"/>
                                <w:szCs w:val="18"/>
                              </w:rPr>
                              <w:t>Arial</w:t>
                            </w:r>
                            <w:r w:rsidRPr="00583ED6">
                              <w:rPr>
                                <w:rFonts w:asciiTheme="minorHAnsi" w:hAnsiTheme="minorHAnsi" w:cstheme="minorHAnsi"/>
                                <w:sz w:val="18"/>
                                <w:szCs w:val="18"/>
                              </w:rPr>
                              <w:t xml:space="preserve"> </w:t>
                            </w:r>
                            <w:r w:rsidR="00290B42" w:rsidRPr="00583ED6">
                              <w:rPr>
                                <w:rFonts w:asciiTheme="minorHAnsi" w:hAnsiTheme="minorHAnsi" w:cstheme="minorHAnsi"/>
                                <w:sz w:val="18"/>
                                <w:szCs w:val="18"/>
                              </w:rPr>
                              <w:t>Fontes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BC20B4" id="_x0000_t202" coordsize="21600,21600" o:spt="202" path="m,l,21600r21600,l21600,xe">
                <v:stroke joinstyle="miter"/>
                <v:path gradientshapeok="t" o:connecttype="rect"/>
              </v:shapetype>
              <v:shape id="Caixa de Texto 2" o:spid="_x0000_s1026" type="#_x0000_t202" style="position:absolute;left:0;text-align:left;margin-left:258.6pt;margin-top:51.35pt;width:249.6pt;height:7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" filled="f" stroked="f" strokeweight=".5pt">
                <v:textbox>
                  <w:txbxContent>
                    <w:p w14:paraId="44586E00" w14:textId="138D182D" w:rsidR="00C73521" w:rsidRPr="00583ED6" w:rsidRDefault="00C73521" w:rsidP="00477BD5">
                      <w:pPr>
                        <w:spacing w:before="0" w:after="0"/>
                        <w:rPr>
                          <w:rFonts w:asciiTheme="minorHAnsi" w:hAnsiTheme="minorHAnsi" w:cstheme="minorHAnsi"/>
                          <w:sz w:val="18"/>
                          <w:szCs w:val="18"/>
                        </w:rPr>
                      </w:pPr>
                      <w:r w:rsidRPr="00583ED6">
                        <w:rPr>
                          <w:rFonts w:asciiTheme="minorHAnsi" w:hAnsiTheme="minorHAnsi" w:cstheme="minorHAnsi"/>
                          <w:sz w:val="18"/>
                          <w:szCs w:val="18"/>
                        </w:rPr>
                        <w:t>CPF: 123.456.789.00</w:t>
                      </w:r>
                    </w:p>
                    <w:p w14:paraId="41206E36" w14:textId="01FDF185" w:rsidR="00C73521" w:rsidRPr="00583ED6" w:rsidRDefault="00C73521" w:rsidP="00477BD5">
                      <w:pPr>
                        <w:spacing w:before="0" w:after="0"/>
                        <w:rPr>
                          <w:rFonts w:asciiTheme="minorHAnsi" w:hAnsiTheme="minorHAnsi" w:cstheme="minorHAnsi"/>
                          <w:sz w:val="18"/>
                          <w:szCs w:val="18"/>
                        </w:rPr>
                      </w:pPr>
                      <w:r w:rsidRPr="00583ED6">
                        <w:rPr>
                          <w:rFonts w:asciiTheme="minorHAnsi" w:hAnsiTheme="minorHAnsi" w:cstheme="minorHAnsi"/>
                          <w:sz w:val="18"/>
                          <w:szCs w:val="18"/>
                        </w:rPr>
                        <w:t xml:space="preserve">NIT: </w:t>
                      </w:r>
                      <w:r w:rsidR="00477BD5" w:rsidRPr="00583ED6">
                        <w:rPr>
                          <w:rFonts w:asciiTheme="minorHAnsi" w:hAnsiTheme="minorHAnsi" w:cstheme="minorHAnsi"/>
                          <w:sz w:val="18"/>
                          <w:szCs w:val="18"/>
                        </w:rPr>
                        <w:t>987.654.321-0</w:t>
                      </w:r>
                    </w:p>
                    <w:p w14:paraId="49BE7C90" w14:textId="13682B96" w:rsidR="00477BD5" w:rsidRPr="00583ED6" w:rsidRDefault="00477BD5" w:rsidP="00477BD5">
                      <w:pPr>
                        <w:spacing w:before="0" w:after="0"/>
                        <w:rPr>
                          <w:rFonts w:asciiTheme="minorHAnsi" w:hAnsiTheme="minorHAnsi" w:cstheme="minorHAnsi"/>
                          <w:sz w:val="18"/>
                          <w:szCs w:val="18"/>
                        </w:rPr>
                      </w:pPr>
                      <w:r w:rsidRPr="00583ED6">
                        <w:rPr>
                          <w:rFonts w:asciiTheme="minorHAnsi" w:hAnsiTheme="minorHAnsi" w:cstheme="minorHAnsi"/>
                          <w:sz w:val="18"/>
                          <w:szCs w:val="18"/>
                        </w:rPr>
                        <w:t>Data de nascimento: 03.09.1965</w:t>
                      </w:r>
                    </w:p>
                    <w:p w14:paraId="4041387A" w14:textId="67B15C08" w:rsidR="00DD585C" w:rsidRPr="00583ED6" w:rsidRDefault="00DD585C" w:rsidP="00477BD5">
                      <w:pPr>
                        <w:spacing w:before="0" w:after="0"/>
                        <w:rPr>
                          <w:rFonts w:asciiTheme="minorHAnsi" w:hAnsiTheme="minorHAnsi" w:cstheme="minorHAnsi"/>
                          <w:sz w:val="18"/>
                          <w:szCs w:val="18"/>
                        </w:rPr>
                      </w:pPr>
                      <w:r w:rsidRPr="00583ED6">
                        <w:rPr>
                          <w:rFonts w:asciiTheme="minorHAnsi" w:hAnsiTheme="minorHAnsi" w:cstheme="minorHAnsi"/>
                          <w:sz w:val="18"/>
                          <w:szCs w:val="18"/>
                        </w:rPr>
                        <w:t xml:space="preserve">Nome da mãe: Joice </w:t>
                      </w:r>
                      <w:r w:rsidR="00290B42" w:rsidRPr="00583ED6">
                        <w:rPr>
                          <w:rFonts w:asciiTheme="minorHAnsi" w:hAnsiTheme="minorHAnsi" w:cstheme="minorHAnsi"/>
                          <w:sz w:val="18"/>
                          <w:szCs w:val="18"/>
                        </w:rPr>
                        <w:t>Arial</w:t>
                      </w:r>
                      <w:r w:rsidRPr="00583ED6">
                        <w:rPr>
                          <w:rFonts w:asciiTheme="minorHAnsi" w:hAnsiTheme="minorHAnsi" w:cstheme="minorHAnsi"/>
                          <w:sz w:val="18"/>
                          <w:szCs w:val="18"/>
                        </w:rPr>
                        <w:t xml:space="preserve"> </w:t>
                      </w:r>
                      <w:r w:rsidR="00290B42" w:rsidRPr="00583ED6">
                        <w:rPr>
                          <w:rFonts w:asciiTheme="minorHAnsi" w:hAnsiTheme="minorHAnsi" w:cstheme="minorHAnsi"/>
                          <w:sz w:val="18"/>
                          <w:szCs w:val="18"/>
                        </w:rPr>
                        <w:t>Fontes</w:t>
                      </w:r>
                    </w:p>
                  </w:txbxContent>
                </v:textbox>
              </v:shape>
            </w:pict>
          </mc:Fallback>
        </mc:AlternateContent>
      </w:r>
      <w:r w:rsidR="00CA529C" w:rsidRPr="00063EDD">
        <mc:AlternateContent>
          <mc:Choice Requires="wps">
            <w:drawing>
              <wp:anchor distT="0" distB="0" distL="114300" distR="114300" simplePos="0" relativeHeight="251663360" behindDoc="0" locked="0" layoutInCell="1" allowOverlap="1" wp14:anchorId="2DE7C305" wp14:editId="71AA7024">
                <wp:simplePos x="0" y="0"/>
                <wp:positionH relativeFrom="column">
                  <wp:posOffset>3281045</wp:posOffset>
                </wp:positionH>
                <wp:positionV relativeFrom="paragraph">
                  <wp:posOffset>78740</wp:posOffset>
                </wp:positionV>
                <wp:extent cx="3169920" cy="462280"/>
                <wp:effectExtent l="0" t="0" r="0" b="0"/>
                <wp:wrapNone/>
                <wp:docPr id="209585579" name="Caixa de Texto 2"/>
                <wp:cNvGraphicFramePr/>
                <a:graphic xmlns:a="http://schemas.openxmlformats.org/drawingml/2006/main">
                  <a:graphicData uri="http://schemas.microsoft.com/office/word/2010/wordprocessingShape">
                    <wps:wsp>
                      <wps:cNvSpPr txBox="1"/>
                      <wps:spPr>
                        <a:xfrm>
                          <a:off x="0" y="0"/>
                          <a:ext cx="3169920" cy="462280"/>
                        </a:xfrm>
                        <a:prstGeom prst="rect">
                          <a:avLst/>
                        </a:prstGeom>
                        <a:noFill/>
                        <a:ln w="6350">
                          <a:noFill/>
                        </a:ln>
                      </wps:spPr>
                      <wps:txbx>
                        <w:txbxContent>
                          <w:p w14:paraId="03F34ABF" w14:textId="0D67558E" w:rsidR="00BA21B3" w:rsidRPr="00BA21B3" w:rsidRDefault="00BA21B3" w:rsidP="0018596C">
                            <w:pPr>
                              <w:spacing w:before="0" w:after="0"/>
                              <w:jc w:val="left"/>
                              <w:rPr>
                                <w:rFonts w:asciiTheme="minorHAnsi" w:hAnsiTheme="minorHAnsi" w:cstheme="minorHAnsi"/>
                                <w:spacing w:val="10"/>
                              </w:rPr>
                            </w:pPr>
                            <w:r w:rsidRPr="00CA529C">
                              <w:rPr>
                                <w:rFonts w:asciiTheme="minorHAnsi" w:hAnsiTheme="minorHAnsi" w:cstheme="minorHAnsi"/>
                                <w:b/>
                                <w:bCs/>
                                <w:spacing w:val="10"/>
                                <w:sz w:val="22"/>
                                <w:szCs w:val="22"/>
                              </w:rPr>
                              <w:t>PLANEJAMENTO PREVIDENCIÁRIO</w:t>
                            </w:r>
                            <w:r w:rsidR="00744226" w:rsidRPr="00583ED6">
                              <w:rPr>
                                <w:rFonts w:asciiTheme="minorHAnsi" w:hAnsiTheme="minorHAnsi" w:cstheme="minorHAnsi"/>
                                <w:b/>
                                <w:bCs/>
                                <w:spacing w:val="10"/>
                                <w:sz w:val="22"/>
                                <w:szCs w:val="22"/>
                              </w:rPr>
                              <w:t xml:space="preserve"> </w:t>
                            </w:r>
                            <w:r w:rsidR="0018596C" w:rsidRPr="00583ED6">
                              <w:rPr>
                                <w:rFonts w:asciiTheme="minorHAnsi" w:hAnsiTheme="minorHAnsi" w:cstheme="minorHAnsi"/>
                                <w:b/>
                                <w:bCs/>
                                <w:spacing w:val="10"/>
                                <w:sz w:val="22"/>
                                <w:szCs w:val="22"/>
                              </w:rPr>
                              <w:br/>
                            </w:r>
                            <w:r w:rsidR="0018596C" w:rsidRPr="002E1699">
                              <w:rPr>
                                <w:rFonts w:asciiTheme="minorHAnsi" w:hAnsiTheme="minorHAnsi" w:cstheme="minorHAnsi"/>
                                <w:sz w:val="20"/>
                                <w:szCs w:val="20"/>
                              </w:rPr>
                              <w:t>Maria Fontes Avenir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E7C305" id="_x0000_s1027" type="#_x0000_t202" style="position:absolute;left:0;text-align:left;margin-left:258.35pt;margin-top:6.2pt;width:249.6pt;height:36.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" filled="f" stroked="f" strokeweight=".5pt">
                <v:textbox>
                  <w:txbxContent>
                    <w:p w14:paraId="03F34ABF" w14:textId="0D67558E" w:rsidR="00BA21B3" w:rsidRPr="00BA21B3" w:rsidRDefault="00BA21B3" w:rsidP="0018596C">
                      <w:pPr>
                        <w:spacing w:before="0" w:after="0"/>
                        <w:jc w:val="left"/>
                        <w:rPr>
                          <w:rFonts w:asciiTheme="minorHAnsi" w:hAnsiTheme="minorHAnsi" w:cstheme="minorHAnsi"/>
                          <w:spacing w:val="10"/>
                        </w:rPr>
                      </w:pPr>
                      <w:r w:rsidRPr="00CA529C">
                        <w:rPr>
                          <w:rFonts w:asciiTheme="minorHAnsi" w:hAnsiTheme="minorHAnsi" w:cstheme="minorHAnsi"/>
                          <w:b/>
                          <w:bCs/>
                          <w:spacing w:val="10"/>
                          <w:sz w:val="22"/>
                          <w:szCs w:val="22"/>
                        </w:rPr>
                        <w:t>PLANEJAMENTO PREVIDENCIÁRIO</w:t>
                      </w:r>
                      <w:r w:rsidR="00744226" w:rsidRPr="00583ED6">
                        <w:rPr>
                          <w:rFonts w:asciiTheme="minorHAnsi" w:hAnsiTheme="minorHAnsi" w:cstheme="minorHAnsi"/>
                          <w:b/>
                          <w:bCs/>
                          <w:spacing w:val="10"/>
                          <w:sz w:val="22"/>
                          <w:szCs w:val="22"/>
                        </w:rPr>
                        <w:t xml:space="preserve"> </w:t>
                      </w:r>
                      <w:r w:rsidR="0018596C" w:rsidRPr="00583ED6">
                        <w:rPr>
                          <w:rFonts w:asciiTheme="minorHAnsi" w:hAnsiTheme="minorHAnsi" w:cstheme="minorHAnsi"/>
                          <w:b/>
                          <w:bCs/>
                          <w:spacing w:val="10"/>
                          <w:sz w:val="22"/>
                          <w:szCs w:val="22"/>
                        </w:rPr>
                        <w:br/>
                      </w:r>
                      <w:r w:rsidR="0018596C" w:rsidRPr="002E1699">
                        <w:rPr>
                          <w:rFonts w:asciiTheme="minorHAnsi" w:hAnsiTheme="minorHAnsi" w:cstheme="minorHAnsi"/>
                          <w:sz w:val="20"/>
                          <w:szCs w:val="20"/>
                        </w:rPr>
                        <w:t>Maria Fontes Avenir</w:t>
                      </w:r>
                    </w:p>
                  </w:txbxContent>
                </v:textbox>
              </v:shape>
            </w:pict>
          </mc:Fallback>
        </mc:AlternateContent>
      </w:r>
    </w:p>
    <w:p w14:paraId="177540CB" w14:textId="0796EBD9" w:rsidR="00526BAE" w:rsidRDefault="00985F6E" w:rsidP="003C33B5">
      <w:pPr>
        <w:pStyle w:val="1-Texto1pag"/>
        <w:spacing w:before="1680"/>
      </w:pPr>
      <w:r w:rsidRPr="002E1699">
        <w:t>e</w:t>
      </w:r>
      <w:r w:rsidR="00063EDD" w:rsidRPr="002E1699">
        <w:t>m atendimento a consulta realizada pela</w:t>
      </w:r>
      <w:r w:rsidR="00063EDD" w:rsidRPr="00985F6E">
        <w:rPr>
          <w:b/>
          <w:bCs/>
          <w:smallCaps/>
          <w:spacing w:val="16"/>
        </w:rPr>
        <w:t xml:space="preserve"> </w:t>
      </w:r>
      <w:r w:rsidRPr="002E1699">
        <w:t>s</w:t>
      </w:r>
      <w:r w:rsidR="00063EDD" w:rsidRPr="002E1699">
        <w:t>ra.</w:t>
      </w:r>
      <w:r w:rsidR="00063EDD" w:rsidRPr="00985F6E">
        <w:rPr>
          <w:b/>
          <w:bCs/>
          <w:smallCaps/>
          <w:spacing w:val="16"/>
        </w:rPr>
        <w:t xml:space="preserve"> </w:t>
      </w:r>
      <w:r w:rsidRPr="00985F6E">
        <w:rPr>
          <w:b/>
          <w:bCs/>
          <w:smallCaps/>
          <w:spacing w:val="16"/>
        </w:rPr>
        <w:t>m</w:t>
      </w:r>
      <w:r w:rsidR="00063EDD" w:rsidRPr="00985F6E">
        <w:rPr>
          <w:b/>
          <w:bCs/>
          <w:smallCaps/>
          <w:spacing w:val="16"/>
        </w:rPr>
        <w:t>ari</w:t>
      </w:r>
      <w:r w:rsidR="003C33B5">
        <w:rPr>
          <w:b/>
          <w:bCs/>
          <w:smallCaps/>
          <w:spacing w:val="16"/>
        </w:rPr>
        <w:t>z</w:t>
      </w:r>
      <w:r w:rsidR="00063EDD" w:rsidRPr="00985F6E">
        <w:rPr>
          <w:b/>
          <w:bCs/>
          <w:smallCaps/>
          <w:spacing w:val="16"/>
        </w:rPr>
        <w:t xml:space="preserve">a </w:t>
      </w:r>
      <w:r w:rsidRPr="00985F6E">
        <w:rPr>
          <w:b/>
          <w:bCs/>
          <w:smallCaps/>
          <w:spacing w:val="16"/>
        </w:rPr>
        <w:t>fontes avenir</w:t>
      </w:r>
      <w:r w:rsidR="00063EDD" w:rsidRPr="00063EDD">
        <w:t>, ora denominada Consulente, foi elaborado o presente planejamento previdenciário por parte deste escritório de advocacia, a fim de verificar suas possibilidades de aposentadoria.</w:t>
      </w:r>
    </w:p>
    <w:p w14:paraId="31AC2305" w14:textId="31189B1B" w:rsidR="00526BAE" w:rsidRPr="003C33B5" w:rsidRDefault="00526BAE" w:rsidP="003C33B5">
      <w:pPr>
        <w:pStyle w:val="1-Texto1pag"/>
      </w:pPr>
      <w:r w:rsidRPr="00985F6E">
        <w:t xml:space="preserve">O </w:t>
      </w:r>
      <w:r w:rsidRPr="003C33B5">
        <w:t xml:space="preserve">trabalho tem como objetivo avaliar </w:t>
      </w:r>
      <w:r w:rsidR="000773F7" w:rsidRPr="003C33B5">
        <w:t>L</w:t>
      </w:r>
      <w:r w:rsidRPr="003C33B5">
        <w:t>orem ipsum dolor sit amet, consectetuer adipiscing elit. Maecenas porttitor congue massa. Fusce posuere, magna sed pulvinar ultricies, purus lectus malesuada libero, sit amet commodo magna eros quis urna. Nunc viverra imperdiet enim. Fusce est.</w:t>
      </w:r>
    </w:p>
    <w:p w14:paraId="45D17BA8" w14:textId="0ED38C0A" w:rsidR="00526BAE" w:rsidRPr="003C33B5" w:rsidRDefault="00526BAE" w:rsidP="003C33B5">
      <w:pPr>
        <w:pStyle w:val="1-Texto1pag"/>
      </w:pPr>
      <w:r w:rsidRPr="003C33B5">
        <w:t>Vivamus a tellus. Pellentesque habitant morbi tristique senectus et netus et malesuada fames ac turpis egestas. Proin pharetra nonummy pede. Mauris et orci. Aenean nec lorem.</w:t>
      </w:r>
    </w:p>
    <w:p w14:paraId="6ECD8151" w14:textId="77777777" w:rsidR="00526BAE" w:rsidRPr="003C33B5" w:rsidRDefault="00526BAE" w:rsidP="003C33B5">
      <w:pPr>
        <w:pStyle w:val="1-Texto1pag"/>
      </w:pPr>
      <w:r w:rsidRPr="003C33B5">
        <w:t>In porttitor. Donec laoreet nonummy augue. Suspendisse dui purus, scelerisque at, vulputate vitae, pretium mattis, nunc. Mauris eget neque at sem venenatis eleifend. Ut nonummy.</w:t>
      </w:r>
    </w:p>
    <w:p w14:paraId="2F7CA9B3" w14:textId="3F0E1668" w:rsidR="00526BAE" w:rsidRDefault="00526BAE" w:rsidP="003C33B5">
      <w:pPr>
        <w:pStyle w:val="1-Texto1pag"/>
        <w:rPr>
          <w:noProof/>
        </w:rPr>
      </w:pPr>
      <w:r w:rsidRPr="003C33B5">
        <w:t>Fusce aliquet pede non pede. Suspendisse dapibus lorem pellentesque magna. Integer nulla. Donec blandit feugiat</w:t>
      </w:r>
      <w:r>
        <w:rPr>
          <w:noProof/>
        </w:rPr>
        <w:t xml:space="preserve"> ligula. Donec hendrerit, felis et imperdiet euismod, purus ipsum pretium metus, in lacinia nulla nisl eget sapien.</w:t>
      </w:r>
    </w:p>
    <w:p w14:paraId="7242541F" w14:textId="1A3A3B86" w:rsidR="00285FEC" w:rsidRPr="00985F6E" w:rsidRDefault="00285FEC" w:rsidP="00F86259">
      <w:pPr>
        <w:pStyle w:val="1-Texto1pag"/>
        <w:rPr>
          <w:noProof/>
        </w:rPr>
      </w:pPr>
      <w:r w:rsidRPr="00985F6E">
        <w:rPr>
          <w:noProof/>
        </w:rPr>
        <w:t>Niterói, 23 de fevereiro de 2024</w:t>
      </w:r>
    </w:p>
    <w:p w14:paraId="4237E8D7" w14:textId="6B979E41" w:rsidR="004111D5" w:rsidRPr="003A5E42" w:rsidRDefault="004111D5" w:rsidP="002D36C7">
      <w:pPr>
        <w:pStyle w:val="Ass1"/>
      </w:pPr>
      <w:r w:rsidRPr="003A5E42">
        <w:rPr>
          <w:noProof/>
        </w:rPr>
        <w:drawing>
          <wp:anchor distT="0" distB="0" distL="114300" distR="114300" simplePos="0" relativeHeight="251677696" behindDoc="0" locked="0" layoutInCell="1" allowOverlap="1" wp14:anchorId="4037832F" wp14:editId="61226870">
            <wp:simplePos x="0" y="0"/>
            <wp:positionH relativeFrom="margin">
              <wp:posOffset>-635</wp:posOffset>
            </wp:positionH>
            <wp:positionV relativeFrom="paragraph">
              <wp:posOffset>147041</wp:posOffset>
            </wp:positionV>
            <wp:extent cx="1470660" cy="556962"/>
            <wp:effectExtent l="0" t="0" r="0" b="0"/>
            <wp:wrapNone/>
            <wp:docPr id="754853379" name="Imagem 754853379"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67505" name="Imagem 3" descr="Diagrama&#10;&#10;Descrição gerada automaticamente com confiança média"/>
                    <pic:cNvPicPr>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470660" cy="556962"/>
                    </a:xfrm>
                    <a:prstGeom prst="rect">
                      <a:avLst/>
                    </a:prstGeom>
                  </pic:spPr>
                </pic:pic>
              </a:graphicData>
            </a:graphic>
            <wp14:sizeRelH relativeFrom="margin">
              <wp14:pctWidth>0</wp14:pctWidth>
            </wp14:sizeRelH>
            <wp14:sizeRelV relativeFrom="margin">
              <wp14:pctHeight>0</wp14:pctHeight>
            </wp14:sizeRelV>
          </wp:anchor>
        </w:drawing>
      </w:r>
    </w:p>
    <w:p w14:paraId="75EC5D9D" w14:textId="6156CEA2" w:rsidR="00691244" w:rsidRDefault="00691244" w:rsidP="00583ED6">
      <w:pPr>
        <w:pStyle w:val="Ass2"/>
        <w:ind w:left="0"/>
      </w:pPr>
    </w:p>
    <w:p w14:paraId="3EEC6239" w14:textId="77777777" w:rsidR="00691244" w:rsidRDefault="00691244">
      <w:r>
        <w:br w:type="page"/>
      </w:r>
    </w:p>
    <w:sdt>
      <w:sdtPr>
        <w:rPr>
          <w:rFonts w:ascii="Dupincel Text" w:eastAsiaTheme="minorHAnsi" w:hAnsi="Dupincel Text" w:cstheme="minorBidi"/>
          <w:color w:val="152759"/>
          <w:kern w:val="24"/>
          <w:sz w:val="24"/>
          <w:szCs w:val="24"/>
          <w:lang w:eastAsia="en-US"/>
          <w14:ligatures w14:val="standardContextual"/>
        </w:rPr>
        <w:id w:val="1941866410"/>
        <w:docPartObj>
          <w:docPartGallery w:val="Table of Contents"/>
          <w:docPartUnique/>
        </w:docPartObj>
      </w:sdtPr>
      <w:sdtEndPr>
        <w:rPr>
          <w:b/>
          <w:bCs/>
          <w:color w:val="auto"/>
        </w:rPr>
      </w:sdtEndPr>
      <w:sdtContent>
        <w:p w14:paraId="4D824DAC" w14:textId="01889D9C" w:rsidR="00CA529C" w:rsidRPr="00A32799" w:rsidRDefault="00E25884" w:rsidP="00E56C7B">
          <w:pPr>
            <w:pStyle w:val="CabealhodoSumrio"/>
            <w:tabs>
              <w:tab w:val="right" w:pos="8730"/>
            </w:tabs>
            <w:spacing w:after="240"/>
            <w:rPr>
              <w:rFonts w:asciiTheme="minorHAnsi" w:hAnsiTheme="minorHAnsi" w:cstheme="minorHAnsi"/>
              <w:b/>
              <w:bCs/>
              <w:color w:val="152759"/>
            </w:rPr>
          </w:pPr>
          <w:r w:rsidRPr="00A32799">
            <w:rPr>
              <w:rFonts w:asciiTheme="minorHAnsi" w:hAnsiTheme="minorHAnsi" w:cstheme="minorHAnsi"/>
              <w:b/>
              <w:bCs/>
              <w:color w:val="152759"/>
            </w:rPr>
            <w:t>Índice</w:t>
          </w:r>
        </w:p>
        <w:p w14:paraId="32D34625" w14:textId="6895E230" w:rsidR="00F5630F" w:rsidRPr="009823CD" w:rsidRDefault="00B65D22" w:rsidP="009823CD">
          <w:pPr>
            <w:pStyle w:val="Sumrio1"/>
            <w:tabs>
              <w:tab w:val="left" w:pos="480"/>
              <w:tab w:val="right" w:leader="dot" w:pos="8720"/>
            </w:tabs>
            <w:spacing w:before="120" w:after="120" w:line="240" w:lineRule="auto"/>
            <w:rPr>
              <w:rFonts w:asciiTheme="minorHAnsi" w:eastAsiaTheme="minorEastAsia" w:hAnsiTheme="minorHAnsi" w:cstheme="minorHAnsi"/>
              <w:b w:val="0"/>
              <w:bCs w:val="0"/>
              <w:color w:val="auto"/>
              <w:spacing w:val="0"/>
              <w:kern w:val="2"/>
              <w:sz w:val="20"/>
              <w:szCs w:val="20"/>
              <w:lang w:eastAsia="pt-BR"/>
              <w14:numForm w14:val="default"/>
            </w:rPr>
          </w:pPr>
          <w:r w:rsidRPr="009823CD">
            <w:rPr>
              <w:rFonts w:asciiTheme="minorHAnsi" w:hAnsiTheme="minorHAnsi" w:cstheme="minorHAnsi"/>
              <w:sz w:val="20"/>
              <w:szCs w:val="20"/>
            </w:rPr>
            <w:fldChar w:fldCharType="begin"/>
          </w:r>
          <w:r w:rsidRPr="009823CD">
            <w:rPr>
              <w:rFonts w:asciiTheme="minorHAnsi" w:hAnsiTheme="minorHAnsi" w:cstheme="minorHAnsi"/>
              <w:sz w:val="20"/>
              <w:szCs w:val="20"/>
            </w:rPr>
            <w:instrText xml:space="preserve"> TOC \o "1-3" \h \z \u </w:instrText>
          </w:r>
          <w:r w:rsidRPr="009823CD">
            <w:rPr>
              <w:rFonts w:asciiTheme="minorHAnsi" w:hAnsiTheme="minorHAnsi" w:cstheme="minorHAnsi"/>
              <w:sz w:val="20"/>
              <w:szCs w:val="20"/>
            </w:rPr>
            <w:fldChar w:fldCharType="separate"/>
          </w:r>
          <w:hyperlink w:anchor="_Toc159529535" w:history="1">
            <w:r w:rsidR="00F5630F" w:rsidRPr="009823CD">
              <w:rPr>
                <w:rStyle w:val="Hyperlink"/>
                <w:rFonts w:asciiTheme="minorHAnsi" w:hAnsiTheme="minorHAnsi" w:cstheme="minorHAnsi"/>
                <w:sz w:val="20"/>
                <w:szCs w:val="20"/>
              </w:rPr>
              <w:t>1.</w:t>
            </w:r>
            <w:r w:rsidR="00F5630F" w:rsidRPr="009823CD">
              <w:rPr>
                <w:rFonts w:asciiTheme="minorHAnsi" w:eastAsiaTheme="minorEastAsia" w:hAnsiTheme="minorHAnsi" w:cstheme="minorHAnsi"/>
                <w:b w:val="0"/>
                <w:bCs w:val="0"/>
                <w:color w:val="auto"/>
                <w:spacing w:val="0"/>
                <w:kern w:val="2"/>
                <w:sz w:val="20"/>
                <w:szCs w:val="20"/>
                <w:lang w:eastAsia="pt-BR"/>
                <w14:numForm w14:val="default"/>
              </w:rPr>
              <w:tab/>
            </w:r>
            <w:r w:rsidR="00F5630F" w:rsidRPr="009823CD">
              <w:rPr>
                <w:rStyle w:val="Hyperlink"/>
                <w:rFonts w:asciiTheme="minorHAnsi" w:hAnsiTheme="minorHAnsi" w:cstheme="minorHAnsi"/>
                <w:sz w:val="20"/>
                <w:szCs w:val="20"/>
              </w:rPr>
              <w:t>Tempo de contribuição</w:t>
            </w:r>
            <w:r w:rsidR="00F5630F" w:rsidRPr="009823CD">
              <w:rPr>
                <w:rFonts w:asciiTheme="minorHAnsi" w:hAnsiTheme="minorHAnsi" w:cstheme="minorHAnsi"/>
                <w:webHidden/>
                <w:sz w:val="20"/>
                <w:szCs w:val="20"/>
              </w:rPr>
              <w:tab/>
            </w:r>
            <w:r w:rsidR="00F5630F" w:rsidRPr="009823CD">
              <w:rPr>
                <w:rFonts w:asciiTheme="minorHAnsi" w:hAnsiTheme="minorHAnsi" w:cstheme="minorHAnsi"/>
                <w:webHidden/>
                <w:sz w:val="20"/>
                <w:szCs w:val="20"/>
              </w:rPr>
              <w:fldChar w:fldCharType="begin"/>
            </w:r>
            <w:r w:rsidR="00F5630F" w:rsidRPr="009823CD">
              <w:rPr>
                <w:rFonts w:asciiTheme="minorHAnsi" w:hAnsiTheme="minorHAnsi" w:cstheme="minorHAnsi"/>
                <w:webHidden/>
                <w:sz w:val="20"/>
                <w:szCs w:val="20"/>
              </w:rPr>
              <w:instrText xml:space="preserve"> PAGEREF _Toc159529535 \h </w:instrText>
            </w:r>
            <w:r w:rsidR="00F5630F" w:rsidRPr="009823CD">
              <w:rPr>
                <w:rFonts w:asciiTheme="minorHAnsi" w:hAnsiTheme="minorHAnsi" w:cstheme="minorHAnsi"/>
                <w:webHidden/>
                <w:sz w:val="20"/>
                <w:szCs w:val="20"/>
              </w:rPr>
            </w:r>
            <w:r w:rsidR="00F5630F" w:rsidRPr="009823CD">
              <w:rPr>
                <w:rFonts w:asciiTheme="minorHAnsi" w:hAnsiTheme="minorHAnsi" w:cstheme="minorHAnsi"/>
                <w:webHidden/>
                <w:sz w:val="20"/>
                <w:szCs w:val="20"/>
              </w:rPr>
              <w:fldChar w:fldCharType="separate"/>
            </w:r>
            <w:r w:rsidR="00B219F6">
              <w:rPr>
                <w:rFonts w:asciiTheme="minorHAnsi" w:hAnsiTheme="minorHAnsi" w:cstheme="minorHAnsi"/>
                <w:webHidden/>
                <w:sz w:val="20"/>
                <w:szCs w:val="20"/>
              </w:rPr>
              <w:t>2</w:t>
            </w:r>
            <w:r w:rsidR="00F5630F" w:rsidRPr="009823CD">
              <w:rPr>
                <w:rFonts w:asciiTheme="minorHAnsi" w:hAnsiTheme="minorHAnsi" w:cstheme="minorHAnsi"/>
                <w:webHidden/>
                <w:sz w:val="20"/>
                <w:szCs w:val="20"/>
              </w:rPr>
              <w:fldChar w:fldCharType="end"/>
            </w:r>
          </w:hyperlink>
        </w:p>
        <w:p w14:paraId="6E36D1EE" w14:textId="3DD9E1D6" w:rsidR="00F5630F" w:rsidRPr="009823CD" w:rsidRDefault="00F5630F" w:rsidP="009823CD">
          <w:pPr>
            <w:pStyle w:val="Sumrio1"/>
            <w:tabs>
              <w:tab w:val="left" w:pos="480"/>
              <w:tab w:val="right" w:leader="dot" w:pos="8720"/>
            </w:tabs>
            <w:spacing w:before="120" w:after="120" w:line="240" w:lineRule="auto"/>
            <w:rPr>
              <w:rFonts w:asciiTheme="minorHAnsi" w:eastAsiaTheme="minorEastAsia" w:hAnsiTheme="minorHAnsi" w:cstheme="minorHAnsi"/>
              <w:b w:val="0"/>
              <w:bCs w:val="0"/>
              <w:color w:val="auto"/>
              <w:spacing w:val="0"/>
              <w:kern w:val="2"/>
              <w:sz w:val="20"/>
              <w:szCs w:val="20"/>
              <w:lang w:eastAsia="pt-BR"/>
              <w14:numForm w14:val="default"/>
            </w:rPr>
          </w:pPr>
          <w:hyperlink w:anchor="_Toc159529536" w:history="1">
            <w:r w:rsidRPr="009823CD">
              <w:rPr>
                <w:rStyle w:val="Hyperlink"/>
                <w:rFonts w:asciiTheme="minorHAnsi" w:hAnsiTheme="minorHAnsi" w:cstheme="minorHAnsi"/>
                <w:sz w:val="20"/>
                <w:szCs w:val="20"/>
              </w:rPr>
              <w:t>2.</w:t>
            </w:r>
            <w:r w:rsidRPr="009823CD">
              <w:rPr>
                <w:rFonts w:asciiTheme="minorHAnsi" w:eastAsiaTheme="minorEastAsia" w:hAnsiTheme="minorHAnsi" w:cstheme="minorHAnsi"/>
                <w:b w:val="0"/>
                <w:bCs w:val="0"/>
                <w:color w:val="auto"/>
                <w:spacing w:val="0"/>
                <w:kern w:val="2"/>
                <w:sz w:val="20"/>
                <w:szCs w:val="20"/>
                <w:lang w:eastAsia="pt-BR"/>
                <w14:numForm w14:val="default"/>
              </w:rPr>
              <w:tab/>
            </w:r>
            <w:r w:rsidRPr="009823CD">
              <w:rPr>
                <w:rStyle w:val="Hyperlink"/>
                <w:rFonts w:asciiTheme="minorHAnsi" w:hAnsiTheme="minorHAnsi" w:cstheme="minorHAnsi"/>
                <w:sz w:val="20"/>
                <w:szCs w:val="20"/>
              </w:rPr>
              <w:t>Pendências verificadas</w:t>
            </w:r>
            <w:r w:rsidRPr="009823CD">
              <w:rPr>
                <w:rFonts w:asciiTheme="minorHAnsi" w:hAnsiTheme="minorHAnsi" w:cstheme="minorHAnsi"/>
                <w:webHidden/>
                <w:sz w:val="20"/>
                <w:szCs w:val="20"/>
              </w:rPr>
              <w:tab/>
            </w:r>
            <w:r w:rsidRPr="009823CD">
              <w:rPr>
                <w:rFonts w:asciiTheme="minorHAnsi" w:hAnsiTheme="minorHAnsi" w:cstheme="minorHAnsi"/>
                <w:webHidden/>
                <w:sz w:val="20"/>
                <w:szCs w:val="20"/>
              </w:rPr>
              <w:fldChar w:fldCharType="begin"/>
            </w:r>
            <w:r w:rsidRPr="009823CD">
              <w:rPr>
                <w:rFonts w:asciiTheme="minorHAnsi" w:hAnsiTheme="minorHAnsi" w:cstheme="minorHAnsi"/>
                <w:webHidden/>
                <w:sz w:val="20"/>
                <w:szCs w:val="20"/>
              </w:rPr>
              <w:instrText xml:space="preserve"> PAGEREF _Toc159529536 \h </w:instrText>
            </w:r>
            <w:r w:rsidRPr="009823CD">
              <w:rPr>
                <w:rFonts w:asciiTheme="minorHAnsi" w:hAnsiTheme="minorHAnsi" w:cstheme="minorHAnsi"/>
                <w:webHidden/>
                <w:sz w:val="20"/>
                <w:szCs w:val="20"/>
              </w:rPr>
            </w:r>
            <w:r w:rsidRPr="009823CD">
              <w:rPr>
                <w:rFonts w:asciiTheme="minorHAnsi" w:hAnsiTheme="minorHAnsi" w:cstheme="minorHAnsi"/>
                <w:webHidden/>
                <w:sz w:val="20"/>
                <w:szCs w:val="20"/>
              </w:rPr>
              <w:fldChar w:fldCharType="separate"/>
            </w:r>
            <w:r w:rsidR="00B219F6">
              <w:rPr>
                <w:rFonts w:asciiTheme="minorHAnsi" w:hAnsiTheme="minorHAnsi" w:cstheme="minorHAnsi"/>
                <w:webHidden/>
                <w:sz w:val="20"/>
                <w:szCs w:val="20"/>
              </w:rPr>
              <w:t>3</w:t>
            </w:r>
            <w:r w:rsidRPr="009823CD">
              <w:rPr>
                <w:rFonts w:asciiTheme="minorHAnsi" w:hAnsiTheme="minorHAnsi" w:cstheme="minorHAnsi"/>
                <w:webHidden/>
                <w:sz w:val="20"/>
                <w:szCs w:val="20"/>
              </w:rPr>
              <w:fldChar w:fldCharType="end"/>
            </w:r>
          </w:hyperlink>
        </w:p>
        <w:p w14:paraId="48208528" w14:textId="6F209253" w:rsidR="00F5630F" w:rsidRPr="009823CD" w:rsidRDefault="00F5630F" w:rsidP="009823CD">
          <w:pPr>
            <w:pStyle w:val="Sumrio1"/>
            <w:tabs>
              <w:tab w:val="left" w:pos="480"/>
              <w:tab w:val="right" w:leader="dot" w:pos="8720"/>
            </w:tabs>
            <w:spacing w:before="120" w:after="120" w:line="240" w:lineRule="auto"/>
            <w:rPr>
              <w:rFonts w:asciiTheme="minorHAnsi" w:eastAsiaTheme="minorEastAsia" w:hAnsiTheme="minorHAnsi" w:cstheme="minorHAnsi"/>
              <w:b w:val="0"/>
              <w:bCs w:val="0"/>
              <w:color w:val="auto"/>
              <w:spacing w:val="0"/>
              <w:kern w:val="2"/>
              <w:sz w:val="20"/>
              <w:szCs w:val="20"/>
              <w:lang w:eastAsia="pt-BR"/>
              <w14:numForm w14:val="default"/>
            </w:rPr>
          </w:pPr>
          <w:hyperlink w:anchor="_Toc159529537" w:history="1">
            <w:r w:rsidRPr="009823CD">
              <w:rPr>
                <w:rStyle w:val="Hyperlink"/>
                <w:rFonts w:asciiTheme="minorHAnsi" w:hAnsiTheme="minorHAnsi" w:cstheme="minorHAnsi"/>
                <w:sz w:val="20"/>
                <w:szCs w:val="20"/>
              </w:rPr>
              <w:t>3.</w:t>
            </w:r>
            <w:r w:rsidRPr="009823CD">
              <w:rPr>
                <w:rFonts w:asciiTheme="minorHAnsi" w:eastAsiaTheme="minorEastAsia" w:hAnsiTheme="minorHAnsi" w:cstheme="minorHAnsi"/>
                <w:b w:val="0"/>
                <w:bCs w:val="0"/>
                <w:color w:val="auto"/>
                <w:spacing w:val="0"/>
                <w:kern w:val="2"/>
                <w:sz w:val="20"/>
                <w:szCs w:val="20"/>
                <w:lang w:eastAsia="pt-BR"/>
                <w14:numForm w14:val="default"/>
              </w:rPr>
              <w:tab/>
            </w:r>
            <w:r w:rsidRPr="009823CD">
              <w:rPr>
                <w:rStyle w:val="Hyperlink"/>
                <w:rFonts w:asciiTheme="minorHAnsi" w:hAnsiTheme="minorHAnsi" w:cstheme="minorHAnsi"/>
                <w:sz w:val="20"/>
                <w:szCs w:val="20"/>
              </w:rPr>
              <w:t>Lista de documentos para comprovação perante o INSS</w:t>
            </w:r>
            <w:r w:rsidRPr="009823CD">
              <w:rPr>
                <w:rFonts w:asciiTheme="minorHAnsi" w:hAnsiTheme="minorHAnsi" w:cstheme="minorHAnsi"/>
                <w:webHidden/>
                <w:sz w:val="20"/>
                <w:szCs w:val="20"/>
              </w:rPr>
              <w:tab/>
            </w:r>
            <w:r w:rsidRPr="009823CD">
              <w:rPr>
                <w:rFonts w:asciiTheme="minorHAnsi" w:hAnsiTheme="minorHAnsi" w:cstheme="minorHAnsi"/>
                <w:webHidden/>
                <w:sz w:val="20"/>
                <w:szCs w:val="20"/>
              </w:rPr>
              <w:fldChar w:fldCharType="begin"/>
            </w:r>
            <w:r w:rsidRPr="009823CD">
              <w:rPr>
                <w:rFonts w:asciiTheme="minorHAnsi" w:hAnsiTheme="minorHAnsi" w:cstheme="minorHAnsi"/>
                <w:webHidden/>
                <w:sz w:val="20"/>
                <w:szCs w:val="20"/>
              </w:rPr>
              <w:instrText xml:space="preserve"> PAGEREF _Toc159529537 \h </w:instrText>
            </w:r>
            <w:r w:rsidRPr="009823CD">
              <w:rPr>
                <w:rFonts w:asciiTheme="minorHAnsi" w:hAnsiTheme="minorHAnsi" w:cstheme="minorHAnsi"/>
                <w:webHidden/>
                <w:sz w:val="20"/>
                <w:szCs w:val="20"/>
              </w:rPr>
            </w:r>
            <w:r w:rsidRPr="009823CD">
              <w:rPr>
                <w:rFonts w:asciiTheme="minorHAnsi" w:hAnsiTheme="minorHAnsi" w:cstheme="minorHAnsi"/>
                <w:webHidden/>
                <w:sz w:val="20"/>
                <w:szCs w:val="20"/>
              </w:rPr>
              <w:fldChar w:fldCharType="separate"/>
            </w:r>
            <w:r w:rsidR="00B219F6">
              <w:rPr>
                <w:rFonts w:asciiTheme="minorHAnsi" w:hAnsiTheme="minorHAnsi" w:cstheme="minorHAnsi"/>
                <w:webHidden/>
                <w:sz w:val="20"/>
                <w:szCs w:val="20"/>
              </w:rPr>
              <w:t>4</w:t>
            </w:r>
            <w:r w:rsidRPr="009823CD">
              <w:rPr>
                <w:rFonts w:asciiTheme="minorHAnsi" w:hAnsiTheme="minorHAnsi" w:cstheme="minorHAnsi"/>
                <w:webHidden/>
                <w:sz w:val="20"/>
                <w:szCs w:val="20"/>
              </w:rPr>
              <w:fldChar w:fldCharType="end"/>
            </w:r>
          </w:hyperlink>
        </w:p>
        <w:p w14:paraId="22A12660" w14:textId="72E1F78F" w:rsidR="00F5630F" w:rsidRPr="009823CD" w:rsidRDefault="00F5630F" w:rsidP="009823CD">
          <w:pPr>
            <w:pStyle w:val="Sumrio1"/>
            <w:tabs>
              <w:tab w:val="left" w:pos="480"/>
              <w:tab w:val="right" w:leader="dot" w:pos="8720"/>
            </w:tabs>
            <w:spacing w:before="120" w:after="120" w:line="240" w:lineRule="auto"/>
            <w:rPr>
              <w:rFonts w:asciiTheme="minorHAnsi" w:eastAsiaTheme="minorEastAsia" w:hAnsiTheme="minorHAnsi" w:cstheme="minorHAnsi"/>
              <w:b w:val="0"/>
              <w:bCs w:val="0"/>
              <w:color w:val="auto"/>
              <w:spacing w:val="0"/>
              <w:kern w:val="2"/>
              <w:sz w:val="20"/>
              <w:szCs w:val="20"/>
              <w:lang w:eastAsia="pt-BR"/>
              <w14:numForm w14:val="default"/>
            </w:rPr>
          </w:pPr>
          <w:hyperlink w:anchor="_Toc159529538" w:history="1">
            <w:r w:rsidRPr="009823CD">
              <w:rPr>
                <w:rStyle w:val="Hyperlink"/>
                <w:rFonts w:asciiTheme="minorHAnsi" w:hAnsiTheme="minorHAnsi" w:cstheme="minorHAnsi"/>
                <w:sz w:val="20"/>
                <w:szCs w:val="20"/>
              </w:rPr>
              <w:t>4.</w:t>
            </w:r>
            <w:r w:rsidRPr="009823CD">
              <w:rPr>
                <w:rFonts w:asciiTheme="minorHAnsi" w:eastAsiaTheme="minorEastAsia" w:hAnsiTheme="minorHAnsi" w:cstheme="minorHAnsi"/>
                <w:b w:val="0"/>
                <w:bCs w:val="0"/>
                <w:color w:val="auto"/>
                <w:spacing w:val="0"/>
                <w:kern w:val="2"/>
                <w:sz w:val="20"/>
                <w:szCs w:val="20"/>
                <w:lang w:eastAsia="pt-BR"/>
                <w14:numForm w14:val="default"/>
              </w:rPr>
              <w:tab/>
            </w:r>
            <w:r w:rsidRPr="009823CD">
              <w:rPr>
                <w:rStyle w:val="Hyperlink"/>
                <w:rFonts w:asciiTheme="minorHAnsi" w:hAnsiTheme="minorHAnsi" w:cstheme="minorHAnsi"/>
                <w:sz w:val="20"/>
                <w:szCs w:val="20"/>
              </w:rPr>
              <w:t>Das possibilidades de aposentadoria da Consulente</w:t>
            </w:r>
            <w:r w:rsidRPr="009823CD">
              <w:rPr>
                <w:rFonts w:asciiTheme="minorHAnsi" w:hAnsiTheme="minorHAnsi" w:cstheme="minorHAnsi"/>
                <w:webHidden/>
                <w:sz w:val="20"/>
                <w:szCs w:val="20"/>
              </w:rPr>
              <w:tab/>
            </w:r>
            <w:r w:rsidRPr="009823CD">
              <w:rPr>
                <w:rFonts w:asciiTheme="minorHAnsi" w:hAnsiTheme="minorHAnsi" w:cstheme="minorHAnsi"/>
                <w:webHidden/>
                <w:sz w:val="20"/>
                <w:szCs w:val="20"/>
              </w:rPr>
              <w:fldChar w:fldCharType="begin"/>
            </w:r>
            <w:r w:rsidRPr="009823CD">
              <w:rPr>
                <w:rFonts w:asciiTheme="minorHAnsi" w:hAnsiTheme="minorHAnsi" w:cstheme="minorHAnsi"/>
                <w:webHidden/>
                <w:sz w:val="20"/>
                <w:szCs w:val="20"/>
              </w:rPr>
              <w:instrText xml:space="preserve"> PAGEREF _Toc159529538 \h </w:instrText>
            </w:r>
            <w:r w:rsidRPr="009823CD">
              <w:rPr>
                <w:rFonts w:asciiTheme="minorHAnsi" w:hAnsiTheme="minorHAnsi" w:cstheme="minorHAnsi"/>
                <w:webHidden/>
                <w:sz w:val="20"/>
                <w:szCs w:val="20"/>
              </w:rPr>
            </w:r>
            <w:r w:rsidRPr="009823CD">
              <w:rPr>
                <w:rFonts w:asciiTheme="minorHAnsi" w:hAnsiTheme="minorHAnsi" w:cstheme="minorHAnsi"/>
                <w:webHidden/>
                <w:sz w:val="20"/>
                <w:szCs w:val="20"/>
              </w:rPr>
              <w:fldChar w:fldCharType="separate"/>
            </w:r>
            <w:r w:rsidR="00B219F6">
              <w:rPr>
                <w:rFonts w:asciiTheme="minorHAnsi" w:hAnsiTheme="minorHAnsi" w:cstheme="minorHAnsi"/>
                <w:webHidden/>
                <w:sz w:val="20"/>
                <w:szCs w:val="20"/>
              </w:rPr>
              <w:t>5</w:t>
            </w:r>
            <w:r w:rsidRPr="009823CD">
              <w:rPr>
                <w:rFonts w:asciiTheme="minorHAnsi" w:hAnsiTheme="minorHAnsi" w:cstheme="minorHAnsi"/>
                <w:webHidden/>
                <w:sz w:val="20"/>
                <w:szCs w:val="20"/>
              </w:rPr>
              <w:fldChar w:fldCharType="end"/>
            </w:r>
          </w:hyperlink>
        </w:p>
        <w:p w14:paraId="1B49F85C" w14:textId="63E22126" w:rsidR="00F5630F" w:rsidRPr="009823CD" w:rsidRDefault="00F5630F" w:rsidP="009823CD">
          <w:pPr>
            <w:pStyle w:val="Sumrio2"/>
            <w:tabs>
              <w:tab w:val="right" w:leader="dot" w:pos="8720"/>
            </w:tabs>
            <w:spacing w:before="120" w:after="120" w:line="240" w:lineRule="auto"/>
            <w:ind w:left="851"/>
            <w:rPr>
              <w:rFonts w:asciiTheme="minorHAnsi" w:eastAsiaTheme="minorEastAsia" w:hAnsiTheme="minorHAnsi" w:cstheme="minorHAnsi"/>
              <w:noProof/>
              <w:kern w:val="2"/>
              <w:sz w:val="20"/>
              <w:szCs w:val="20"/>
              <w:lang w:eastAsia="pt-BR"/>
            </w:rPr>
          </w:pPr>
          <w:hyperlink w:anchor="_Toc159529539" w:history="1">
            <w:r w:rsidRPr="009823CD">
              <w:rPr>
                <w:rStyle w:val="Hyperlink"/>
                <w:rFonts w:asciiTheme="minorHAnsi" w:hAnsiTheme="minorHAnsi" w:cstheme="minorHAnsi"/>
                <w:noProof/>
                <w:sz w:val="20"/>
                <w:szCs w:val="20"/>
              </w:rPr>
              <w:t>4.1 Segunda possibilidade</w:t>
            </w:r>
            <w:r w:rsidRPr="009823CD">
              <w:rPr>
                <w:rFonts w:asciiTheme="minorHAnsi" w:hAnsiTheme="minorHAnsi" w:cstheme="minorHAnsi"/>
                <w:noProof/>
                <w:webHidden/>
                <w:sz w:val="20"/>
                <w:szCs w:val="20"/>
              </w:rPr>
              <w:tab/>
            </w:r>
            <w:r w:rsidRPr="009823CD">
              <w:rPr>
                <w:rFonts w:asciiTheme="minorHAnsi" w:hAnsiTheme="minorHAnsi" w:cstheme="minorHAnsi"/>
                <w:noProof/>
                <w:webHidden/>
                <w:sz w:val="20"/>
                <w:szCs w:val="20"/>
              </w:rPr>
              <w:fldChar w:fldCharType="begin"/>
            </w:r>
            <w:r w:rsidRPr="009823CD">
              <w:rPr>
                <w:rFonts w:asciiTheme="minorHAnsi" w:hAnsiTheme="minorHAnsi" w:cstheme="minorHAnsi"/>
                <w:noProof/>
                <w:webHidden/>
                <w:sz w:val="20"/>
                <w:szCs w:val="20"/>
              </w:rPr>
              <w:instrText xml:space="preserve"> PAGEREF _Toc159529539 \h </w:instrText>
            </w:r>
            <w:r w:rsidRPr="009823CD">
              <w:rPr>
                <w:rFonts w:asciiTheme="minorHAnsi" w:hAnsiTheme="minorHAnsi" w:cstheme="minorHAnsi"/>
                <w:noProof/>
                <w:webHidden/>
                <w:sz w:val="20"/>
                <w:szCs w:val="20"/>
              </w:rPr>
            </w:r>
            <w:r w:rsidRPr="009823CD">
              <w:rPr>
                <w:rFonts w:asciiTheme="minorHAnsi" w:hAnsiTheme="minorHAnsi" w:cstheme="minorHAnsi"/>
                <w:noProof/>
                <w:webHidden/>
                <w:sz w:val="20"/>
                <w:szCs w:val="20"/>
              </w:rPr>
              <w:fldChar w:fldCharType="separate"/>
            </w:r>
            <w:r w:rsidR="00B219F6">
              <w:rPr>
                <w:rFonts w:asciiTheme="minorHAnsi" w:hAnsiTheme="minorHAnsi" w:cstheme="minorHAnsi"/>
                <w:noProof/>
                <w:webHidden/>
                <w:sz w:val="20"/>
                <w:szCs w:val="20"/>
              </w:rPr>
              <w:t>6</w:t>
            </w:r>
            <w:r w:rsidRPr="009823CD">
              <w:rPr>
                <w:rFonts w:asciiTheme="minorHAnsi" w:hAnsiTheme="minorHAnsi" w:cstheme="minorHAnsi"/>
                <w:noProof/>
                <w:webHidden/>
                <w:sz w:val="20"/>
                <w:szCs w:val="20"/>
              </w:rPr>
              <w:fldChar w:fldCharType="end"/>
            </w:r>
          </w:hyperlink>
        </w:p>
        <w:p w14:paraId="7FC99FD5" w14:textId="345ADAD7" w:rsidR="00F5630F" w:rsidRPr="009823CD" w:rsidRDefault="00F5630F" w:rsidP="009823CD">
          <w:pPr>
            <w:pStyle w:val="Sumrio2"/>
            <w:tabs>
              <w:tab w:val="right" w:leader="dot" w:pos="8720"/>
            </w:tabs>
            <w:spacing w:before="120" w:after="120" w:line="240" w:lineRule="auto"/>
            <w:ind w:left="851"/>
            <w:rPr>
              <w:rFonts w:asciiTheme="minorHAnsi" w:eastAsiaTheme="minorEastAsia" w:hAnsiTheme="minorHAnsi" w:cstheme="minorHAnsi"/>
              <w:noProof/>
              <w:kern w:val="2"/>
              <w:sz w:val="20"/>
              <w:szCs w:val="20"/>
              <w:lang w:eastAsia="pt-BR"/>
            </w:rPr>
          </w:pPr>
          <w:hyperlink w:anchor="_Toc159529540" w:history="1">
            <w:r w:rsidRPr="009823CD">
              <w:rPr>
                <w:rStyle w:val="Hyperlink"/>
                <w:rFonts w:asciiTheme="minorHAnsi" w:hAnsiTheme="minorHAnsi" w:cstheme="minorHAnsi"/>
                <w:noProof/>
                <w:sz w:val="20"/>
                <w:szCs w:val="20"/>
              </w:rPr>
              <w:t>4.2 Terceira possibilidade – Regra de transição (art. 16 da EC 103)</w:t>
            </w:r>
            <w:r w:rsidRPr="009823CD">
              <w:rPr>
                <w:rFonts w:asciiTheme="minorHAnsi" w:hAnsiTheme="minorHAnsi" w:cstheme="minorHAnsi"/>
                <w:noProof/>
                <w:webHidden/>
                <w:sz w:val="20"/>
                <w:szCs w:val="20"/>
              </w:rPr>
              <w:tab/>
            </w:r>
            <w:r w:rsidRPr="009823CD">
              <w:rPr>
                <w:rFonts w:asciiTheme="minorHAnsi" w:hAnsiTheme="minorHAnsi" w:cstheme="minorHAnsi"/>
                <w:noProof/>
                <w:webHidden/>
                <w:sz w:val="20"/>
                <w:szCs w:val="20"/>
              </w:rPr>
              <w:fldChar w:fldCharType="begin"/>
            </w:r>
            <w:r w:rsidRPr="009823CD">
              <w:rPr>
                <w:rFonts w:asciiTheme="minorHAnsi" w:hAnsiTheme="minorHAnsi" w:cstheme="minorHAnsi"/>
                <w:noProof/>
                <w:webHidden/>
                <w:sz w:val="20"/>
                <w:szCs w:val="20"/>
              </w:rPr>
              <w:instrText xml:space="preserve"> PAGEREF _Toc159529540 \h </w:instrText>
            </w:r>
            <w:r w:rsidRPr="009823CD">
              <w:rPr>
                <w:rFonts w:asciiTheme="minorHAnsi" w:hAnsiTheme="minorHAnsi" w:cstheme="minorHAnsi"/>
                <w:noProof/>
                <w:webHidden/>
                <w:sz w:val="20"/>
                <w:szCs w:val="20"/>
              </w:rPr>
            </w:r>
            <w:r w:rsidRPr="009823CD">
              <w:rPr>
                <w:rFonts w:asciiTheme="minorHAnsi" w:hAnsiTheme="minorHAnsi" w:cstheme="minorHAnsi"/>
                <w:noProof/>
                <w:webHidden/>
                <w:sz w:val="20"/>
                <w:szCs w:val="20"/>
              </w:rPr>
              <w:fldChar w:fldCharType="separate"/>
            </w:r>
            <w:r w:rsidR="00B219F6">
              <w:rPr>
                <w:rFonts w:asciiTheme="minorHAnsi" w:hAnsiTheme="minorHAnsi" w:cstheme="minorHAnsi"/>
                <w:noProof/>
                <w:webHidden/>
                <w:sz w:val="20"/>
                <w:szCs w:val="20"/>
              </w:rPr>
              <w:t>7</w:t>
            </w:r>
            <w:r w:rsidRPr="009823CD">
              <w:rPr>
                <w:rFonts w:asciiTheme="minorHAnsi" w:hAnsiTheme="minorHAnsi" w:cstheme="minorHAnsi"/>
                <w:noProof/>
                <w:webHidden/>
                <w:sz w:val="20"/>
                <w:szCs w:val="20"/>
              </w:rPr>
              <w:fldChar w:fldCharType="end"/>
            </w:r>
          </w:hyperlink>
        </w:p>
        <w:p w14:paraId="7505BA58" w14:textId="7E6637B4" w:rsidR="00F5630F" w:rsidRPr="009823CD" w:rsidRDefault="00F5630F" w:rsidP="009823CD">
          <w:pPr>
            <w:pStyle w:val="Sumrio2"/>
            <w:tabs>
              <w:tab w:val="right" w:leader="dot" w:pos="8720"/>
            </w:tabs>
            <w:spacing w:before="120" w:after="120" w:line="240" w:lineRule="auto"/>
            <w:ind w:left="851"/>
            <w:rPr>
              <w:rFonts w:asciiTheme="minorHAnsi" w:eastAsiaTheme="minorEastAsia" w:hAnsiTheme="minorHAnsi" w:cstheme="minorHAnsi"/>
              <w:noProof/>
              <w:kern w:val="2"/>
              <w:sz w:val="20"/>
              <w:szCs w:val="20"/>
              <w:lang w:eastAsia="pt-BR"/>
            </w:rPr>
          </w:pPr>
          <w:hyperlink w:anchor="_Toc159529541" w:history="1">
            <w:r w:rsidRPr="009823CD">
              <w:rPr>
                <w:rStyle w:val="Hyperlink"/>
                <w:rFonts w:asciiTheme="minorHAnsi" w:hAnsiTheme="minorHAnsi" w:cstheme="minorHAnsi"/>
                <w:noProof/>
                <w:sz w:val="20"/>
                <w:szCs w:val="20"/>
              </w:rPr>
              <w:t>4.3 Quarta possibilidade – Regra de transição (art. 20 da EC 103)</w:t>
            </w:r>
            <w:r w:rsidRPr="009823CD">
              <w:rPr>
                <w:rFonts w:asciiTheme="minorHAnsi" w:hAnsiTheme="minorHAnsi" w:cstheme="minorHAnsi"/>
                <w:noProof/>
                <w:webHidden/>
                <w:sz w:val="20"/>
                <w:szCs w:val="20"/>
              </w:rPr>
              <w:tab/>
            </w:r>
            <w:r w:rsidRPr="009823CD">
              <w:rPr>
                <w:rFonts w:asciiTheme="minorHAnsi" w:hAnsiTheme="minorHAnsi" w:cstheme="minorHAnsi"/>
                <w:noProof/>
                <w:webHidden/>
                <w:sz w:val="20"/>
                <w:szCs w:val="20"/>
              </w:rPr>
              <w:fldChar w:fldCharType="begin"/>
            </w:r>
            <w:r w:rsidRPr="009823CD">
              <w:rPr>
                <w:rFonts w:asciiTheme="minorHAnsi" w:hAnsiTheme="minorHAnsi" w:cstheme="minorHAnsi"/>
                <w:noProof/>
                <w:webHidden/>
                <w:sz w:val="20"/>
                <w:szCs w:val="20"/>
              </w:rPr>
              <w:instrText xml:space="preserve"> PAGEREF _Toc159529541 \h </w:instrText>
            </w:r>
            <w:r w:rsidRPr="009823CD">
              <w:rPr>
                <w:rFonts w:asciiTheme="minorHAnsi" w:hAnsiTheme="minorHAnsi" w:cstheme="minorHAnsi"/>
                <w:noProof/>
                <w:webHidden/>
                <w:sz w:val="20"/>
                <w:szCs w:val="20"/>
              </w:rPr>
            </w:r>
            <w:r w:rsidRPr="009823CD">
              <w:rPr>
                <w:rFonts w:asciiTheme="minorHAnsi" w:hAnsiTheme="minorHAnsi" w:cstheme="minorHAnsi"/>
                <w:noProof/>
                <w:webHidden/>
                <w:sz w:val="20"/>
                <w:szCs w:val="20"/>
              </w:rPr>
              <w:fldChar w:fldCharType="separate"/>
            </w:r>
            <w:r w:rsidR="00B219F6">
              <w:rPr>
                <w:rFonts w:asciiTheme="minorHAnsi" w:hAnsiTheme="minorHAnsi" w:cstheme="minorHAnsi"/>
                <w:noProof/>
                <w:webHidden/>
                <w:sz w:val="20"/>
                <w:szCs w:val="20"/>
              </w:rPr>
              <w:t>9</w:t>
            </w:r>
            <w:r w:rsidRPr="009823CD">
              <w:rPr>
                <w:rFonts w:asciiTheme="minorHAnsi" w:hAnsiTheme="minorHAnsi" w:cstheme="minorHAnsi"/>
                <w:noProof/>
                <w:webHidden/>
                <w:sz w:val="20"/>
                <w:szCs w:val="20"/>
              </w:rPr>
              <w:fldChar w:fldCharType="end"/>
            </w:r>
          </w:hyperlink>
        </w:p>
        <w:p w14:paraId="77CAA77E" w14:textId="26C8ADF7" w:rsidR="00F5630F" w:rsidRPr="009823CD" w:rsidRDefault="00F5630F" w:rsidP="009823CD">
          <w:pPr>
            <w:pStyle w:val="Sumrio1"/>
            <w:tabs>
              <w:tab w:val="left" w:pos="480"/>
              <w:tab w:val="right" w:leader="dot" w:pos="8720"/>
            </w:tabs>
            <w:spacing w:before="120" w:after="120" w:line="240" w:lineRule="auto"/>
            <w:rPr>
              <w:rFonts w:asciiTheme="minorHAnsi" w:eastAsiaTheme="minorEastAsia" w:hAnsiTheme="minorHAnsi" w:cstheme="minorHAnsi"/>
              <w:b w:val="0"/>
              <w:bCs w:val="0"/>
              <w:color w:val="auto"/>
              <w:spacing w:val="0"/>
              <w:kern w:val="2"/>
              <w:sz w:val="20"/>
              <w:szCs w:val="20"/>
              <w:lang w:eastAsia="pt-BR"/>
              <w14:numForm w14:val="default"/>
            </w:rPr>
          </w:pPr>
          <w:hyperlink w:anchor="_Toc159529542" w:history="1">
            <w:r w:rsidRPr="009823CD">
              <w:rPr>
                <w:rStyle w:val="Hyperlink"/>
                <w:rFonts w:asciiTheme="minorHAnsi" w:hAnsiTheme="minorHAnsi" w:cstheme="minorHAnsi"/>
                <w:sz w:val="20"/>
                <w:szCs w:val="20"/>
              </w:rPr>
              <w:t>5.</w:t>
            </w:r>
            <w:r w:rsidRPr="009823CD">
              <w:rPr>
                <w:rFonts w:asciiTheme="minorHAnsi" w:eastAsiaTheme="minorEastAsia" w:hAnsiTheme="minorHAnsi" w:cstheme="minorHAnsi"/>
                <w:b w:val="0"/>
                <w:bCs w:val="0"/>
                <w:color w:val="auto"/>
                <w:spacing w:val="0"/>
                <w:kern w:val="2"/>
                <w:sz w:val="20"/>
                <w:szCs w:val="20"/>
                <w:lang w:eastAsia="pt-BR"/>
                <w14:numForm w14:val="default"/>
              </w:rPr>
              <w:tab/>
            </w:r>
            <w:r w:rsidRPr="009823CD">
              <w:rPr>
                <w:rStyle w:val="Hyperlink"/>
                <w:rFonts w:asciiTheme="minorHAnsi" w:hAnsiTheme="minorHAnsi" w:cstheme="minorHAnsi"/>
                <w:sz w:val="20"/>
                <w:szCs w:val="20"/>
              </w:rPr>
              <w:t>Conclusão</w:t>
            </w:r>
            <w:r w:rsidRPr="009823CD">
              <w:rPr>
                <w:rFonts w:asciiTheme="minorHAnsi" w:hAnsiTheme="minorHAnsi" w:cstheme="minorHAnsi"/>
                <w:webHidden/>
                <w:sz w:val="20"/>
                <w:szCs w:val="20"/>
              </w:rPr>
              <w:tab/>
            </w:r>
            <w:r w:rsidRPr="009823CD">
              <w:rPr>
                <w:rFonts w:asciiTheme="minorHAnsi" w:hAnsiTheme="minorHAnsi" w:cstheme="minorHAnsi"/>
                <w:webHidden/>
                <w:sz w:val="20"/>
                <w:szCs w:val="20"/>
              </w:rPr>
              <w:fldChar w:fldCharType="begin"/>
            </w:r>
            <w:r w:rsidRPr="009823CD">
              <w:rPr>
                <w:rFonts w:asciiTheme="minorHAnsi" w:hAnsiTheme="minorHAnsi" w:cstheme="minorHAnsi"/>
                <w:webHidden/>
                <w:sz w:val="20"/>
                <w:szCs w:val="20"/>
              </w:rPr>
              <w:instrText xml:space="preserve"> PAGEREF _Toc159529542 \h </w:instrText>
            </w:r>
            <w:r w:rsidRPr="009823CD">
              <w:rPr>
                <w:rFonts w:asciiTheme="minorHAnsi" w:hAnsiTheme="minorHAnsi" w:cstheme="minorHAnsi"/>
                <w:webHidden/>
                <w:sz w:val="20"/>
                <w:szCs w:val="20"/>
              </w:rPr>
            </w:r>
            <w:r w:rsidRPr="009823CD">
              <w:rPr>
                <w:rFonts w:asciiTheme="minorHAnsi" w:hAnsiTheme="minorHAnsi" w:cstheme="minorHAnsi"/>
                <w:webHidden/>
                <w:sz w:val="20"/>
                <w:szCs w:val="20"/>
              </w:rPr>
              <w:fldChar w:fldCharType="separate"/>
            </w:r>
            <w:r w:rsidR="00B219F6">
              <w:rPr>
                <w:rFonts w:asciiTheme="minorHAnsi" w:hAnsiTheme="minorHAnsi" w:cstheme="minorHAnsi"/>
                <w:webHidden/>
                <w:sz w:val="20"/>
                <w:szCs w:val="20"/>
              </w:rPr>
              <w:t>10</w:t>
            </w:r>
            <w:r w:rsidRPr="009823CD">
              <w:rPr>
                <w:rFonts w:asciiTheme="minorHAnsi" w:hAnsiTheme="minorHAnsi" w:cstheme="minorHAnsi"/>
                <w:webHidden/>
                <w:sz w:val="20"/>
                <w:szCs w:val="20"/>
              </w:rPr>
              <w:fldChar w:fldCharType="end"/>
            </w:r>
          </w:hyperlink>
        </w:p>
        <w:p w14:paraId="1AEAA384" w14:textId="33FA2B05" w:rsidR="00CA529C" w:rsidRDefault="00B65D22" w:rsidP="009823CD">
          <w:pPr>
            <w:tabs>
              <w:tab w:val="right" w:pos="8730"/>
            </w:tabs>
            <w:spacing w:before="120" w:after="120" w:line="240" w:lineRule="auto"/>
          </w:pPr>
          <w:r w:rsidRPr="009823CD">
            <w:rPr>
              <w:rFonts w:asciiTheme="minorHAnsi" w:eastAsiaTheme="majorEastAsia" w:hAnsiTheme="minorHAnsi" w:cstheme="minorHAnsi"/>
              <w:noProof/>
              <w:color w:val="404040" w:themeColor="text1" w:themeTint="BF"/>
              <w:spacing w:val="10"/>
              <w:sz w:val="20"/>
              <w:szCs w:val="20"/>
              <w14:numForm w14:val="lining"/>
            </w:rPr>
            <w:fldChar w:fldCharType="end"/>
          </w:r>
          <w:r w:rsidR="00E25884">
            <w:rPr>
              <w:b/>
              <w:bCs/>
            </w:rPr>
            <w:tab/>
          </w:r>
        </w:p>
      </w:sdtContent>
    </w:sdt>
    <w:p w14:paraId="33BF3434" w14:textId="2276803A" w:rsidR="00F72277" w:rsidRDefault="00470B97" w:rsidP="00CA529C">
      <w:pPr>
        <w:pStyle w:val="4-Ttulo"/>
      </w:pPr>
      <w:bookmarkStart w:id="0" w:name="_Toc159529535"/>
      <w:r w:rsidRPr="00AB159A">
        <w:t xml:space="preserve">Tempo de </w:t>
      </w:r>
      <w:r w:rsidRPr="00CA529C">
        <w:t>contribuição</w:t>
      </w:r>
      <w:bookmarkEnd w:id="0"/>
    </w:p>
    <w:p w14:paraId="7F06607D" w14:textId="77777777" w:rsidR="00F62E2D" w:rsidRDefault="00F62E2D" w:rsidP="009B08EC">
      <w:pPr>
        <w:pStyle w:val="2-Corpo"/>
      </w:pPr>
      <w:r w:rsidRPr="00F62E2D">
        <w:t xml:space="preserve">De acordo com os documentos apresentados e as informações contidas no Cadastro Nacional de Informações Sociais-CNIS, a Consulente possui o seguinte tempo de contribuição, conforme tabela abaixo: </w:t>
      </w:r>
    </w:p>
    <w:p w14:paraId="19D4AE3F" w14:textId="69A3BE8D" w:rsidR="009B08EC" w:rsidRPr="00E25884" w:rsidRDefault="00F62E2D" w:rsidP="00BF4680">
      <w:pPr>
        <w:pStyle w:val="5-Obs"/>
        <w:rPr>
          <w:i/>
          <w:iCs/>
          <w:color w:val="595959" w:themeColor="text1" w:themeTint="A6"/>
        </w:rPr>
      </w:pPr>
      <w:r w:rsidRPr="00E25884">
        <w:rPr>
          <w:i/>
          <w:iCs/>
        </w:rPr>
        <w:t>OBS: Na tabela abaixo foi realizada a soma do tempo em dias, meses e anos, excluindo os períodos não reconhecidos pela consulente após reunião de entrega, sendo eles os vínculos de número 6 (empregado doméstico) e 10 (contribuinte individual).</w:t>
      </w:r>
    </w:p>
    <w:p w14:paraId="26CF1730" w14:textId="69202502" w:rsidR="00F5198D" w:rsidRPr="00015D80" w:rsidRDefault="0056594E" w:rsidP="003A1614">
      <w:pPr>
        <w:tabs>
          <w:tab w:val="left" w:pos="3564"/>
        </w:tabs>
        <w:spacing w:after="0"/>
        <w:jc w:val="left"/>
        <w:rPr>
          <w:rFonts w:asciiTheme="minorHAnsi" w:hAnsiTheme="minorHAnsi" w:cstheme="minorHAnsi"/>
          <w:i/>
          <w:iCs/>
          <w:color w:val="152759"/>
          <w:sz w:val="22"/>
          <w:szCs w:val="22"/>
        </w:rPr>
      </w:pPr>
      <w:r w:rsidRPr="00015D80">
        <w:rPr>
          <w:rFonts w:asciiTheme="minorHAnsi" w:hAnsiTheme="minorHAnsi" w:cstheme="minorHAnsi"/>
          <w:i/>
          <w:iCs/>
          <w:color w:val="152759"/>
          <w:sz w:val="22"/>
          <w:szCs w:val="22"/>
        </w:rPr>
        <w:t>Períodos considerados</w:t>
      </w:r>
    </w:p>
    <w:tbl>
      <w:tblPr>
        <w:tblStyle w:val="TabelaSimples5"/>
        <w:tblW w:w="0" w:type="auto"/>
        <w:tblLook w:val="04A0" w:firstRow="1" w:lastRow="0" w:firstColumn="1" w:lastColumn="0" w:noHBand="0" w:noVBand="1"/>
      </w:tblPr>
      <w:tblGrid>
        <w:gridCol w:w="1286"/>
        <w:gridCol w:w="1271"/>
        <w:gridCol w:w="1417"/>
        <w:gridCol w:w="1421"/>
        <w:gridCol w:w="849"/>
        <w:gridCol w:w="709"/>
        <w:gridCol w:w="935"/>
        <w:gridCol w:w="621"/>
      </w:tblGrid>
      <w:tr w:rsidR="007B4D26" w14:paraId="43523EC2" w14:textId="77777777" w:rsidTr="00F308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86" w:type="dxa"/>
            <w:vAlign w:val="center"/>
          </w:tcPr>
          <w:p w14:paraId="0D8C6DD0" w14:textId="4A085135" w:rsidR="00263832" w:rsidRPr="00C30DB6" w:rsidRDefault="00C30DB6" w:rsidP="007B4D26">
            <w:pPr>
              <w:tabs>
                <w:tab w:val="left" w:pos="3564"/>
              </w:tabs>
              <w:spacing w:before="120" w:after="120"/>
              <w:jc w:val="center"/>
              <w:rPr>
                <w:b/>
                <w:bCs/>
                <w:i w:val="0"/>
                <w:iCs w:val="0"/>
                <w:color w:val="C45911" w:themeColor="accent2" w:themeShade="BF"/>
                <w:sz w:val="24"/>
              </w:rPr>
            </w:pPr>
            <w:r w:rsidRPr="00C30DB6">
              <w:rPr>
                <w:b/>
                <w:bCs/>
                <w:i w:val="0"/>
                <w:iCs w:val="0"/>
                <w:color w:val="000000" w:themeColor="text1"/>
                <w:sz w:val="24"/>
              </w:rPr>
              <w:t>Vínculo</w:t>
            </w:r>
          </w:p>
        </w:tc>
        <w:tc>
          <w:tcPr>
            <w:tcW w:w="1271" w:type="dxa"/>
            <w:shd w:val="clear" w:color="auto" w:fill="auto"/>
            <w:vAlign w:val="center"/>
          </w:tcPr>
          <w:p w14:paraId="5F5D6DD9" w14:textId="71300623" w:rsidR="00263832" w:rsidRPr="00C30DB6" w:rsidRDefault="00C30DB6" w:rsidP="007B4D26">
            <w:pPr>
              <w:tabs>
                <w:tab w:val="left" w:pos="3564"/>
              </w:tabs>
              <w:spacing w:before="120" w:after="120"/>
              <w:jc w:val="center"/>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Início</w:t>
            </w:r>
          </w:p>
        </w:tc>
        <w:tc>
          <w:tcPr>
            <w:tcW w:w="1417" w:type="dxa"/>
            <w:shd w:val="clear" w:color="auto" w:fill="auto"/>
            <w:vAlign w:val="center"/>
          </w:tcPr>
          <w:p w14:paraId="1E4BFAE5" w14:textId="3AB6847D" w:rsidR="00263832" w:rsidRPr="00C30DB6" w:rsidRDefault="00C30DB6" w:rsidP="007B4D26">
            <w:pPr>
              <w:tabs>
                <w:tab w:val="left" w:pos="3564"/>
              </w:tabs>
              <w:spacing w:before="120" w:after="120"/>
              <w:jc w:val="center"/>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Fim</w:t>
            </w:r>
          </w:p>
        </w:tc>
        <w:tc>
          <w:tcPr>
            <w:tcW w:w="1421" w:type="dxa"/>
            <w:shd w:val="clear" w:color="auto" w:fill="auto"/>
            <w:vAlign w:val="center"/>
          </w:tcPr>
          <w:p w14:paraId="63E4ED98" w14:textId="003803CF" w:rsidR="00263832" w:rsidRPr="00C30DB6" w:rsidRDefault="00C30DB6" w:rsidP="007B4D26">
            <w:pPr>
              <w:tabs>
                <w:tab w:val="left" w:pos="3564"/>
              </w:tabs>
              <w:spacing w:before="120" w:after="120"/>
              <w:jc w:val="center"/>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Tipo</w:t>
            </w:r>
          </w:p>
        </w:tc>
        <w:tc>
          <w:tcPr>
            <w:tcW w:w="849" w:type="dxa"/>
            <w:shd w:val="clear" w:color="auto" w:fill="auto"/>
            <w:vAlign w:val="center"/>
          </w:tcPr>
          <w:p w14:paraId="607BC838" w14:textId="02D76B7E" w:rsidR="00263832" w:rsidRPr="00C30DB6" w:rsidRDefault="00C30DB6" w:rsidP="00B039F5">
            <w:pPr>
              <w:tabs>
                <w:tab w:val="left" w:pos="3564"/>
              </w:tabs>
              <w:spacing w:before="120" w:after="120"/>
              <w:jc w:val="center"/>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Fator</w:t>
            </w:r>
          </w:p>
        </w:tc>
        <w:tc>
          <w:tcPr>
            <w:tcW w:w="709" w:type="dxa"/>
            <w:shd w:val="clear" w:color="auto" w:fill="auto"/>
            <w:vAlign w:val="center"/>
          </w:tcPr>
          <w:p w14:paraId="07BCEAAF" w14:textId="2473350F" w:rsidR="00263832" w:rsidRPr="00C30DB6" w:rsidRDefault="00C30DB6" w:rsidP="00B039F5">
            <w:pPr>
              <w:tabs>
                <w:tab w:val="left" w:pos="3564"/>
              </w:tabs>
              <w:spacing w:before="120" w:after="120"/>
              <w:jc w:val="center"/>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Anos</w:t>
            </w:r>
          </w:p>
        </w:tc>
        <w:tc>
          <w:tcPr>
            <w:tcW w:w="935" w:type="dxa"/>
            <w:shd w:val="clear" w:color="auto" w:fill="auto"/>
            <w:vAlign w:val="center"/>
          </w:tcPr>
          <w:p w14:paraId="7583E2FC" w14:textId="19B85F73" w:rsidR="00263832" w:rsidRPr="00C30DB6" w:rsidRDefault="00C30DB6" w:rsidP="00B039F5">
            <w:pPr>
              <w:tabs>
                <w:tab w:val="left" w:pos="3564"/>
              </w:tabs>
              <w:spacing w:before="120" w:after="120"/>
              <w:jc w:val="center"/>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Meses</w:t>
            </w:r>
          </w:p>
        </w:tc>
        <w:tc>
          <w:tcPr>
            <w:tcW w:w="0" w:type="auto"/>
            <w:shd w:val="clear" w:color="auto" w:fill="auto"/>
            <w:vAlign w:val="center"/>
          </w:tcPr>
          <w:p w14:paraId="5FA7CC37" w14:textId="40CD98E1" w:rsidR="00263832" w:rsidRPr="00C30DB6" w:rsidRDefault="00C30DB6" w:rsidP="00B039F5">
            <w:pPr>
              <w:tabs>
                <w:tab w:val="left" w:pos="3564"/>
              </w:tabs>
              <w:spacing w:before="120" w:after="120"/>
              <w:jc w:val="center"/>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Dias</w:t>
            </w:r>
          </w:p>
        </w:tc>
      </w:tr>
      <w:tr w:rsidR="000D76C1" w14:paraId="23EE0A02" w14:textId="77777777" w:rsidTr="00B039F5">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8509" w:type="dxa"/>
            <w:gridSpan w:val="8"/>
            <w:tcBorders>
              <w:right w:val="none" w:sz="0" w:space="0" w:color="auto"/>
            </w:tcBorders>
            <w:shd w:val="clear" w:color="auto" w:fill="auto"/>
            <w:vAlign w:val="center"/>
          </w:tcPr>
          <w:p w14:paraId="0B5A57FC" w14:textId="77777777" w:rsidR="000D76C1" w:rsidRDefault="000D76C1" w:rsidP="00B039F5">
            <w:pPr>
              <w:tabs>
                <w:tab w:val="left" w:pos="3564"/>
              </w:tabs>
              <w:suppressAutoHyphens/>
              <w:spacing w:before="0"/>
              <w:jc w:val="left"/>
              <w:rPr>
                <w:color w:val="000000" w:themeColor="text1"/>
                <w:sz w:val="20"/>
                <w:szCs w:val="20"/>
              </w:rPr>
            </w:pPr>
          </w:p>
        </w:tc>
      </w:tr>
      <w:tr w:rsidR="00677A77" w14:paraId="28ECAF5E" w14:textId="77777777" w:rsidTr="00F3081B">
        <w:tc>
          <w:tcPr>
            <w:cnfStyle w:val="001000000000" w:firstRow="0" w:lastRow="0" w:firstColumn="1" w:lastColumn="0" w:oddVBand="0" w:evenVBand="0" w:oddHBand="0" w:evenHBand="0" w:firstRowFirstColumn="0" w:firstRowLastColumn="0" w:lastRowFirstColumn="0" w:lastRowLastColumn="0"/>
            <w:tcW w:w="1286" w:type="dxa"/>
            <w:tcBorders>
              <w:top w:val="single" w:sz="4" w:space="0" w:color="auto"/>
              <w:left w:val="single" w:sz="4" w:space="0" w:color="auto"/>
            </w:tcBorders>
            <w:shd w:val="clear" w:color="auto" w:fill="F2F2F2" w:themeFill="background1" w:themeFillShade="F2"/>
            <w:vAlign w:val="center"/>
          </w:tcPr>
          <w:p w14:paraId="453E7E14" w14:textId="5300BFF1" w:rsidR="00263832" w:rsidRPr="0018596C" w:rsidRDefault="000E63D2" w:rsidP="007B4D26">
            <w:pPr>
              <w:tabs>
                <w:tab w:val="left" w:pos="3564"/>
              </w:tabs>
              <w:suppressAutoHyphens/>
              <w:spacing w:before="120" w:after="120"/>
              <w:jc w:val="center"/>
              <w:rPr>
                <w:i w:val="0"/>
                <w:iCs w:val="0"/>
                <w:color w:val="000000" w:themeColor="text1"/>
                <w:sz w:val="22"/>
                <w:szCs w:val="22"/>
              </w:rPr>
            </w:pPr>
            <w:r w:rsidRPr="0018596C">
              <w:rPr>
                <w:i w:val="0"/>
                <w:iCs w:val="0"/>
                <w:color w:val="000000" w:themeColor="text1"/>
                <w:sz w:val="20"/>
                <w:szCs w:val="20"/>
              </w:rPr>
              <w:t>CEMOL</w:t>
            </w:r>
          </w:p>
        </w:tc>
        <w:tc>
          <w:tcPr>
            <w:tcW w:w="1271" w:type="dxa"/>
            <w:tcBorders>
              <w:top w:val="single" w:sz="4" w:space="0" w:color="auto"/>
            </w:tcBorders>
            <w:shd w:val="clear" w:color="auto" w:fill="F2F2F2" w:themeFill="background1" w:themeFillShade="F2"/>
            <w:vAlign w:val="center"/>
          </w:tcPr>
          <w:p w14:paraId="0977AACC" w14:textId="6BE818C1" w:rsidR="00263832" w:rsidRPr="00FE6AFA" w:rsidRDefault="00FE6AFA" w:rsidP="00B039F5">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sidRPr="00FE6AFA">
              <w:rPr>
                <w:rFonts w:asciiTheme="majorHAnsi" w:eastAsiaTheme="majorEastAsia" w:hAnsiTheme="majorHAnsi" w:cstheme="majorBidi"/>
                <w:color w:val="000000" w:themeColor="text1"/>
                <w:sz w:val="20"/>
                <w:szCs w:val="20"/>
              </w:rPr>
              <w:t>01.01.1988</w:t>
            </w:r>
          </w:p>
        </w:tc>
        <w:tc>
          <w:tcPr>
            <w:tcW w:w="1417" w:type="dxa"/>
            <w:tcBorders>
              <w:top w:val="single" w:sz="4" w:space="0" w:color="auto"/>
            </w:tcBorders>
            <w:shd w:val="clear" w:color="auto" w:fill="F2F2F2" w:themeFill="background1" w:themeFillShade="F2"/>
            <w:vAlign w:val="center"/>
          </w:tcPr>
          <w:p w14:paraId="4EE00C4E" w14:textId="7056EC31" w:rsidR="00263832" w:rsidRPr="00B46489" w:rsidRDefault="00B46489" w:rsidP="00B039F5">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30.06.1988</w:t>
            </w:r>
          </w:p>
        </w:tc>
        <w:tc>
          <w:tcPr>
            <w:tcW w:w="1421" w:type="dxa"/>
            <w:tcBorders>
              <w:top w:val="single" w:sz="4" w:space="0" w:color="auto"/>
            </w:tcBorders>
            <w:shd w:val="clear" w:color="auto" w:fill="F2F2F2" w:themeFill="background1" w:themeFillShade="F2"/>
            <w:vAlign w:val="center"/>
          </w:tcPr>
          <w:p w14:paraId="0444EF05" w14:textId="752D3562" w:rsidR="00263832" w:rsidRDefault="00216A36" w:rsidP="007B4D26">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Empregado</w:t>
            </w:r>
          </w:p>
        </w:tc>
        <w:tc>
          <w:tcPr>
            <w:tcW w:w="849" w:type="dxa"/>
            <w:tcBorders>
              <w:top w:val="single" w:sz="4" w:space="0" w:color="auto"/>
            </w:tcBorders>
            <w:shd w:val="clear" w:color="auto" w:fill="F2F2F2" w:themeFill="background1" w:themeFillShade="F2"/>
            <w:vAlign w:val="center"/>
          </w:tcPr>
          <w:p w14:paraId="63924EC2" w14:textId="5D3D6460" w:rsidR="00263832" w:rsidRPr="009F2F60" w:rsidRDefault="009F2F60"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tcBorders>
              <w:top w:val="single" w:sz="4" w:space="0" w:color="auto"/>
            </w:tcBorders>
            <w:shd w:val="clear" w:color="auto" w:fill="F2F2F2" w:themeFill="background1" w:themeFillShade="F2"/>
            <w:vAlign w:val="center"/>
          </w:tcPr>
          <w:p w14:paraId="7EE44E4D" w14:textId="11794975" w:rsidR="00263832" w:rsidRPr="00C53158" w:rsidRDefault="00C53158"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sidRPr="00C53158">
              <w:rPr>
                <w:rFonts w:asciiTheme="majorHAnsi" w:eastAsiaTheme="majorEastAsia" w:hAnsiTheme="majorHAnsi" w:cstheme="majorBidi"/>
                <w:color w:val="000000" w:themeColor="text1"/>
                <w:sz w:val="20"/>
                <w:szCs w:val="20"/>
              </w:rPr>
              <w:t>0</w:t>
            </w:r>
          </w:p>
        </w:tc>
        <w:tc>
          <w:tcPr>
            <w:tcW w:w="935" w:type="dxa"/>
            <w:tcBorders>
              <w:top w:val="single" w:sz="4" w:space="0" w:color="auto"/>
            </w:tcBorders>
            <w:shd w:val="clear" w:color="auto" w:fill="F2F2F2" w:themeFill="background1" w:themeFillShade="F2"/>
            <w:vAlign w:val="center"/>
          </w:tcPr>
          <w:p w14:paraId="179CDA69" w14:textId="5012BE7E" w:rsidR="00263832" w:rsidRPr="00C53158" w:rsidRDefault="00624899"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6</w:t>
            </w:r>
          </w:p>
        </w:tc>
        <w:tc>
          <w:tcPr>
            <w:tcW w:w="0" w:type="auto"/>
            <w:tcBorders>
              <w:top w:val="single" w:sz="4" w:space="0" w:color="auto"/>
              <w:right w:val="single" w:sz="4" w:space="0" w:color="auto"/>
            </w:tcBorders>
            <w:shd w:val="clear" w:color="auto" w:fill="F2F2F2" w:themeFill="background1" w:themeFillShade="F2"/>
            <w:vAlign w:val="center"/>
          </w:tcPr>
          <w:p w14:paraId="77739A20" w14:textId="5DF539DE" w:rsidR="00263832" w:rsidRPr="00C53158" w:rsidRDefault="00FC1E12"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r>
      <w:tr w:rsidR="007B4D26" w14:paraId="7A1A5CD0" w14:textId="77777777" w:rsidTr="00F30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vAlign w:val="center"/>
          </w:tcPr>
          <w:p w14:paraId="1B1078CD" w14:textId="5ED06E78" w:rsidR="00263832" w:rsidRPr="0018596C" w:rsidRDefault="000E63D2" w:rsidP="007B4D26">
            <w:pPr>
              <w:tabs>
                <w:tab w:val="left" w:pos="3564"/>
              </w:tabs>
              <w:suppressAutoHyphens/>
              <w:spacing w:before="120" w:after="120"/>
              <w:jc w:val="center"/>
              <w:rPr>
                <w:i w:val="0"/>
                <w:iCs w:val="0"/>
                <w:color w:val="000000" w:themeColor="text1"/>
                <w:sz w:val="22"/>
                <w:szCs w:val="22"/>
              </w:rPr>
            </w:pPr>
            <w:r w:rsidRPr="0018596C">
              <w:rPr>
                <w:i w:val="0"/>
                <w:iCs w:val="0"/>
                <w:color w:val="000000" w:themeColor="text1"/>
                <w:sz w:val="20"/>
                <w:szCs w:val="20"/>
              </w:rPr>
              <w:t>CEMOL</w:t>
            </w:r>
          </w:p>
        </w:tc>
        <w:tc>
          <w:tcPr>
            <w:tcW w:w="1271" w:type="dxa"/>
            <w:shd w:val="clear" w:color="auto" w:fill="auto"/>
            <w:vAlign w:val="center"/>
          </w:tcPr>
          <w:p w14:paraId="61F7072B" w14:textId="7F0E5564" w:rsidR="00263832" w:rsidRDefault="00115774" w:rsidP="00B039F5">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sidRPr="00FE6AFA">
              <w:rPr>
                <w:rFonts w:asciiTheme="majorHAnsi" w:eastAsiaTheme="majorEastAsia" w:hAnsiTheme="majorHAnsi" w:cstheme="majorBidi"/>
                <w:color w:val="000000" w:themeColor="text1"/>
                <w:sz w:val="20"/>
                <w:szCs w:val="20"/>
              </w:rPr>
              <w:t>01.0</w:t>
            </w:r>
            <w:r w:rsidR="004145F2">
              <w:rPr>
                <w:rFonts w:asciiTheme="majorHAnsi" w:eastAsiaTheme="majorEastAsia" w:hAnsiTheme="majorHAnsi" w:cstheme="majorBidi"/>
                <w:color w:val="000000" w:themeColor="text1"/>
                <w:sz w:val="20"/>
                <w:szCs w:val="20"/>
              </w:rPr>
              <w:t>4</w:t>
            </w:r>
            <w:r w:rsidRPr="00FE6AFA">
              <w:rPr>
                <w:rFonts w:asciiTheme="majorHAnsi" w:eastAsiaTheme="majorEastAsia" w:hAnsiTheme="majorHAnsi" w:cstheme="majorBidi"/>
                <w:color w:val="000000" w:themeColor="text1"/>
                <w:sz w:val="20"/>
                <w:szCs w:val="20"/>
              </w:rPr>
              <w:t>.1988</w:t>
            </w:r>
          </w:p>
        </w:tc>
        <w:tc>
          <w:tcPr>
            <w:tcW w:w="1417" w:type="dxa"/>
            <w:shd w:val="clear" w:color="auto" w:fill="auto"/>
            <w:vAlign w:val="center"/>
          </w:tcPr>
          <w:p w14:paraId="5CDAED63" w14:textId="23333864" w:rsidR="00263832" w:rsidRPr="00B46489" w:rsidRDefault="001437C5" w:rsidP="00B039F5">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w:t>
            </w:r>
          </w:p>
        </w:tc>
        <w:tc>
          <w:tcPr>
            <w:tcW w:w="1421" w:type="dxa"/>
            <w:shd w:val="clear" w:color="auto" w:fill="auto"/>
            <w:vAlign w:val="center"/>
          </w:tcPr>
          <w:p w14:paraId="55D1D6F7" w14:textId="6BEB2CE5" w:rsidR="00263832" w:rsidRPr="00216A36" w:rsidRDefault="00216A36" w:rsidP="007B4D26">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w:t>
            </w:r>
          </w:p>
        </w:tc>
        <w:tc>
          <w:tcPr>
            <w:tcW w:w="849" w:type="dxa"/>
            <w:shd w:val="clear" w:color="auto" w:fill="auto"/>
            <w:vAlign w:val="center"/>
          </w:tcPr>
          <w:p w14:paraId="6E30A010" w14:textId="31B15446" w:rsidR="00263832" w:rsidRPr="009F2F60" w:rsidRDefault="009F2F60"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auto"/>
            <w:vAlign w:val="center"/>
          </w:tcPr>
          <w:p w14:paraId="5A7979F3" w14:textId="3E2FBD11" w:rsidR="00263832" w:rsidRPr="00C53158" w:rsidRDefault="00C53158"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c>
          <w:tcPr>
            <w:tcW w:w="935" w:type="dxa"/>
            <w:shd w:val="clear" w:color="auto" w:fill="auto"/>
            <w:vAlign w:val="center"/>
          </w:tcPr>
          <w:p w14:paraId="01484E1A" w14:textId="66A90E4E" w:rsidR="00263832" w:rsidRPr="00C53158" w:rsidRDefault="00D221B4"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c>
          <w:tcPr>
            <w:tcW w:w="0" w:type="auto"/>
            <w:tcBorders>
              <w:right w:val="single" w:sz="4" w:space="0" w:color="auto"/>
            </w:tcBorders>
            <w:shd w:val="clear" w:color="auto" w:fill="auto"/>
            <w:vAlign w:val="center"/>
          </w:tcPr>
          <w:p w14:paraId="4DE8E15C" w14:textId="23B9F3DC" w:rsidR="00263832" w:rsidRPr="00C53158" w:rsidRDefault="00FC1E12"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r>
      <w:tr w:rsidR="00677A77" w14:paraId="1F5E6384" w14:textId="77777777" w:rsidTr="00F3081B">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shd w:val="clear" w:color="auto" w:fill="F2F2F2" w:themeFill="background1" w:themeFillShade="F2"/>
            <w:vAlign w:val="center"/>
          </w:tcPr>
          <w:p w14:paraId="60678D6C" w14:textId="7D2ADD56" w:rsidR="00263832" w:rsidRPr="0018596C" w:rsidRDefault="000E63D2" w:rsidP="007B4D26">
            <w:pPr>
              <w:tabs>
                <w:tab w:val="left" w:pos="3564"/>
              </w:tabs>
              <w:suppressAutoHyphens/>
              <w:spacing w:before="120" w:after="120"/>
              <w:jc w:val="center"/>
              <w:rPr>
                <w:i w:val="0"/>
                <w:iCs w:val="0"/>
                <w:color w:val="000000" w:themeColor="text1"/>
                <w:sz w:val="22"/>
                <w:szCs w:val="22"/>
              </w:rPr>
            </w:pPr>
            <w:r w:rsidRPr="0018596C">
              <w:rPr>
                <w:i w:val="0"/>
                <w:iCs w:val="0"/>
                <w:color w:val="000000" w:themeColor="text1"/>
                <w:sz w:val="20"/>
                <w:szCs w:val="20"/>
              </w:rPr>
              <w:t>IENSA</w:t>
            </w:r>
          </w:p>
        </w:tc>
        <w:tc>
          <w:tcPr>
            <w:tcW w:w="1271" w:type="dxa"/>
            <w:shd w:val="clear" w:color="auto" w:fill="F2F2F2" w:themeFill="background1" w:themeFillShade="F2"/>
            <w:vAlign w:val="center"/>
          </w:tcPr>
          <w:p w14:paraId="7FA95DCB" w14:textId="49FA11DE" w:rsidR="00263832" w:rsidRDefault="004145F2" w:rsidP="00B039F5">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12</w:t>
            </w:r>
            <w:r w:rsidR="00115774" w:rsidRPr="00FE6AFA">
              <w:rPr>
                <w:rFonts w:asciiTheme="majorHAnsi" w:eastAsiaTheme="majorEastAsia" w:hAnsiTheme="majorHAnsi" w:cstheme="majorBidi"/>
                <w:color w:val="000000" w:themeColor="text1"/>
                <w:sz w:val="20"/>
                <w:szCs w:val="20"/>
              </w:rPr>
              <w:t>.0</w:t>
            </w:r>
            <w:r>
              <w:rPr>
                <w:rFonts w:asciiTheme="majorHAnsi" w:eastAsiaTheme="majorEastAsia" w:hAnsiTheme="majorHAnsi" w:cstheme="majorBidi"/>
                <w:color w:val="000000" w:themeColor="text1"/>
                <w:sz w:val="20"/>
                <w:szCs w:val="20"/>
              </w:rPr>
              <w:t>3</w:t>
            </w:r>
            <w:r w:rsidR="00115774" w:rsidRPr="00FE6AFA">
              <w:rPr>
                <w:rFonts w:asciiTheme="majorHAnsi" w:eastAsiaTheme="majorEastAsia" w:hAnsiTheme="majorHAnsi" w:cstheme="majorBidi"/>
                <w:color w:val="000000" w:themeColor="text1"/>
                <w:sz w:val="20"/>
                <w:szCs w:val="20"/>
              </w:rPr>
              <w:t>.19</w:t>
            </w:r>
            <w:r>
              <w:rPr>
                <w:rFonts w:asciiTheme="majorHAnsi" w:eastAsiaTheme="majorEastAsia" w:hAnsiTheme="majorHAnsi" w:cstheme="majorBidi"/>
                <w:color w:val="000000" w:themeColor="text1"/>
                <w:sz w:val="20"/>
                <w:szCs w:val="20"/>
              </w:rPr>
              <w:t>90</w:t>
            </w:r>
          </w:p>
        </w:tc>
        <w:tc>
          <w:tcPr>
            <w:tcW w:w="1417" w:type="dxa"/>
            <w:shd w:val="clear" w:color="auto" w:fill="F2F2F2" w:themeFill="background1" w:themeFillShade="F2"/>
            <w:vAlign w:val="center"/>
          </w:tcPr>
          <w:p w14:paraId="1F8034BA" w14:textId="47BAE674" w:rsidR="00263832" w:rsidRPr="00B46489" w:rsidRDefault="00B46489" w:rsidP="00B039F5">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3</w:t>
            </w:r>
            <w:r w:rsidR="001437C5">
              <w:rPr>
                <w:rFonts w:asciiTheme="majorHAnsi" w:eastAsiaTheme="majorEastAsia" w:hAnsiTheme="majorHAnsi" w:cstheme="majorBidi"/>
                <w:color w:val="000000" w:themeColor="text1"/>
                <w:sz w:val="20"/>
                <w:szCs w:val="20"/>
              </w:rPr>
              <w:t>1</w:t>
            </w:r>
            <w:r>
              <w:rPr>
                <w:rFonts w:asciiTheme="majorHAnsi" w:eastAsiaTheme="majorEastAsia" w:hAnsiTheme="majorHAnsi" w:cstheme="majorBidi"/>
                <w:color w:val="000000" w:themeColor="text1"/>
                <w:sz w:val="20"/>
                <w:szCs w:val="20"/>
              </w:rPr>
              <w:t>.0</w:t>
            </w:r>
            <w:r w:rsidR="001437C5">
              <w:rPr>
                <w:rFonts w:asciiTheme="majorHAnsi" w:eastAsiaTheme="majorEastAsia" w:hAnsiTheme="majorHAnsi" w:cstheme="majorBidi"/>
                <w:color w:val="000000" w:themeColor="text1"/>
                <w:sz w:val="20"/>
                <w:szCs w:val="20"/>
              </w:rPr>
              <w:t>5</w:t>
            </w:r>
            <w:r>
              <w:rPr>
                <w:rFonts w:asciiTheme="majorHAnsi" w:eastAsiaTheme="majorEastAsia" w:hAnsiTheme="majorHAnsi" w:cstheme="majorBidi"/>
                <w:color w:val="000000" w:themeColor="text1"/>
                <w:sz w:val="20"/>
                <w:szCs w:val="20"/>
              </w:rPr>
              <w:t>.</w:t>
            </w:r>
            <w:r w:rsidR="001437C5">
              <w:rPr>
                <w:rFonts w:asciiTheme="majorHAnsi" w:eastAsiaTheme="majorEastAsia" w:hAnsiTheme="majorHAnsi" w:cstheme="majorBidi"/>
                <w:color w:val="000000" w:themeColor="text1"/>
                <w:sz w:val="20"/>
                <w:szCs w:val="20"/>
              </w:rPr>
              <w:t>1993</w:t>
            </w:r>
          </w:p>
        </w:tc>
        <w:tc>
          <w:tcPr>
            <w:tcW w:w="1421" w:type="dxa"/>
            <w:shd w:val="clear" w:color="auto" w:fill="F2F2F2" w:themeFill="background1" w:themeFillShade="F2"/>
            <w:vAlign w:val="center"/>
          </w:tcPr>
          <w:p w14:paraId="14738057" w14:textId="38059DA1" w:rsidR="00263832" w:rsidRPr="00216A36" w:rsidRDefault="00216A36" w:rsidP="007B4D26">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w:t>
            </w:r>
          </w:p>
        </w:tc>
        <w:tc>
          <w:tcPr>
            <w:tcW w:w="849" w:type="dxa"/>
            <w:shd w:val="clear" w:color="auto" w:fill="F2F2F2" w:themeFill="background1" w:themeFillShade="F2"/>
            <w:vAlign w:val="center"/>
          </w:tcPr>
          <w:p w14:paraId="2E0F48FF" w14:textId="0BCEE165" w:rsidR="00263832" w:rsidRPr="009F2F60" w:rsidRDefault="009F2F60"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F2F2F2" w:themeFill="background1" w:themeFillShade="F2"/>
            <w:vAlign w:val="center"/>
          </w:tcPr>
          <w:p w14:paraId="1B702BBE" w14:textId="59BD9A87" w:rsidR="00263832" w:rsidRPr="00C53158" w:rsidRDefault="00B23286"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3</w:t>
            </w:r>
          </w:p>
        </w:tc>
        <w:tc>
          <w:tcPr>
            <w:tcW w:w="935" w:type="dxa"/>
            <w:shd w:val="clear" w:color="auto" w:fill="F2F2F2" w:themeFill="background1" w:themeFillShade="F2"/>
            <w:vAlign w:val="center"/>
          </w:tcPr>
          <w:p w14:paraId="394AC7FA" w14:textId="24981C9F" w:rsidR="00263832" w:rsidRPr="00C53158" w:rsidRDefault="00624899"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w:t>
            </w:r>
          </w:p>
        </w:tc>
        <w:tc>
          <w:tcPr>
            <w:tcW w:w="0" w:type="auto"/>
            <w:tcBorders>
              <w:right w:val="single" w:sz="4" w:space="0" w:color="auto"/>
            </w:tcBorders>
            <w:shd w:val="clear" w:color="auto" w:fill="F2F2F2" w:themeFill="background1" w:themeFillShade="F2"/>
            <w:vAlign w:val="center"/>
          </w:tcPr>
          <w:p w14:paraId="04E6A541" w14:textId="2FCCFC37" w:rsidR="00263832" w:rsidRPr="00C53158" w:rsidRDefault="00FC1E12"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r>
      <w:tr w:rsidR="007B4D26" w14:paraId="6CA14B37" w14:textId="77777777" w:rsidTr="00F30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vAlign w:val="center"/>
          </w:tcPr>
          <w:p w14:paraId="031C7B93" w14:textId="707A3416" w:rsidR="00263832" w:rsidRPr="0018596C" w:rsidRDefault="00857F00" w:rsidP="007B4D26">
            <w:pPr>
              <w:tabs>
                <w:tab w:val="left" w:pos="3564"/>
              </w:tabs>
              <w:suppressAutoHyphens/>
              <w:spacing w:before="120" w:after="120"/>
              <w:jc w:val="center"/>
              <w:rPr>
                <w:i w:val="0"/>
                <w:iCs w:val="0"/>
                <w:color w:val="000000" w:themeColor="text1"/>
                <w:sz w:val="22"/>
                <w:szCs w:val="22"/>
              </w:rPr>
            </w:pPr>
            <w:r w:rsidRPr="0018596C">
              <w:rPr>
                <w:i w:val="0"/>
                <w:iCs w:val="0"/>
                <w:color w:val="000000" w:themeColor="text1"/>
                <w:sz w:val="22"/>
                <w:szCs w:val="22"/>
              </w:rPr>
              <w:t>SEI</w:t>
            </w:r>
          </w:p>
        </w:tc>
        <w:tc>
          <w:tcPr>
            <w:tcW w:w="1271" w:type="dxa"/>
            <w:shd w:val="clear" w:color="auto" w:fill="auto"/>
            <w:vAlign w:val="center"/>
          </w:tcPr>
          <w:p w14:paraId="76BD67DA" w14:textId="65B23E0D" w:rsidR="00263832" w:rsidRDefault="00115774" w:rsidP="00B039F5">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sidRPr="00FE6AFA">
              <w:rPr>
                <w:rFonts w:asciiTheme="majorHAnsi" w:eastAsiaTheme="majorEastAsia" w:hAnsiTheme="majorHAnsi" w:cstheme="majorBidi"/>
                <w:color w:val="000000" w:themeColor="text1"/>
                <w:sz w:val="20"/>
                <w:szCs w:val="20"/>
              </w:rPr>
              <w:t>0</w:t>
            </w:r>
            <w:r w:rsidR="004145F2">
              <w:rPr>
                <w:rFonts w:asciiTheme="majorHAnsi" w:eastAsiaTheme="majorEastAsia" w:hAnsiTheme="majorHAnsi" w:cstheme="majorBidi"/>
                <w:color w:val="000000" w:themeColor="text1"/>
                <w:sz w:val="20"/>
                <w:szCs w:val="20"/>
              </w:rPr>
              <w:t>3</w:t>
            </w:r>
            <w:r w:rsidRPr="00FE6AFA">
              <w:rPr>
                <w:rFonts w:asciiTheme="majorHAnsi" w:eastAsiaTheme="majorEastAsia" w:hAnsiTheme="majorHAnsi" w:cstheme="majorBidi"/>
                <w:color w:val="000000" w:themeColor="text1"/>
                <w:sz w:val="20"/>
                <w:szCs w:val="20"/>
              </w:rPr>
              <w:t>.0</w:t>
            </w:r>
            <w:r w:rsidR="004145F2">
              <w:rPr>
                <w:rFonts w:asciiTheme="majorHAnsi" w:eastAsiaTheme="majorEastAsia" w:hAnsiTheme="majorHAnsi" w:cstheme="majorBidi"/>
                <w:color w:val="000000" w:themeColor="text1"/>
                <w:sz w:val="20"/>
                <w:szCs w:val="20"/>
              </w:rPr>
              <w:t>8</w:t>
            </w:r>
            <w:r w:rsidRPr="00FE6AFA">
              <w:rPr>
                <w:rFonts w:asciiTheme="majorHAnsi" w:eastAsiaTheme="majorEastAsia" w:hAnsiTheme="majorHAnsi" w:cstheme="majorBidi"/>
                <w:color w:val="000000" w:themeColor="text1"/>
                <w:sz w:val="20"/>
                <w:szCs w:val="20"/>
              </w:rPr>
              <w:t>.19</w:t>
            </w:r>
            <w:r w:rsidR="004145F2">
              <w:rPr>
                <w:rFonts w:asciiTheme="majorHAnsi" w:eastAsiaTheme="majorEastAsia" w:hAnsiTheme="majorHAnsi" w:cstheme="majorBidi"/>
                <w:color w:val="000000" w:themeColor="text1"/>
                <w:sz w:val="20"/>
                <w:szCs w:val="20"/>
              </w:rPr>
              <w:t>9</w:t>
            </w:r>
            <w:r w:rsidRPr="00FE6AFA">
              <w:rPr>
                <w:rFonts w:asciiTheme="majorHAnsi" w:eastAsiaTheme="majorEastAsia" w:hAnsiTheme="majorHAnsi" w:cstheme="majorBidi"/>
                <w:color w:val="000000" w:themeColor="text1"/>
                <w:sz w:val="20"/>
                <w:szCs w:val="20"/>
              </w:rPr>
              <w:t>8</w:t>
            </w:r>
          </w:p>
        </w:tc>
        <w:tc>
          <w:tcPr>
            <w:tcW w:w="1417" w:type="dxa"/>
            <w:shd w:val="clear" w:color="auto" w:fill="auto"/>
            <w:vAlign w:val="center"/>
          </w:tcPr>
          <w:p w14:paraId="5B4611E7" w14:textId="011BD881" w:rsidR="00263832" w:rsidRPr="00B46489" w:rsidRDefault="001437C5" w:rsidP="00B039F5">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17</w:t>
            </w:r>
            <w:r w:rsidR="00B46489">
              <w:rPr>
                <w:rFonts w:asciiTheme="majorHAnsi" w:eastAsiaTheme="majorEastAsia" w:hAnsiTheme="majorHAnsi" w:cstheme="majorBidi"/>
                <w:color w:val="000000" w:themeColor="text1"/>
                <w:sz w:val="20"/>
                <w:szCs w:val="20"/>
              </w:rPr>
              <w:t>.0</w:t>
            </w:r>
            <w:r>
              <w:rPr>
                <w:rFonts w:asciiTheme="majorHAnsi" w:eastAsiaTheme="majorEastAsia" w:hAnsiTheme="majorHAnsi" w:cstheme="majorBidi"/>
                <w:color w:val="000000" w:themeColor="text1"/>
                <w:sz w:val="20"/>
                <w:szCs w:val="20"/>
              </w:rPr>
              <w:t>4</w:t>
            </w:r>
            <w:r w:rsidR="00B46489">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2001</w:t>
            </w:r>
          </w:p>
        </w:tc>
        <w:tc>
          <w:tcPr>
            <w:tcW w:w="1421" w:type="dxa"/>
            <w:shd w:val="clear" w:color="auto" w:fill="auto"/>
            <w:vAlign w:val="center"/>
          </w:tcPr>
          <w:p w14:paraId="2A29B77E" w14:textId="10E49D52" w:rsidR="00263832" w:rsidRPr="00216A36" w:rsidRDefault="00216A36" w:rsidP="007B4D26">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w:t>
            </w:r>
          </w:p>
        </w:tc>
        <w:tc>
          <w:tcPr>
            <w:tcW w:w="849" w:type="dxa"/>
            <w:shd w:val="clear" w:color="auto" w:fill="auto"/>
            <w:vAlign w:val="center"/>
          </w:tcPr>
          <w:p w14:paraId="1D7117D2" w14:textId="7D53F2C3" w:rsidR="00263832" w:rsidRPr="009F2F60" w:rsidRDefault="009F2F60"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auto"/>
            <w:vAlign w:val="center"/>
          </w:tcPr>
          <w:p w14:paraId="16AB8BDD" w14:textId="3935F5AF" w:rsidR="00263832" w:rsidRPr="00C53158" w:rsidRDefault="00B23286"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w:t>
            </w:r>
          </w:p>
        </w:tc>
        <w:tc>
          <w:tcPr>
            <w:tcW w:w="935" w:type="dxa"/>
            <w:shd w:val="clear" w:color="auto" w:fill="auto"/>
            <w:vAlign w:val="center"/>
          </w:tcPr>
          <w:p w14:paraId="4E215615" w14:textId="7A8EB8EE" w:rsidR="00263832" w:rsidRPr="00C53158" w:rsidRDefault="00624899"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8</w:t>
            </w:r>
          </w:p>
        </w:tc>
        <w:tc>
          <w:tcPr>
            <w:tcW w:w="0" w:type="auto"/>
            <w:tcBorders>
              <w:right w:val="single" w:sz="4" w:space="0" w:color="auto"/>
            </w:tcBorders>
            <w:shd w:val="clear" w:color="auto" w:fill="auto"/>
            <w:vAlign w:val="center"/>
          </w:tcPr>
          <w:p w14:paraId="6FF03154" w14:textId="65F493C8" w:rsidR="00263832" w:rsidRPr="00C53158" w:rsidRDefault="00FC1E12"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6</w:t>
            </w:r>
          </w:p>
        </w:tc>
      </w:tr>
      <w:tr w:rsidR="00677A77" w14:paraId="4385D30B" w14:textId="77777777" w:rsidTr="00F3081B">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shd w:val="clear" w:color="auto" w:fill="F2F2F2" w:themeFill="background1" w:themeFillShade="F2"/>
            <w:vAlign w:val="center"/>
          </w:tcPr>
          <w:p w14:paraId="02CF65CF" w14:textId="1B2D15F9" w:rsidR="00263832" w:rsidRPr="0018596C" w:rsidRDefault="00857F00" w:rsidP="007B4D26">
            <w:pPr>
              <w:tabs>
                <w:tab w:val="left" w:pos="3564"/>
              </w:tabs>
              <w:suppressAutoHyphens/>
              <w:spacing w:before="120" w:after="120"/>
              <w:jc w:val="center"/>
              <w:rPr>
                <w:i w:val="0"/>
                <w:iCs w:val="0"/>
                <w:color w:val="000000" w:themeColor="text1"/>
                <w:sz w:val="22"/>
                <w:szCs w:val="22"/>
              </w:rPr>
            </w:pPr>
            <w:r w:rsidRPr="0018596C">
              <w:rPr>
                <w:i w:val="0"/>
                <w:iCs w:val="0"/>
                <w:color w:val="000000" w:themeColor="text1"/>
                <w:sz w:val="22"/>
                <w:szCs w:val="22"/>
              </w:rPr>
              <w:t>POLIEDRO</w:t>
            </w:r>
          </w:p>
        </w:tc>
        <w:tc>
          <w:tcPr>
            <w:tcW w:w="1271" w:type="dxa"/>
            <w:shd w:val="clear" w:color="auto" w:fill="F2F2F2" w:themeFill="background1" w:themeFillShade="F2"/>
            <w:vAlign w:val="center"/>
          </w:tcPr>
          <w:p w14:paraId="69816E2B" w14:textId="5A599F16" w:rsidR="00263832" w:rsidRDefault="004145F2" w:rsidP="00B039F5">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22</w:t>
            </w:r>
            <w:r w:rsidR="00115774" w:rsidRPr="00FE6AFA">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10</w:t>
            </w:r>
            <w:r w:rsidR="00115774" w:rsidRPr="00FE6AFA">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2001</w:t>
            </w:r>
          </w:p>
        </w:tc>
        <w:tc>
          <w:tcPr>
            <w:tcW w:w="1417" w:type="dxa"/>
            <w:shd w:val="clear" w:color="auto" w:fill="F2F2F2" w:themeFill="background1" w:themeFillShade="F2"/>
            <w:vAlign w:val="center"/>
          </w:tcPr>
          <w:p w14:paraId="256C5BC4" w14:textId="1F5AF706" w:rsidR="00263832" w:rsidRPr="00B46489" w:rsidRDefault="00BA043E" w:rsidP="00B039F5">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 xml:space="preserve">Última remuneração </w:t>
            </w:r>
            <w:r w:rsidR="003D2E5A">
              <w:rPr>
                <w:rFonts w:asciiTheme="majorHAnsi" w:eastAsiaTheme="majorEastAsia" w:hAnsiTheme="majorHAnsi" w:cstheme="majorBidi"/>
                <w:color w:val="000000" w:themeColor="text1"/>
                <w:sz w:val="20"/>
                <w:szCs w:val="20"/>
              </w:rPr>
              <w:t>10.2005</w:t>
            </w:r>
          </w:p>
        </w:tc>
        <w:tc>
          <w:tcPr>
            <w:tcW w:w="1421" w:type="dxa"/>
            <w:shd w:val="clear" w:color="auto" w:fill="F2F2F2" w:themeFill="background1" w:themeFillShade="F2"/>
            <w:vAlign w:val="center"/>
          </w:tcPr>
          <w:p w14:paraId="49092726" w14:textId="12C75B26" w:rsidR="00263832" w:rsidRPr="00216A36" w:rsidRDefault="00216A36" w:rsidP="007B4D26">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w:t>
            </w:r>
            <w:r w:rsidR="00674A58">
              <w:rPr>
                <w:rFonts w:asciiTheme="majorHAnsi" w:eastAsiaTheme="majorEastAsia" w:hAnsiTheme="majorHAnsi" w:cstheme="majorBidi"/>
                <w:color w:val="000000" w:themeColor="text1"/>
                <w:sz w:val="20"/>
                <w:szCs w:val="20"/>
              </w:rPr>
              <w:t>egado</w:t>
            </w:r>
          </w:p>
        </w:tc>
        <w:tc>
          <w:tcPr>
            <w:tcW w:w="849" w:type="dxa"/>
            <w:shd w:val="clear" w:color="auto" w:fill="F2F2F2" w:themeFill="background1" w:themeFillShade="F2"/>
            <w:vAlign w:val="center"/>
          </w:tcPr>
          <w:p w14:paraId="7F2FB870" w14:textId="70B173C8" w:rsidR="00263832" w:rsidRPr="009F2F60" w:rsidRDefault="009F2F60"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F2F2F2" w:themeFill="background1" w:themeFillShade="F2"/>
            <w:vAlign w:val="center"/>
          </w:tcPr>
          <w:p w14:paraId="64C3A682" w14:textId="5867513A" w:rsidR="00263832" w:rsidRPr="00C53158" w:rsidRDefault="00B23286"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4</w:t>
            </w:r>
          </w:p>
        </w:tc>
        <w:tc>
          <w:tcPr>
            <w:tcW w:w="935" w:type="dxa"/>
            <w:shd w:val="clear" w:color="auto" w:fill="F2F2F2" w:themeFill="background1" w:themeFillShade="F2"/>
            <w:vAlign w:val="center"/>
          </w:tcPr>
          <w:p w14:paraId="40D7B2F3" w14:textId="50597301" w:rsidR="00263832" w:rsidRPr="00C53158" w:rsidRDefault="00624899"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c>
          <w:tcPr>
            <w:tcW w:w="0" w:type="auto"/>
            <w:tcBorders>
              <w:right w:val="single" w:sz="4" w:space="0" w:color="auto"/>
            </w:tcBorders>
            <w:shd w:val="clear" w:color="auto" w:fill="F2F2F2" w:themeFill="background1" w:themeFillShade="F2"/>
            <w:vAlign w:val="center"/>
          </w:tcPr>
          <w:p w14:paraId="2DF8F96F" w14:textId="72D65CA2" w:rsidR="00263832" w:rsidRPr="00C53158" w:rsidRDefault="00FC1E12"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r>
      <w:tr w:rsidR="007B4D26" w14:paraId="6FF1AF38" w14:textId="77777777" w:rsidTr="00F30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vAlign w:val="center"/>
          </w:tcPr>
          <w:p w14:paraId="7FFE1DEA" w14:textId="2BB0AD2D" w:rsidR="00263832" w:rsidRPr="0018596C" w:rsidRDefault="00381F67" w:rsidP="007B4D26">
            <w:pPr>
              <w:tabs>
                <w:tab w:val="left" w:pos="3564"/>
              </w:tabs>
              <w:suppressAutoHyphens/>
              <w:spacing w:before="120" w:after="120"/>
              <w:jc w:val="center"/>
              <w:rPr>
                <w:i w:val="0"/>
                <w:iCs w:val="0"/>
                <w:color w:val="000000" w:themeColor="text1"/>
                <w:sz w:val="22"/>
                <w:szCs w:val="22"/>
              </w:rPr>
            </w:pPr>
            <w:r w:rsidRPr="0018596C">
              <w:rPr>
                <w:i w:val="0"/>
                <w:iCs w:val="0"/>
                <w:color w:val="000000" w:themeColor="text1"/>
                <w:sz w:val="22"/>
                <w:szCs w:val="22"/>
              </w:rPr>
              <w:t>Empregado doméstico</w:t>
            </w:r>
          </w:p>
        </w:tc>
        <w:tc>
          <w:tcPr>
            <w:tcW w:w="1271" w:type="dxa"/>
            <w:shd w:val="clear" w:color="auto" w:fill="auto"/>
            <w:vAlign w:val="center"/>
          </w:tcPr>
          <w:p w14:paraId="52CEA0CE" w14:textId="04DAB597" w:rsidR="00263832" w:rsidRDefault="00545B0A" w:rsidP="00B039F5">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01</w:t>
            </w:r>
            <w:r w:rsidR="00115774" w:rsidRPr="00FE6AFA">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1</w:t>
            </w:r>
            <w:r w:rsidR="00115774" w:rsidRPr="00FE6AFA">
              <w:rPr>
                <w:rFonts w:asciiTheme="majorHAnsi" w:eastAsiaTheme="majorEastAsia" w:hAnsiTheme="majorHAnsi" w:cstheme="majorBidi"/>
                <w:color w:val="000000" w:themeColor="text1"/>
                <w:sz w:val="20"/>
                <w:szCs w:val="20"/>
              </w:rPr>
              <w:t>1.</w:t>
            </w:r>
            <w:r>
              <w:rPr>
                <w:rFonts w:asciiTheme="majorHAnsi" w:eastAsiaTheme="majorEastAsia" w:hAnsiTheme="majorHAnsi" w:cstheme="majorBidi"/>
                <w:color w:val="000000" w:themeColor="text1"/>
                <w:sz w:val="20"/>
                <w:szCs w:val="20"/>
              </w:rPr>
              <w:t>2002</w:t>
            </w:r>
          </w:p>
        </w:tc>
        <w:tc>
          <w:tcPr>
            <w:tcW w:w="1417" w:type="dxa"/>
            <w:shd w:val="clear" w:color="auto" w:fill="auto"/>
            <w:vAlign w:val="center"/>
          </w:tcPr>
          <w:p w14:paraId="5BFBCFFB" w14:textId="77777777" w:rsidR="00263832" w:rsidRPr="00B46489" w:rsidRDefault="00B46489" w:rsidP="00B039F5">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30.</w:t>
            </w:r>
            <w:r w:rsidR="00BA043E">
              <w:rPr>
                <w:rFonts w:asciiTheme="majorHAnsi" w:eastAsiaTheme="majorEastAsia" w:hAnsiTheme="majorHAnsi" w:cstheme="majorBidi"/>
                <w:color w:val="000000" w:themeColor="text1"/>
                <w:sz w:val="20"/>
                <w:szCs w:val="20"/>
              </w:rPr>
              <w:t>11</w:t>
            </w:r>
            <w:r>
              <w:rPr>
                <w:rFonts w:asciiTheme="majorHAnsi" w:eastAsiaTheme="majorEastAsia" w:hAnsiTheme="majorHAnsi" w:cstheme="majorBidi"/>
                <w:color w:val="000000" w:themeColor="text1"/>
                <w:sz w:val="20"/>
                <w:szCs w:val="20"/>
              </w:rPr>
              <w:t>.</w:t>
            </w:r>
            <w:r w:rsidR="00BA043E">
              <w:rPr>
                <w:rFonts w:asciiTheme="majorHAnsi" w:eastAsiaTheme="majorEastAsia" w:hAnsiTheme="majorHAnsi" w:cstheme="majorBidi"/>
                <w:color w:val="000000" w:themeColor="text1"/>
                <w:sz w:val="20"/>
                <w:szCs w:val="20"/>
              </w:rPr>
              <w:t>2002</w:t>
            </w:r>
          </w:p>
        </w:tc>
        <w:tc>
          <w:tcPr>
            <w:tcW w:w="1421" w:type="dxa"/>
            <w:shd w:val="clear" w:color="auto" w:fill="auto"/>
            <w:vAlign w:val="center"/>
          </w:tcPr>
          <w:p w14:paraId="6666C585" w14:textId="1200F984" w:rsidR="00263832" w:rsidRPr="00216A36" w:rsidRDefault="00377A91" w:rsidP="007B4D26">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 doméstico</w:t>
            </w:r>
          </w:p>
        </w:tc>
        <w:tc>
          <w:tcPr>
            <w:tcW w:w="849" w:type="dxa"/>
            <w:shd w:val="clear" w:color="auto" w:fill="auto"/>
            <w:vAlign w:val="center"/>
          </w:tcPr>
          <w:p w14:paraId="0FB46A64" w14:textId="3EF2C6E7" w:rsidR="00263832" w:rsidRPr="009F2F60" w:rsidRDefault="009F2F60"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auto"/>
            <w:vAlign w:val="center"/>
          </w:tcPr>
          <w:p w14:paraId="17624776" w14:textId="4541E21B" w:rsidR="00263832" w:rsidRPr="00C53158" w:rsidRDefault="00B23286"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c>
          <w:tcPr>
            <w:tcW w:w="935" w:type="dxa"/>
            <w:shd w:val="clear" w:color="auto" w:fill="auto"/>
            <w:vAlign w:val="center"/>
          </w:tcPr>
          <w:p w14:paraId="305C3822" w14:textId="129DC09D" w:rsidR="00263832" w:rsidRPr="00C53158" w:rsidRDefault="00624899"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w:t>
            </w:r>
          </w:p>
        </w:tc>
        <w:tc>
          <w:tcPr>
            <w:tcW w:w="0" w:type="auto"/>
            <w:tcBorders>
              <w:right w:val="single" w:sz="4" w:space="0" w:color="auto"/>
            </w:tcBorders>
            <w:shd w:val="clear" w:color="auto" w:fill="auto"/>
            <w:vAlign w:val="center"/>
          </w:tcPr>
          <w:p w14:paraId="5CE24804" w14:textId="24ACB228" w:rsidR="00263832" w:rsidRPr="00C53158" w:rsidRDefault="00FC1E12" w:rsidP="00B039F5">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r>
      <w:tr w:rsidR="00677A77" w14:paraId="58096D09" w14:textId="77777777" w:rsidTr="00F3081B">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bottom w:val="single" w:sz="4" w:space="0" w:color="auto"/>
            </w:tcBorders>
            <w:shd w:val="clear" w:color="auto" w:fill="F2F2F2" w:themeFill="background1" w:themeFillShade="F2"/>
            <w:vAlign w:val="center"/>
          </w:tcPr>
          <w:p w14:paraId="25DBFB85" w14:textId="77777777" w:rsidR="00263832" w:rsidRPr="0018596C" w:rsidRDefault="00381F67" w:rsidP="007B4D26">
            <w:pPr>
              <w:tabs>
                <w:tab w:val="left" w:pos="3564"/>
              </w:tabs>
              <w:suppressAutoHyphens/>
              <w:spacing w:before="120" w:after="120"/>
              <w:jc w:val="center"/>
              <w:rPr>
                <w:i w:val="0"/>
                <w:iCs w:val="0"/>
                <w:color w:val="000000" w:themeColor="text1"/>
                <w:sz w:val="22"/>
                <w:szCs w:val="22"/>
              </w:rPr>
            </w:pPr>
            <w:r w:rsidRPr="0018596C">
              <w:rPr>
                <w:i w:val="0"/>
                <w:iCs w:val="0"/>
                <w:color w:val="000000" w:themeColor="text1"/>
                <w:sz w:val="22"/>
                <w:szCs w:val="22"/>
              </w:rPr>
              <w:t>FNDE</w:t>
            </w:r>
          </w:p>
        </w:tc>
        <w:tc>
          <w:tcPr>
            <w:tcW w:w="1271" w:type="dxa"/>
            <w:tcBorders>
              <w:bottom w:val="single" w:sz="4" w:space="0" w:color="auto"/>
            </w:tcBorders>
            <w:shd w:val="clear" w:color="auto" w:fill="F2F2F2" w:themeFill="background1" w:themeFillShade="F2"/>
            <w:vAlign w:val="center"/>
          </w:tcPr>
          <w:p w14:paraId="034CE0AE" w14:textId="77777777" w:rsidR="00263832" w:rsidRDefault="00351338" w:rsidP="00B039F5">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17</w:t>
            </w:r>
            <w:r w:rsidR="00115774" w:rsidRPr="00FE6AFA">
              <w:rPr>
                <w:rFonts w:asciiTheme="majorHAnsi" w:eastAsiaTheme="majorEastAsia" w:hAnsiTheme="majorHAnsi" w:cstheme="majorBidi"/>
                <w:color w:val="000000" w:themeColor="text1"/>
                <w:sz w:val="20"/>
                <w:szCs w:val="20"/>
              </w:rPr>
              <w:t>.</w:t>
            </w:r>
            <w:r w:rsidR="00091851">
              <w:rPr>
                <w:rFonts w:asciiTheme="majorHAnsi" w:eastAsiaTheme="majorEastAsia" w:hAnsiTheme="majorHAnsi" w:cstheme="majorBidi"/>
                <w:color w:val="000000" w:themeColor="text1"/>
                <w:sz w:val="20"/>
                <w:szCs w:val="20"/>
              </w:rPr>
              <w:t>11</w:t>
            </w:r>
            <w:r w:rsidR="00115774" w:rsidRPr="00FE6AFA">
              <w:rPr>
                <w:rFonts w:asciiTheme="majorHAnsi" w:eastAsiaTheme="majorEastAsia" w:hAnsiTheme="majorHAnsi" w:cstheme="majorBidi"/>
                <w:color w:val="000000" w:themeColor="text1"/>
                <w:sz w:val="20"/>
                <w:szCs w:val="20"/>
              </w:rPr>
              <w:t>.</w:t>
            </w:r>
            <w:r w:rsidR="00091851">
              <w:rPr>
                <w:rFonts w:asciiTheme="majorHAnsi" w:eastAsiaTheme="majorEastAsia" w:hAnsiTheme="majorHAnsi" w:cstheme="majorBidi"/>
                <w:color w:val="000000" w:themeColor="text1"/>
                <w:sz w:val="20"/>
                <w:szCs w:val="20"/>
              </w:rPr>
              <w:t>2005</w:t>
            </w:r>
          </w:p>
        </w:tc>
        <w:tc>
          <w:tcPr>
            <w:tcW w:w="1417" w:type="dxa"/>
            <w:tcBorders>
              <w:bottom w:val="single" w:sz="4" w:space="0" w:color="auto"/>
            </w:tcBorders>
            <w:shd w:val="clear" w:color="auto" w:fill="F2F2F2" w:themeFill="background1" w:themeFillShade="F2"/>
            <w:vAlign w:val="center"/>
          </w:tcPr>
          <w:p w14:paraId="37543200" w14:textId="403866C4" w:rsidR="00263832" w:rsidRPr="00B46489" w:rsidRDefault="00ED1D73" w:rsidP="00B039F5">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Aberto sem última remuneração</w:t>
            </w:r>
          </w:p>
        </w:tc>
        <w:tc>
          <w:tcPr>
            <w:tcW w:w="1421" w:type="dxa"/>
            <w:tcBorders>
              <w:bottom w:val="single" w:sz="4" w:space="0" w:color="auto"/>
            </w:tcBorders>
            <w:shd w:val="clear" w:color="auto" w:fill="F2F2F2" w:themeFill="background1" w:themeFillShade="F2"/>
            <w:vAlign w:val="center"/>
          </w:tcPr>
          <w:p w14:paraId="340F0C16" w14:textId="77777777" w:rsidR="00263832" w:rsidRPr="00216A36" w:rsidRDefault="00263832" w:rsidP="007B4D26">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p>
        </w:tc>
        <w:tc>
          <w:tcPr>
            <w:tcW w:w="849" w:type="dxa"/>
            <w:tcBorders>
              <w:bottom w:val="single" w:sz="4" w:space="0" w:color="auto"/>
            </w:tcBorders>
            <w:shd w:val="clear" w:color="auto" w:fill="F2F2F2" w:themeFill="background1" w:themeFillShade="F2"/>
            <w:vAlign w:val="center"/>
          </w:tcPr>
          <w:p w14:paraId="404F698E" w14:textId="72168150" w:rsidR="00263832" w:rsidRPr="009F2F60" w:rsidRDefault="009F2F60"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tcBorders>
              <w:bottom w:val="single" w:sz="4" w:space="0" w:color="auto"/>
            </w:tcBorders>
            <w:shd w:val="clear" w:color="auto" w:fill="F2F2F2" w:themeFill="background1" w:themeFillShade="F2"/>
            <w:vAlign w:val="center"/>
          </w:tcPr>
          <w:p w14:paraId="419143F4" w14:textId="77777777" w:rsidR="00263832" w:rsidRPr="00C53158" w:rsidRDefault="00263832"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p>
        </w:tc>
        <w:tc>
          <w:tcPr>
            <w:tcW w:w="935" w:type="dxa"/>
            <w:tcBorders>
              <w:bottom w:val="single" w:sz="4" w:space="0" w:color="auto"/>
            </w:tcBorders>
            <w:shd w:val="clear" w:color="auto" w:fill="F2F2F2" w:themeFill="background1" w:themeFillShade="F2"/>
            <w:vAlign w:val="center"/>
          </w:tcPr>
          <w:p w14:paraId="7CE8B989" w14:textId="77777777" w:rsidR="00263832" w:rsidRPr="00C53158" w:rsidRDefault="00263832"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p>
        </w:tc>
        <w:tc>
          <w:tcPr>
            <w:tcW w:w="0" w:type="auto"/>
            <w:tcBorders>
              <w:bottom w:val="single" w:sz="4" w:space="0" w:color="auto"/>
              <w:right w:val="single" w:sz="4" w:space="0" w:color="auto"/>
            </w:tcBorders>
            <w:shd w:val="clear" w:color="auto" w:fill="F2F2F2" w:themeFill="background1" w:themeFillShade="F2"/>
            <w:vAlign w:val="center"/>
          </w:tcPr>
          <w:p w14:paraId="0722AB11" w14:textId="77777777" w:rsidR="00263832" w:rsidRPr="00C53158" w:rsidRDefault="00263832" w:rsidP="00B039F5">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p>
        </w:tc>
      </w:tr>
      <w:tr w:rsidR="00216A36" w14:paraId="1F8DEA35" w14:textId="77777777" w:rsidTr="00F30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tcBorders>
              <w:top w:val="single" w:sz="4" w:space="0" w:color="auto"/>
              <w:left w:val="single" w:sz="4" w:space="0" w:color="auto"/>
            </w:tcBorders>
            <w:vAlign w:val="center"/>
          </w:tcPr>
          <w:p w14:paraId="20A61290" w14:textId="28DCFF80" w:rsidR="00263832" w:rsidRPr="0018596C" w:rsidRDefault="00381F67" w:rsidP="00300DAD">
            <w:pPr>
              <w:tabs>
                <w:tab w:val="left" w:pos="3564"/>
              </w:tabs>
              <w:suppressAutoHyphens/>
              <w:spacing w:before="120" w:after="120"/>
              <w:rPr>
                <w:i w:val="0"/>
                <w:iCs w:val="0"/>
                <w:color w:val="000000" w:themeColor="text1"/>
                <w:sz w:val="22"/>
                <w:szCs w:val="22"/>
              </w:rPr>
            </w:pPr>
            <w:r w:rsidRPr="0018596C">
              <w:rPr>
                <w:i w:val="0"/>
                <w:iCs w:val="0"/>
                <w:color w:val="000000" w:themeColor="text1"/>
                <w:sz w:val="22"/>
                <w:szCs w:val="22"/>
              </w:rPr>
              <w:lastRenderedPageBreak/>
              <w:t>FNDE</w:t>
            </w:r>
          </w:p>
        </w:tc>
        <w:tc>
          <w:tcPr>
            <w:tcW w:w="1271" w:type="dxa"/>
            <w:tcBorders>
              <w:top w:val="single" w:sz="4" w:space="0" w:color="auto"/>
            </w:tcBorders>
            <w:shd w:val="clear" w:color="auto" w:fill="auto"/>
            <w:vAlign w:val="center"/>
          </w:tcPr>
          <w:p w14:paraId="1E22D097" w14:textId="595496FF" w:rsidR="00263832" w:rsidRDefault="00115774"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sidRPr="00FE6AFA">
              <w:rPr>
                <w:rFonts w:asciiTheme="majorHAnsi" w:eastAsiaTheme="majorEastAsia" w:hAnsiTheme="majorHAnsi" w:cstheme="majorBidi"/>
                <w:color w:val="000000" w:themeColor="text1"/>
                <w:sz w:val="20"/>
                <w:szCs w:val="20"/>
              </w:rPr>
              <w:t>01.</w:t>
            </w:r>
            <w:r w:rsidR="00091851">
              <w:rPr>
                <w:rFonts w:asciiTheme="majorHAnsi" w:eastAsiaTheme="majorEastAsia" w:hAnsiTheme="majorHAnsi" w:cstheme="majorBidi"/>
                <w:color w:val="000000" w:themeColor="text1"/>
                <w:sz w:val="20"/>
                <w:szCs w:val="20"/>
              </w:rPr>
              <w:t>12</w:t>
            </w:r>
            <w:r w:rsidRPr="00FE6AFA">
              <w:rPr>
                <w:rFonts w:asciiTheme="majorHAnsi" w:eastAsiaTheme="majorEastAsia" w:hAnsiTheme="majorHAnsi" w:cstheme="majorBidi"/>
                <w:color w:val="000000" w:themeColor="text1"/>
                <w:sz w:val="20"/>
                <w:szCs w:val="20"/>
              </w:rPr>
              <w:t>.</w:t>
            </w:r>
            <w:r w:rsidR="00091851">
              <w:rPr>
                <w:rFonts w:asciiTheme="majorHAnsi" w:eastAsiaTheme="majorEastAsia" w:hAnsiTheme="majorHAnsi" w:cstheme="majorBidi"/>
                <w:color w:val="000000" w:themeColor="text1"/>
                <w:sz w:val="20"/>
                <w:szCs w:val="20"/>
              </w:rPr>
              <w:t>2005</w:t>
            </w:r>
          </w:p>
        </w:tc>
        <w:tc>
          <w:tcPr>
            <w:tcW w:w="1417" w:type="dxa"/>
            <w:tcBorders>
              <w:top w:val="single" w:sz="4" w:space="0" w:color="auto"/>
            </w:tcBorders>
            <w:shd w:val="clear" w:color="auto" w:fill="auto"/>
            <w:vAlign w:val="center"/>
          </w:tcPr>
          <w:p w14:paraId="38A90620" w14:textId="031EA91E" w:rsidR="00263832" w:rsidRPr="00B46489" w:rsidRDefault="00ED1D73"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Última remuneração 11.2009</w:t>
            </w:r>
          </w:p>
        </w:tc>
        <w:tc>
          <w:tcPr>
            <w:tcW w:w="1421" w:type="dxa"/>
            <w:tcBorders>
              <w:top w:val="single" w:sz="4" w:space="0" w:color="auto"/>
            </w:tcBorders>
            <w:shd w:val="clear" w:color="auto" w:fill="auto"/>
            <w:vAlign w:val="center"/>
          </w:tcPr>
          <w:p w14:paraId="475CC83A" w14:textId="74ED105F" w:rsidR="00263832" w:rsidRPr="00216A36" w:rsidRDefault="00EE3AF4"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w:t>
            </w:r>
          </w:p>
        </w:tc>
        <w:tc>
          <w:tcPr>
            <w:tcW w:w="849" w:type="dxa"/>
            <w:tcBorders>
              <w:top w:val="single" w:sz="4" w:space="0" w:color="auto"/>
            </w:tcBorders>
            <w:shd w:val="clear" w:color="auto" w:fill="auto"/>
            <w:vAlign w:val="center"/>
          </w:tcPr>
          <w:p w14:paraId="4D7A214D" w14:textId="4D765CCD" w:rsidR="00263832" w:rsidRPr="009F2F60" w:rsidRDefault="009F2F60"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tcBorders>
              <w:top w:val="single" w:sz="4" w:space="0" w:color="auto"/>
            </w:tcBorders>
            <w:shd w:val="clear" w:color="auto" w:fill="auto"/>
            <w:vAlign w:val="center"/>
          </w:tcPr>
          <w:p w14:paraId="615C64B5" w14:textId="137A9E14" w:rsidR="00263832" w:rsidRPr="00C53158" w:rsidRDefault="002C1CFB"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4</w:t>
            </w:r>
          </w:p>
        </w:tc>
        <w:tc>
          <w:tcPr>
            <w:tcW w:w="935" w:type="dxa"/>
            <w:tcBorders>
              <w:top w:val="single" w:sz="4" w:space="0" w:color="auto"/>
            </w:tcBorders>
            <w:shd w:val="clear" w:color="auto" w:fill="auto"/>
            <w:vAlign w:val="center"/>
          </w:tcPr>
          <w:p w14:paraId="30905683" w14:textId="48F2F2F1" w:rsidR="00263832" w:rsidRPr="00C53158" w:rsidRDefault="00624899"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c>
          <w:tcPr>
            <w:tcW w:w="0" w:type="auto"/>
            <w:tcBorders>
              <w:top w:val="single" w:sz="4" w:space="0" w:color="auto"/>
              <w:right w:val="single" w:sz="4" w:space="0" w:color="auto"/>
            </w:tcBorders>
            <w:shd w:val="clear" w:color="auto" w:fill="auto"/>
            <w:vAlign w:val="center"/>
          </w:tcPr>
          <w:p w14:paraId="2C53A281" w14:textId="37BFFC91" w:rsidR="00263832" w:rsidRPr="00C53158" w:rsidRDefault="00F11325"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r>
      <w:tr w:rsidR="00F3081B" w14:paraId="14DE99C0" w14:textId="77777777" w:rsidTr="00F3081B">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shd w:val="clear" w:color="auto" w:fill="F2F2F2" w:themeFill="background1" w:themeFillShade="F2"/>
            <w:vAlign w:val="center"/>
          </w:tcPr>
          <w:p w14:paraId="63F03EF1" w14:textId="4142A293" w:rsidR="00263832" w:rsidRPr="0018596C" w:rsidRDefault="00381F67" w:rsidP="00300DAD">
            <w:pPr>
              <w:tabs>
                <w:tab w:val="left" w:pos="3564"/>
              </w:tabs>
              <w:suppressAutoHyphens/>
              <w:spacing w:before="120" w:after="120"/>
              <w:rPr>
                <w:i w:val="0"/>
                <w:iCs w:val="0"/>
                <w:color w:val="000000" w:themeColor="text1"/>
                <w:sz w:val="22"/>
                <w:szCs w:val="22"/>
              </w:rPr>
            </w:pPr>
            <w:r w:rsidRPr="0018596C">
              <w:rPr>
                <w:i w:val="0"/>
                <w:iCs w:val="0"/>
                <w:color w:val="000000" w:themeColor="text1"/>
                <w:sz w:val="22"/>
                <w:szCs w:val="22"/>
              </w:rPr>
              <w:t>Auxílio-doença</w:t>
            </w:r>
          </w:p>
        </w:tc>
        <w:tc>
          <w:tcPr>
            <w:tcW w:w="1271" w:type="dxa"/>
            <w:shd w:val="clear" w:color="auto" w:fill="F2F2F2" w:themeFill="background1" w:themeFillShade="F2"/>
            <w:vAlign w:val="center"/>
          </w:tcPr>
          <w:p w14:paraId="12ABA10F" w14:textId="4AC2AD0F" w:rsidR="00263832" w:rsidRDefault="00091851"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12</w:t>
            </w:r>
            <w:r w:rsidR="00115774" w:rsidRPr="00FE6AFA">
              <w:rPr>
                <w:rFonts w:asciiTheme="majorHAnsi" w:eastAsiaTheme="majorEastAsia" w:hAnsiTheme="majorHAnsi" w:cstheme="majorBidi"/>
                <w:color w:val="000000" w:themeColor="text1"/>
                <w:sz w:val="20"/>
                <w:szCs w:val="20"/>
              </w:rPr>
              <w:t>.0</w:t>
            </w:r>
            <w:r>
              <w:rPr>
                <w:rFonts w:asciiTheme="majorHAnsi" w:eastAsiaTheme="majorEastAsia" w:hAnsiTheme="majorHAnsi" w:cstheme="majorBidi"/>
                <w:color w:val="000000" w:themeColor="text1"/>
                <w:sz w:val="20"/>
                <w:szCs w:val="20"/>
              </w:rPr>
              <w:t>9</w:t>
            </w:r>
            <w:r w:rsidR="00115774" w:rsidRPr="00FE6AFA">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2007</w:t>
            </w:r>
          </w:p>
        </w:tc>
        <w:tc>
          <w:tcPr>
            <w:tcW w:w="1417" w:type="dxa"/>
            <w:shd w:val="clear" w:color="auto" w:fill="F2F2F2" w:themeFill="background1" w:themeFillShade="F2"/>
            <w:vAlign w:val="center"/>
          </w:tcPr>
          <w:p w14:paraId="5D4E7970" w14:textId="12576CC5" w:rsidR="00263832" w:rsidRPr="00B46489" w:rsidRDefault="00B46489"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30.0</w:t>
            </w:r>
            <w:r w:rsidR="00B81E6D">
              <w:rPr>
                <w:rFonts w:asciiTheme="majorHAnsi" w:eastAsiaTheme="majorEastAsia" w:hAnsiTheme="majorHAnsi" w:cstheme="majorBidi"/>
                <w:color w:val="000000" w:themeColor="text1"/>
                <w:sz w:val="20"/>
                <w:szCs w:val="20"/>
              </w:rPr>
              <w:t>9</w:t>
            </w:r>
            <w:r>
              <w:rPr>
                <w:rFonts w:asciiTheme="majorHAnsi" w:eastAsiaTheme="majorEastAsia" w:hAnsiTheme="majorHAnsi" w:cstheme="majorBidi"/>
                <w:color w:val="000000" w:themeColor="text1"/>
                <w:sz w:val="20"/>
                <w:szCs w:val="20"/>
              </w:rPr>
              <w:t>.</w:t>
            </w:r>
            <w:r w:rsidR="00B81E6D">
              <w:rPr>
                <w:rFonts w:asciiTheme="majorHAnsi" w:eastAsiaTheme="majorEastAsia" w:hAnsiTheme="majorHAnsi" w:cstheme="majorBidi"/>
                <w:color w:val="000000" w:themeColor="text1"/>
                <w:sz w:val="20"/>
                <w:szCs w:val="20"/>
              </w:rPr>
              <w:t>2007</w:t>
            </w:r>
          </w:p>
        </w:tc>
        <w:tc>
          <w:tcPr>
            <w:tcW w:w="1421" w:type="dxa"/>
            <w:shd w:val="clear" w:color="auto" w:fill="F2F2F2" w:themeFill="background1" w:themeFillShade="F2"/>
            <w:vAlign w:val="center"/>
          </w:tcPr>
          <w:p w14:paraId="2695B859" w14:textId="77777777" w:rsidR="00263832" w:rsidRPr="00216A36" w:rsidRDefault="00263832"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p>
        </w:tc>
        <w:tc>
          <w:tcPr>
            <w:tcW w:w="849" w:type="dxa"/>
            <w:shd w:val="clear" w:color="auto" w:fill="F2F2F2" w:themeFill="background1" w:themeFillShade="F2"/>
            <w:vAlign w:val="center"/>
          </w:tcPr>
          <w:p w14:paraId="58CDEF12" w14:textId="501F0F5A" w:rsidR="00263832" w:rsidRPr="009F2F60" w:rsidRDefault="009F2F60"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F2F2F2" w:themeFill="background1" w:themeFillShade="F2"/>
            <w:vAlign w:val="center"/>
          </w:tcPr>
          <w:p w14:paraId="6F595CFA" w14:textId="0E190768" w:rsidR="00263832" w:rsidRPr="00C53158" w:rsidRDefault="00806D18"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c>
          <w:tcPr>
            <w:tcW w:w="935" w:type="dxa"/>
            <w:shd w:val="clear" w:color="auto" w:fill="F2F2F2" w:themeFill="background1" w:themeFillShade="F2"/>
            <w:vAlign w:val="center"/>
          </w:tcPr>
          <w:p w14:paraId="5250E20C" w14:textId="2B5EF253" w:rsidR="00263832" w:rsidRPr="00C53158" w:rsidRDefault="00624899"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c>
          <w:tcPr>
            <w:tcW w:w="0" w:type="auto"/>
            <w:tcBorders>
              <w:right w:val="single" w:sz="4" w:space="0" w:color="auto"/>
            </w:tcBorders>
            <w:shd w:val="clear" w:color="auto" w:fill="F2F2F2" w:themeFill="background1" w:themeFillShade="F2"/>
            <w:vAlign w:val="center"/>
          </w:tcPr>
          <w:p w14:paraId="03FCD0B0" w14:textId="1D35335D" w:rsidR="00263832" w:rsidRPr="00C53158" w:rsidRDefault="00F11325"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19</w:t>
            </w:r>
          </w:p>
        </w:tc>
      </w:tr>
      <w:tr w:rsidR="00216A36" w14:paraId="52D24FC9" w14:textId="77777777" w:rsidTr="00F30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vAlign w:val="center"/>
          </w:tcPr>
          <w:p w14:paraId="3073564F" w14:textId="3463A969" w:rsidR="00263832" w:rsidRPr="0018596C" w:rsidRDefault="00381F67" w:rsidP="00300DAD">
            <w:pPr>
              <w:tabs>
                <w:tab w:val="left" w:pos="3564"/>
              </w:tabs>
              <w:suppressAutoHyphens/>
              <w:spacing w:before="120" w:after="120"/>
              <w:rPr>
                <w:i w:val="0"/>
                <w:iCs w:val="0"/>
                <w:color w:val="000000" w:themeColor="text1"/>
                <w:sz w:val="22"/>
                <w:szCs w:val="22"/>
              </w:rPr>
            </w:pPr>
            <w:r w:rsidRPr="0018596C">
              <w:rPr>
                <w:i w:val="0"/>
                <w:iCs w:val="0"/>
                <w:color w:val="000000" w:themeColor="text1"/>
                <w:sz w:val="22"/>
                <w:szCs w:val="22"/>
              </w:rPr>
              <w:t>Cooperativa</w:t>
            </w:r>
          </w:p>
        </w:tc>
        <w:tc>
          <w:tcPr>
            <w:tcW w:w="1271" w:type="dxa"/>
            <w:shd w:val="clear" w:color="auto" w:fill="auto"/>
            <w:vAlign w:val="center"/>
          </w:tcPr>
          <w:p w14:paraId="53C2ECE4" w14:textId="7B6261A2" w:rsidR="00263832" w:rsidRDefault="00115774"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sidRPr="00FE6AFA">
              <w:rPr>
                <w:rFonts w:asciiTheme="majorHAnsi" w:eastAsiaTheme="majorEastAsia" w:hAnsiTheme="majorHAnsi" w:cstheme="majorBidi"/>
                <w:color w:val="000000" w:themeColor="text1"/>
                <w:sz w:val="20"/>
                <w:szCs w:val="20"/>
              </w:rPr>
              <w:t>01.</w:t>
            </w:r>
            <w:r w:rsidR="00091851">
              <w:rPr>
                <w:rFonts w:asciiTheme="majorHAnsi" w:eastAsiaTheme="majorEastAsia" w:hAnsiTheme="majorHAnsi" w:cstheme="majorBidi"/>
                <w:color w:val="000000" w:themeColor="text1"/>
                <w:sz w:val="20"/>
                <w:szCs w:val="20"/>
              </w:rPr>
              <w:t>12</w:t>
            </w:r>
            <w:r w:rsidRPr="00FE6AFA">
              <w:rPr>
                <w:rFonts w:asciiTheme="majorHAnsi" w:eastAsiaTheme="majorEastAsia" w:hAnsiTheme="majorHAnsi" w:cstheme="majorBidi"/>
                <w:color w:val="000000" w:themeColor="text1"/>
                <w:sz w:val="20"/>
                <w:szCs w:val="20"/>
              </w:rPr>
              <w:t>.</w:t>
            </w:r>
            <w:r w:rsidR="00091851">
              <w:rPr>
                <w:rFonts w:asciiTheme="majorHAnsi" w:eastAsiaTheme="majorEastAsia" w:hAnsiTheme="majorHAnsi" w:cstheme="majorBidi"/>
                <w:color w:val="000000" w:themeColor="text1"/>
                <w:sz w:val="20"/>
                <w:szCs w:val="20"/>
              </w:rPr>
              <w:t>2008</w:t>
            </w:r>
          </w:p>
        </w:tc>
        <w:tc>
          <w:tcPr>
            <w:tcW w:w="1417" w:type="dxa"/>
            <w:shd w:val="clear" w:color="auto" w:fill="auto"/>
            <w:vAlign w:val="center"/>
          </w:tcPr>
          <w:p w14:paraId="7806B8A6" w14:textId="1FA07DF2" w:rsidR="00263832" w:rsidRPr="00B46489" w:rsidRDefault="00B46489"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3</w:t>
            </w:r>
            <w:r w:rsidR="00B81E6D">
              <w:rPr>
                <w:rFonts w:asciiTheme="majorHAnsi" w:eastAsiaTheme="majorEastAsia" w:hAnsiTheme="majorHAnsi" w:cstheme="majorBidi"/>
                <w:color w:val="000000" w:themeColor="text1"/>
                <w:sz w:val="20"/>
                <w:szCs w:val="20"/>
              </w:rPr>
              <w:t>1</w:t>
            </w:r>
            <w:r>
              <w:rPr>
                <w:rFonts w:asciiTheme="majorHAnsi" w:eastAsiaTheme="majorEastAsia" w:hAnsiTheme="majorHAnsi" w:cstheme="majorBidi"/>
                <w:color w:val="000000" w:themeColor="text1"/>
                <w:sz w:val="20"/>
                <w:szCs w:val="20"/>
              </w:rPr>
              <w:t>.</w:t>
            </w:r>
            <w:r w:rsidR="00B81E6D">
              <w:rPr>
                <w:rFonts w:asciiTheme="majorHAnsi" w:eastAsiaTheme="majorEastAsia" w:hAnsiTheme="majorHAnsi" w:cstheme="majorBidi"/>
                <w:color w:val="000000" w:themeColor="text1"/>
                <w:sz w:val="20"/>
                <w:szCs w:val="20"/>
              </w:rPr>
              <w:t>12</w:t>
            </w:r>
            <w:r>
              <w:rPr>
                <w:rFonts w:asciiTheme="majorHAnsi" w:eastAsiaTheme="majorEastAsia" w:hAnsiTheme="majorHAnsi" w:cstheme="majorBidi"/>
                <w:color w:val="000000" w:themeColor="text1"/>
                <w:sz w:val="20"/>
                <w:szCs w:val="20"/>
              </w:rPr>
              <w:t>.</w:t>
            </w:r>
            <w:r w:rsidR="00B81E6D">
              <w:rPr>
                <w:rFonts w:asciiTheme="majorHAnsi" w:eastAsiaTheme="majorEastAsia" w:hAnsiTheme="majorHAnsi" w:cstheme="majorBidi"/>
                <w:color w:val="000000" w:themeColor="text1"/>
                <w:sz w:val="20"/>
                <w:szCs w:val="20"/>
              </w:rPr>
              <w:t>2008</w:t>
            </w:r>
          </w:p>
        </w:tc>
        <w:tc>
          <w:tcPr>
            <w:tcW w:w="1421" w:type="dxa"/>
            <w:shd w:val="clear" w:color="auto" w:fill="auto"/>
            <w:vAlign w:val="center"/>
          </w:tcPr>
          <w:p w14:paraId="34E69FA2" w14:textId="06FFB205" w:rsidR="00263832" w:rsidRPr="00216A36" w:rsidRDefault="00EE3AF4"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Contribuinte individual</w:t>
            </w:r>
          </w:p>
        </w:tc>
        <w:tc>
          <w:tcPr>
            <w:tcW w:w="849" w:type="dxa"/>
            <w:shd w:val="clear" w:color="auto" w:fill="auto"/>
            <w:vAlign w:val="center"/>
          </w:tcPr>
          <w:p w14:paraId="0E86CFEA" w14:textId="3E3F18C3" w:rsidR="00263832" w:rsidRPr="009F2F60" w:rsidRDefault="009F2F60"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auto"/>
            <w:vAlign w:val="center"/>
          </w:tcPr>
          <w:p w14:paraId="64E2F11D" w14:textId="026A308C" w:rsidR="00263832" w:rsidRPr="00C53158" w:rsidRDefault="002C1CFB"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c>
          <w:tcPr>
            <w:tcW w:w="935" w:type="dxa"/>
            <w:shd w:val="clear" w:color="auto" w:fill="auto"/>
            <w:vAlign w:val="center"/>
          </w:tcPr>
          <w:p w14:paraId="7148CCB5" w14:textId="74832DC5" w:rsidR="00263832" w:rsidRPr="00C53158" w:rsidRDefault="00624899"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w:t>
            </w:r>
          </w:p>
        </w:tc>
        <w:tc>
          <w:tcPr>
            <w:tcW w:w="0" w:type="auto"/>
            <w:tcBorders>
              <w:right w:val="single" w:sz="4" w:space="0" w:color="auto"/>
            </w:tcBorders>
            <w:shd w:val="clear" w:color="auto" w:fill="auto"/>
            <w:vAlign w:val="center"/>
          </w:tcPr>
          <w:p w14:paraId="10E24088" w14:textId="1D003846" w:rsidR="00263832" w:rsidRPr="00C53158" w:rsidRDefault="00F11325"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r>
      <w:tr w:rsidR="00F3081B" w14:paraId="6C1FB067" w14:textId="77777777" w:rsidTr="00F3081B">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shd w:val="clear" w:color="auto" w:fill="F2F2F2" w:themeFill="background1" w:themeFillShade="F2"/>
            <w:vAlign w:val="center"/>
          </w:tcPr>
          <w:p w14:paraId="22AC7E12" w14:textId="6E66E9F9" w:rsidR="00263832" w:rsidRPr="0018596C" w:rsidRDefault="00381F67" w:rsidP="00300DAD">
            <w:pPr>
              <w:tabs>
                <w:tab w:val="left" w:pos="3564"/>
              </w:tabs>
              <w:suppressAutoHyphens/>
              <w:spacing w:before="120" w:after="120"/>
              <w:rPr>
                <w:i w:val="0"/>
                <w:iCs w:val="0"/>
                <w:color w:val="000000" w:themeColor="text1"/>
                <w:sz w:val="22"/>
                <w:szCs w:val="22"/>
              </w:rPr>
            </w:pPr>
            <w:r w:rsidRPr="0018596C">
              <w:rPr>
                <w:i w:val="0"/>
                <w:iCs w:val="0"/>
                <w:color w:val="000000" w:themeColor="text1"/>
                <w:sz w:val="22"/>
                <w:szCs w:val="22"/>
              </w:rPr>
              <w:t>FNDE</w:t>
            </w:r>
          </w:p>
        </w:tc>
        <w:tc>
          <w:tcPr>
            <w:tcW w:w="1271" w:type="dxa"/>
            <w:shd w:val="clear" w:color="auto" w:fill="F2F2F2" w:themeFill="background1" w:themeFillShade="F2"/>
            <w:vAlign w:val="center"/>
          </w:tcPr>
          <w:p w14:paraId="4E6D4005" w14:textId="35322E33" w:rsidR="00263832" w:rsidRDefault="00D90E44"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20</w:t>
            </w:r>
            <w:r w:rsidR="00115774" w:rsidRPr="00FE6AFA">
              <w:rPr>
                <w:rFonts w:asciiTheme="majorHAnsi" w:eastAsiaTheme="majorEastAsia" w:hAnsiTheme="majorHAnsi" w:cstheme="majorBidi"/>
                <w:color w:val="000000" w:themeColor="text1"/>
                <w:sz w:val="20"/>
                <w:szCs w:val="20"/>
              </w:rPr>
              <w:t>.0</w:t>
            </w:r>
            <w:r>
              <w:rPr>
                <w:rFonts w:asciiTheme="majorHAnsi" w:eastAsiaTheme="majorEastAsia" w:hAnsiTheme="majorHAnsi" w:cstheme="majorBidi"/>
                <w:color w:val="000000" w:themeColor="text1"/>
                <w:sz w:val="20"/>
                <w:szCs w:val="20"/>
              </w:rPr>
              <w:t>4</w:t>
            </w:r>
            <w:r w:rsidR="00115774" w:rsidRPr="00FE6AFA">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2009</w:t>
            </w:r>
          </w:p>
        </w:tc>
        <w:tc>
          <w:tcPr>
            <w:tcW w:w="1417" w:type="dxa"/>
            <w:shd w:val="clear" w:color="auto" w:fill="F2F2F2" w:themeFill="background1" w:themeFillShade="F2"/>
            <w:vAlign w:val="center"/>
          </w:tcPr>
          <w:p w14:paraId="503DE498" w14:textId="31262F28" w:rsidR="00263832" w:rsidRPr="00B46489" w:rsidRDefault="00B81E6D"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Última remuneração 07.2012</w:t>
            </w:r>
          </w:p>
        </w:tc>
        <w:tc>
          <w:tcPr>
            <w:tcW w:w="1421" w:type="dxa"/>
            <w:shd w:val="clear" w:color="auto" w:fill="F2F2F2" w:themeFill="background1" w:themeFillShade="F2"/>
            <w:vAlign w:val="center"/>
          </w:tcPr>
          <w:p w14:paraId="717780D2" w14:textId="442A5A96" w:rsidR="00263832" w:rsidRPr="00216A36" w:rsidRDefault="009F2F60"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w:t>
            </w:r>
          </w:p>
        </w:tc>
        <w:tc>
          <w:tcPr>
            <w:tcW w:w="849" w:type="dxa"/>
            <w:shd w:val="clear" w:color="auto" w:fill="F2F2F2" w:themeFill="background1" w:themeFillShade="F2"/>
            <w:vAlign w:val="center"/>
          </w:tcPr>
          <w:p w14:paraId="1095DDD2" w14:textId="07A5C61D" w:rsidR="00263832" w:rsidRPr="009F2F60" w:rsidRDefault="009F2F60"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F2F2F2" w:themeFill="background1" w:themeFillShade="F2"/>
            <w:vAlign w:val="center"/>
          </w:tcPr>
          <w:p w14:paraId="606B798F" w14:textId="69FF50ED" w:rsidR="00263832" w:rsidRPr="00C53158" w:rsidRDefault="00806D18"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3</w:t>
            </w:r>
          </w:p>
        </w:tc>
        <w:tc>
          <w:tcPr>
            <w:tcW w:w="935" w:type="dxa"/>
            <w:shd w:val="clear" w:color="auto" w:fill="F2F2F2" w:themeFill="background1" w:themeFillShade="F2"/>
            <w:vAlign w:val="center"/>
          </w:tcPr>
          <w:p w14:paraId="16234C9A" w14:textId="677FD3AD" w:rsidR="00263832" w:rsidRPr="00C53158" w:rsidRDefault="00624899"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3</w:t>
            </w:r>
          </w:p>
        </w:tc>
        <w:tc>
          <w:tcPr>
            <w:tcW w:w="0" w:type="auto"/>
            <w:tcBorders>
              <w:right w:val="single" w:sz="4" w:space="0" w:color="auto"/>
            </w:tcBorders>
            <w:shd w:val="clear" w:color="auto" w:fill="F2F2F2" w:themeFill="background1" w:themeFillShade="F2"/>
            <w:vAlign w:val="center"/>
          </w:tcPr>
          <w:p w14:paraId="633E67C4" w14:textId="1E958C09" w:rsidR="00263832" w:rsidRPr="00C53158" w:rsidRDefault="00F11325"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11</w:t>
            </w:r>
          </w:p>
        </w:tc>
      </w:tr>
      <w:tr w:rsidR="00216A36" w14:paraId="1B08A80A" w14:textId="77777777" w:rsidTr="00F30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vAlign w:val="center"/>
          </w:tcPr>
          <w:p w14:paraId="326B6D7D" w14:textId="7D2AE493" w:rsidR="00263832" w:rsidRPr="0018596C" w:rsidRDefault="00381F67" w:rsidP="00300DAD">
            <w:pPr>
              <w:tabs>
                <w:tab w:val="left" w:pos="3564"/>
              </w:tabs>
              <w:suppressAutoHyphens/>
              <w:spacing w:before="120" w:after="120"/>
              <w:rPr>
                <w:i w:val="0"/>
                <w:iCs w:val="0"/>
                <w:color w:val="000000" w:themeColor="text1"/>
                <w:sz w:val="22"/>
                <w:szCs w:val="22"/>
              </w:rPr>
            </w:pPr>
            <w:r w:rsidRPr="0018596C">
              <w:rPr>
                <w:i w:val="0"/>
                <w:iCs w:val="0"/>
                <w:color w:val="000000" w:themeColor="text1"/>
                <w:sz w:val="22"/>
                <w:szCs w:val="22"/>
              </w:rPr>
              <w:t>PH Serviços</w:t>
            </w:r>
          </w:p>
        </w:tc>
        <w:tc>
          <w:tcPr>
            <w:tcW w:w="1271" w:type="dxa"/>
            <w:shd w:val="clear" w:color="auto" w:fill="auto"/>
            <w:vAlign w:val="center"/>
          </w:tcPr>
          <w:p w14:paraId="5E542807" w14:textId="0E48CC84" w:rsidR="00263832" w:rsidRDefault="00E80310"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18</w:t>
            </w:r>
            <w:r w:rsidR="00115774" w:rsidRPr="00FE6AFA">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10</w:t>
            </w:r>
            <w:r w:rsidR="00115774" w:rsidRPr="00FE6AFA">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2013</w:t>
            </w:r>
          </w:p>
        </w:tc>
        <w:tc>
          <w:tcPr>
            <w:tcW w:w="1417" w:type="dxa"/>
            <w:shd w:val="clear" w:color="auto" w:fill="auto"/>
            <w:vAlign w:val="center"/>
          </w:tcPr>
          <w:p w14:paraId="5D9089A8" w14:textId="5DD39A24" w:rsidR="00263832" w:rsidRPr="00B46489" w:rsidRDefault="0003415C"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Última remuneração 04.2014</w:t>
            </w:r>
          </w:p>
        </w:tc>
        <w:tc>
          <w:tcPr>
            <w:tcW w:w="1421" w:type="dxa"/>
            <w:shd w:val="clear" w:color="auto" w:fill="auto"/>
            <w:vAlign w:val="center"/>
          </w:tcPr>
          <w:p w14:paraId="0CFDC834" w14:textId="77777777" w:rsidR="00263832" w:rsidRPr="00216A36" w:rsidRDefault="009F2F60"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w:t>
            </w:r>
          </w:p>
        </w:tc>
        <w:tc>
          <w:tcPr>
            <w:tcW w:w="849" w:type="dxa"/>
            <w:shd w:val="clear" w:color="auto" w:fill="auto"/>
            <w:vAlign w:val="center"/>
          </w:tcPr>
          <w:p w14:paraId="7EF62204" w14:textId="5909D178" w:rsidR="00263832" w:rsidRPr="009F2F60" w:rsidRDefault="009F2F60"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auto"/>
            <w:vAlign w:val="center"/>
          </w:tcPr>
          <w:p w14:paraId="4383FD52" w14:textId="14F8E069" w:rsidR="00263832" w:rsidRPr="00C53158" w:rsidRDefault="00263832"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p>
        </w:tc>
        <w:tc>
          <w:tcPr>
            <w:tcW w:w="935" w:type="dxa"/>
            <w:shd w:val="clear" w:color="auto" w:fill="auto"/>
            <w:vAlign w:val="center"/>
          </w:tcPr>
          <w:p w14:paraId="399A1505" w14:textId="2DE89074" w:rsidR="00263832" w:rsidRPr="00C53158" w:rsidRDefault="00624899"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6</w:t>
            </w:r>
          </w:p>
        </w:tc>
        <w:tc>
          <w:tcPr>
            <w:tcW w:w="0" w:type="auto"/>
            <w:tcBorders>
              <w:right w:val="single" w:sz="4" w:space="0" w:color="auto"/>
            </w:tcBorders>
            <w:shd w:val="clear" w:color="auto" w:fill="auto"/>
            <w:vAlign w:val="center"/>
          </w:tcPr>
          <w:p w14:paraId="67253FAC" w14:textId="67D51666" w:rsidR="00263832" w:rsidRPr="00C53158" w:rsidRDefault="00F11325"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14</w:t>
            </w:r>
          </w:p>
        </w:tc>
      </w:tr>
      <w:tr w:rsidR="00F3081B" w14:paraId="304BCAE6" w14:textId="77777777" w:rsidTr="00F3081B">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shd w:val="clear" w:color="auto" w:fill="F2F2F2" w:themeFill="background1" w:themeFillShade="F2"/>
            <w:vAlign w:val="center"/>
          </w:tcPr>
          <w:p w14:paraId="3666F486" w14:textId="718FC3A0" w:rsidR="00263832" w:rsidRPr="0071618D" w:rsidRDefault="00381F67" w:rsidP="00300DAD">
            <w:pPr>
              <w:tabs>
                <w:tab w:val="left" w:pos="3564"/>
              </w:tabs>
              <w:suppressAutoHyphens/>
              <w:spacing w:before="120" w:after="120"/>
              <w:rPr>
                <w:color w:val="000000" w:themeColor="text1"/>
                <w:sz w:val="22"/>
                <w:szCs w:val="22"/>
              </w:rPr>
            </w:pPr>
            <w:r>
              <w:rPr>
                <w:color w:val="000000" w:themeColor="text1"/>
                <w:sz w:val="22"/>
                <w:szCs w:val="22"/>
              </w:rPr>
              <w:t>GVP Consultoria</w:t>
            </w:r>
          </w:p>
        </w:tc>
        <w:tc>
          <w:tcPr>
            <w:tcW w:w="1271" w:type="dxa"/>
            <w:shd w:val="clear" w:color="auto" w:fill="F2F2F2" w:themeFill="background1" w:themeFillShade="F2"/>
            <w:vAlign w:val="center"/>
          </w:tcPr>
          <w:p w14:paraId="26BF90DF" w14:textId="6D8E0DE0" w:rsidR="00263832" w:rsidRDefault="00115774"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sidRPr="00FE6AFA">
              <w:rPr>
                <w:rFonts w:asciiTheme="majorHAnsi" w:eastAsiaTheme="majorEastAsia" w:hAnsiTheme="majorHAnsi" w:cstheme="majorBidi"/>
                <w:color w:val="000000" w:themeColor="text1"/>
                <w:sz w:val="20"/>
                <w:szCs w:val="20"/>
              </w:rPr>
              <w:t>01.</w:t>
            </w:r>
            <w:r w:rsidR="00E80310">
              <w:rPr>
                <w:rFonts w:asciiTheme="majorHAnsi" w:eastAsiaTheme="majorEastAsia" w:hAnsiTheme="majorHAnsi" w:cstheme="majorBidi"/>
                <w:color w:val="000000" w:themeColor="text1"/>
                <w:sz w:val="20"/>
                <w:szCs w:val="20"/>
              </w:rPr>
              <w:t>06</w:t>
            </w:r>
            <w:r w:rsidRPr="00FE6AFA">
              <w:rPr>
                <w:rFonts w:asciiTheme="majorHAnsi" w:eastAsiaTheme="majorEastAsia" w:hAnsiTheme="majorHAnsi" w:cstheme="majorBidi"/>
                <w:color w:val="000000" w:themeColor="text1"/>
                <w:sz w:val="20"/>
                <w:szCs w:val="20"/>
              </w:rPr>
              <w:t>.</w:t>
            </w:r>
            <w:r w:rsidR="00E80310">
              <w:rPr>
                <w:rFonts w:asciiTheme="majorHAnsi" w:eastAsiaTheme="majorEastAsia" w:hAnsiTheme="majorHAnsi" w:cstheme="majorBidi"/>
                <w:color w:val="000000" w:themeColor="text1"/>
                <w:sz w:val="20"/>
                <w:szCs w:val="20"/>
              </w:rPr>
              <w:t>2014</w:t>
            </w:r>
          </w:p>
        </w:tc>
        <w:tc>
          <w:tcPr>
            <w:tcW w:w="1417" w:type="dxa"/>
            <w:shd w:val="clear" w:color="auto" w:fill="F2F2F2" w:themeFill="background1" w:themeFillShade="F2"/>
            <w:vAlign w:val="center"/>
          </w:tcPr>
          <w:p w14:paraId="1E258CD6" w14:textId="6B67124F" w:rsidR="00263832" w:rsidRPr="00B46489" w:rsidRDefault="00B46489"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30.0</w:t>
            </w:r>
            <w:r w:rsidR="0003415C">
              <w:rPr>
                <w:rFonts w:asciiTheme="majorHAnsi" w:eastAsiaTheme="majorEastAsia" w:hAnsiTheme="majorHAnsi" w:cstheme="majorBidi"/>
                <w:color w:val="000000" w:themeColor="text1"/>
                <w:sz w:val="20"/>
                <w:szCs w:val="20"/>
              </w:rPr>
              <w:t>4</w:t>
            </w:r>
            <w:r>
              <w:rPr>
                <w:rFonts w:asciiTheme="majorHAnsi" w:eastAsiaTheme="majorEastAsia" w:hAnsiTheme="majorHAnsi" w:cstheme="majorBidi"/>
                <w:color w:val="000000" w:themeColor="text1"/>
                <w:sz w:val="20"/>
                <w:szCs w:val="20"/>
              </w:rPr>
              <w:t>.</w:t>
            </w:r>
            <w:r w:rsidR="0003415C">
              <w:rPr>
                <w:rFonts w:asciiTheme="majorHAnsi" w:eastAsiaTheme="majorEastAsia" w:hAnsiTheme="majorHAnsi" w:cstheme="majorBidi"/>
                <w:color w:val="000000" w:themeColor="text1"/>
                <w:sz w:val="20"/>
                <w:szCs w:val="20"/>
              </w:rPr>
              <w:t>2016</w:t>
            </w:r>
          </w:p>
        </w:tc>
        <w:tc>
          <w:tcPr>
            <w:tcW w:w="1421" w:type="dxa"/>
            <w:shd w:val="clear" w:color="auto" w:fill="F2F2F2" w:themeFill="background1" w:themeFillShade="F2"/>
            <w:vAlign w:val="center"/>
          </w:tcPr>
          <w:p w14:paraId="2198AEB5" w14:textId="59B8F6C2" w:rsidR="00263832" w:rsidRPr="00216A36" w:rsidRDefault="009F2F60"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w:t>
            </w:r>
          </w:p>
        </w:tc>
        <w:tc>
          <w:tcPr>
            <w:tcW w:w="849" w:type="dxa"/>
            <w:shd w:val="clear" w:color="auto" w:fill="F2F2F2" w:themeFill="background1" w:themeFillShade="F2"/>
            <w:vAlign w:val="center"/>
          </w:tcPr>
          <w:p w14:paraId="79731BBC" w14:textId="5B894890" w:rsidR="00263832" w:rsidRPr="009F2F60" w:rsidRDefault="009F2F60"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F2F2F2" w:themeFill="background1" w:themeFillShade="F2"/>
            <w:vAlign w:val="center"/>
          </w:tcPr>
          <w:p w14:paraId="4FFBEE29" w14:textId="12D87478" w:rsidR="00263832" w:rsidRPr="00C53158" w:rsidRDefault="00806D18"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w:t>
            </w:r>
          </w:p>
        </w:tc>
        <w:tc>
          <w:tcPr>
            <w:tcW w:w="935" w:type="dxa"/>
            <w:shd w:val="clear" w:color="auto" w:fill="F2F2F2" w:themeFill="background1" w:themeFillShade="F2"/>
            <w:vAlign w:val="center"/>
          </w:tcPr>
          <w:p w14:paraId="0EEC8645" w14:textId="203D8955" w:rsidR="00263832" w:rsidRPr="00C53158" w:rsidRDefault="00624899"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11</w:t>
            </w:r>
          </w:p>
        </w:tc>
        <w:tc>
          <w:tcPr>
            <w:tcW w:w="0" w:type="auto"/>
            <w:tcBorders>
              <w:right w:val="single" w:sz="4" w:space="0" w:color="auto"/>
            </w:tcBorders>
            <w:shd w:val="clear" w:color="auto" w:fill="F2F2F2" w:themeFill="background1" w:themeFillShade="F2"/>
            <w:vAlign w:val="center"/>
          </w:tcPr>
          <w:p w14:paraId="22E7C3B5" w14:textId="74C92889" w:rsidR="00263832" w:rsidRPr="00C53158" w:rsidRDefault="00F11325"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r>
      <w:tr w:rsidR="00216A36" w14:paraId="016C8F5B" w14:textId="77777777" w:rsidTr="00F30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vAlign w:val="center"/>
          </w:tcPr>
          <w:p w14:paraId="6244BAC3" w14:textId="3350C471" w:rsidR="00263832" w:rsidRPr="0071618D" w:rsidRDefault="00381F67" w:rsidP="00300DAD">
            <w:pPr>
              <w:tabs>
                <w:tab w:val="left" w:pos="3564"/>
              </w:tabs>
              <w:suppressAutoHyphens/>
              <w:spacing w:before="120" w:after="120"/>
              <w:rPr>
                <w:color w:val="000000" w:themeColor="text1"/>
                <w:sz w:val="22"/>
                <w:szCs w:val="22"/>
              </w:rPr>
            </w:pPr>
            <w:r>
              <w:rPr>
                <w:color w:val="000000" w:themeColor="text1"/>
                <w:sz w:val="22"/>
                <w:szCs w:val="22"/>
              </w:rPr>
              <w:t>SERVEGEL</w:t>
            </w:r>
          </w:p>
        </w:tc>
        <w:tc>
          <w:tcPr>
            <w:tcW w:w="1271" w:type="dxa"/>
            <w:shd w:val="clear" w:color="auto" w:fill="auto"/>
            <w:vAlign w:val="center"/>
          </w:tcPr>
          <w:p w14:paraId="01BDB4DE" w14:textId="06437236" w:rsidR="00263832" w:rsidRDefault="00115774"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sidRPr="00FE6AFA">
              <w:rPr>
                <w:rFonts w:asciiTheme="majorHAnsi" w:eastAsiaTheme="majorEastAsia" w:hAnsiTheme="majorHAnsi" w:cstheme="majorBidi"/>
                <w:color w:val="000000" w:themeColor="text1"/>
                <w:sz w:val="20"/>
                <w:szCs w:val="20"/>
              </w:rPr>
              <w:t>0</w:t>
            </w:r>
            <w:r w:rsidR="00490485">
              <w:rPr>
                <w:rFonts w:asciiTheme="majorHAnsi" w:eastAsiaTheme="majorEastAsia" w:hAnsiTheme="majorHAnsi" w:cstheme="majorBidi"/>
                <w:color w:val="000000" w:themeColor="text1"/>
                <w:sz w:val="20"/>
                <w:szCs w:val="20"/>
              </w:rPr>
              <w:t>2</w:t>
            </w:r>
            <w:r w:rsidRPr="00FE6AFA">
              <w:rPr>
                <w:rFonts w:asciiTheme="majorHAnsi" w:eastAsiaTheme="majorEastAsia" w:hAnsiTheme="majorHAnsi" w:cstheme="majorBidi"/>
                <w:color w:val="000000" w:themeColor="text1"/>
                <w:sz w:val="20"/>
                <w:szCs w:val="20"/>
              </w:rPr>
              <w:t>.0</w:t>
            </w:r>
            <w:r w:rsidR="00490485">
              <w:rPr>
                <w:rFonts w:asciiTheme="majorHAnsi" w:eastAsiaTheme="majorEastAsia" w:hAnsiTheme="majorHAnsi" w:cstheme="majorBidi"/>
                <w:color w:val="000000" w:themeColor="text1"/>
                <w:sz w:val="20"/>
                <w:szCs w:val="20"/>
              </w:rPr>
              <w:t>5</w:t>
            </w:r>
            <w:r w:rsidRPr="00FE6AFA">
              <w:rPr>
                <w:rFonts w:asciiTheme="majorHAnsi" w:eastAsiaTheme="majorEastAsia" w:hAnsiTheme="majorHAnsi" w:cstheme="majorBidi"/>
                <w:color w:val="000000" w:themeColor="text1"/>
                <w:sz w:val="20"/>
                <w:szCs w:val="20"/>
              </w:rPr>
              <w:t>.</w:t>
            </w:r>
            <w:r w:rsidR="00490485">
              <w:rPr>
                <w:rFonts w:asciiTheme="majorHAnsi" w:eastAsiaTheme="majorEastAsia" w:hAnsiTheme="majorHAnsi" w:cstheme="majorBidi"/>
                <w:color w:val="000000" w:themeColor="text1"/>
                <w:sz w:val="20"/>
                <w:szCs w:val="20"/>
              </w:rPr>
              <w:t>2016</w:t>
            </w:r>
          </w:p>
        </w:tc>
        <w:tc>
          <w:tcPr>
            <w:tcW w:w="1417" w:type="dxa"/>
            <w:shd w:val="clear" w:color="auto" w:fill="auto"/>
            <w:vAlign w:val="center"/>
          </w:tcPr>
          <w:p w14:paraId="65D05CF2" w14:textId="6EFC6BBC" w:rsidR="00263832" w:rsidRPr="00B46489" w:rsidRDefault="0003415C"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05</w:t>
            </w:r>
            <w:r w:rsidR="00B46489">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11</w:t>
            </w:r>
            <w:r w:rsidR="00B46489">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2021</w:t>
            </w:r>
          </w:p>
        </w:tc>
        <w:tc>
          <w:tcPr>
            <w:tcW w:w="1421" w:type="dxa"/>
            <w:shd w:val="clear" w:color="auto" w:fill="auto"/>
            <w:vAlign w:val="center"/>
          </w:tcPr>
          <w:p w14:paraId="058AA7E1" w14:textId="56A5539C" w:rsidR="00263832" w:rsidRPr="00216A36" w:rsidRDefault="009F2F60"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w:t>
            </w:r>
          </w:p>
        </w:tc>
        <w:tc>
          <w:tcPr>
            <w:tcW w:w="849" w:type="dxa"/>
            <w:shd w:val="clear" w:color="auto" w:fill="auto"/>
            <w:vAlign w:val="center"/>
          </w:tcPr>
          <w:p w14:paraId="335725CD" w14:textId="743972A3" w:rsidR="00263832" w:rsidRPr="009F2F60" w:rsidRDefault="009F2F60"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auto"/>
            <w:vAlign w:val="center"/>
          </w:tcPr>
          <w:p w14:paraId="3151F2C1" w14:textId="47C1BDCE" w:rsidR="00263832" w:rsidRPr="00C53158" w:rsidRDefault="00B15BC5"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5</w:t>
            </w:r>
          </w:p>
        </w:tc>
        <w:tc>
          <w:tcPr>
            <w:tcW w:w="935" w:type="dxa"/>
            <w:shd w:val="clear" w:color="auto" w:fill="auto"/>
            <w:vAlign w:val="center"/>
          </w:tcPr>
          <w:p w14:paraId="2FDAA251" w14:textId="58888203" w:rsidR="00263832" w:rsidRPr="00C53158" w:rsidRDefault="00B15BC5"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6</w:t>
            </w:r>
          </w:p>
        </w:tc>
        <w:tc>
          <w:tcPr>
            <w:tcW w:w="0" w:type="auto"/>
            <w:tcBorders>
              <w:right w:val="single" w:sz="4" w:space="0" w:color="auto"/>
            </w:tcBorders>
            <w:shd w:val="clear" w:color="auto" w:fill="auto"/>
            <w:vAlign w:val="center"/>
          </w:tcPr>
          <w:p w14:paraId="7191CCD9" w14:textId="6424F5AC" w:rsidR="00263832" w:rsidRPr="00C53158" w:rsidRDefault="00F11325"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3</w:t>
            </w:r>
          </w:p>
        </w:tc>
      </w:tr>
      <w:tr w:rsidR="00F3081B" w14:paraId="40940F91" w14:textId="77777777" w:rsidTr="00F3081B">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shd w:val="clear" w:color="auto" w:fill="F2F2F2" w:themeFill="background1" w:themeFillShade="F2"/>
            <w:vAlign w:val="center"/>
          </w:tcPr>
          <w:p w14:paraId="2C0C8B4E" w14:textId="3C8CEB82" w:rsidR="00263832" w:rsidRPr="0071618D" w:rsidRDefault="00381F67" w:rsidP="00300DAD">
            <w:pPr>
              <w:tabs>
                <w:tab w:val="left" w:pos="3564"/>
              </w:tabs>
              <w:suppressAutoHyphens/>
              <w:spacing w:before="120" w:after="120"/>
              <w:rPr>
                <w:color w:val="000000" w:themeColor="text1"/>
                <w:sz w:val="22"/>
                <w:szCs w:val="22"/>
              </w:rPr>
            </w:pPr>
            <w:r>
              <w:rPr>
                <w:color w:val="000000" w:themeColor="text1"/>
                <w:sz w:val="22"/>
                <w:szCs w:val="22"/>
              </w:rPr>
              <w:t>T&amp;S Engenharia</w:t>
            </w:r>
          </w:p>
        </w:tc>
        <w:tc>
          <w:tcPr>
            <w:tcW w:w="1271" w:type="dxa"/>
            <w:shd w:val="clear" w:color="auto" w:fill="F2F2F2" w:themeFill="background1" w:themeFillShade="F2"/>
            <w:vAlign w:val="center"/>
          </w:tcPr>
          <w:p w14:paraId="7848FAC9" w14:textId="30354BF4" w:rsidR="00263832" w:rsidRDefault="00490485"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06</w:t>
            </w:r>
            <w:r w:rsidR="00115774" w:rsidRPr="00FE6AFA">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11</w:t>
            </w:r>
            <w:r w:rsidR="00115774" w:rsidRPr="00FE6AFA">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2021</w:t>
            </w:r>
          </w:p>
        </w:tc>
        <w:tc>
          <w:tcPr>
            <w:tcW w:w="1417" w:type="dxa"/>
            <w:shd w:val="clear" w:color="auto" w:fill="F2F2F2" w:themeFill="background1" w:themeFillShade="F2"/>
            <w:vAlign w:val="center"/>
          </w:tcPr>
          <w:p w14:paraId="22C9EDDA" w14:textId="6ABAA3E6" w:rsidR="00263832" w:rsidRPr="00B46489" w:rsidRDefault="003B6F91"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04</w:t>
            </w:r>
            <w:r w:rsidR="00B46489">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11</w:t>
            </w:r>
            <w:r w:rsidR="00B46489">
              <w:rPr>
                <w:rFonts w:asciiTheme="majorHAnsi" w:eastAsiaTheme="majorEastAsia" w:hAnsiTheme="majorHAnsi" w:cstheme="majorBidi"/>
                <w:color w:val="000000" w:themeColor="text1"/>
                <w:sz w:val="20"/>
                <w:szCs w:val="20"/>
              </w:rPr>
              <w:t>.</w:t>
            </w:r>
            <w:r>
              <w:rPr>
                <w:rFonts w:asciiTheme="majorHAnsi" w:eastAsiaTheme="majorEastAsia" w:hAnsiTheme="majorHAnsi" w:cstheme="majorBidi"/>
                <w:color w:val="000000" w:themeColor="text1"/>
                <w:sz w:val="20"/>
                <w:szCs w:val="20"/>
              </w:rPr>
              <w:t>2022</w:t>
            </w:r>
          </w:p>
        </w:tc>
        <w:tc>
          <w:tcPr>
            <w:tcW w:w="1421" w:type="dxa"/>
            <w:shd w:val="clear" w:color="auto" w:fill="F2F2F2" w:themeFill="background1" w:themeFillShade="F2"/>
            <w:vAlign w:val="center"/>
          </w:tcPr>
          <w:p w14:paraId="37B68F59" w14:textId="0FDB621C" w:rsidR="00263832" w:rsidRPr="00216A36" w:rsidRDefault="009F2F60"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w:t>
            </w:r>
          </w:p>
        </w:tc>
        <w:tc>
          <w:tcPr>
            <w:tcW w:w="849" w:type="dxa"/>
            <w:shd w:val="clear" w:color="auto" w:fill="F2F2F2" w:themeFill="background1" w:themeFillShade="F2"/>
            <w:vAlign w:val="center"/>
          </w:tcPr>
          <w:p w14:paraId="71A62A49" w14:textId="52694C6D" w:rsidR="00263832" w:rsidRPr="009F2F60" w:rsidRDefault="009F2F60"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F2F2F2" w:themeFill="background1" w:themeFillShade="F2"/>
            <w:vAlign w:val="center"/>
          </w:tcPr>
          <w:p w14:paraId="0EB13460" w14:textId="630A8394" w:rsidR="00263832" w:rsidRPr="00C53158" w:rsidRDefault="00B15BC5"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c>
          <w:tcPr>
            <w:tcW w:w="935" w:type="dxa"/>
            <w:shd w:val="clear" w:color="auto" w:fill="F2F2F2" w:themeFill="background1" w:themeFillShade="F2"/>
            <w:vAlign w:val="center"/>
          </w:tcPr>
          <w:p w14:paraId="3F32F21C" w14:textId="34356A73" w:rsidR="00263832" w:rsidRPr="00C53158" w:rsidRDefault="00B15BC5"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11</w:t>
            </w:r>
          </w:p>
        </w:tc>
        <w:tc>
          <w:tcPr>
            <w:tcW w:w="0" w:type="auto"/>
            <w:tcBorders>
              <w:right w:val="single" w:sz="4" w:space="0" w:color="auto"/>
            </w:tcBorders>
            <w:shd w:val="clear" w:color="auto" w:fill="F2F2F2" w:themeFill="background1" w:themeFillShade="F2"/>
            <w:vAlign w:val="center"/>
          </w:tcPr>
          <w:p w14:paraId="207EEE98" w14:textId="68F4BCC1" w:rsidR="00263832" w:rsidRPr="00C53158" w:rsidRDefault="00F11325"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29</w:t>
            </w:r>
          </w:p>
        </w:tc>
      </w:tr>
      <w:tr w:rsidR="00216A36" w14:paraId="19C7BDC4" w14:textId="77777777" w:rsidTr="00F30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tcBorders>
            <w:vAlign w:val="center"/>
          </w:tcPr>
          <w:p w14:paraId="42279F89" w14:textId="0533A682" w:rsidR="00263832" w:rsidRPr="0071618D" w:rsidRDefault="00381F67" w:rsidP="00300DAD">
            <w:pPr>
              <w:tabs>
                <w:tab w:val="left" w:pos="3564"/>
              </w:tabs>
              <w:suppressAutoHyphens/>
              <w:spacing w:before="120" w:after="120"/>
              <w:rPr>
                <w:color w:val="000000" w:themeColor="text1"/>
                <w:sz w:val="22"/>
                <w:szCs w:val="22"/>
              </w:rPr>
            </w:pPr>
            <w:r>
              <w:rPr>
                <w:color w:val="000000" w:themeColor="text1"/>
                <w:sz w:val="22"/>
                <w:szCs w:val="22"/>
              </w:rPr>
              <w:t>SERVEGTEL</w:t>
            </w:r>
          </w:p>
        </w:tc>
        <w:tc>
          <w:tcPr>
            <w:tcW w:w="1271" w:type="dxa"/>
            <w:shd w:val="clear" w:color="auto" w:fill="auto"/>
            <w:vAlign w:val="center"/>
          </w:tcPr>
          <w:p w14:paraId="05201840" w14:textId="284D45A2" w:rsidR="00263832" w:rsidRDefault="00115774"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sidRPr="00FE6AFA">
              <w:rPr>
                <w:rFonts w:asciiTheme="majorHAnsi" w:eastAsiaTheme="majorEastAsia" w:hAnsiTheme="majorHAnsi" w:cstheme="majorBidi"/>
                <w:color w:val="000000" w:themeColor="text1"/>
                <w:sz w:val="20"/>
                <w:szCs w:val="20"/>
              </w:rPr>
              <w:t>0</w:t>
            </w:r>
            <w:r w:rsidR="00490485">
              <w:rPr>
                <w:rFonts w:asciiTheme="majorHAnsi" w:eastAsiaTheme="majorEastAsia" w:hAnsiTheme="majorHAnsi" w:cstheme="majorBidi"/>
                <w:color w:val="000000" w:themeColor="text1"/>
                <w:sz w:val="20"/>
                <w:szCs w:val="20"/>
              </w:rPr>
              <w:t>7</w:t>
            </w:r>
            <w:r w:rsidRPr="00FE6AFA">
              <w:rPr>
                <w:rFonts w:asciiTheme="majorHAnsi" w:eastAsiaTheme="majorEastAsia" w:hAnsiTheme="majorHAnsi" w:cstheme="majorBidi"/>
                <w:color w:val="000000" w:themeColor="text1"/>
                <w:sz w:val="20"/>
                <w:szCs w:val="20"/>
              </w:rPr>
              <w:t>.</w:t>
            </w:r>
            <w:r w:rsidR="00490485">
              <w:rPr>
                <w:rFonts w:asciiTheme="majorHAnsi" w:eastAsiaTheme="majorEastAsia" w:hAnsiTheme="majorHAnsi" w:cstheme="majorBidi"/>
                <w:color w:val="000000" w:themeColor="text1"/>
                <w:sz w:val="20"/>
                <w:szCs w:val="20"/>
              </w:rPr>
              <w:t>11</w:t>
            </w:r>
            <w:r w:rsidRPr="00FE6AFA">
              <w:rPr>
                <w:rFonts w:asciiTheme="majorHAnsi" w:eastAsiaTheme="majorEastAsia" w:hAnsiTheme="majorHAnsi" w:cstheme="majorBidi"/>
                <w:color w:val="000000" w:themeColor="text1"/>
                <w:sz w:val="20"/>
                <w:szCs w:val="20"/>
              </w:rPr>
              <w:t>.</w:t>
            </w:r>
            <w:r w:rsidR="00490485">
              <w:rPr>
                <w:rFonts w:asciiTheme="majorHAnsi" w:eastAsiaTheme="majorEastAsia" w:hAnsiTheme="majorHAnsi" w:cstheme="majorBidi"/>
                <w:color w:val="000000" w:themeColor="text1"/>
                <w:sz w:val="20"/>
                <w:szCs w:val="20"/>
              </w:rPr>
              <w:t>2022</w:t>
            </w:r>
          </w:p>
        </w:tc>
        <w:tc>
          <w:tcPr>
            <w:tcW w:w="1417" w:type="dxa"/>
            <w:shd w:val="clear" w:color="auto" w:fill="auto"/>
            <w:vAlign w:val="center"/>
          </w:tcPr>
          <w:p w14:paraId="3B4EFBAF" w14:textId="0C3AFB0F" w:rsidR="00263832" w:rsidRPr="00B46489" w:rsidRDefault="003B6F91"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 vigência</w:t>
            </w:r>
          </w:p>
        </w:tc>
        <w:tc>
          <w:tcPr>
            <w:tcW w:w="1421" w:type="dxa"/>
            <w:shd w:val="clear" w:color="auto" w:fill="auto"/>
            <w:vAlign w:val="center"/>
          </w:tcPr>
          <w:p w14:paraId="601A3766" w14:textId="0946AFD7" w:rsidR="00263832" w:rsidRPr="00216A36" w:rsidRDefault="009F2F60"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Empregado</w:t>
            </w:r>
          </w:p>
        </w:tc>
        <w:tc>
          <w:tcPr>
            <w:tcW w:w="849" w:type="dxa"/>
            <w:shd w:val="clear" w:color="auto" w:fill="auto"/>
            <w:vAlign w:val="center"/>
          </w:tcPr>
          <w:p w14:paraId="68CC2130" w14:textId="0BDFC3E0" w:rsidR="00263832" w:rsidRPr="009F2F60" w:rsidRDefault="009F2F60"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1,00</w:t>
            </w:r>
          </w:p>
        </w:tc>
        <w:tc>
          <w:tcPr>
            <w:tcW w:w="709" w:type="dxa"/>
            <w:shd w:val="clear" w:color="auto" w:fill="auto"/>
            <w:vAlign w:val="center"/>
          </w:tcPr>
          <w:p w14:paraId="7A22262B" w14:textId="6CCB52E2" w:rsidR="00263832" w:rsidRPr="00C53158" w:rsidRDefault="00B15BC5"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0</w:t>
            </w:r>
          </w:p>
        </w:tc>
        <w:tc>
          <w:tcPr>
            <w:tcW w:w="935" w:type="dxa"/>
            <w:shd w:val="clear" w:color="auto" w:fill="auto"/>
            <w:vAlign w:val="center"/>
          </w:tcPr>
          <w:p w14:paraId="0B1F49DE" w14:textId="00418AF5" w:rsidR="00263832" w:rsidRPr="00C53158" w:rsidRDefault="00B15BC5"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8</w:t>
            </w:r>
          </w:p>
        </w:tc>
        <w:tc>
          <w:tcPr>
            <w:tcW w:w="0" w:type="auto"/>
            <w:tcBorders>
              <w:right w:val="single" w:sz="4" w:space="0" w:color="auto"/>
            </w:tcBorders>
            <w:shd w:val="clear" w:color="auto" w:fill="auto"/>
            <w:vAlign w:val="center"/>
          </w:tcPr>
          <w:p w14:paraId="4A618212" w14:textId="0921FD36" w:rsidR="00263832" w:rsidRPr="00C53158" w:rsidRDefault="00F11325" w:rsidP="00343191">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14</w:t>
            </w:r>
          </w:p>
        </w:tc>
      </w:tr>
      <w:tr w:rsidR="007B4D26" w14:paraId="5EFF208A" w14:textId="77777777" w:rsidTr="00F3081B">
        <w:tc>
          <w:tcPr>
            <w:cnfStyle w:val="001000000000" w:firstRow="0" w:lastRow="0" w:firstColumn="1" w:lastColumn="0" w:oddVBand="0" w:evenVBand="0" w:oddHBand="0" w:evenHBand="0" w:firstRowFirstColumn="0" w:firstRowLastColumn="0" w:lastRowFirstColumn="0" w:lastRowLastColumn="0"/>
            <w:tcW w:w="1286" w:type="dxa"/>
            <w:tcBorders>
              <w:left w:val="single" w:sz="4" w:space="0" w:color="auto"/>
              <w:bottom w:val="single" w:sz="4" w:space="0" w:color="auto"/>
            </w:tcBorders>
            <w:vAlign w:val="center"/>
          </w:tcPr>
          <w:p w14:paraId="7DA920A4" w14:textId="4B387EA5" w:rsidR="00263832" w:rsidRPr="002D5D59" w:rsidRDefault="002D5D59" w:rsidP="00300DAD">
            <w:pPr>
              <w:tabs>
                <w:tab w:val="left" w:pos="3564"/>
              </w:tabs>
              <w:suppressAutoHyphens/>
              <w:spacing w:before="120" w:after="120"/>
              <w:rPr>
                <w:b/>
                <w:bCs/>
                <w:color w:val="000000" w:themeColor="text1"/>
                <w:sz w:val="22"/>
                <w:szCs w:val="22"/>
              </w:rPr>
            </w:pPr>
            <w:r w:rsidRPr="002D5D59">
              <w:rPr>
                <w:b/>
                <w:bCs/>
                <w:color w:val="000000" w:themeColor="text1"/>
                <w:sz w:val="22"/>
                <w:szCs w:val="22"/>
              </w:rPr>
              <w:t>TOTAL</w:t>
            </w:r>
          </w:p>
        </w:tc>
        <w:tc>
          <w:tcPr>
            <w:tcW w:w="1271" w:type="dxa"/>
            <w:tcBorders>
              <w:bottom w:val="single" w:sz="4" w:space="0" w:color="auto"/>
            </w:tcBorders>
            <w:vAlign w:val="center"/>
          </w:tcPr>
          <w:p w14:paraId="5C563B46" w14:textId="041345E8" w:rsidR="00263832" w:rsidRDefault="00765531" w:rsidP="00765531">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sidRPr="00765531">
              <w:rPr>
                <w:rFonts w:asciiTheme="majorHAnsi" w:eastAsiaTheme="majorEastAsia" w:hAnsiTheme="majorHAnsi" w:cstheme="majorBidi"/>
                <w:color w:val="000000" w:themeColor="text1"/>
                <w:sz w:val="20"/>
                <w:szCs w:val="20"/>
              </w:rPr>
              <w:t>-</w:t>
            </w:r>
          </w:p>
        </w:tc>
        <w:tc>
          <w:tcPr>
            <w:tcW w:w="1417" w:type="dxa"/>
            <w:tcBorders>
              <w:bottom w:val="single" w:sz="4" w:space="0" w:color="auto"/>
            </w:tcBorders>
            <w:vAlign w:val="center"/>
          </w:tcPr>
          <w:p w14:paraId="732CDB65" w14:textId="0B84A068" w:rsidR="00263832" w:rsidRPr="00B46489" w:rsidRDefault="00765531" w:rsidP="00765531">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sidRPr="00765531">
              <w:rPr>
                <w:rFonts w:asciiTheme="majorHAnsi" w:eastAsiaTheme="majorEastAsia" w:hAnsiTheme="majorHAnsi" w:cstheme="majorBidi"/>
                <w:color w:val="000000" w:themeColor="text1"/>
                <w:sz w:val="20"/>
                <w:szCs w:val="20"/>
              </w:rPr>
              <w:t>-</w:t>
            </w:r>
          </w:p>
        </w:tc>
        <w:tc>
          <w:tcPr>
            <w:tcW w:w="1421" w:type="dxa"/>
            <w:tcBorders>
              <w:bottom w:val="single" w:sz="4" w:space="0" w:color="auto"/>
            </w:tcBorders>
            <w:vAlign w:val="center"/>
          </w:tcPr>
          <w:p w14:paraId="1AE9B245" w14:textId="35B22D99" w:rsidR="00263832" w:rsidRPr="00216A36" w:rsidRDefault="00765531" w:rsidP="00765531">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sidRPr="00765531">
              <w:rPr>
                <w:rFonts w:asciiTheme="majorHAnsi" w:eastAsiaTheme="majorEastAsia" w:hAnsiTheme="majorHAnsi" w:cstheme="majorBidi"/>
                <w:color w:val="000000" w:themeColor="text1"/>
                <w:sz w:val="20"/>
                <w:szCs w:val="20"/>
              </w:rPr>
              <w:t>-</w:t>
            </w:r>
          </w:p>
        </w:tc>
        <w:tc>
          <w:tcPr>
            <w:tcW w:w="849" w:type="dxa"/>
            <w:tcBorders>
              <w:bottom w:val="single" w:sz="4" w:space="0" w:color="auto"/>
            </w:tcBorders>
            <w:vAlign w:val="center"/>
          </w:tcPr>
          <w:p w14:paraId="1268CF38" w14:textId="64396BD7" w:rsidR="00263832" w:rsidRPr="009F2F60" w:rsidRDefault="00765531" w:rsidP="00765531">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sidRPr="00765531">
              <w:rPr>
                <w:rFonts w:asciiTheme="majorHAnsi" w:eastAsiaTheme="majorEastAsia" w:hAnsiTheme="majorHAnsi" w:cstheme="majorBidi"/>
                <w:color w:val="000000" w:themeColor="text1"/>
                <w:sz w:val="20"/>
                <w:szCs w:val="20"/>
              </w:rPr>
              <w:t>-</w:t>
            </w:r>
          </w:p>
        </w:tc>
        <w:tc>
          <w:tcPr>
            <w:tcW w:w="709" w:type="dxa"/>
            <w:tcBorders>
              <w:bottom w:val="single" w:sz="4" w:space="0" w:color="auto"/>
            </w:tcBorders>
            <w:vAlign w:val="center"/>
          </w:tcPr>
          <w:p w14:paraId="59E25C20" w14:textId="6D6C0466" w:rsidR="00263832" w:rsidRPr="00C53158" w:rsidRDefault="00B15BC5"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27</w:t>
            </w:r>
          </w:p>
        </w:tc>
        <w:tc>
          <w:tcPr>
            <w:tcW w:w="935" w:type="dxa"/>
            <w:tcBorders>
              <w:bottom w:val="single" w:sz="4" w:space="0" w:color="auto"/>
            </w:tcBorders>
            <w:vAlign w:val="center"/>
          </w:tcPr>
          <w:p w14:paraId="5BF52E16" w14:textId="6D7C8FED" w:rsidR="00263832" w:rsidRPr="00C53158" w:rsidRDefault="00B15BC5"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4</w:t>
            </w:r>
          </w:p>
        </w:tc>
        <w:tc>
          <w:tcPr>
            <w:tcW w:w="0" w:type="auto"/>
            <w:tcBorders>
              <w:bottom w:val="single" w:sz="4" w:space="0" w:color="auto"/>
              <w:right w:val="single" w:sz="4" w:space="0" w:color="auto"/>
            </w:tcBorders>
            <w:vAlign w:val="center"/>
          </w:tcPr>
          <w:p w14:paraId="67F5E27F" w14:textId="0DEE11C2" w:rsidR="00263832" w:rsidRPr="00C53158" w:rsidRDefault="00F11325" w:rsidP="00343191">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27</w:t>
            </w:r>
          </w:p>
        </w:tc>
      </w:tr>
    </w:tbl>
    <w:p w14:paraId="3C5E2E89" w14:textId="7868CC0F" w:rsidR="00814C37" w:rsidRDefault="00170CE7" w:rsidP="00CA529C">
      <w:pPr>
        <w:pStyle w:val="4-Ttulo"/>
      </w:pPr>
      <w:bookmarkStart w:id="1" w:name="_Toc159529536"/>
      <w:r>
        <w:t>Pendências verificadas</w:t>
      </w:r>
      <w:bookmarkEnd w:id="1"/>
    </w:p>
    <w:p w14:paraId="3FB50B36" w14:textId="48FA90AF" w:rsidR="00170CE7" w:rsidRPr="00FC7986" w:rsidRDefault="00E244CE" w:rsidP="001F72B3">
      <w:pPr>
        <w:pStyle w:val="3-Corpo2"/>
      </w:pPr>
      <w:r w:rsidRPr="00FC7986">
        <w:t>Após análise do extrato previdenciário e dos documentos trazidos pela Consulente, foram verificadas as seguintes pendências:</w:t>
      </w:r>
    </w:p>
    <w:p w14:paraId="46B6446B" w14:textId="77777777" w:rsidR="003A720F" w:rsidRPr="00195F14" w:rsidRDefault="004D45C6" w:rsidP="00323B73">
      <w:pPr>
        <w:pStyle w:val="6-listaalfa"/>
      </w:pPr>
      <w:r w:rsidRPr="00603C28">
        <w:rPr>
          <w:b/>
          <w:bCs/>
        </w:rPr>
        <w:t>Vínculo 2:</w:t>
      </w:r>
      <w:r w:rsidRPr="0003035D">
        <w:rPr>
          <w:b/>
          <w:bCs/>
        </w:rPr>
        <w:t xml:space="preserve"> </w:t>
      </w:r>
      <w:r w:rsidRPr="00195F14">
        <w:t xml:space="preserve">(01/04/1988 - CEMOL) </w:t>
      </w:r>
    </w:p>
    <w:p w14:paraId="270D1011" w14:textId="0534693F" w:rsidR="004D45C6" w:rsidRDefault="004D45C6" w:rsidP="00603C28">
      <w:pPr>
        <w:pStyle w:val="61recuodalistaalfa"/>
      </w:pPr>
      <w:r w:rsidRPr="004D45C6">
        <w:t>Encontra-se sem data fim e sem valores de remuneração. Apresenta indicador de pendência PEXT (Vínculo com informação extemporânea, passível de comprovação)</w:t>
      </w:r>
      <w:r>
        <w:t>;</w:t>
      </w:r>
    </w:p>
    <w:p w14:paraId="5922A026" w14:textId="77777777" w:rsidR="005E6B26" w:rsidRPr="005E6B26" w:rsidRDefault="004D45C6" w:rsidP="00603C28">
      <w:pPr>
        <w:pStyle w:val="6-listaalfa"/>
      </w:pPr>
      <w:r w:rsidRPr="0003035D">
        <w:rPr>
          <w:b/>
          <w:bCs/>
        </w:rPr>
        <w:t xml:space="preserve">Vínculo 5: </w:t>
      </w:r>
      <w:r w:rsidRPr="00195F14">
        <w:t>(22/10/2001 - POLIEDRO)</w:t>
      </w:r>
    </w:p>
    <w:p w14:paraId="41EE9656" w14:textId="2E78535B" w:rsidR="004D45C6" w:rsidRDefault="004D45C6" w:rsidP="009206B2">
      <w:pPr>
        <w:pStyle w:val="61recuodalistaalfa"/>
      </w:pPr>
      <w:r w:rsidRPr="004D45C6">
        <w:t>Encontra-se sem data fim</w:t>
      </w:r>
      <w:r>
        <w:t>;</w:t>
      </w:r>
    </w:p>
    <w:p w14:paraId="5D9074F4" w14:textId="77777777" w:rsidR="005E6B26" w:rsidRPr="005E6B26" w:rsidRDefault="004D45C6" w:rsidP="009206B2">
      <w:pPr>
        <w:pStyle w:val="6-listaalfa"/>
      </w:pPr>
      <w:r w:rsidRPr="0003035D">
        <w:rPr>
          <w:b/>
          <w:bCs/>
        </w:rPr>
        <w:t xml:space="preserve">Vínculo 6: </w:t>
      </w:r>
      <w:r w:rsidRPr="00195F14">
        <w:t>(01/11/2002 - Emp. Doméstico)</w:t>
      </w:r>
    </w:p>
    <w:p w14:paraId="5AC1BA0C" w14:textId="21E15BEE" w:rsidR="00030FE4" w:rsidRDefault="004D45C6" w:rsidP="009206B2">
      <w:pPr>
        <w:pStyle w:val="61recuodalistaalfa"/>
      </w:pPr>
      <w:r w:rsidRPr="004D45C6">
        <w:t>Apresenta indicador de alerta IREC-INDPEND (Recolhimentos com indica- dores/pendências) e indicador de pendência PREC-PMIG-DOM (Recolhimento de empregado doméstico sem comprovação de vínculo)</w:t>
      </w:r>
      <w:r w:rsidR="0003035D">
        <w:t>;</w:t>
      </w:r>
    </w:p>
    <w:p w14:paraId="1DC16A17" w14:textId="77777777" w:rsidR="005E6B26" w:rsidRPr="005E6B26" w:rsidRDefault="004D45C6" w:rsidP="009206B2">
      <w:pPr>
        <w:pStyle w:val="6-listaalfa"/>
      </w:pPr>
      <w:r w:rsidRPr="0003035D">
        <w:rPr>
          <w:b/>
          <w:bCs/>
        </w:rPr>
        <w:lastRenderedPageBreak/>
        <w:t xml:space="preserve">Vínculo 7: </w:t>
      </w:r>
      <w:r w:rsidRPr="00195F14">
        <w:t>(17/11/2005 - FNDE)</w:t>
      </w:r>
    </w:p>
    <w:p w14:paraId="4452B0A9" w14:textId="59B55D19" w:rsidR="00156BC3" w:rsidRDefault="004D45C6" w:rsidP="009206B2">
      <w:pPr>
        <w:pStyle w:val="61recuodalistaalfa"/>
      </w:pPr>
      <w:r w:rsidRPr="004D45C6">
        <w:t>Encontra-se sem data fim e sem remunerações. Apresenta indicador de pendência PEXT (Vínculo com informação extemporânea, passível de comprovação)</w:t>
      </w:r>
      <w:r w:rsidR="0003035D">
        <w:t>;</w:t>
      </w:r>
    </w:p>
    <w:p w14:paraId="2C76AB50" w14:textId="77777777" w:rsidR="005E6B26" w:rsidRPr="005E6B26" w:rsidRDefault="004D45C6" w:rsidP="009206B2">
      <w:pPr>
        <w:pStyle w:val="6-listaalfa"/>
      </w:pPr>
      <w:r w:rsidRPr="0003035D">
        <w:rPr>
          <w:b/>
          <w:bCs/>
        </w:rPr>
        <w:t xml:space="preserve">Vínculo 8: </w:t>
      </w:r>
      <w:r w:rsidRPr="00195F14">
        <w:t>(11/12/2005 - FNDE)</w:t>
      </w:r>
    </w:p>
    <w:p w14:paraId="42E6F912" w14:textId="1704C141" w:rsidR="00156BC3" w:rsidRDefault="004D45C6" w:rsidP="009206B2">
      <w:pPr>
        <w:pStyle w:val="61recuodalistaalfa"/>
      </w:pPr>
      <w:r w:rsidRPr="004D45C6">
        <w:t>Encontra-se sem data fim</w:t>
      </w:r>
      <w:r w:rsidR="0003035D">
        <w:t>;</w:t>
      </w:r>
    </w:p>
    <w:p w14:paraId="0AB72922" w14:textId="77777777" w:rsidR="005E6B26" w:rsidRPr="005E6B26" w:rsidRDefault="004D45C6" w:rsidP="009206B2">
      <w:pPr>
        <w:pStyle w:val="6-listaalfa"/>
      </w:pPr>
      <w:r w:rsidRPr="0003035D">
        <w:rPr>
          <w:b/>
          <w:bCs/>
        </w:rPr>
        <w:t xml:space="preserve">Vínculo 11: </w:t>
      </w:r>
      <w:r w:rsidRPr="00195F14">
        <w:t>(20/04/2009 - FNDE)</w:t>
      </w:r>
    </w:p>
    <w:p w14:paraId="14F0C2F4" w14:textId="3B3F694B" w:rsidR="00156BC3" w:rsidRDefault="004D45C6" w:rsidP="009206B2">
      <w:pPr>
        <w:pStyle w:val="61recuodalistaalfa"/>
      </w:pPr>
      <w:r w:rsidRPr="004D45C6">
        <w:t>Encontra-se sem data fim. Apresenta indicador de pendência PEXT (Vínculo com informação extemporânea, passível de comprovação). Não apresenta as contribuições e remunerações referentes ao período de 04/2009 a 11/2009</w:t>
      </w:r>
      <w:r w:rsidR="0003035D">
        <w:t>;</w:t>
      </w:r>
    </w:p>
    <w:p w14:paraId="7E6954BA" w14:textId="77777777" w:rsidR="005E6B26" w:rsidRPr="005E6B26" w:rsidRDefault="004D45C6" w:rsidP="009206B2">
      <w:pPr>
        <w:pStyle w:val="6-listaalfa"/>
      </w:pPr>
      <w:r w:rsidRPr="0003035D">
        <w:rPr>
          <w:b/>
          <w:bCs/>
        </w:rPr>
        <w:t xml:space="preserve">Vínculo 12: </w:t>
      </w:r>
      <w:r w:rsidRPr="00195F14">
        <w:t>(18/10/2013 - PH Serviços)</w:t>
      </w:r>
    </w:p>
    <w:p w14:paraId="5231EB46" w14:textId="4DE251CF" w:rsidR="00156BC3" w:rsidRDefault="004D45C6" w:rsidP="009206B2">
      <w:pPr>
        <w:pStyle w:val="61recuodalistaalfa"/>
      </w:pPr>
      <w:r w:rsidRPr="004D45C6">
        <w:t>Encontra-se sem data fim. Não apresenta a contribuição e remuneração referente à competência 03/2014</w:t>
      </w:r>
      <w:r w:rsidR="0003035D">
        <w:t>;</w:t>
      </w:r>
    </w:p>
    <w:p w14:paraId="347B9F0F" w14:textId="77777777" w:rsidR="005E6B26" w:rsidRPr="005E6B26" w:rsidRDefault="004D45C6" w:rsidP="009206B2">
      <w:pPr>
        <w:pStyle w:val="6-listaalfa"/>
      </w:pPr>
      <w:r w:rsidRPr="0003035D">
        <w:rPr>
          <w:b/>
          <w:bCs/>
        </w:rPr>
        <w:t xml:space="preserve">Vínculo 13: </w:t>
      </w:r>
      <w:r w:rsidRPr="00195F14">
        <w:t>(01/06/2014 A 30/04/2016 - GVP)</w:t>
      </w:r>
    </w:p>
    <w:p w14:paraId="7D513501" w14:textId="39029E31" w:rsidR="00E244CE" w:rsidRDefault="004D45C6" w:rsidP="009206B2">
      <w:pPr>
        <w:pStyle w:val="61recuodalistaalfa"/>
      </w:pPr>
      <w:r w:rsidRPr="004D45C6">
        <w:t>Não apresenta contribuições e remunerações referentes às competências 07/2015 e 08/2015.</w:t>
      </w:r>
    </w:p>
    <w:p w14:paraId="3A903EAE" w14:textId="0F393343" w:rsidR="00022C28" w:rsidRPr="00765531" w:rsidRDefault="00022C28" w:rsidP="00CA529C">
      <w:pPr>
        <w:pStyle w:val="4-Ttulo"/>
      </w:pPr>
      <w:bookmarkStart w:id="2" w:name="_Toc159529537"/>
      <w:r w:rsidRPr="00765531">
        <w:t>Lista de documentos para comprovação perante o INSS</w:t>
      </w:r>
      <w:bookmarkEnd w:id="2"/>
    </w:p>
    <w:p w14:paraId="10967A60" w14:textId="4128C3E4" w:rsidR="00022C28" w:rsidRDefault="00D1388A" w:rsidP="00654958">
      <w:pPr>
        <w:pStyle w:val="3-Corpo2"/>
      </w:pPr>
      <w:r w:rsidRPr="00D1388A">
        <w:t>Para resolver as pendências identificadas no Cadastro Nacional de Informações Sociais (CNIS), e confirmar os vínculos empregatícios e contribuições, sugere-se a apresentação de pelo menos um dos documentos listados a seguir, além das Carteiras de Trabalho e Previdência Social (CTPS):</w:t>
      </w:r>
    </w:p>
    <w:p w14:paraId="36C19652" w14:textId="33ABEC0A" w:rsidR="00C47346" w:rsidRDefault="003948A4" w:rsidP="00654958">
      <w:pPr>
        <w:pStyle w:val="7-listanum"/>
      </w:pPr>
      <w:r w:rsidRPr="00CF498A">
        <w:rPr>
          <w:b/>
          <w:bCs/>
        </w:rPr>
        <w:t>Extrato detalhado da conta vinculada do FGTS</w:t>
      </w:r>
      <w:r w:rsidRPr="003948A4">
        <w:t>, autenticado com carimbo e assinatura por funcionário da Caixa Econômica Federal, contendo informações do empregador, data de admissão, data de rescisão, datas de depósitos e correções monetárias do saldo, ou seja, informações pertinentes ao período a ser comprovado;</w:t>
      </w:r>
      <w:r w:rsidR="00C47346" w:rsidRPr="00C47346">
        <w:t xml:space="preserve"> </w:t>
      </w:r>
    </w:p>
    <w:p w14:paraId="4025B402" w14:textId="77777777" w:rsidR="00C47346" w:rsidRPr="00CF498A" w:rsidRDefault="00C47346" w:rsidP="009206B2">
      <w:pPr>
        <w:pStyle w:val="7-listanum"/>
        <w:rPr>
          <w:b/>
          <w:bCs/>
        </w:rPr>
      </w:pPr>
      <w:r w:rsidRPr="00CF498A">
        <w:rPr>
          <w:b/>
          <w:bCs/>
        </w:rPr>
        <w:t xml:space="preserve">Carteira Profissional (CP); </w:t>
      </w:r>
    </w:p>
    <w:p w14:paraId="3E23DD41" w14:textId="45CE7FDE" w:rsidR="00C47346" w:rsidRDefault="00DC0545" w:rsidP="009206B2">
      <w:pPr>
        <w:pStyle w:val="7-listanum"/>
      </w:pPr>
      <w:r w:rsidRPr="00CF498A">
        <w:rPr>
          <w:b/>
          <w:bCs/>
        </w:rPr>
        <w:t>Original ou cópia autenticada da Ficha de Registro de Empregados ou do Livro de Registro de Empregados,</w:t>
      </w:r>
      <w:r w:rsidRPr="00DC0545">
        <w:t xml:space="preserve"> contendo o registro do trabalhador em questão, acompanhado de uma declaração da empresa, devidamente assinada e identificada pelo seu responsável legal;</w:t>
      </w:r>
    </w:p>
    <w:p w14:paraId="6B144C33" w14:textId="44FCDCB5" w:rsidR="00C47346" w:rsidRDefault="00DC0545" w:rsidP="009206B2">
      <w:pPr>
        <w:pStyle w:val="7-listanum"/>
      </w:pPr>
      <w:r w:rsidRPr="00CF498A">
        <w:rPr>
          <w:b/>
          <w:bCs/>
        </w:rPr>
        <w:t>Original ou cópia autenticada do cartão, livro ou folha de ponto do trabalhador,</w:t>
      </w:r>
      <w:r w:rsidRPr="00DC0545">
        <w:t xml:space="preserve"> juntamente com uma declaração emitida pela empresa, devidamente assinada e identificada pelo responsável legal;</w:t>
      </w:r>
    </w:p>
    <w:p w14:paraId="33F1C20C" w14:textId="3D660501" w:rsidR="00C47346" w:rsidRPr="00CF498A" w:rsidRDefault="00C47346" w:rsidP="009206B2">
      <w:pPr>
        <w:pStyle w:val="7-listanum"/>
        <w:rPr>
          <w:b/>
          <w:bCs/>
        </w:rPr>
      </w:pPr>
      <w:r w:rsidRPr="00CF498A">
        <w:rPr>
          <w:b/>
          <w:bCs/>
        </w:rPr>
        <w:t>Contrato individual de trabalho;</w:t>
      </w:r>
    </w:p>
    <w:p w14:paraId="0DC5A61A" w14:textId="36134F73" w:rsidR="00C47346" w:rsidRDefault="00D90A1E" w:rsidP="009206B2">
      <w:pPr>
        <w:pStyle w:val="7-listanum"/>
      </w:pPr>
      <w:r w:rsidRPr="00D90A1E">
        <w:lastRenderedPageBreak/>
        <w:t>O acordo coletivo de trabalho é válido quando o trabalhador é identificado como signatário e seu registro na Delegacia Regional do Trabalho (DRT) é comprovado</w:t>
      </w:r>
      <w:r>
        <w:t>;</w:t>
      </w:r>
      <w:r w:rsidR="00C47346" w:rsidRPr="00C47346">
        <w:t xml:space="preserve"> </w:t>
      </w:r>
    </w:p>
    <w:p w14:paraId="047D9FC3" w14:textId="77777777" w:rsidR="00C47346" w:rsidRDefault="00C47346" w:rsidP="009206B2">
      <w:pPr>
        <w:pStyle w:val="7-listanum"/>
      </w:pPr>
      <w:r w:rsidRPr="00C47346">
        <w:t xml:space="preserve">Termo de rescisão contratual ou comprovante de recebimento do Fundo de Garantia de Tempo de Serviço – FGTS; </w:t>
      </w:r>
    </w:p>
    <w:p w14:paraId="5A7FF0D0" w14:textId="16057BE3" w:rsidR="00C47346" w:rsidRDefault="00C47346" w:rsidP="009206B2">
      <w:pPr>
        <w:pStyle w:val="7-listanum"/>
      </w:pPr>
      <w:r w:rsidRPr="00C47346">
        <w:t>Recibos de pagamento contemporâneos ao fato alegado, com a necessária identificação do empregador e do empregado;</w:t>
      </w:r>
    </w:p>
    <w:p w14:paraId="1B29524E" w14:textId="2A8C1E4D" w:rsidR="00FC7986" w:rsidRDefault="00695601" w:rsidP="009206B2">
      <w:pPr>
        <w:pStyle w:val="7-listanum"/>
      </w:pPr>
      <w:r w:rsidRPr="00695601">
        <w:t>Outros documentos atuais que possam evidenciar a realização de atividades junto às empresas.</w:t>
      </w:r>
    </w:p>
    <w:p w14:paraId="2F4397D8" w14:textId="3895E548" w:rsidR="00E2769E" w:rsidRDefault="00E2769E" w:rsidP="00CA529C">
      <w:pPr>
        <w:pStyle w:val="4-Ttulo"/>
      </w:pPr>
      <w:bookmarkStart w:id="3" w:name="_Toc159529538"/>
      <w:r>
        <w:t>Das possibilidades de aposentadoria da Consulente</w:t>
      </w:r>
      <w:bookmarkEnd w:id="3"/>
    </w:p>
    <w:p w14:paraId="465C1645" w14:textId="77777777" w:rsidR="0034620F" w:rsidRDefault="0034620F" w:rsidP="0034620F">
      <w:pPr>
        <w:pStyle w:val="2-Corpo"/>
      </w:pPr>
      <w:r>
        <w:t>Considerando as informações fornecidas pela consulente e os documentos apresentados, juntamente com a retificação e atualização dos dados no CNIS, passamos agora à análise do tempo de contribuição, da idade e das possibilidades de aposentadoria mais vantajosa, incluindo simulações da Renda Mensal Inicial (RMI).</w:t>
      </w:r>
    </w:p>
    <w:p w14:paraId="0A8911F6" w14:textId="77777777" w:rsidR="0034620F" w:rsidRDefault="0034620F" w:rsidP="0034620F">
      <w:pPr>
        <w:pStyle w:val="2-Corpo"/>
      </w:pPr>
      <w:r>
        <w:t>Com relação às simulações, é importante observar que, após a Reforma da Previdência, o cálculo dos proventos de aposentadoria passou a considerar 100% da média de todas as contribuições, ao contrário dos 80% anteriores (onde eram descartadas as 20% menores contribuições, o que aumentava a média).</w:t>
      </w:r>
    </w:p>
    <w:p w14:paraId="684CC5D7" w14:textId="00015EE4" w:rsidR="00E2769E" w:rsidRDefault="0034620F" w:rsidP="0034620F">
      <w:pPr>
        <w:pStyle w:val="2-Corpo"/>
      </w:pPr>
      <w:r>
        <w:t>Entretanto, é relevante mencionar que, no momento da elaboração deste planejamento, uma PEC paralela está em trâmite no Congresso, visando criar uma regra de transição também para o cálculo da aposentadoria. Portanto, na data da aposentadoria, pode haver a possibilidade de o valor dos proventos ser mais vantajoso.</w:t>
      </w:r>
    </w:p>
    <w:p w14:paraId="42641359" w14:textId="527D9427" w:rsidR="00AE5B35" w:rsidRPr="00654958" w:rsidRDefault="00FB2B7A" w:rsidP="00E533FD">
      <w:pPr>
        <w:pBdr>
          <w:top w:val="single" w:sz="4" w:space="1" w:color="BFBFBF" w:themeColor="background1" w:themeShade="BF"/>
        </w:pBdr>
        <w:tabs>
          <w:tab w:val="left" w:pos="3564"/>
        </w:tabs>
        <w:spacing w:after="0"/>
        <w:jc w:val="left"/>
        <w:rPr>
          <w:rFonts w:asciiTheme="minorHAnsi" w:hAnsiTheme="minorHAnsi" w:cstheme="minorHAnsi"/>
          <w:i/>
          <w:iCs/>
          <w:color w:val="152759"/>
          <w:sz w:val="22"/>
          <w:szCs w:val="22"/>
        </w:rPr>
      </w:pPr>
      <w:r w:rsidRPr="00654958">
        <w:rPr>
          <w:noProof/>
          <w:color w:val="152759"/>
        </w:rPr>
        <mc:AlternateContent>
          <mc:Choice Requires="wps">
            <w:drawing>
              <wp:anchor distT="0" distB="0" distL="114300" distR="114300" simplePos="0" relativeHeight="251667456" behindDoc="0" locked="0" layoutInCell="1" allowOverlap="1" wp14:anchorId="42532F7B" wp14:editId="34F8CC4B">
                <wp:simplePos x="0" y="0"/>
                <wp:positionH relativeFrom="column">
                  <wp:posOffset>3038475</wp:posOffset>
                </wp:positionH>
                <wp:positionV relativeFrom="paragraph">
                  <wp:posOffset>69215</wp:posOffset>
                </wp:positionV>
                <wp:extent cx="2514600" cy="1036320"/>
                <wp:effectExtent l="0" t="0" r="0" b="0"/>
                <wp:wrapNone/>
                <wp:docPr id="703267263" name="Caixa de Texto 1"/>
                <wp:cNvGraphicFramePr/>
                <a:graphic xmlns:a="http://schemas.openxmlformats.org/drawingml/2006/main">
                  <a:graphicData uri="http://schemas.microsoft.com/office/word/2010/wordprocessingShape">
                    <wps:wsp>
                      <wps:cNvSpPr txBox="1"/>
                      <wps:spPr>
                        <a:xfrm>
                          <a:off x="0" y="0"/>
                          <a:ext cx="2514600" cy="1036320"/>
                        </a:xfrm>
                        <a:prstGeom prst="rect">
                          <a:avLst/>
                        </a:prstGeom>
                        <a:solidFill>
                          <a:schemeClr val="bg1">
                            <a:lumMod val="95000"/>
                          </a:schemeClr>
                        </a:solidFill>
                        <a:ln w="6350">
                          <a:noFill/>
                        </a:ln>
                      </wps:spPr>
                      <wps:txbx>
                        <w:txbxContent>
                          <w:p w14:paraId="399B4FF9" w14:textId="30E90527" w:rsidR="008B0692" w:rsidRPr="00593981" w:rsidRDefault="008B0692" w:rsidP="00BD22D5">
                            <w:pPr>
                              <w:suppressAutoHyphens/>
                              <w:spacing w:before="0" w:after="0" w:line="240" w:lineRule="auto"/>
                              <w:ind w:left="-142"/>
                              <w:jc w:val="right"/>
                              <w:rPr>
                                <w:rFonts w:ascii="Calibri" w:hAnsi="Calibri" w:cs="Calibri"/>
                                <w:i/>
                                <w:iCs/>
                              </w:rPr>
                            </w:pPr>
                            <w:r w:rsidRPr="00F6132E">
                              <w:rPr>
                                <w:rFonts w:ascii="Calibri" w:hAnsi="Calibri" w:cs="Calibri"/>
                                <w:b/>
                                <w:bCs/>
                                <w:i/>
                                <w:iCs/>
                              </w:rPr>
                              <w:t>SB</w:t>
                            </w:r>
                            <w:r w:rsidRPr="00593981">
                              <w:rPr>
                                <w:rFonts w:ascii="Calibri" w:hAnsi="Calibri" w:cs="Calibri"/>
                                <w:i/>
                                <w:iCs/>
                              </w:rPr>
                              <w:t xml:space="preserve"> = MAS de 100% dos </w:t>
                            </w:r>
                            <w:r w:rsidR="004117E8" w:rsidRPr="00593981">
                              <w:rPr>
                                <w:rFonts w:ascii="Calibri" w:hAnsi="Calibri" w:cs="Calibri"/>
                                <w:i/>
                                <w:iCs/>
                              </w:rPr>
                              <w:t xml:space="preserve">salários de contribuição </w:t>
                            </w:r>
                          </w:p>
                          <w:p w14:paraId="5F6F83E7" w14:textId="77777777" w:rsidR="00F6132E" w:rsidRDefault="00F6132E" w:rsidP="00BD22D5">
                            <w:pPr>
                              <w:suppressAutoHyphens/>
                              <w:spacing w:before="0" w:after="0" w:line="240" w:lineRule="auto"/>
                              <w:ind w:left="-142"/>
                              <w:jc w:val="right"/>
                              <w:rPr>
                                <w:rFonts w:ascii="Calibri" w:hAnsi="Calibri" w:cs="Calibri"/>
                                <w:b/>
                                <w:bCs/>
                                <w:i/>
                                <w:iCs/>
                              </w:rPr>
                            </w:pPr>
                          </w:p>
                          <w:p w14:paraId="6145DCC5" w14:textId="23ADD921" w:rsidR="004117E8" w:rsidRPr="00593981" w:rsidRDefault="004117E8" w:rsidP="00BD22D5">
                            <w:pPr>
                              <w:suppressAutoHyphens/>
                              <w:spacing w:before="0" w:after="0" w:line="240" w:lineRule="auto"/>
                              <w:ind w:left="-142"/>
                              <w:jc w:val="right"/>
                              <w:rPr>
                                <w:rFonts w:ascii="Calibri" w:hAnsi="Calibri" w:cs="Calibri"/>
                                <w:i/>
                                <w:iCs/>
                              </w:rPr>
                            </w:pPr>
                            <w:r w:rsidRPr="00F6132E">
                              <w:rPr>
                                <w:rFonts w:ascii="Calibri" w:hAnsi="Calibri" w:cs="Calibri"/>
                                <w:b/>
                                <w:bCs/>
                                <w:i/>
                                <w:iCs/>
                              </w:rPr>
                              <w:t>Coeficiente</w:t>
                            </w:r>
                            <w:r w:rsidRPr="00593981">
                              <w:rPr>
                                <w:rFonts w:ascii="Calibri" w:hAnsi="Calibri" w:cs="Calibri"/>
                                <w:i/>
                                <w:iCs/>
                              </w:rPr>
                              <w:t xml:space="preserve"> = 60% + (2% x TC</w:t>
                            </w:r>
                            <w:r w:rsidR="00593981" w:rsidRPr="00593981">
                              <w:rPr>
                                <w:rFonts w:ascii="Calibri" w:hAnsi="Calibri" w:cs="Calibri"/>
                                <w:i/>
                                <w:iCs/>
                              </w:rPr>
                              <w:t xml:space="preserve"> que excede 15 anos)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32F7B" id="Caixa de Texto 1" o:spid="_x0000_s1028" type="#_x0000_t202" style="position:absolute;margin-left:239.25pt;margin-top:5.45pt;width:198pt;height:8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" fillcolor="#f2f2f2 [3052]" stroked="f" strokeweight=".5pt">
                <v:textbox>
                  <w:txbxContent>
                    <w:p w14:paraId="399B4FF9" w14:textId="30E90527" w:rsidR="008B0692" w:rsidRPr="00593981" w:rsidRDefault="008B0692" w:rsidP="00BD22D5">
                      <w:pPr>
                        <w:suppressAutoHyphens/>
                        <w:spacing w:before="0" w:after="0" w:line="240" w:lineRule="auto"/>
                        <w:ind w:left="-142"/>
                        <w:jc w:val="right"/>
                        <w:rPr>
                          <w:rFonts w:ascii="Calibri" w:hAnsi="Calibri" w:cs="Calibri"/>
                          <w:i/>
                          <w:iCs/>
                        </w:rPr>
                      </w:pPr>
                      <w:r w:rsidRPr="00F6132E">
                        <w:rPr>
                          <w:rFonts w:ascii="Calibri" w:hAnsi="Calibri" w:cs="Calibri"/>
                          <w:b/>
                          <w:bCs/>
                          <w:i/>
                          <w:iCs/>
                        </w:rPr>
                        <w:t>SB</w:t>
                      </w:r>
                      <w:r w:rsidRPr="00593981">
                        <w:rPr>
                          <w:rFonts w:ascii="Calibri" w:hAnsi="Calibri" w:cs="Calibri"/>
                          <w:i/>
                          <w:iCs/>
                        </w:rPr>
                        <w:t xml:space="preserve"> = MAS de 100% dos </w:t>
                      </w:r>
                      <w:r w:rsidR="004117E8" w:rsidRPr="00593981">
                        <w:rPr>
                          <w:rFonts w:ascii="Calibri" w:hAnsi="Calibri" w:cs="Calibri"/>
                          <w:i/>
                          <w:iCs/>
                        </w:rPr>
                        <w:t xml:space="preserve">salários de contribuição </w:t>
                      </w:r>
                    </w:p>
                    <w:p w14:paraId="5F6F83E7" w14:textId="77777777" w:rsidR="00F6132E" w:rsidRDefault="00F6132E" w:rsidP="00BD22D5">
                      <w:pPr>
                        <w:suppressAutoHyphens/>
                        <w:spacing w:before="0" w:after="0" w:line="240" w:lineRule="auto"/>
                        <w:ind w:left="-142"/>
                        <w:jc w:val="right"/>
                        <w:rPr>
                          <w:rFonts w:ascii="Calibri" w:hAnsi="Calibri" w:cs="Calibri"/>
                          <w:b/>
                          <w:bCs/>
                          <w:i/>
                          <w:iCs/>
                        </w:rPr>
                      </w:pPr>
                    </w:p>
                    <w:p w14:paraId="6145DCC5" w14:textId="23ADD921" w:rsidR="004117E8" w:rsidRPr="00593981" w:rsidRDefault="004117E8" w:rsidP="00BD22D5">
                      <w:pPr>
                        <w:suppressAutoHyphens/>
                        <w:spacing w:before="0" w:after="0" w:line="240" w:lineRule="auto"/>
                        <w:ind w:left="-142"/>
                        <w:jc w:val="right"/>
                        <w:rPr>
                          <w:rFonts w:ascii="Calibri" w:hAnsi="Calibri" w:cs="Calibri"/>
                          <w:i/>
                          <w:iCs/>
                        </w:rPr>
                      </w:pPr>
                      <w:r w:rsidRPr="00F6132E">
                        <w:rPr>
                          <w:rFonts w:ascii="Calibri" w:hAnsi="Calibri" w:cs="Calibri"/>
                          <w:b/>
                          <w:bCs/>
                          <w:i/>
                          <w:iCs/>
                        </w:rPr>
                        <w:t>Coeficiente</w:t>
                      </w:r>
                      <w:r w:rsidRPr="00593981">
                        <w:rPr>
                          <w:rFonts w:ascii="Calibri" w:hAnsi="Calibri" w:cs="Calibri"/>
                          <w:i/>
                          <w:iCs/>
                        </w:rPr>
                        <w:t xml:space="preserve"> = 60% + (2% x TC</w:t>
                      </w:r>
                      <w:r w:rsidR="00593981" w:rsidRPr="00593981">
                        <w:rPr>
                          <w:rFonts w:ascii="Calibri" w:hAnsi="Calibri" w:cs="Calibri"/>
                          <w:i/>
                          <w:iCs/>
                        </w:rPr>
                        <w:t xml:space="preserve"> que excede 15 anos)</w:t>
                      </w:r>
                    </w:p>
                  </w:txbxContent>
                </v:textbox>
              </v:shape>
            </w:pict>
          </mc:Fallback>
        </mc:AlternateContent>
      </w:r>
      <w:r w:rsidR="007551FC" w:rsidRPr="00654958">
        <w:rPr>
          <w:rFonts w:ascii="Crimson Text" w:hAnsi="Crimson Text"/>
          <w:noProof/>
          <w:color w:val="152759"/>
          <w:spacing w:val="6"/>
          <w:sz w:val="17"/>
          <w:szCs w:val="17"/>
        </w:rPr>
        <mc:AlternateContent>
          <mc:Choice Requires="wpg">
            <w:drawing>
              <wp:anchor distT="0" distB="0" distL="114300" distR="114300" simplePos="0" relativeHeight="251665408" behindDoc="0" locked="0" layoutInCell="1" allowOverlap="1" wp14:anchorId="2DCED732" wp14:editId="36A96AEB">
                <wp:simplePos x="0" y="0"/>
                <wp:positionH relativeFrom="column">
                  <wp:posOffset>-695325</wp:posOffset>
                </wp:positionH>
                <wp:positionV relativeFrom="paragraph">
                  <wp:posOffset>99695</wp:posOffset>
                </wp:positionV>
                <wp:extent cx="3589020" cy="807720"/>
                <wp:effectExtent l="0" t="0" r="0" b="0"/>
                <wp:wrapNone/>
                <wp:docPr id="338126709" name="Agrupar 3"/>
                <wp:cNvGraphicFramePr/>
                <a:graphic xmlns:a="http://schemas.openxmlformats.org/drawingml/2006/main">
                  <a:graphicData uri="http://schemas.microsoft.com/office/word/2010/wordprocessingGroup">
                    <wpg:wgp>
                      <wpg:cNvGrpSpPr/>
                      <wpg:grpSpPr>
                        <a:xfrm>
                          <a:off x="0" y="0"/>
                          <a:ext cx="3589020" cy="807720"/>
                          <a:chOff x="-88175" y="0"/>
                          <a:chExt cx="3737986" cy="1066724"/>
                        </a:xfrm>
                      </wpg:grpSpPr>
                      <wps:wsp>
                        <wps:cNvPr id="361499694" name="Caixa de Texto 1"/>
                        <wps:cNvSpPr txBox="1"/>
                        <wps:spPr>
                          <a:xfrm>
                            <a:off x="2205409" y="0"/>
                            <a:ext cx="1444402" cy="1013915"/>
                          </a:xfrm>
                          <a:prstGeom prst="rect">
                            <a:avLst/>
                          </a:prstGeom>
                          <a:solidFill>
                            <a:schemeClr val="lt1"/>
                          </a:solidFill>
                          <a:ln w="6350">
                            <a:noFill/>
                          </a:ln>
                        </wps:spPr>
                        <wps:txbx>
                          <w:txbxContent>
                            <w:p w14:paraId="31A068A8" w14:textId="5B92A422" w:rsidR="0003675A" w:rsidRPr="00877C9E" w:rsidRDefault="00D45593" w:rsidP="00877C9E">
                              <w:pPr>
                                <w:suppressAutoHyphens/>
                                <w:spacing w:line="240" w:lineRule="auto"/>
                                <w:ind w:left="-142"/>
                                <w:jc w:val="left"/>
                                <w:rPr>
                                  <w:rFonts w:ascii="Calibri" w:hAnsi="Calibri" w:cs="Calibri"/>
                                  <w:sz w:val="22"/>
                                  <w:szCs w:val="22"/>
                                </w:rPr>
                              </w:pPr>
                              <w:r w:rsidRPr="00877C9E">
                                <w:rPr>
                                  <w:rFonts w:ascii="Calibri" w:hAnsi="Calibri" w:cs="Calibri"/>
                                  <w:sz w:val="22"/>
                                  <w:szCs w:val="22"/>
                                </w:rPr>
                                <w:t>cálculo considerado para as possibilidades abaixo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2686483" name="Caixa de Texto 2"/>
                        <wps:cNvSpPr txBox="1"/>
                        <wps:spPr>
                          <a:xfrm>
                            <a:off x="-88175" y="230672"/>
                            <a:ext cx="2293584" cy="836052"/>
                          </a:xfrm>
                          <a:prstGeom prst="rect">
                            <a:avLst/>
                          </a:prstGeom>
                          <a:solidFill>
                            <a:schemeClr val="lt1"/>
                          </a:solidFill>
                          <a:ln w="6350">
                            <a:noFill/>
                          </a:ln>
                        </wps:spPr>
                        <wps:txbx>
                          <w:txbxContent>
                            <w:p w14:paraId="54A17463" w14:textId="0E91E9E2" w:rsidR="0003675A" w:rsidRPr="00B734E0" w:rsidRDefault="00BE222F" w:rsidP="00654958">
                              <w:pPr>
                                <w:pBdr>
                                  <w:right w:val="single" w:sz="4" w:space="4" w:color="152759"/>
                                </w:pBdr>
                                <w:spacing w:before="200" w:after="0" w:line="240" w:lineRule="auto"/>
                                <w:jc w:val="right"/>
                                <w:rPr>
                                  <w:rFonts w:ascii="Calibri" w:hAnsi="Calibri" w:cs="Calibri"/>
                                  <w:b/>
                                  <w:bCs/>
                                </w:rPr>
                              </w:pPr>
                              <w:r w:rsidRPr="00B734E0">
                                <w:rPr>
                                  <w:rFonts w:ascii="Calibri" w:hAnsi="Calibri" w:cs="Calibri"/>
                                  <w:b/>
                                  <w:bCs/>
                                </w:rPr>
                                <w:t>RMI = SB x coeficiente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ED732" id="Agrupar 3" o:spid="_x0000_s1029" style="position:absolute;margin-left:-54.75pt;margin-top:7.85pt;width:282.6pt;height:63.6pt;z-index:251665408;mso-width-relative:margin;mso-height-relative:margin" coordorigin="-881" coordsize="37379,10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">
                <v:shape id="_x0000_s1030" type="#_x0000_t202" style="position:absolute;left:22054;width:14444;height:10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" fillcolor="white [3201]" stroked="f" strokeweight=".5pt">
                  <v:textbox>
                    <w:txbxContent>
                      <w:p w14:paraId="31A068A8" w14:textId="5B92A422" w:rsidR="0003675A" w:rsidRPr="00877C9E" w:rsidRDefault="00D45593" w:rsidP="00877C9E">
                        <w:pPr>
                          <w:suppressAutoHyphens/>
                          <w:spacing w:line="240" w:lineRule="auto"/>
                          <w:ind w:left="-142"/>
                          <w:jc w:val="left"/>
                          <w:rPr>
                            <w:rFonts w:ascii="Calibri" w:hAnsi="Calibri" w:cs="Calibri"/>
                            <w:sz w:val="22"/>
                            <w:szCs w:val="22"/>
                          </w:rPr>
                        </w:pPr>
                        <w:r w:rsidRPr="00877C9E">
                          <w:rPr>
                            <w:rFonts w:ascii="Calibri" w:hAnsi="Calibri" w:cs="Calibri"/>
                            <w:sz w:val="22"/>
                            <w:szCs w:val="22"/>
                          </w:rPr>
                          <w:t>cálculo considerado para as possibilidades abaixo</w:t>
                        </w:r>
                      </w:p>
                    </w:txbxContent>
                  </v:textbox>
                </v:shape>
                <v:shape id="_x0000_s1031" type="#_x0000_t202" style="position:absolute;left:-881;top:2306;width:22935;height:8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" fillcolor="white [3201]" stroked="f" strokeweight=".5pt">
                  <v:textbox>
                    <w:txbxContent>
                      <w:p w14:paraId="54A17463" w14:textId="0E91E9E2" w:rsidR="0003675A" w:rsidRPr="00B734E0" w:rsidRDefault="00BE222F" w:rsidP="00654958">
                        <w:pPr>
                          <w:pBdr>
                            <w:right w:val="single" w:sz="4" w:space="4" w:color="152759"/>
                          </w:pBdr>
                          <w:spacing w:before="200" w:after="0" w:line="240" w:lineRule="auto"/>
                          <w:jc w:val="right"/>
                          <w:rPr>
                            <w:rFonts w:ascii="Calibri" w:hAnsi="Calibri" w:cs="Calibri"/>
                            <w:b/>
                            <w:bCs/>
                          </w:rPr>
                        </w:pPr>
                        <w:r w:rsidRPr="00B734E0">
                          <w:rPr>
                            <w:rFonts w:ascii="Calibri" w:hAnsi="Calibri" w:cs="Calibri"/>
                            <w:b/>
                            <w:bCs/>
                          </w:rPr>
                          <w:t>RMI = SB x coeficiente</w:t>
                        </w:r>
                      </w:p>
                    </w:txbxContent>
                  </v:textbox>
                </v:shape>
              </v:group>
            </w:pict>
          </mc:Fallback>
        </mc:AlternateContent>
      </w:r>
      <w:r w:rsidR="00AE5B35" w:rsidRPr="00654958">
        <w:rPr>
          <w:rFonts w:asciiTheme="minorHAnsi" w:hAnsiTheme="minorHAnsi" w:cstheme="minorHAnsi"/>
          <w:i/>
          <w:iCs/>
          <w:color w:val="152759"/>
          <w:sz w:val="22"/>
          <w:szCs w:val="22"/>
        </w:rPr>
        <w:t>Importante:</w:t>
      </w:r>
    </w:p>
    <w:p w14:paraId="04611180" w14:textId="6907A29A" w:rsidR="00AE5B35" w:rsidRPr="00BF2760" w:rsidRDefault="0050402A" w:rsidP="00BF2760">
      <w:pPr>
        <w:tabs>
          <w:tab w:val="left" w:pos="3564"/>
        </w:tabs>
        <w:spacing w:after="0"/>
        <w:jc w:val="left"/>
        <w:rPr>
          <w:rFonts w:asciiTheme="minorHAnsi" w:hAnsiTheme="minorHAnsi" w:cstheme="minorHAnsi"/>
          <w:i/>
          <w:iCs/>
          <w:color w:val="C45911" w:themeColor="accent2" w:themeShade="BF"/>
          <w:sz w:val="20"/>
          <w:szCs w:val="20"/>
        </w:rPr>
      </w:pPr>
      <w:r w:rsidRPr="00BF2760">
        <w:rPr>
          <w:rFonts w:asciiTheme="minorHAnsi" w:hAnsiTheme="minorHAnsi" w:cstheme="minorHAnsi"/>
          <w:i/>
          <w:iCs/>
          <w:color w:val="C45911" w:themeColor="accent2" w:themeShade="BF"/>
          <w:sz w:val="20"/>
          <w:szCs w:val="20"/>
        </w:rPr>
        <w:t>Legenda</w:t>
      </w:r>
    </w:p>
    <w:p w14:paraId="1FC80784" w14:textId="4527DA45" w:rsidR="00BF2760" w:rsidRDefault="0050402A" w:rsidP="00803B73">
      <w:pPr>
        <w:pStyle w:val="2-Corpo"/>
        <w:numPr>
          <w:ilvl w:val="0"/>
          <w:numId w:val="8"/>
        </w:numPr>
        <w:spacing w:before="960" w:after="0"/>
        <w:ind w:left="284" w:hanging="284"/>
        <w:rPr>
          <w:sz w:val="22"/>
          <w:szCs w:val="22"/>
        </w:rPr>
      </w:pPr>
      <w:r w:rsidRPr="0050402A">
        <w:rPr>
          <w:sz w:val="22"/>
          <w:szCs w:val="22"/>
        </w:rPr>
        <w:t>RMI = Renda Mensal Inicial</w:t>
      </w:r>
    </w:p>
    <w:p w14:paraId="5F192232" w14:textId="77777777" w:rsidR="00BF2760" w:rsidRDefault="0050402A" w:rsidP="00803B73">
      <w:pPr>
        <w:pStyle w:val="2-Corpo"/>
        <w:numPr>
          <w:ilvl w:val="0"/>
          <w:numId w:val="8"/>
        </w:numPr>
        <w:spacing w:before="0" w:after="0"/>
        <w:ind w:left="284" w:hanging="284"/>
        <w:rPr>
          <w:sz w:val="22"/>
          <w:szCs w:val="22"/>
        </w:rPr>
      </w:pPr>
      <w:r w:rsidRPr="00BF2760">
        <w:rPr>
          <w:sz w:val="22"/>
          <w:szCs w:val="22"/>
        </w:rPr>
        <w:t>SB = Salário Benefício</w:t>
      </w:r>
    </w:p>
    <w:p w14:paraId="31DD98B8" w14:textId="77777777" w:rsidR="00BF2760" w:rsidRDefault="0050402A" w:rsidP="00803B73">
      <w:pPr>
        <w:pStyle w:val="2-Corpo"/>
        <w:numPr>
          <w:ilvl w:val="0"/>
          <w:numId w:val="8"/>
        </w:numPr>
        <w:spacing w:before="0" w:after="0"/>
        <w:ind w:left="284" w:hanging="284"/>
        <w:rPr>
          <w:sz w:val="22"/>
          <w:szCs w:val="22"/>
        </w:rPr>
      </w:pPr>
      <w:r w:rsidRPr="00BF2760">
        <w:rPr>
          <w:sz w:val="22"/>
          <w:szCs w:val="22"/>
        </w:rPr>
        <w:t xml:space="preserve">MAS = </w:t>
      </w:r>
      <w:r w:rsidR="00170824" w:rsidRPr="00BF2760">
        <w:rPr>
          <w:sz w:val="22"/>
          <w:szCs w:val="22"/>
        </w:rPr>
        <w:t>Média Aritmética Simples</w:t>
      </w:r>
    </w:p>
    <w:p w14:paraId="083DBE95" w14:textId="158F347F" w:rsidR="00170824" w:rsidRDefault="00170824" w:rsidP="00E533FD">
      <w:pPr>
        <w:pStyle w:val="2-Corpo"/>
        <w:numPr>
          <w:ilvl w:val="0"/>
          <w:numId w:val="8"/>
        </w:numPr>
        <w:pBdr>
          <w:bottom w:val="single" w:sz="4" w:space="1" w:color="BFBFBF" w:themeColor="background1" w:themeShade="BF"/>
        </w:pBdr>
        <w:spacing w:before="0" w:after="0"/>
        <w:ind w:left="284" w:hanging="284"/>
        <w:rPr>
          <w:sz w:val="22"/>
          <w:szCs w:val="22"/>
        </w:rPr>
      </w:pPr>
      <w:r w:rsidRPr="00BF2760">
        <w:rPr>
          <w:sz w:val="22"/>
          <w:szCs w:val="22"/>
        </w:rPr>
        <w:t>TC = Tempo de contribuição</w:t>
      </w:r>
    </w:p>
    <w:p w14:paraId="7C55902D" w14:textId="7ACCE787" w:rsidR="00FF6955" w:rsidRPr="00CF498A" w:rsidRDefault="0034620F" w:rsidP="00CF498A">
      <w:pPr>
        <w:pStyle w:val="2-Corpo"/>
        <w:spacing w:before="360"/>
        <w:rPr>
          <w:b/>
          <w:bCs/>
        </w:rPr>
      </w:pPr>
      <w:r w:rsidRPr="00CF498A">
        <w:rPr>
          <w:b/>
          <w:bCs/>
        </w:rPr>
        <w:t>Para todas as modalidades mencionadas a seguir, a Consulente já atendeu ao requisito do Tempo de Carência de 180 contribuições.</w:t>
      </w:r>
    </w:p>
    <w:tbl>
      <w:tblPr>
        <w:tblStyle w:val="TabelaSimples5"/>
        <w:tblW w:w="5000" w:type="pct"/>
        <w:tblLook w:val="04A0" w:firstRow="1" w:lastRow="0" w:firstColumn="1" w:lastColumn="0" w:noHBand="0" w:noVBand="1"/>
      </w:tblPr>
      <w:tblGrid>
        <w:gridCol w:w="3492"/>
        <w:gridCol w:w="2474"/>
        <w:gridCol w:w="2764"/>
      </w:tblGrid>
      <w:tr w:rsidR="00497AAF" w14:paraId="3B2476CA" w14:textId="77777777" w:rsidTr="00771C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pct"/>
          </w:tcPr>
          <w:p w14:paraId="615AC79D" w14:textId="37C6FFE2" w:rsidR="00497AAF" w:rsidRPr="00C30DB6" w:rsidRDefault="00497AAF" w:rsidP="00C875F7">
            <w:pPr>
              <w:tabs>
                <w:tab w:val="left" w:pos="3564"/>
              </w:tabs>
              <w:rPr>
                <w:b/>
                <w:bCs/>
                <w:i w:val="0"/>
                <w:iCs w:val="0"/>
                <w:color w:val="C45911" w:themeColor="accent2" w:themeShade="BF"/>
                <w:sz w:val="24"/>
              </w:rPr>
            </w:pPr>
          </w:p>
        </w:tc>
        <w:tc>
          <w:tcPr>
            <w:tcW w:w="1417" w:type="pct"/>
          </w:tcPr>
          <w:p w14:paraId="72A8BD68" w14:textId="37C180D4" w:rsidR="00497AAF" w:rsidRPr="00C30DB6" w:rsidRDefault="00497AAF"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Requisitos necessários</w:t>
            </w:r>
          </w:p>
        </w:tc>
        <w:tc>
          <w:tcPr>
            <w:tcW w:w="1583" w:type="pct"/>
          </w:tcPr>
          <w:p w14:paraId="4E7723C9" w14:textId="62ECF6DA" w:rsidR="00497AAF" w:rsidRPr="00C30DB6" w:rsidRDefault="007F3F2E"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Resultado da Consulente</w:t>
            </w:r>
          </w:p>
        </w:tc>
      </w:tr>
      <w:tr w:rsidR="00497AAF" w14:paraId="45B9089D" w14:textId="77777777" w:rsidTr="00FF1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vAlign w:val="center"/>
          </w:tcPr>
          <w:p w14:paraId="00EDE8FF" w14:textId="2A31C58B" w:rsidR="00497AAF" w:rsidRPr="0071618D" w:rsidRDefault="007F3F2E" w:rsidP="00C875F7">
            <w:pPr>
              <w:tabs>
                <w:tab w:val="left" w:pos="3564"/>
              </w:tabs>
              <w:suppressAutoHyphens/>
              <w:spacing w:before="120" w:after="120"/>
              <w:rPr>
                <w:color w:val="000000" w:themeColor="text1"/>
                <w:sz w:val="22"/>
                <w:szCs w:val="22"/>
              </w:rPr>
            </w:pPr>
            <w:r>
              <w:rPr>
                <w:color w:val="000000" w:themeColor="text1"/>
                <w:sz w:val="20"/>
                <w:szCs w:val="20"/>
              </w:rPr>
              <w:t>Idade (na DER = 30.06.2023)</w:t>
            </w:r>
          </w:p>
        </w:tc>
        <w:tc>
          <w:tcPr>
            <w:tcW w:w="1417" w:type="pct"/>
            <w:shd w:val="clear" w:color="auto" w:fill="auto"/>
            <w:vAlign w:val="center"/>
          </w:tcPr>
          <w:p w14:paraId="4210284C" w14:textId="3800A093" w:rsidR="00497AAF" w:rsidRPr="00FE6AFA" w:rsidRDefault="005B0E40"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62 anos</w:t>
            </w:r>
          </w:p>
        </w:tc>
        <w:tc>
          <w:tcPr>
            <w:tcW w:w="1583" w:type="pct"/>
            <w:shd w:val="clear" w:color="auto" w:fill="auto"/>
            <w:vAlign w:val="center"/>
          </w:tcPr>
          <w:p w14:paraId="00E6C527" w14:textId="60F51145" w:rsidR="00497AAF" w:rsidRPr="00B46489" w:rsidRDefault="005B0E40"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57 anos</w:t>
            </w:r>
          </w:p>
        </w:tc>
      </w:tr>
      <w:tr w:rsidR="00497AAF" w14:paraId="3EDF4CCF" w14:textId="77777777" w:rsidTr="00654958">
        <w:tc>
          <w:tcPr>
            <w:cnfStyle w:val="001000000000" w:firstRow="0" w:lastRow="0" w:firstColumn="1" w:lastColumn="0" w:oddVBand="0" w:evenVBand="0" w:oddHBand="0" w:evenHBand="0" w:firstRowFirstColumn="0" w:firstRowLastColumn="0" w:lastRowFirstColumn="0" w:lastRowLastColumn="0"/>
            <w:tcW w:w="2000" w:type="pct"/>
            <w:tcBorders>
              <w:bottom w:val="single" w:sz="4" w:space="0" w:color="152759"/>
            </w:tcBorders>
            <w:vAlign w:val="center"/>
          </w:tcPr>
          <w:p w14:paraId="668C4C05" w14:textId="32D5040E" w:rsidR="00497AAF" w:rsidRPr="0071618D" w:rsidRDefault="007F3F2E" w:rsidP="00C875F7">
            <w:pPr>
              <w:tabs>
                <w:tab w:val="left" w:pos="3564"/>
              </w:tabs>
              <w:suppressAutoHyphens/>
              <w:spacing w:before="120" w:after="120"/>
              <w:rPr>
                <w:color w:val="000000" w:themeColor="text1"/>
                <w:sz w:val="22"/>
                <w:szCs w:val="22"/>
              </w:rPr>
            </w:pPr>
            <w:r>
              <w:rPr>
                <w:color w:val="000000" w:themeColor="text1"/>
                <w:sz w:val="20"/>
                <w:szCs w:val="20"/>
              </w:rPr>
              <w:t>Tempo de contribuição (</w:t>
            </w:r>
            <w:proofErr w:type="spellStart"/>
            <w:r>
              <w:rPr>
                <w:color w:val="000000" w:themeColor="text1"/>
                <w:sz w:val="20"/>
                <w:szCs w:val="20"/>
              </w:rPr>
              <w:t>na</w:t>
            </w:r>
            <w:proofErr w:type="spellEnd"/>
            <w:r>
              <w:rPr>
                <w:color w:val="000000" w:themeColor="text1"/>
                <w:sz w:val="20"/>
                <w:szCs w:val="20"/>
              </w:rPr>
              <w:t xml:space="preserve"> DER = 30.06.2023)</w:t>
            </w:r>
          </w:p>
        </w:tc>
        <w:tc>
          <w:tcPr>
            <w:tcW w:w="1417" w:type="pct"/>
            <w:tcBorders>
              <w:bottom w:val="single" w:sz="4" w:space="0" w:color="152759"/>
            </w:tcBorders>
            <w:vAlign w:val="center"/>
          </w:tcPr>
          <w:p w14:paraId="2F4D459E" w14:textId="2598FC4C" w:rsidR="00497AAF" w:rsidRDefault="005B0E40"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 xml:space="preserve"> 15 anos de TC</w:t>
            </w:r>
          </w:p>
        </w:tc>
        <w:tc>
          <w:tcPr>
            <w:tcW w:w="1583" w:type="pct"/>
            <w:tcBorders>
              <w:bottom w:val="single" w:sz="4" w:space="0" w:color="152759"/>
            </w:tcBorders>
            <w:vAlign w:val="center"/>
          </w:tcPr>
          <w:p w14:paraId="42748428" w14:textId="1301F482" w:rsidR="00497AAF" w:rsidRPr="00B46489" w:rsidRDefault="005B0E40"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27a 04m 27d de TC</w:t>
            </w:r>
          </w:p>
        </w:tc>
      </w:tr>
      <w:tr w:rsidR="00D13588" w14:paraId="752A30FF" w14:textId="77777777" w:rsidTr="000E0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Borders>
              <w:top w:val="single" w:sz="4" w:space="0" w:color="152759"/>
              <w:left w:val="single" w:sz="4" w:space="0" w:color="152759"/>
              <w:bottom w:val="single" w:sz="4" w:space="0" w:color="152759"/>
            </w:tcBorders>
            <w:shd w:val="clear" w:color="auto" w:fill="F2F2F2" w:themeFill="background1" w:themeFillShade="F2"/>
            <w:vAlign w:val="center"/>
          </w:tcPr>
          <w:p w14:paraId="17927605" w14:textId="56FD3387" w:rsidR="00497AAF" w:rsidRPr="00771C6C" w:rsidRDefault="007F3F2E" w:rsidP="00C875F7">
            <w:pPr>
              <w:tabs>
                <w:tab w:val="left" w:pos="3564"/>
              </w:tabs>
              <w:suppressAutoHyphens/>
              <w:spacing w:before="120" w:after="120"/>
              <w:rPr>
                <w:b/>
                <w:bCs/>
                <w:color w:val="000000" w:themeColor="text1"/>
                <w:sz w:val="22"/>
                <w:szCs w:val="22"/>
              </w:rPr>
            </w:pPr>
            <w:r w:rsidRPr="00771C6C">
              <w:rPr>
                <w:b/>
                <w:bCs/>
                <w:color w:val="000000" w:themeColor="text1"/>
                <w:sz w:val="20"/>
                <w:szCs w:val="20"/>
              </w:rPr>
              <w:t>Data prevista da aposentadoria</w:t>
            </w:r>
          </w:p>
        </w:tc>
        <w:tc>
          <w:tcPr>
            <w:tcW w:w="1417" w:type="pct"/>
            <w:tcBorders>
              <w:top w:val="single" w:sz="4" w:space="0" w:color="152759"/>
              <w:bottom w:val="single" w:sz="4" w:space="0" w:color="152759"/>
            </w:tcBorders>
            <w:vAlign w:val="center"/>
          </w:tcPr>
          <w:p w14:paraId="68C668F8" w14:textId="7CAB2768" w:rsidR="00497AAF" w:rsidRPr="00186B19" w:rsidRDefault="005F6450"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b/>
                <w:bCs/>
                <w:color w:val="C45911" w:themeColor="accent2" w:themeShade="BF"/>
                <w:sz w:val="28"/>
                <w:szCs w:val="28"/>
              </w:rPr>
            </w:pPr>
            <w:r w:rsidRPr="00186B19">
              <w:rPr>
                <w:rFonts w:asciiTheme="majorHAnsi" w:eastAsiaTheme="majorEastAsia" w:hAnsiTheme="majorHAnsi" w:cstheme="majorBidi"/>
                <w:b/>
                <w:bCs/>
                <w:color w:val="000000" w:themeColor="text1"/>
                <w:sz w:val="20"/>
                <w:szCs w:val="20"/>
              </w:rPr>
              <w:t>02.09.2027</w:t>
            </w:r>
          </w:p>
        </w:tc>
        <w:tc>
          <w:tcPr>
            <w:tcW w:w="1583" w:type="pct"/>
            <w:tcBorders>
              <w:top w:val="single" w:sz="4" w:space="0" w:color="152759"/>
              <w:bottom w:val="single" w:sz="4" w:space="0" w:color="152759"/>
              <w:right w:val="single" w:sz="4" w:space="0" w:color="152759"/>
            </w:tcBorders>
            <w:vAlign w:val="center"/>
          </w:tcPr>
          <w:p w14:paraId="1EB5D30E" w14:textId="006257B1" w:rsidR="00497AAF" w:rsidRPr="00B46489" w:rsidRDefault="00497AAF"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p>
        </w:tc>
      </w:tr>
    </w:tbl>
    <w:p w14:paraId="0ADA11BD" w14:textId="2839E299" w:rsidR="00FF6955" w:rsidRPr="00037A5C" w:rsidRDefault="00253B92" w:rsidP="00037A5C">
      <w:pPr>
        <w:pStyle w:val="2-Corpo"/>
      </w:pPr>
      <w:r w:rsidRPr="00A02C8B">
        <w:rPr>
          <w:noProof/>
        </w:rPr>
        <mc:AlternateContent>
          <mc:Choice Requires="wpg">
            <w:drawing>
              <wp:anchor distT="0" distB="0" distL="114300" distR="114300" simplePos="0" relativeHeight="251669504" behindDoc="0" locked="0" layoutInCell="1" allowOverlap="1" wp14:anchorId="6022F75E" wp14:editId="69DBD38E">
                <wp:simplePos x="0" y="0"/>
                <wp:positionH relativeFrom="column">
                  <wp:posOffset>432435</wp:posOffset>
                </wp:positionH>
                <wp:positionV relativeFrom="paragraph">
                  <wp:posOffset>1242060</wp:posOffset>
                </wp:positionV>
                <wp:extent cx="4396740" cy="939165"/>
                <wp:effectExtent l="0" t="0" r="3810" b="0"/>
                <wp:wrapTopAndBottom/>
                <wp:docPr id="115925568" name="Agrupar 3"/>
                <wp:cNvGraphicFramePr/>
                <a:graphic xmlns:a="http://schemas.openxmlformats.org/drawingml/2006/main">
                  <a:graphicData uri="http://schemas.microsoft.com/office/word/2010/wordprocessingGroup">
                    <wpg:wgp>
                      <wpg:cNvGrpSpPr/>
                      <wpg:grpSpPr>
                        <a:xfrm>
                          <a:off x="0" y="0"/>
                          <a:ext cx="4396740" cy="939165"/>
                          <a:chOff x="-88175" y="30189"/>
                          <a:chExt cx="3318182" cy="1013916"/>
                        </a:xfrm>
                      </wpg:grpSpPr>
                      <wps:wsp>
                        <wps:cNvPr id="65521609" name="Caixa de Texto 1"/>
                        <wps:cNvSpPr txBox="1"/>
                        <wps:spPr>
                          <a:xfrm>
                            <a:off x="1263251" y="30189"/>
                            <a:ext cx="1966756" cy="1013916"/>
                          </a:xfrm>
                          <a:prstGeom prst="rect">
                            <a:avLst/>
                          </a:prstGeom>
                          <a:solidFill>
                            <a:schemeClr val="lt1"/>
                          </a:solidFill>
                          <a:ln w="6350">
                            <a:noFill/>
                          </a:ln>
                        </wps:spPr>
                        <wps:txbx>
                          <w:txbxContent>
                            <w:p w14:paraId="21D537BD" w14:textId="060DEE45" w:rsidR="00253B92" w:rsidRPr="00FF1032" w:rsidRDefault="00253B92" w:rsidP="00253B92">
                              <w:pPr>
                                <w:suppressAutoHyphens/>
                                <w:spacing w:line="240" w:lineRule="auto"/>
                                <w:ind w:left="-142"/>
                                <w:jc w:val="left"/>
                                <w:rPr>
                                  <w:rFonts w:ascii="Calibri" w:hAnsi="Calibri" w:cs="Calibri"/>
                                  <w:sz w:val="22"/>
                                  <w:szCs w:val="22"/>
                                </w:rPr>
                              </w:pPr>
                              <w:r w:rsidRPr="00FF1032">
                                <w:rPr>
                                  <w:rFonts w:ascii="Calibri" w:hAnsi="Calibri" w:cs="Calibri"/>
                                  <w:sz w:val="22"/>
                                  <w:szCs w:val="22"/>
                                </w:rPr>
                                <w:t>já completou o requisito de tempo de contribuição e carência, porém não atingiu a idade mínima exigida.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9940317" name="Caixa de Texto 2"/>
                        <wps:cNvSpPr txBox="1"/>
                        <wps:spPr>
                          <a:xfrm>
                            <a:off x="-88175" y="230672"/>
                            <a:ext cx="1311170" cy="630394"/>
                          </a:xfrm>
                          <a:prstGeom prst="rect">
                            <a:avLst/>
                          </a:prstGeom>
                          <a:solidFill>
                            <a:schemeClr val="lt1"/>
                          </a:solidFill>
                          <a:ln w="6350">
                            <a:noFill/>
                          </a:ln>
                        </wps:spPr>
                        <wps:txbx>
                          <w:txbxContent>
                            <w:p w14:paraId="0BC823E8" w14:textId="6E98148A" w:rsidR="00253B92" w:rsidRPr="00B734E0" w:rsidRDefault="00253B92" w:rsidP="00EA50B7">
                              <w:pPr>
                                <w:pBdr>
                                  <w:right w:val="single" w:sz="4" w:space="4" w:color="152759"/>
                                </w:pBdr>
                                <w:spacing w:before="200" w:after="0" w:line="240" w:lineRule="auto"/>
                                <w:jc w:val="right"/>
                                <w:rPr>
                                  <w:rFonts w:ascii="Calibri" w:hAnsi="Calibri" w:cs="Calibri"/>
                                  <w:b/>
                                  <w:bCs/>
                                </w:rPr>
                              </w:pPr>
                              <w:r>
                                <w:rPr>
                                  <w:rFonts w:ascii="Calibri" w:hAnsi="Calibri" w:cs="Calibri"/>
                                  <w:b/>
                                  <w:bCs/>
                                </w:rPr>
                                <w:t>Situação da consulente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22F75E" id="_x0000_s1032" style="position:absolute;left:0;text-align:left;margin-left:34.05pt;margin-top:97.8pt;width:346.2pt;height:73.95pt;z-index:251669504;mso-width-relative:margin;mso-height-relative:margin" coordorigin="-881,301" coordsize="33181,10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">
                <v:shape id="_x0000_s1033" type="#_x0000_t202" style="position:absolute;left:12632;top:301;width:19668;height:10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" fillcolor="white [3201]" stroked="f" strokeweight=".5pt">
                  <v:textbox>
                    <w:txbxContent>
                      <w:p w14:paraId="21D537BD" w14:textId="060DEE45" w:rsidR="00253B92" w:rsidRPr="00FF1032" w:rsidRDefault="00253B92" w:rsidP="00253B92">
                        <w:pPr>
                          <w:suppressAutoHyphens/>
                          <w:spacing w:line="240" w:lineRule="auto"/>
                          <w:ind w:left="-142"/>
                          <w:jc w:val="left"/>
                          <w:rPr>
                            <w:rFonts w:ascii="Calibri" w:hAnsi="Calibri" w:cs="Calibri"/>
                            <w:sz w:val="22"/>
                            <w:szCs w:val="22"/>
                          </w:rPr>
                        </w:pPr>
                        <w:r w:rsidRPr="00FF1032">
                          <w:rPr>
                            <w:rFonts w:ascii="Calibri" w:hAnsi="Calibri" w:cs="Calibri"/>
                            <w:sz w:val="22"/>
                            <w:szCs w:val="22"/>
                          </w:rPr>
                          <w:t>já completou o requisito de tempo de contribuição e carência, porém não atingiu a idade mínima exigida.</w:t>
                        </w:r>
                      </w:p>
                    </w:txbxContent>
                  </v:textbox>
                </v:shape>
                <v:shape id="_x0000_s1034" type="#_x0000_t202" style="position:absolute;left:-881;top:2306;width:13110;height:6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" fillcolor="white [3201]" stroked="f" strokeweight=".5pt">
                  <v:textbox>
                    <w:txbxContent>
                      <w:p w14:paraId="0BC823E8" w14:textId="6E98148A" w:rsidR="00253B92" w:rsidRPr="00B734E0" w:rsidRDefault="00253B92" w:rsidP="00EA50B7">
                        <w:pPr>
                          <w:pBdr>
                            <w:right w:val="single" w:sz="4" w:space="4" w:color="152759"/>
                          </w:pBdr>
                          <w:spacing w:before="200" w:after="0" w:line="240" w:lineRule="auto"/>
                          <w:jc w:val="right"/>
                          <w:rPr>
                            <w:rFonts w:ascii="Calibri" w:hAnsi="Calibri" w:cs="Calibri"/>
                            <w:b/>
                            <w:bCs/>
                          </w:rPr>
                        </w:pPr>
                        <w:r>
                          <w:rPr>
                            <w:rFonts w:ascii="Calibri" w:hAnsi="Calibri" w:cs="Calibri"/>
                            <w:b/>
                            <w:bCs/>
                          </w:rPr>
                          <w:t>Situação da consulente</w:t>
                        </w:r>
                      </w:p>
                    </w:txbxContent>
                  </v:textbox>
                </v:shape>
                <w10:wrap type="topAndBottom"/>
              </v:group>
            </w:pict>
          </mc:Fallback>
        </mc:AlternateContent>
      </w:r>
      <w:r w:rsidR="00037A5C" w:rsidRPr="00037A5C">
        <w:t>Essa modalidade de aposentadoria foi estabelecida pela reforma da previdência de 2019 (EC 103/2019) como a regra definitiva para os segurados que se filiarem à previdência após 13/11/2019 e para aqueles que optarem por essa regra quando ela se mostrar mais vantajosa. O benefício será concedido quando a segurada atingir os requisitos de idade e tempo de contribuição mencionados anteriormente.</w:t>
      </w:r>
    </w:p>
    <w:p w14:paraId="6A0C4803" w14:textId="51874CAD" w:rsidR="001A14B4" w:rsidRPr="00C90A78" w:rsidRDefault="00C90A78" w:rsidP="00253B92">
      <w:pPr>
        <w:pStyle w:val="2-Corpo"/>
      </w:pPr>
      <w:r w:rsidRPr="00C90A78">
        <w:rPr>
          <w:b/>
          <w:bCs/>
        </w:rPr>
        <w:t xml:space="preserve">A data estimada para cumprir todos os requisitos é 02/09/2027. </w:t>
      </w:r>
      <w:r w:rsidRPr="00C90A78">
        <w:t>Nesse momento, a consulente terá acumulado 31 anos de tempo de contribuição, resultando em um coeficiente de 92% no cálculo da Renda Mensal Inicial (RMI).</w:t>
      </w:r>
    </w:p>
    <w:p w14:paraId="41C5E78B" w14:textId="77777777" w:rsidR="001A14B4" w:rsidRPr="00EA50B7" w:rsidRDefault="001A14B4" w:rsidP="00EA50B7">
      <w:pPr>
        <w:pStyle w:val="51-Obs2"/>
      </w:pPr>
      <w:r w:rsidRPr="00EA50B7">
        <w:t xml:space="preserve">Observação importante: </w:t>
      </w:r>
    </w:p>
    <w:p w14:paraId="174DA91C" w14:textId="75A89160" w:rsidR="004D797A" w:rsidRDefault="003D5EE6" w:rsidP="00465D81">
      <w:pPr>
        <w:pStyle w:val="2-Corpo"/>
      </w:pPr>
      <w:r w:rsidRPr="003D5EE6">
        <w:t>O cálculo refere-se ao valor provável do benefício, pois é impossível prever com precisão o cálculo futuro devido à imprevisibilidade das variáveis consideradas. Portanto, a Renda Mensal Inicial aproximada nessa modalidade de aposentadoria seria:</w:t>
      </w:r>
    </w:p>
    <w:tbl>
      <w:tblPr>
        <w:tblStyle w:val="TabelaSimples5"/>
        <w:tblW w:w="5000" w:type="pct"/>
        <w:tblLook w:val="04A0" w:firstRow="1" w:lastRow="0" w:firstColumn="1" w:lastColumn="0" w:noHBand="0" w:noVBand="1"/>
      </w:tblPr>
      <w:tblGrid>
        <w:gridCol w:w="3492"/>
        <w:gridCol w:w="5238"/>
      </w:tblGrid>
      <w:tr w:rsidR="00542BDA" w14:paraId="602C6BD0" w14:textId="77777777" w:rsidTr="00275E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2"/>
            <w:shd w:val="clear" w:color="auto" w:fill="auto"/>
          </w:tcPr>
          <w:p w14:paraId="11C8D1FC" w14:textId="12B4BCC6" w:rsidR="00542BDA" w:rsidRPr="00542BDA" w:rsidRDefault="00542BDA" w:rsidP="00542BDA">
            <w:pPr>
              <w:tabs>
                <w:tab w:val="left" w:pos="3564"/>
              </w:tabs>
              <w:jc w:val="center"/>
              <w:rPr>
                <w:b/>
                <w:bCs/>
                <w:color w:val="000000" w:themeColor="text1"/>
              </w:rPr>
            </w:pPr>
            <w:r>
              <w:rPr>
                <w:b/>
                <w:bCs/>
                <w:i w:val="0"/>
                <w:iCs w:val="0"/>
                <w:color w:val="000000" w:themeColor="text1"/>
                <w:sz w:val="24"/>
              </w:rPr>
              <w:t xml:space="preserve">Cálculo de RMI (DER = </w:t>
            </w:r>
            <w:r w:rsidR="00A34A82">
              <w:rPr>
                <w:b/>
                <w:bCs/>
                <w:i w:val="0"/>
                <w:iCs w:val="0"/>
                <w:color w:val="000000" w:themeColor="text1"/>
                <w:sz w:val="24"/>
              </w:rPr>
              <w:t>02.09.2027)</w:t>
            </w:r>
          </w:p>
        </w:tc>
      </w:tr>
      <w:tr w:rsidR="00A34A82" w14:paraId="45E7DFF9" w14:textId="77777777" w:rsidTr="00A34A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vAlign w:val="center"/>
          </w:tcPr>
          <w:p w14:paraId="2330FE67" w14:textId="51C89E26" w:rsidR="00A34A82" w:rsidRPr="0071618D" w:rsidRDefault="00A34A82" w:rsidP="00C875F7">
            <w:pPr>
              <w:tabs>
                <w:tab w:val="left" w:pos="3564"/>
              </w:tabs>
              <w:suppressAutoHyphens/>
              <w:spacing w:before="120" w:after="120"/>
              <w:rPr>
                <w:color w:val="000000" w:themeColor="text1"/>
                <w:sz w:val="22"/>
                <w:szCs w:val="22"/>
              </w:rPr>
            </w:pPr>
            <w:r>
              <w:rPr>
                <w:color w:val="000000" w:themeColor="text1"/>
                <w:sz w:val="20"/>
                <w:szCs w:val="20"/>
              </w:rPr>
              <w:t>Salário-Mínimo na DIB</w:t>
            </w:r>
          </w:p>
        </w:tc>
        <w:tc>
          <w:tcPr>
            <w:tcW w:w="3000" w:type="pct"/>
            <w:shd w:val="clear" w:color="auto" w:fill="auto"/>
            <w:vAlign w:val="center"/>
          </w:tcPr>
          <w:p w14:paraId="752274CD" w14:textId="3294A9D4" w:rsidR="00A34A82" w:rsidRPr="00A34A82" w:rsidRDefault="00A34A82" w:rsidP="00A34A82">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w:t>
            </w:r>
            <w:r w:rsidR="00785E8D">
              <w:rPr>
                <w:rFonts w:asciiTheme="majorHAnsi" w:eastAsiaTheme="majorEastAsia" w:hAnsiTheme="majorHAnsi" w:cstheme="majorBidi"/>
                <w:color w:val="000000" w:themeColor="text1"/>
                <w:sz w:val="20"/>
                <w:szCs w:val="20"/>
              </w:rPr>
              <w:t xml:space="preserve"> - - - - - - - - - - - - - - - - - - - - - - - - - - - - - - - - - - - - - - - - - - - - - </w:t>
            </w:r>
          </w:p>
        </w:tc>
      </w:tr>
      <w:tr w:rsidR="00A4110E" w14:paraId="4780271E" w14:textId="77777777" w:rsidTr="004736C3">
        <w:tc>
          <w:tcPr>
            <w:cnfStyle w:val="001000000000" w:firstRow="0" w:lastRow="0" w:firstColumn="1" w:lastColumn="0" w:oddVBand="0" w:evenVBand="0" w:oddHBand="0" w:evenHBand="0" w:firstRowFirstColumn="0" w:firstRowLastColumn="0" w:lastRowFirstColumn="0" w:lastRowLastColumn="0"/>
            <w:tcW w:w="2000" w:type="pct"/>
            <w:tcBorders>
              <w:bottom w:val="single" w:sz="4" w:space="0" w:color="152759"/>
            </w:tcBorders>
            <w:vAlign w:val="center"/>
          </w:tcPr>
          <w:p w14:paraId="6B8824E7" w14:textId="229A27CD" w:rsidR="00A4110E" w:rsidRPr="0071618D" w:rsidRDefault="00A4110E" w:rsidP="00C875F7">
            <w:pPr>
              <w:tabs>
                <w:tab w:val="left" w:pos="3564"/>
              </w:tabs>
              <w:suppressAutoHyphens/>
              <w:spacing w:before="120" w:after="120"/>
              <w:rPr>
                <w:color w:val="000000" w:themeColor="text1"/>
                <w:sz w:val="22"/>
                <w:szCs w:val="22"/>
              </w:rPr>
            </w:pPr>
            <w:r>
              <w:rPr>
                <w:color w:val="000000" w:themeColor="text1"/>
                <w:sz w:val="20"/>
                <w:szCs w:val="20"/>
              </w:rPr>
              <w:t>Média dos salários (salário de benefício)</w:t>
            </w:r>
          </w:p>
        </w:tc>
        <w:tc>
          <w:tcPr>
            <w:tcW w:w="3000" w:type="pct"/>
            <w:tcBorders>
              <w:bottom w:val="single" w:sz="4" w:space="0" w:color="152759"/>
            </w:tcBorders>
            <w:vAlign w:val="center"/>
          </w:tcPr>
          <w:p w14:paraId="5616E5F1" w14:textId="08C730F8" w:rsidR="00A4110E" w:rsidRPr="00A4110E" w:rsidRDefault="00A4110E" w:rsidP="00A4110E">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R$ 4.686,09</w:t>
            </w:r>
          </w:p>
        </w:tc>
      </w:tr>
      <w:tr w:rsidR="00785E8D" w14:paraId="3E073711" w14:textId="77777777" w:rsidTr="00473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Borders>
              <w:top w:val="single" w:sz="4" w:space="0" w:color="152759"/>
              <w:left w:val="single" w:sz="4" w:space="0" w:color="152759"/>
              <w:bottom w:val="single" w:sz="4" w:space="0" w:color="152759"/>
            </w:tcBorders>
            <w:shd w:val="clear" w:color="auto" w:fill="D5DCE4" w:themeFill="text2" w:themeFillTint="33"/>
            <w:vAlign w:val="center"/>
          </w:tcPr>
          <w:p w14:paraId="1A697833" w14:textId="2C59A1DF" w:rsidR="00785E8D" w:rsidRPr="00771C6C" w:rsidRDefault="00785E8D" w:rsidP="00C875F7">
            <w:pPr>
              <w:tabs>
                <w:tab w:val="left" w:pos="3564"/>
              </w:tabs>
              <w:suppressAutoHyphens/>
              <w:spacing w:before="120" w:after="120"/>
              <w:rPr>
                <w:b/>
                <w:bCs/>
                <w:color w:val="000000" w:themeColor="text1"/>
                <w:sz w:val="22"/>
                <w:szCs w:val="22"/>
              </w:rPr>
            </w:pPr>
            <w:r>
              <w:rPr>
                <w:b/>
                <w:bCs/>
                <w:color w:val="000000" w:themeColor="text1"/>
                <w:sz w:val="20"/>
                <w:szCs w:val="20"/>
              </w:rPr>
              <w:t>Renda mensal inicial</w:t>
            </w:r>
          </w:p>
        </w:tc>
        <w:tc>
          <w:tcPr>
            <w:tcW w:w="3000" w:type="pct"/>
            <w:tcBorders>
              <w:top w:val="single" w:sz="4" w:space="0" w:color="152759"/>
              <w:bottom w:val="single" w:sz="4" w:space="0" w:color="152759"/>
              <w:right w:val="single" w:sz="4" w:space="0" w:color="152759"/>
            </w:tcBorders>
            <w:shd w:val="clear" w:color="auto" w:fill="D5DCE4" w:themeFill="text2" w:themeFillTint="33"/>
            <w:vAlign w:val="center"/>
          </w:tcPr>
          <w:p w14:paraId="1D96D21C" w14:textId="33D22B2B" w:rsidR="00785E8D" w:rsidRPr="00785E8D" w:rsidRDefault="00785E8D" w:rsidP="00785E8D">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color w:val="000000" w:themeColor="text1"/>
                <w:sz w:val="20"/>
                <w:szCs w:val="20"/>
              </w:rPr>
            </w:pPr>
            <w:r w:rsidRPr="00785E8D">
              <w:rPr>
                <w:rFonts w:asciiTheme="majorHAnsi" w:eastAsiaTheme="majorEastAsia" w:hAnsiTheme="majorHAnsi" w:cstheme="majorBidi"/>
                <w:b/>
                <w:bCs/>
                <w:color w:val="000000" w:themeColor="text1"/>
                <w:sz w:val="20"/>
                <w:szCs w:val="20"/>
              </w:rPr>
              <w:t>R$ 4.311,20</w:t>
            </w:r>
          </w:p>
        </w:tc>
      </w:tr>
    </w:tbl>
    <w:p w14:paraId="294A0CD5" w14:textId="1D24377A" w:rsidR="005C1285" w:rsidRPr="003C08D3" w:rsidRDefault="00F5630F" w:rsidP="003C08D3">
      <w:pPr>
        <w:pStyle w:val="41Subttulo"/>
      </w:pPr>
      <w:bookmarkStart w:id="4" w:name="_Toc159529539"/>
      <w:r w:rsidRPr="003C08D3">
        <w:t xml:space="preserve">4.1 </w:t>
      </w:r>
      <w:r w:rsidR="005C1285" w:rsidRPr="003C08D3">
        <w:t>Segunda possibilidade</w:t>
      </w:r>
      <w:bookmarkEnd w:id="4"/>
    </w:p>
    <w:tbl>
      <w:tblPr>
        <w:tblStyle w:val="TabelaSimples5"/>
        <w:tblW w:w="5000" w:type="pct"/>
        <w:tblLook w:val="04A0" w:firstRow="1" w:lastRow="0" w:firstColumn="1" w:lastColumn="0" w:noHBand="0" w:noVBand="1"/>
      </w:tblPr>
      <w:tblGrid>
        <w:gridCol w:w="3492"/>
        <w:gridCol w:w="2474"/>
        <w:gridCol w:w="2764"/>
      </w:tblGrid>
      <w:tr w:rsidR="005C1285" w14:paraId="28EF12E6" w14:textId="77777777" w:rsidTr="00C875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pct"/>
          </w:tcPr>
          <w:p w14:paraId="1662D228" w14:textId="77777777" w:rsidR="005C1285" w:rsidRPr="00C30DB6" w:rsidRDefault="005C1285" w:rsidP="00C875F7">
            <w:pPr>
              <w:tabs>
                <w:tab w:val="left" w:pos="3564"/>
              </w:tabs>
              <w:rPr>
                <w:b/>
                <w:bCs/>
                <w:i w:val="0"/>
                <w:iCs w:val="0"/>
                <w:color w:val="C45911" w:themeColor="accent2" w:themeShade="BF"/>
                <w:sz w:val="24"/>
              </w:rPr>
            </w:pPr>
          </w:p>
        </w:tc>
        <w:tc>
          <w:tcPr>
            <w:tcW w:w="1417" w:type="pct"/>
          </w:tcPr>
          <w:p w14:paraId="6825187A" w14:textId="77777777" w:rsidR="005C1285" w:rsidRPr="00C30DB6" w:rsidRDefault="005C1285"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Requisitos necessários</w:t>
            </w:r>
          </w:p>
        </w:tc>
        <w:tc>
          <w:tcPr>
            <w:tcW w:w="1583" w:type="pct"/>
          </w:tcPr>
          <w:p w14:paraId="7228F940" w14:textId="77777777" w:rsidR="005C1285" w:rsidRPr="00C30DB6" w:rsidRDefault="005C1285"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Resultado da Consulente</w:t>
            </w:r>
          </w:p>
        </w:tc>
      </w:tr>
      <w:tr w:rsidR="005C1285" w14:paraId="1F54CF57" w14:textId="77777777" w:rsidTr="00C87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vAlign w:val="center"/>
          </w:tcPr>
          <w:p w14:paraId="76B4C4C3" w14:textId="739C1C18" w:rsidR="005C1285" w:rsidRPr="0071618D" w:rsidRDefault="008062B2" w:rsidP="00C875F7">
            <w:pPr>
              <w:tabs>
                <w:tab w:val="left" w:pos="3564"/>
              </w:tabs>
              <w:suppressAutoHyphens/>
              <w:spacing w:before="120" w:after="120"/>
              <w:rPr>
                <w:color w:val="000000" w:themeColor="text1"/>
                <w:sz w:val="22"/>
                <w:szCs w:val="22"/>
              </w:rPr>
            </w:pPr>
            <w:r>
              <w:rPr>
                <w:color w:val="000000" w:themeColor="text1"/>
                <w:sz w:val="20"/>
                <w:szCs w:val="20"/>
              </w:rPr>
              <w:t xml:space="preserve">Pontos na </w:t>
            </w:r>
            <w:r w:rsidR="005C1285">
              <w:rPr>
                <w:color w:val="000000" w:themeColor="text1"/>
                <w:sz w:val="20"/>
                <w:szCs w:val="20"/>
              </w:rPr>
              <w:t>DER = 30.06.2023</w:t>
            </w:r>
          </w:p>
        </w:tc>
        <w:tc>
          <w:tcPr>
            <w:tcW w:w="1417" w:type="pct"/>
            <w:shd w:val="clear" w:color="auto" w:fill="auto"/>
            <w:vAlign w:val="center"/>
          </w:tcPr>
          <w:p w14:paraId="0FED6A6C" w14:textId="1C6B1D8D" w:rsidR="005C1285" w:rsidRPr="00FE6AFA" w:rsidRDefault="008062B2"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90</w:t>
            </w:r>
            <w:r w:rsidR="005C1285">
              <w:rPr>
                <w:rFonts w:asciiTheme="majorHAnsi" w:eastAsiaTheme="majorEastAsia" w:hAnsiTheme="majorHAnsi" w:cstheme="majorBidi"/>
                <w:color w:val="000000" w:themeColor="text1"/>
                <w:sz w:val="20"/>
                <w:szCs w:val="20"/>
              </w:rPr>
              <w:t xml:space="preserve"> </w:t>
            </w:r>
          </w:p>
        </w:tc>
        <w:tc>
          <w:tcPr>
            <w:tcW w:w="1583" w:type="pct"/>
            <w:shd w:val="clear" w:color="auto" w:fill="auto"/>
            <w:vAlign w:val="center"/>
          </w:tcPr>
          <w:p w14:paraId="22187532" w14:textId="54597081" w:rsidR="005C1285" w:rsidRPr="00B46489" w:rsidRDefault="008062B2"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85</w:t>
            </w:r>
            <w:r w:rsidR="005C1285">
              <w:rPr>
                <w:rFonts w:asciiTheme="majorHAnsi" w:eastAsiaTheme="majorEastAsia" w:hAnsiTheme="majorHAnsi" w:cstheme="majorBidi"/>
                <w:color w:val="000000" w:themeColor="text1"/>
                <w:sz w:val="20"/>
                <w:szCs w:val="20"/>
              </w:rPr>
              <w:t xml:space="preserve"> </w:t>
            </w:r>
          </w:p>
        </w:tc>
      </w:tr>
      <w:tr w:rsidR="005C1285" w14:paraId="397C58FD" w14:textId="77777777" w:rsidTr="004736C3">
        <w:tc>
          <w:tcPr>
            <w:cnfStyle w:val="001000000000" w:firstRow="0" w:lastRow="0" w:firstColumn="1" w:lastColumn="0" w:oddVBand="0" w:evenVBand="0" w:oddHBand="0" w:evenHBand="0" w:firstRowFirstColumn="0" w:firstRowLastColumn="0" w:lastRowFirstColumn="0" w:lastRowLastColumn="0"/>
            <w:tcW w:w="2000" w:type="pct"/>
            <w:tcBorders>
              <w:bottom w:val="single" w:sz="4" w:space="0" w:color="152759"/>
            </w:tcBorders>
            <w:vAlign w:val="center"/>
          </w:tcPr>
          <w:p w14:paraId="13A2FDB9" w14:textId="77777777" w:rsidR="005C1285" w:rsidRPr="0071618D" w:rsidRDefault="005C1285" w:rsidP="00C875F7">
            <w:pPr>
              <w:tabs>
                <w:tab w:val="left" w:pos="3564"/>
              </w:tabs>
              <w:suppressAutoHyphens/>
              <w:spacing w:before="120" w:after="120"/>
              <w:rPr>
                <w:color w:val="000000" w:themeColor="text1"/>
                <w:sz w:val="22"/>
                <w:szCs w:val="22"/>
              </w:rPr>
            </w:pPr>
            <w:r>
              <w:rPr>
                <w:color w:val="000000" w:themeColor="text1"/>
                <w:sz w:val="20"/>
                <w:szCs w:val="20"/>
              </w:rPr>
              <w:t>Tempo de contribuição (</w:t>
            </w:r>
            <w:proofErr w:type="spellStart"/>
            <w:r>
              <w:rPr>
                <w:color w:val="000000" w:themeColor="text1"/>
                <w:sz w:val="20"/>
                <w:szCs w:val="20"/>
              </w:rPr>
              <w:t>na</w:t>
            </w:r>
            <w:proofErr w:type="spellEnd"/>
            <w:r>
              <w:rPr>
                <w:color w:val="000000" w:themeColor="text1"/>
                <w:sz w:val="20"/>
                <w:szCs w:val="20"/>
              </w:rPr>
              <w:t xml:space="preserve"> DER = 30.06.2023)</w:t>
            </w:r>
          </w:p>
        </w:tc>
        <w:tc>
          <w:tcPr>
            <w:tcW w:w="1417" w:type="pct"/>
            <w:tcBorders>
              <w:bottom w:val="single" w:sz="4" w:space="0" w:color="152759"/>
            </w:tcBorders>
            <w:vAlign w:val="center"/>
          </w:tcPr>
          <w:p w14:paraId="6EEC4FC3" w14:textId="277B8AFE" w:rsidR="005C1285" w:rsidRDefault="005C1285"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 xml:space="preserve"> </w:t>
            </w:r>
            <w:r w:rsidR="008062B2">
              <w:rPr>
                <w:rFonts w:asciiTheme="majorHAnsi" w:eastAsiaTheme="majorEastAsia" w:hAnsiTheme="majorHAnsi" w:cstheme="majorBidi"/>
                <w:color w:val="000000" w:themeColor="text1"/>
                <w:sz w:val="20"/>
                <w:szCs w:val="20"/>
              </w:rPr>
              <w:t>30</w:t>
            </w:r>
            <w:r>
              <w:rPr>
                <w:rFonts w:asciiTheme="majorHAnsi" w:eastAsiaTheme="majorEastAsia" w:hAnsiTheme="majorHAnsi" w:cstheme="majorBidi"/>
                <w:color w:val="000000" w:themeColor="text1"/>
                <w:sz w:val="20"/>
                <w:szCs w:val="20"/>
              </w:rPr>
              <w:t xml:space="preserve"> anos de TC</w:t>
            </w:r>
          </w:p>
        </w:tc>
        <w:tc>
          <w:tcPr>
            <w:tcW w:w="1583" w:type="pct"/>
            <w:tcBorders>
              <w:bottom w:val="single" w:sz="4" w:space="0" w:color="152759"/>
            </w:tcBorders>
            <w:vAlign w:val="center"/>
          </w:tcPr>
          <w:p w14:paraId="7ABCD676" w14:textId="77777777" w:rsidR="005C1285" w:rsidRPr="00B46489" w:rsidRDefault="005C1285"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27a 04m 27d de TC</w:t>
            </w:r>
          </w:p>
        </w:tc>
      </w:tr>
      <w:tr w:rsidR="005C1285" w14:paraId="0CFC3173" w14:textId="77777777" w:rsidTr="00473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Borders>
              <w:top w:val="single" w:sz="4" w:space="0" w:color="152759"/>
              <w:left w:val="single" w:sz="4" w:space="0" w:color="152759"/>
              <w:bottom w:val="single" w:sz="4" w:space="0" w:color="152759"/>
            </w:tcBorders>
            <w:shd w:val="clear" w:color="auto" w:fill="D5DCE4" w:themeFill="text2" w:themeFillTint="33"/>
            <w:vAlign w:val="center"/>
          </w:tcPr>
          <w:p w14:paraId="726EBFF1" w14:textId="77777777" w:rsidR="005C1285" w:rsidRPr="00771C6C" w:rsidRDefault="005C1285" w:rsidP="00C875F7">
            <w:pPr>
              <w:tabs>
                <w:tab w:val="left" w:pos="3564"/>
              </w:tabs>
              <w:suppressAutoHyphens/>
              <w:spacing w:before="120" w:after="120"/>
              <w:rPr>
                <w:b/>
                <w:bCs/>
                <w:color w:val="000000" w:themeColor="text1"/>
                <w:sz w:val="22"/>
                <w:szCs w:val="22"/>
              </w:rPr>
            </w:pPr>
            <w:r w:rsidRPr="00771C6C">
              <w:rPr>
                <w:b/>
                <w:bCs/>
                <w:color w:val="000000" w:themeColor="text1"/>
                <w:sz w:val="20"/>
                <w:szCs w:val="20"/>
              </w:rPr>
              <w:t>Data prevista da aposentadoria</w:t>
            </w:r>
          </w:p>
        </w:tc>
        <w:tc>
          <w:tcPr>
            <w:tcW w:w="1417" w:type="pct"/>
            <w:tcBorders>
              <w:top w:val="single" w:sz="4" w:space="0" w:color="152759"/>
              <w:bottom w:val="single" w:sz="4" w:space="0" w:color="152759"/>
            </w:tcBorders>
            <w:shd w:val="clear" w:color="auto" w:fill="D5DCE4" w:themeFill="text2" w:themeFillTint="33"/>
            <w:vAlign w:val="center"/>
          </w:tcPr>
          <w:p w14:paraId="1DC67F2F" w14:textId="16F210EC" w:rsidR="005C1285" w:rsidRPr="00186B19" w:rsidRDefault="009E3514"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b/>
                <w:bCs/>
                <w:color w:val="C45911" w:themeColor="accent2" w:themeShade="BF"/>
                <w:sz w:val="28"/>
                <w:szCs w:val="28"/>
              </w:rPr>
            </w:pPr>
            <w:r w:rsidRPr="00186B19">
              <w:rPr>
                <w:rFonts w:asciiTheme="majorHAnsi" w:eastAsiaTheme="majorEastAsia" w:hAnsiTheme="majorHAnsi" w:cstheme="majorBidi"/>
                <w:b/>
                <w:bCs/>
                <w:color w:val="000000" w:themeColor="text1"/>
                <w:sz w:val="20"/>
                <w:szCs w:val="20"/>
              </w:rPr>
              <w:t>30</w:t>
            </w:r>
            <w:r w:rsidR="005C1285" w:rsidRPr="00186B19">
              <w:rPr>
                <w:rFonts w:asciiTheme="majorHAnsi" w:eastAsiaTheme="majorEastAsia" w:hAnsiTheme="majorHAnsi" w:cstheme="majorBidi"/>
                <w:b/>
                <w:bCs/>
                <w:color w:val="000000" w:themeColor="text1"/>
                <w:sz w:val="20"/>
                <w:szCs w:val="20"/>
              </w:rPr>
              <w:t>.09.202</w:t>
            </w:r>
            <w:r w:rsidRPr="00186B19">
              <w:rPr>
                <w:rFonts w:asciiTheme="majorHAnsi" w:eastAsiaTheme="majorEastAsia" w:hAnsiTheme="majorHAnsi" w:cstheme="majorBidi"/>
                <w:b/>
                <w:bCs/>
                <w:color w:val="000000" w:themeColor="text1"/>
                <w:sz w:val="20"/>
                <w:szCs w:val="20"/>
              </w:rPr>
              <w:t>8</w:t>
            </w:r>
          </w:p>
        </w:tc>
        <w:tc>
          <w:tcPr>
            <w:tcW w:w="1583" w:type="pct"/>
            <w:tcBorders>
              <w:top w:val="single" w:sz="4" w:space="0" w:color="152759"/>
              <w:bottom w:val="single" w:sz="4" w:space="0" w:color="152759"/>
              <w:right w:val="single" w:sz="4" w:space="0" w:color="152759"/>
            </w:tcBorders>
            <w:shd w:val="clear" w:color="auto" w:fill="D5DCE4" w:themeFill="text2" w:themeFillTint="33"/>
            <w:vAlign w:val="center"/>
          </w:tcPr>
          <w:p w14:paraId="6309E0A6" w14:textId="38F1CE75" w:rsidR="005C1285" w:rsidRPr="00B46489" w:rsidRDefault="005C1285"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p>
        </w:tc>
      </w:tr>
    </w:tbl>
    <w:p w14:paraId="5DA62727" w14:textId="58F67D21" w:rsidR="005C1285" w:rsidRDefault="00222C27" w:rsidP="00465D81">
      <w:pPr>
        <w:pStyle w:val="2-Corpo"/>
        <w:spacing w:before="600"/>
      </w:pPr>
      <w:r w:rsidRPr="00222C27">
        <w:lastRenderedPageBreak/>
        <w:t>A introdução dessa modalidade de aposentadoria ocorreu através da reforma previdenciária de 2019 (EC 103/2019) como uma medida de transição para os segurados que ingressaram no sistema previdenciário antes de 13/11/2019. Ela representa uma alternativa à regra permanente quando esta última não se mostrar tão vantajosa. O benefício será concedido à segurada quando ela alcançar os requisitos de pontos e tempo de contribuição mencionados anteriormente.</w:t>
      </w:r>
    </w:p>
    <w:p w14:paraId="7C56A91E" w14:textId="1DD80088" w:rsidR="00286441" w:rsidRPr="00222C27" w:rsidRDefault="00126EC5" w:rsidP="00222C27">
      <w:pPr>
        <w:pStyle w:val="2-Corpo"/>
      </w:pPr>
      <w:r w:rsidRPr="00222C27">
        <w:rPr>
          <w:noProof/>
        </w:rPr>
        <mc:AlternateContent>
          <mc:Choice Requires="wpg">
            <w:drawing>
              <wp:anchor distT="0" distB="0" distL="114300" distR="114300" simplePos="0" relativeHeight="251671552" behindDoc="0" locked="0" layoutInCell="1" allowOverlap="1" wp14:anchorId="5EF92E42" wp14:editId="6D5F33AF">
                <wp:simplePos x="0" y="0"/>
                <wp:positionH relativeFrom="margin">
                  <wp:posOffset>500380</wp:posOffset>
                </wp:positionH>
                <wp:positionV relativeFrom="paragraph">
                  <wp:posOffset>654050</wp:posOffset>
                </wp:positionV>
                <wp:extent cx="4396740" cy="939165"/>
                <wp:effectExtent l="0" t="0" r="3810" b="0"/>
                <wp:wrapTopAndBottom/>
                <wp:docPr id="1250878084" name="Agrupar 3"/>
                <wp:cNvGraphicFramePr/>
                <a:graphic xmlns:a="http://schemas.openxmlformats.org/drawingml/2006/main">
                  <a:graphicData uri="http://schemas.microsoft.com/office/word/2010/wordprocessingGroup">
                    <wpg:wgp>
                      <wpg:cNvGrpSpPr/>
                      <wpg:grpSpPr>
                        <a:xfrm>
                          <a:off x="0" y="0"/>
                          <a:ext cx="4396740" cy="939165"/>
                          <a:chOff x="-88175" y="-10941"/>
                          <a:chExt cx="3318182" cy="1013916"/>
                        </a:xfrm>
                      </wpg:grpSpPr>
                      <wps:wsp>
                        <wps:cNvPr id="2117519578" name="Caixa de Texto 1"/>
                        <wps:cNvSpPr txBox="1"/>
                        <wps:spPr>
                          <a:xfrm>
                            <a:off x="1263251" y="-10941"/>
                            <a:ext cx="1966756" cy="1013916"/>
                          </a:xfrm>
                          <a:prstGeom prst="rect">
                            <a:avLst/>
                          </a:prstGeom>
                          <a:solidFill>
                            <a:schemeClr val="lt1"/>
                          </a:solidFill>
                          <a:ln w="6350">
                            <a:noFill/>
                          </a:ln>
                        </wps:spPr>
                        <wps:txbx>
                          <w:txbxContent>
                            <w:p w14:paraId="21079CA5" w14:textId="19C2DFF0" w:rsidR="00126EC5" w:rsidRPr="00FF1032" w:rsidRDefault="00126EC5" w:rsidP="00126EC5">
                              <w:pPr>
                                <w:suppressAutoHyphens/>
                                <w:spacing w:line="240" w:lineRule="auto"/>
                                <w:ind w:left="-142"/>
                                <w:jc w:val="left"/>
                                <w:rPr>
                                  <w:rFonts w:ascii="Calibri" w:hAnsi="Calibri" w:cs="Calibri"/>
                                  <w:sz w:val="22"/>
                                  <w:szCs w:val="22"/>
                                </w:rPr>
                              </w:pPr>
                              <w:r w:rsidRPr="00126EC5">
                                <w:rPr>
                                  <w:rFonts w:ascii="Calibri" w:hAnsi="Calibri" w:cs="Calibri"/>
                                  <w:sz w:val="22"/>
                                  <w:szCs w:val="22"/>
                                </w:rPr>
                                <w:t>ainda não completou nenhum dos requisitos necessários à obtenção da aposentadoria por esta regra de transição.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6186793" name="Caixa de Texto 2"/>
                        <wps:cNvSpPr txBox="1"/>
                        <wps:spPr>
                          <a:xfrm>
                            <a:off x="-88175" y="230672"/>
                            <a:ext cx="1311170" cy="630394"/>
                          </a:xfrm>
                          <a:prstGeom prst="rect">
                            <a:avLst/>
                          </a:prstGeom>
                          <a:solidFill>
                            <a:schemeClr val="lt1"/>
                          </a:solidFill>
                          <a:ln w="6350">
                            <a:noFill/>
                          </a:ln>
                        </wps:spPr>
                        <wps:txbx>
                          <w:txbxContent>
                            <w:p w14:paraId="7B8C7B8D" w14:textId="77777777" w:rsidR="00126EC5" w:rsidRPr="00B734E0" w:rsidRDefault="00126EC5" w:rsidP="00675E1E">
                              <w:pPr>
                                <w:pBdr>
                                  <w:right w:val="single" w:sz="4" w:space="4" w:color="152759"/>
                                </w:pBdr>
                                <w:spacing w:before="200" w:after="0" w:line="240" w:lineRule="auto"/>
                                <w:jc w:val="right"/>
                                <w:rPr>
                                  <w:rFonts w:ascii="Calibri" w:hAnsi="Calibri" w:cs="Calibri"/>
                                  <w:b/>
                                  <w:bCs/>
                                </w:rPr>
                              </w:pPr>
                              <w:r>
                                <w:rPr>
                                  <w:rFonts w:ascii="Calibri" w:hAnsi="Calibri" w:cs="Calibri"/>
                                  <w:b/>
                                  <w:bCs/>
                                </w:rPr>
                                <w:t>Situação da consulente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F92E42" id="_x0000_s1035" style="position:absolute;left:0;text-align:left;margin-left:39.4pt;margin-top:51.5pt;width:346.2pt;height:73.95pt;z-index:251671552;mso-position-horizontal-relative:margin;mso-width-relative:margin;mso-height-relative:margin" coordorigin="-881,-109" coordsize="33181,10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">
                <v:shape id="_x0000_s1036" type="#_x0000_t202" style="position:absolute;left:12632;top:-109;width:19668;height:10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" fillcolor="white [3201]" stroked="f" strokeweight=".5pt">
                  <v:textbox>
                    <w:txbxContent>
                      <w:p w14:paraId="21079CA5" w14:textId="19C2DFF0" w:rsidR="00126EC5" w:rsidRPr="00FF1032" w:rsidRDefault="00126EC5" w:rsidP="00126EC5">
                        <w:pPr>
                          <w:suppressAutoHyphens/>
                          <w:spacing w:line="240" w:lineRule="auto"/>
                          <w:ind w:left="-142"/>
                          <w:jc w:val="left"/>
                          <w:rPr>
                            <w:rFonts w:ascii="Calibri" w:hAnsi="Calibri" w:cs="Calibri"/>
                            <w:sz w:val="22"/>
                            <w:szCs w:val="22"/>
                          </w:rPr>
                        </w:pPr>
                        <w:r w:rsidRPr="00126EC5">
                          <w:rPr>
                            <w:rFonts w:ascii="Calibri" w:hAnsi="Calibri" w:cs="Calibri"/>
                            <w:sz w:val="22"/>
                            <w:szCs w:val="22"/>
                          </w:rPr>
                          <w:t>ainda não completou nenhum dos requisitos necessários à obtenção da aposentadoria por esta regra de transição.</w:t>
                        </w:r>
                      </w:p>
                    </w:txbxContent>
                  </v:textbox>
                </v:shape>
                <v:shape id="_x0000_s1037" type="#_x0000_t202" style="position:absolute;left:-881;top:2306;width:13110;height:6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" fillcolor="white [3201]" stroked="f" strokeweight=".5pt">
                  <v:textbox>
                    <w:txbxContent>
                      <w:p w14:paraId="7B8C7B8D" w14:textId="77777777" w:rsidR="00126EC5" w:rsidRPr="00B734E0" w:rsidRDefault="00126EC5" w:rsidP="00675E1E">
                        <w:pPr>
                          <w:pBdr>
                            <w:right w:val="single" w:sz="4" w:space="4" w:color="152759"/>
                          </w:pBdr>
                          <w:spacing w:before="200" w:after="0" w:line="240" w:lineRule="auto"/>
                          <w:jc w:val="right"/>
                          <w:rPr>
                            <w:rFonts w:ascii="Calibri" w:hAnsi="Calibri" w:cs="Calibri"/>
                            <w:b/>
                            <w:bCs/>
                          </w:rPr>
                        </w:pPr>
                        <w:r>
                          <w:rPr>
                            <w:rFonts w:ascii="Calibri" w:hAnsi="Calibri" w:cs="Calibri"/>
                            <w:b/>
                            <w:bCs/>
                          </w:rPr>
                          <w:t>Situação da consulente</w:t>
                        </w:r>
                      </w:p>
                    </w:txbxContent>
                  </v:textbox>
                </v:shape>
                <w10:wrap type="topAndBottom" anchorx="margin"/>
              </v:group>
            </w:pict>
          </mc:Fallback>
        </mc:AlternateContent>
      </w:r>
      <w:r w:rsidR="00222C27" w:rsidRPr="00222C27">
        <w:t xml:space="preserve"> É relevante ressaltar que essa norma contempla um aumento gradual de 1 ponto anual, tanto para mulheres quanto para homens, até alcançar 100 pontos para mulheres e 105 pontos para homens.</w:t>
      </w:r>
    </w:p>
    <w:p w14:paraId="0C877BCC" w14:textId="6AEC26D4" w:rsidR="00126EC5" w:rsidRPr="00900CB5" w:rsidRDefault="00900CB5" w:rsidP="00675E1E">
      <w:pPr>
        <w:pStyle w:val="2-Corpo"/>
      </w:pPr>
      <w:r w:rsidRPr="00900CB5">
        <w:rPr>
          <w:b/>
          <w:bCs/>
        </w:rPr>
        <w:t xml:space="preserve">Estima-se que todos os requisitos sejam cumpridos por volta de 30/09/2028. </w:t>
      </w:r>
      <w:r w:rsidRPr="00900CB5">
        <w:t>Na ocasião, a consulente terá acumulado 32 anos de tempo de contribuição e atingido 95 pontos, conforme exigido em 2028. Isso resultará em um coeficiente de 94% aplicado no cálculo da Renda Mensal Inicial (RMI).</w:t>
      </w:r>
    </w:p>
    <w:p w14:paraId="4A84F037" w14:textId="6ECCFCD1" w:rsidR="00730545" w:rsidRDefault="00730545" w:rsidP="00730545">
      <w:pPr>
        <w:pStyle w:val="2-Corpo"/>
      </w:pPr>
      <w:r w:rsidRPr="00900CB5">
        <w:rPr>
          <w:color w:val="152759"/>
        </w:rPr>
        <w:t>Observação importante:</w:t>
      </w:r>
      <w:r>
        <w:t xml:space="preserve"> </w:t>
      </w:r>
      <w:r w:rsidR="006761D3">
        <w:t>a</w:t>
      </w:r>
      <w:r w:rsidR="006761D3" w:rsidRPr="006761D3">
        <w:t>s projeções feitas neste parecer dizem respeito a uma estimativa do valor do benefício, uma vez que a precisão do cálculo futuro é inviável devido à imprevisibilidade das variáveis consideradas.</w:t>
      </w:r>
    </w:p>
    <w:p w14:paraId="4544A33B" w14:textId="51C92BE6" w:rsidR="00730545" w:rsidRDefault="0043616E" w:rsidP="00730545">
      <w:pPr>
        <w:pStyle w:val="2-Corpo"/>
      </w:pPr>
      <w:r>
        <w:rPr>
          <w:noProof/>
        </w:rPr>
        <mc:AlternateContent>
          <mc:Choice Requires="wps">
            <w:drawing>
              <wp:anchor distT="0" distB="0" distL="114300" distR="114300" simplePos="0" relativeHeight="251685888" behindDoc="1" locked="0" layoutInCell="1" allowOverlap="1" wp14:anchorId="665F4241" wp14:editId="20DD72BE">
                <wp:simplePos x="0" y="0"/>
                <wp:positionH relativeFrom="margin">
                  <wp:posOffset>-403469</wp:posOffset>
                </wp:positionH>
                <wp:positionV relativeFrom="paragraph">
                  <wp:posOffset>305533</wp:posOffset>
                </wp:positionV>
                <wp:extent cx="6316394" cy="3523761"/>
                <wp:effectExtent l="0" t="0" r="27305" b="19685"/>
                <wp:wrapNone/>
                <wp:docPr id="1389273569" name="Retângulo 1"/>
                <wp:cNvGraphicFramePr/>
                <a:graphic xmlns:a="http://schemas.openxmlformats.org/drawingml/2006/main">
                  <a:graphicData uri="http://schemas.microsoft.com/office/word/2010/wordprocessingShape">
                    <wps:wsp>
                      <wps:cNvSpPr/>
                      <wps:spPr>
                        <a:xfrm>
                          <a:off x="0" y="0"/>
                          <a:ext cx="6316394" cy="3523761"/>
                        </a:xfrm>
                        <a:prstGeom prst="rect">
                          <a:avLst/>
                        </a:prstGeom>
                        <a:noFill/>
                        <a:ln w="6350">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846F7" id="Retângulo 1" o:spid="_x0000_s1026" style="position:absolute;margin-left:-31.75pt;margin-top:24.05pt;width:497.35pt;height:277.45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" filled="f" strokecolor="#bfbfbf [2412]" strokeweight=".5pt">
                <w10:wrap anchorx="margin"/>
              </v:rect>
            </w:pict>
          </mc:Fallback>
        </mc:AlternateContent>
      </w:r>
      <w:r w:rsidR="00730545">
        <w:t>Assim, a Renda Mensal Inicial aproximada nessa modalidade seria:</w:t>
      </w:r>
    </w:p>
    <w:tbl>
      <w:tblPr>
        <w:tblStyle w:val="TabelaSimples5"/>
        <w:tblW w:w="5000" w:type="pct"/>
        <w:tblLook w:val="04A0" w:firstRow="1" w:lastRow="0" w:firstColumn="1" w:lastColumn="0" w:noHBand="0" w:noVBand="1"/>
      </w:tblPr>
      <w:tblGrid>
        <w:gridCol w:w="3492"/>
        <w:gridCol w:w="5238"/>
      </w:tblGrid>
      <w:tr w:rsidR="00730545" w14:paraId="204EC498" w14:textId="77777777" w:rsidTr="005F57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2"/>
            <w:shd w:val="clear" w:color="auto" w:fill="auto"/>
          </w:tcPr>
          <w:p w14:paraId="19FD2A5C" w14:textId="4CDC5DA0" w:rsidR="00730545" w:rsidRPr="00542BDA" w:rsidRDefault="00730545" w:rsidP="00C875F7">
            <w:pPr>
              <w:tabs>
                <w:tab w:val="left" w:pos="3564"/>
              </w:tabs>
              <w:jc w:val="center"/>
              <w:rPr>
                <w:b/>
                <w:bCs/>
                <w:color w:val="000000" w:themeColor="text1"/>
              </w:rPr>
            </w:pPr>
            <w:r>
              <w:rPr>
                <w:b/>
                <w:bCs/>
                <w:i w:val="0"/>
                <w:iCs w:val="0"/>
                <w:color w:val="000000" w:themeColor="text1"/>
                <w:sz w:val="24"/>
              </w:rPr>
              <w:t xml:space="preserve">Cálculo de RMI (DER = </w:t>
            </w:r>
            <w:r w:rsidR="00444BFC">
              <w:rPr>
                <w:b/>
                <w:bCs/>
                <w:i w:val="0"/>
                <w:iCs w:val="0"/>
                <w:color w:val="000000" w:themeColor="text1"/>
                <w:sz w:val="24"/>
              </w:rPr>
              <w:t>30</w:t>
            </w:r>
            <w:r>
              <w:rPr>
                <w:b/>
                <w:bCs/>
                <w:i w:val="0"/>
                <w:iCs w:val="0"/>
                <w:color w:val="000000" w:themeColor="text1"/>
                <w:sz w:val="24"/>
              </w:rPr>
              <w:t>.09.202</w:t>
            </w:r>
            <w:r w:rsidR="00444BFC">
              <w:rPr>
                <w:b/>
                <w:bCs/>
                <w:i w:val="0"/>
                <w:iCs w:val="0"/>
                <w:color w:val="000000" w:themeColor="text1"/>
                <w:sz w:val="24"/>
              </w:rPr>
              <w:t>8</w:t>
            </w:r>
            <w:r>
              <w:rPr>
                <w:b/>
                <w:bCs/>
                <w:i w:val="0"/>
                <w:iCs w:val="0"/>
                <w:color w:val="000000" w:themeColor="text1"/>
                <w:sz w:val="24"/>
              </w:rPr>
              <w:t>)</w:t>
            </w:r>
          </w:p>
        </w:tc>
      </w:tr>
      <w:tr w:rsidR="00730545" w14:paraId="17147581" w14:textId="77777777" w:rsidTr="00C87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vAlign w:val="center"/>
          </w:tcPr>
          <w:p w14:paraId="08D8C567" w14:textId="77777777" w:rsidR="00730545" w:rsidRPr="0071618D" w:rsidRDefault="00730545" w:rsidP="00C875F7">
            <w:pPr>
              <w:tabs>
                <w:tab w:val="left" w:pos="3564"/>
              </w:tabs>
              <w:suppressAutoHyphens/>
              <w:spacing w:before="120" w:after="120"/>
              <w:rPr>
                <w:color w:val="000000" w:themeColor="text1"/>
                <w:sz w:val="22"/>
                <w:szCs w:val="22"/>
              </w:rPr>
            </w:pPr>
            <w:r>
              <w:rPr>
                <w:color w:val="000000" w:themeColor="text1"/>
                <w:sz w:val="20"/>
                <w:szCs w:val="20"/>
              </w:rPr>
              <w:t>Salário-Mínimo na DIB</w:t>
            </w:r>
          </w:p>
        </w:tc>
        <w:tc>
          <w:tcPr>
            <w:tcW w:w="3000" w:type="pct"/>
            <w:shd w:val="clear" w:color="auto" w:fill="auto"/>
            <w:vAlign w:val="center"/>
          </w:tcPr>
          <w:p w14:paraId="7F19AD26" w14:textId="77777777" w:rsidR="00730545" w:rsidRPr="00A34A82" w:rsidRDefault="00730545" w:rsidP="00C875F7">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 xml:space="preserve">- - - - - - - - - - - - - - - - - - - - - - - - - - - - - - - - - - - - - - - - - - - - - - </w:t>
            </w:r>
          </w:p>
        </w:tc>
      </w:tr>
      <w:tr w:rsidR="00730545" w14:paraId="4E459872" w14:textId="77777777" w:rsidTr="006761D3">
        <w:tc>
          <w:tcPr>
            <w:cnfStyle w:val="001000000000" w:firstRow="0" w:lastRow="0" w:firstColumn="1" w:lastColumn="0" w:oddVBand="0" w:evenVBand="0" w:oddHBand="0" w:evenHBand="0" w:firstRowFirstColumn="0" w:firstRowLastColumn="0" w:lastRowFirstColumn="0" w:lastRowLastColumn="0"/>
            <w:tcW w:w="2000" w:type="pct"/>
            <w:tcBorders>
              <w:bottom w:val="single" w:sz="4" w:space="0" w:color="152759"/>
            </w:tcBorders>
            <w:vAlign w:val="center"/>
          </w:tcPr>
          <w:p w14:paraId="06ECA285" w14:textId="77777777" w:rsidR="00730545" w:rsidRPr="0071618D" w:rsidRDefault="00730545" w:rsidP="00C875F7">
            <w:pPr>
              <w:tabs>
                <w:tab w:val="left" w:pos="3564"/>
              </w:tabs>
              <w:suppressAutoHyphens/>
              <w:spacing w:before="120" w:after="120"/>
              <w:rPr>
                <w:color w:val="000000" w:themeColor="text1"/>
                <w:sz w:val="22"/>
                <w:szCs w:val="22"/>
              </w:rPr>
            </w:pPr>
            <w:r>
              <w:rPr>
                <w:color w:val="000000" w:themeColor="text1"/>
                <w:sz w:val="20"/>
                <w:szCs w:val="20"/>
              </w:rPr>
              <w:t>Média dos salários (salário de benefício)</w:t>
            </w:r>
          </w:p>
        </w:tc>
        <w:tc>
          <w:tcPr>
            <w:tcW w:w="3000" w:type="pct"/>
            <w:tcBorders>
              <w:bottom w:val="single" w:sz="4" w:space="0" w:color="152759"/>
            </w:tcBorders>
            <w:vAlign w:val="center"/>
          </w:tcPr>
          <w:p w14:paraId="3F2374D3" w14:textId="43855299" w:rsidR="00730545" w:rsidRPr="00A4110E" w:rsidRDefault="00730545" w:rsidP="00C875F7">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R$ 4.6</w:t>
            </w:r>
            <w:r w:rsidR="00444BFC">
              <w:rPr>
                <w:rFonts w:asciiTheme="majorHAnsi" w:eastAsiaTheme="majorEastAsia" w:hAnsiTheme="majorHAnsi" w:cstheme="majorBidi"/>
                <w:color w:val="000000" w:themeColor="text1"/>
                <w:sz w:val="20"/>
                <w:szCs w:val="20"/>
              </w:rPr>
              <w:t>04</w:t>
            </w:r>
            <w:r>
              <w:rPr>
                <w:rFonts w:asciiTheme="majorHAnsi" w:eastAsiaTheme="majorEastAsia" w:hAnsiTheme="majorHAnsi" w:cstheme="majorBidi"/>
                <w:color w:val="000000" w:themeColor="text1"/>
                <w:sz w:val="20"/>
                <w:szCs w:val="20"/>
              </w:rPr>
              <w:t>,</w:t>
            </w:r>
            <w:r w:rsidR="00444BFC">
              <w:rPr>
                <w:rFonts w:asciiTheme="majorHAnsi" w:eastAsiaTheme="majorEastAsia" w:hAnsiTheme="majorHAnsi" w:cstheme="majorBidi"/>
                <w:color w:val="000000" w:themeColor="text1"/>
                <w:sz w:val="20"/>
                <w:szCs w:val="20"/>
              </w:rPr>
              <w:t>43</w:t>
            </w:r>
          </w:p>
        </w:tc>
      </w:tr>
      <w:tr w:rsidR="00730545" w14:paraId="718CCF1C" w14:textId="77777777" w:rsidTr="0067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Borders>
              <w:top w:val="single" w:sz="4" w:space="0" w:color="152759"/>
              <w:left w:val="single" w:sz="4" w:space="0" w:color="152759"/>
              <w:bottom w:val="single" w:sz="4" w:space="0" w:color="152759"/>
            </w:tcBorders>
            <w:shd w:val="clear" w:color="auto" w:fill="D5DCE4" w:themeFill="text2" w:themeFillTint="33"/>
            <w:vAlign w:val="center"/>
          </w:tcPr>
          <w:p w14:paraId="5EF6266D" w14:textId="77777777" w:rsidR="00730545" w:rsidRPr="00771C6C" w:rsidRDefault="00730545" w:rsidP="00C875F7">
            <w:pPr>
              <w:tabs>
                <w:tab w:val="left" w:pos="3564"/>
              </w:tabs>
              <w:suppressAutoHyphens/>
              <w:spacing w:before="120" w:after="120"/>
              <w:rPr>
                <w:b/>
                <w:bCs/>
                <w:color w:val="000000" w:themeColor="text1"/>
                <w:sz w:val="22"/>
                <w:szCs w:val="22"/>
              </w:rPr>
            </w:pPr>
            <w:r>
              <w:rPr>
                <w:b/>
                <w:bCs/>
                <w:color w:val="000000" w:themeColor="text1"/>
                <w:sz w:val="20"/>
                <w:szCs w:val="20"/>
              </w:rPr>
              <w:t>Renda mensal inicial</w:t>
            </w:r>
          </w:p>
        </w:tc>
        <w:tc>
          <w:tcPr>
            <w:tcW w:w="3000" w:type="pct"/>
            <w:tcBorders>
              <w:top w:val="single" w:sz="4" w:space="0" w:color="152759"/>
              <w:bottom w:val="single" w:sz="4" w:space="0" w:color="152759"/>
              <w:right w:val="single" w:sz="4" w:space="0" w:color="152759"/>
            </w:tcBorders>
            <w:shd w:val="clear" w:color="auto" w:fill="D5DCE4" w:themeFill="text2" w:themeFillTint="33"/>
            <w:vAlign w:val="center"/>
          </w:tcPr>
          <w:p w14:paraId="242D1BB6" w14:textId="0EF763D6" w:rsidR="00730545" w:rsidRPr="00785E8D" w:rsidRDefault="00730545" w:rsidP="00C875F7">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color w:val="000000" w:themeColor="text1"/>
                <w:sz w:val="20"/>
                <w:szCs w:val="20"/>
              </w:rPr>
            </w:pPr>
            <w:r w:rsidRPr="00785E8D">
              <w:rPr>
                <w:rFonts w:asciiTheme="majorHAnsi" w:eastAsiaTheme="majorEastAsia" w:hAnsiTheme="majorHAnsi" w:cstheme="majorBidi"/>
                <w:b/>
                <w:bCs/>
                <w:color w:val="000000" w:themeColor="text1"/>
                <w:sz w:val="20"/>
                <w:szCs w:val="20"/>
              </w:rPr>
              <w:t>R$ 4.3</w:t>
            </w:r>
            <w:r w:rsidR="00444BFC">
              <w:rPr>
                <w:rFonts w:asciiTheme="majorHAnsi" w:eastAsiaTheme="majorEastAsia" w:hAnsiTheme="majorHAnsi" w:cstheme="majorBidi"/>
                <w:b/>
                <w:bCs/>
                <w:color w:val="000000" w:themeColor="text1"/>
                <w:sz w:val="20"/>
                <w:szCs w:val="20"/>
              </w:rPr>
              <w:t>28</w:t>
            </w:r>
            <w:r w:rsidRPr="00785E8D">
              <w:rPr>
                <w:rFonts w:asciiTheme="majorHAnsi" w:eastAsiaTheme="majorEastAsia" w:hAnsiTheme="majorHAnsi" w:cstheme="majorBidi"/>
                <w:b/>
                <w:bCs/>
                <w:color w:val="000000" w:themeColor="text1"/>
                <w:sz w:val="20"/>
                <w:szCs w:val="20"/>
              </w:rPr>
              <w:t>,</w:t>
            </w:r>
            <w:r w:rsidR="00444BFC">
              <w:rPr>
                <w:rFonts w:asciiTheme="majorHAnsi" w:eastAsiaTheme="majorEastAsia" w:hAnsiTheme="majorHAnsi" w:cstheme="majorBidi"/>
                <w:b/>
                <w:bCs/>
                <w:color w:val="000000" w:themeColor="text1"/>
                <w:sz w:val="20"/>
                <w:szCs w:val="20"/>
              </w:rPr>
              <w:t>16</w:t>
            </w:r>
          </w:p>
        </w:tc>
      </w:tr>
    </w:tbl>
    <w:p w14:paraId="05CF68BA" w14:textId="00798AA9" w:rsidR="001F110F" w:rsidRPr="00B65D22" w:rsidRDefault="00F5630F" w:rsidP="003C08D3">
      <w:pPr>
        <w:pStyle w:val="41Subttulo"/>
      </w:pPr>
      <w:bookmarkStart w:id="5" w:name="_Toc159529540"/>
      <w:r>
        <w:t xml:space="preserve">4.2 </w:t>
      </w:r>
      <w:r w:rsidR="001F110F" w:rsidRPr="00B65D22">
        <w:t xml:space="preserve">Terceira possibilidade </w:t>
      </w:r>
      <w:r w:rsidR="00CF2441" w:rsidRPr="00B65D22">
        <w:t>–</w:t>
      </w:r>
      <w:r w:rsidR="001F110F" w:rsidRPr="00B65D22">
        <w:t xml:space="preserve"> </w:t>
      </w:r>
      <w:r w:rsidR="00CF2441" w:rsidRPr="00B65D22">
        <w:t>Regra de transição (art. 16 da EC 103)</w:t>
      </w:r>
      <w:bookmarkEnd w:id="5"/>
      <w:r w:rsidR="0043616E" w:rsidRPr="0043616E">
        <w:rPr>
          <w:noProof/>
        </w:rPr>
        <w:t xml:space="preserve"> </w:t>
      </w:r>
    </w:p>
    <w:tbl>
      <w:tblPr>
        <w:tblStyle w:val="TabelaSimples5"/>
        <w:tblW w:w="5000" w:type="pct"/>
        <w:tblLook w:val="04A0" w:firstRow="1" w:lastRow="0" w:firstColumn="1" w:lastColumn="0" w:noHBand="0" w:noVBand="1"/>
      </w:tblPr>
      <w:tblGrid>
        <w:gridCol w:w="3492"/>
        <w:gridCol w:w="2474"/>
        <w:gridCol w:w="2764"/>
      </w:tblGrid>
      <w:tr w:rsidR="00CF2441" w14:paraId="61F140BC" w14:textId="77777777" w:rsidTr="00C875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pct"/>
          </w:tcPr>
          <w:p w14:paraId="19FDF027" w14:textId="77777777" w:rsidR="00CF2441" w:rsidRPr="00C30DB6" w:rsidRDefault="00CF2441" w:rsidP="00C875F7">
            <w:pPr>
              <w:tabs>
                <w:tab w:val="left" w:pos="3564"/>
              </w:tabs>
              <w:rPr>
                <w:b/>
                <w:bCs/>
                <w:i w:val="0"/>
                <w:iCs w:val="0"/>
                <w:color w:val="C45911" w:themeColor="accent2" w:themeShade="BF"/>
                <w:sz w:val="24"/>
              </w:rPr>
            </w:pPr>
          </w:p>
        </w:tc>
        <w:tc>
          <w:tcPr>
            <w:tcW w:w="1417" w:type="pct"/>
          </w:tcPr>
          <w:p w14:paraId="3DF2C335" w14:textId="77777777" w:rsidR="00CF2441" w:rsidRPr="00C30DB6" w:rsidRDefault="00CF2441"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Requisitos necessários</w:t>
            </w:r>
          </w:p>
        </w:tc>
        <w:tc>
          <w:tcPr>
            <w:tcW w:w="1583" w:type="pct"/>
          </w:tcPr>
          <w:p w14:paraId="25379F91" w14:textId="77777777" w:rsidR="00CF2441" w:rsidRPr="00C30DB6" w:rsidRDefault="00CF2441"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Resultado da Consulente</w:t>
            </w:r>
          </w:p>
        </w:tc>
      </w:tr>
      <w:tr w:rsidR="00CF2441" w14:paraId="6415FD28" w14:textId="77777777" w:rsidTr="00C87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vAlign w:val="center"/>
          </w:tcPr>
          <w:p w14:paraId="7F4D5BF0" w14:textId="7349DC7A" w:rsidR="00CF2441" w:rsidRPr="0071618D" w:rsidRDefault="00CF2441" w:rsidP="00C875F7">
            <w:pPr>
              <w:tabs>
                <w:tab w:val="left" w:pos="3564"/>
              </w:tabs>
              <w:suppressAutoHyphens/>
              <w:spacing w:before="120" w:after="120"/>
              <w:rPr>
                <w:color w:val="000000" w:themeColor="text1"/>
                <w:sz w:val="22"/>
                <w:szCs w:val="22"/>
              </w:rPr>
            </w:pPr>
            <w:r>
              <w:rPr>
                <w:color w:val="000000" w:themeColor="text1"/>
                <w:sz w:val="20"/>
                <w:szCs w:val="20"/>
              </w:rPr>
              <w:t>Idade ( na DER = 30.06.2023)</w:t>
            </w:r>
          </w:p>
        </w:tc>
        <w:tc>
          <w:tcPr>
            <w:tcW w:w="1417" w:type="pct"/>
            <w:shd w:val="clear" w:color="auto" w:fill="auto"/>
            <w:vAlign w:val="center"/>
          </w:tcPr>
          <w:p w14:paraId="55CCF8C0" w14:textId="336EEFDC" w:rsidR="00CF2441" w:rsidRPr="00FE6AFA" w:rsidRDefault="00CF2441"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58 anos</w:t>
            </w:r>
          </w:p>
        </w:tc>
        <w:tc>
          <w:tcPr>
            <w:tcW w:w="1583" w:type="pct"/>
            <w:shd w:val="clear" w:color="auto" w:fill="auto"/>
            <w:vAlign w:val="center"/>
          </w:tcPr>
          <w:p w14:paraId="336FD39D" w14:textId="4F87B8BD" w:rsidR="00CF2441" w:rsidRPr="00B46489" w:rsidRDefault="00CF2441"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58 anos</w:t>
            </w:r>
          </w:p>
        </w:tc>
      </w:tr>
      <w:tr w:rsidR="00CF2441" w14:paraId="6BA38ECE" w14:textId="77777777" w:rsidTr="006761D3">
        <w:tc>
          <w:tcPr>
            <w:cnfStyle w:val="001000000000" w:firstRow="0" w:lastRow="0" w:firstColumn="1" w:lastColumn="0" w:oddVBand="0" w:evenVBand="0" w:oddHBand="0" w:evenHBand="0" w:firstRowFirstColumn="0" w:firstRowLastColumn="0" w:lastRowFirstColumn="0" w:lastRowLastColumn="0"/>
            <w:tcW w:w="2000" w:type="pct"/>
            <w:tcBorders>
              <w:bottom w:val="single" w:sz="4" w:space="0" w:color="152759"/>
            </w:tcBorders>
            <w:vAlign w:val="center"/>
          </w:tcPr>
          <w:p w14:paraId="3A9DE08B" w14:textId="77777777" w:rsidR="00CF2441" w:rsidRPr="0071618D" w:rsidRDefault="00CF2441" w:rsidP="00C875F7">
            <w:pPr>
              <w:tabs>
                <w:tab w:val="left" w:pos="3564"/>
              </w:tabs>
              <w:suppressAutoHyphens/>
              <w:spacing w:before="120" w:after="120"/>
              <w:rPr>
                <w:color w:val="000000" w:themeColor="text1"/>
                <w:sz w:val="22"/>
                <w:szCs w:val="22"/>
              </w:rPr>
            </w:pPr>
            <w:r>
              <w:rPr>
                <w:color w:val="000000" w:themeColor="text1"/>
                <w:sz w:val="20"/>
                <w:szCs w:val="20"/>
              </w:rPr>
              <w:t>Tempo de contribuição (</w:t>
            </w:r>
            <w:proofErr w:type="spellStart"/>
            <w:r>
              <w:rPr>
                <w:color w:val="000000" w:themeColor="text1"/>
                <w:sz w:val="20"/>
                <w:szCs w:val="20"/>
              </w:rPr>
              <w:t>na</w:t>
            </w:r>
            <w:proofErr w:type="spellEnd"/>
            <w:r>
              <w:rPr>
                <w:color w:val="000000" w:themeColor="text1"/>
                <w:sz w:val="20"/>
                <w:szCs w:val="20"/>
              </w:rPr>
              <w:t xml:space="preserve"> DER = 30.06.2023)</w:t>
            </w:r>
          </w:p>
        </w:tc>
        <w:tc>
          <w:tcPr>
            <w:tcW w:w="1417" w:type="pct"/>
            <w:tcBorders>
              <w:bottom w:val="single" w:sz="4" w:space="0" w:color="152759"/>
            </w:tcBorders>
            <w:vAlign w:val="center"/>
          </w:tcPr>
          <w:p w14:paraId="55BBF562" w14:textId="77777777" w:rsidR="00CF2441" w:rsidRDefault="00CF2441"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 xml:space="preserve"> 30 anos de TC</w:t>
            </w:r>
          </w:p>
        </w:tc>
        <w:tc>
          <w:tcPr>
            <w:tcW w:w="1583" w:type="pct"/>
            <w:tcBorders>
              <w:bottom w:val="single" w:sz="4" w:space="0" w:color="152759"/>
            </w:tcBorders>
            <w:vAlign w:val="center"/>
          </w:tcPr>
          <w:p w14:paraId="26C195FB" w14:textId="77777777" w:rsidR="00CF2441" w:rsidRPr="00B46489" w:rsidRDefault="00CF2441"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27a 04m 27d de TC</w:t>
            </w:r>
          </w:p>
        </w:tc>
      </w:tr>
      <w:tr w:rsidR="00CF2441" w14:paraId="25CFA4F9" w14:textId="77777777" w:rsidTr="0067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Borders>
              <w:top w:val="single" w:sz="4" w:space="0" w:color="152759"/>
              <w:left w:val="single" w:sz="4" w:space="0" w:color="152759"/>
              <w:bottom w:val="single" w:sz="4" w:space="0" w:color="152759"/>
            </w:tcBorders>
            <w:shd w:val="clear" w:color="auto" w:fill="D5DCE4" w:themeFill="text2" w:themeFillTint="33"/>
            <w:vAlign w:val="center"/>
          </w:tcPr>
          <w:p w14:paraId="7CAA5FC1" w14:textId="77777777" w:rsidR="00CF2441" w:rsidRPr="006761D3" w:rsidRDefault="00CF2441" w:rsidP="00C875F7">
            <w:pPr>
              <w:tabs>
                <w:tab w:val="left" w:pos="3564"/>
              </w:tabs>
              <w:suppressAutoHyphens/>
              <w:spacing w:before="120" w:after="120"/>
              <w:rPr>
                <w:b/>
                <w:bCs/>
                <w:color w:val="152759"/>
                <w:sz w:val="22"/>
                <w:szCs w:val="22"/>
              </w:rPr>
            </w:pPr>
            <w:r w:rsidRPr="006761D3">
              <w:rPr>
                <w:b/>
                <w:bCs/>
                <w:color w:val="152759"/>
                <w:sz w:val="20"/>
                <w:szCs w:val="20"/>
              </w:rPr>
              <w:t>Data prevista da aposentadoria</w:t>
            </w:r>
          </w:p>
        </w:tc>
        <w:tc>
          <w:tcPr>
            <w:tcW w:w="1417" w:type="pct"/>
            <w:tcBorders>
              <w:top w:val="single" w:sz="4" w:space="0" w:color="152759"/>
              <w:bottom w:val="single" w:sz="4" w:space="0" w:color="152759"/>
            </w:tcBorders>
            <w:shd w:val="clear" w:color="auto" w:fill="D5DCE4" w:themeFill="text2" w:themeFillTint="33"/>
            <w:vAlign w:val="center"/>
          </w:tcPr>
          <w:p w14:paraId="2F28771C" w14:textId="610D4A9E" w:rsidR="00CF2441" w:rsidRPr="006761D3" w:rsidRDefault="00186B19"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b/>
                <w:bCs/>
                <w:color w:val="152759"/>
                <w:sz w:val="28"/>
                <w:szCs w:val="28"/>
              </w:rPr>
            </w:pPr>
            <w:r w:rsidRPr="006761D3">
              <w:rPr>
                <w:rFonts w:asciiTheme="majorHAnsi" w:eastAsiaTheme="majorEastAsia" w:hAnsiTheme="majorHAnsi" w:cstheme="majorBidi"/>
                <w:b/>
                <w:bCs/>
                <w:color w:val="152759"/>
                <w:sz w:val="20"/>
                <w:szCs w:val="20"/>
              </w:rPr>
              <w:t>28.02.2026</w:t>
            </w:r>
          </w:p>
        </w:tc>
        <w:tc>
          <w:tcPr>
            <w:tcW w:w="1583" w:type="pct"/>
            <w:tcBorders>
              <w:top w:val="single" w:sz="4" w:space="0" w:color="152759"/>
              <w:bottom w:val="single" w:sz="4" w:space="0" w:color="152759"/>
              <w:right w:val="single" w:sz="4" w:space="0" w:color="152759"/>
            </w:tcBorders>
            <w:shd w:val="clear" w:color="auto" w:fill="D5DCE4" w:themeFill="text2" w:themeFillTint="33"/>
            <w:vAlign w:val="center"/>
          </w:tcPr>
          <w:p w14:paraId="3E6E3AB9" w14:textId="77777777" w:rsidR="00CF2441" w:rsidRPr="00293135" w:rsidRDefault="00CF2441"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9A8A6B"/>
                <w:sz w:val="20"/>
                <w:szCs w:val="20"/>
              </w:rPr>
            </w:pPr>
          </w:p>
        </w:tc>
      </w:tr>
    </w:tbl>
    <w:p w14:paraId="0389D9E5" w14:textId="06E459A4" w:rsidR="00CF2441" w:rsidRDefault="00106707" w:rsidP="009F2A6C">
      <w:pPr>
        <w:pStyle w:val="2-Corpo"/>
      </w:pPr>
      <w:r w:rsidRPr="00106707">
        <w:lastRenderedPageBreak/>
        <w:t>Essa forma de aposentadoria foi estabelecida durante a reforma da previdência de 2019 (EC 103/2019) como uma medida de transição para os segurados que ingressaram no sistema previdenciário antes de 13/11/2019, substituindo a regra anteriormente em vigor quando essa se demonstrar menos benéfica. O benefício será concedido quando a segurada atingir os requisitos de idade e tempo de contribuição mencionados anteriormente.</w:t>
      </w:r>
    </w:p>
    <w:p w14:paraId="2CEE4EA0" w14:textId="3648E5A7" w:rsidR="00465D81" w:rsidRDefault="009F2A6C" w:rsidP="009F2A6C">
      <w:pPr>
        <w:pStyle w:val="2-Corpo"/>
      </w:pPr>
      <w:r w:rsidRPr="00A02C8B">
        <w:rPr>
          <w:rFonts w:ascii="Crimson Text" w:hAnsi="Crimson Text"/>
          <w:noProof/>
          <w:color w:val="000000" w:themeColor="text1"/>
          <w:spacing w:val="6"/>
          <w:sz w:val="17"/>
          <w:szCs w:val="17"/>
        </w:rPr>
        <mc:AlternateContent>
          <mc:Choice Requires="wpg">
            <w:drawing>
              <wp:anchor distT="0" distB="0" distL="114300" distR="114300" simplePos="0" relativeHeight="251673600" behindDoc="0" locked="0" layoutInCell="1" allowOverlap="1" wp14:anchorId="3F6A8F4B" wp14:editId="6B4490F1">
                <wp:simplePos x="0" y="0"/>
                <wp:positionH relativeFrom="margin">
                  <wp:posOffset>499745</wp:posOffset>
                </wp:positionH>
                <wp:positionV relativeFrom="paragraph">
                  <wp:posOffset>629285</wp:posOffset>
                </wp:positionV>
                <wp:extent cx="4396740" cy="1082040"/>
                <wp:effectExtent l="0" t="0" r="3810" b="3810"/>
                <wp:wrapTopAndBottom/>
                <wp:docPr id="569215552" name="Agrupar 3"/>
                <wp:cNvGraphicFramePr/>
                <a:graphic xmlns:a="http://schemas.openxmlformats.org/drawingml/2006/main">
                  <a:graphicData uri="http://schemas.microsoft.com/office/word/2010/wordprocessingGroup">
                    <wpg:wgp>
                      <wpg:cNvGrpSpPr/>
                      <wpg:grpSpPr>
                        <a:xfrm>
                          <a:off x="0" y="0"/>
                          <a:ext cx="4396740" cy="1082040"/>
                          <a:chOff x="-88175" y="30189"/>
                          <a:chExt cx="3318182" cy="1013916"/>
                        </a:xfrm>
                      </wpg:grpSpPr>
                      <wps:wsp>
                        <wps:cNvPr id="1316335506" name="Caixa de Texto 1"/>
                        <wps:cNvSpPr txBox="1"/>
                        <wps:spPr>
                          <a:xfrm>
                            <a:off x="1263251" y="30189"/>
                            <a:ext cx="1966756" cy="1013916"/>
                          </a:xfrm>
                          <a:prstGeom prst="rect">
                            <a:avLst/>
                          </a:prstGeom>
                          <a:solidFill>
                            <a:schemeClr val="lt1"/>
                          </a:solidFill>
                          <a:ln w="6350">
                            <a:noFill/>
                          </a:ln>
                        </wps:spPr>
                        <wps:txbx>
                          <w:txbxContent>
                            <w:p w14:paraId="5335E69A" w14:textId="7199364D" w:rsidR="009F2A6C" w:rsidRPr="00FF1032" w:rsidRDefault="009F2A6C" w:rsidP="009F2A6C">
                              <w:pPr>
                                <w:suppressAutoHyphens/>
                                <w:spacing w:line="240" w:lineRule="auto"/>
                                <w:ind w:left="-142"/>
                                <w:jc w:val="left"/>
                                <w:rPr>
                                  <w:rFonts w:ascii="Calibri" w:hAnsi="Calibri" w:cs="Calibri"/>
                                  <w:sz w:val="22"/>
                                  <w:szCs w:val="22"/>
                                </w:rPr>
                              </w:pPr>
                              <w:r w:rsidRPr="009F2A6C">
                                <w:rPr>
                                  <w:rFonts w:ascii="Calibri" w:hAnsi="Calibri" w:cs="Calibri"/>
                                  <w:sz w:val="22"/>
                                  <w:szCs w:val="22"/>
                                </w:rPr>
                                <w:t>já completou o requisito da idade, porém não atingiu o tempo mínimo de contribuição necessário à obtenção da aposentadoria por esta regra de transição.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8127718" name="Caixa de Texto 2"/>
                        <wps:cNvSpPr txBox="1"/>
                        <wps:spPr>
                          <a:xfrm>
                            <a:off x="-88175" y="209250"/>
                            <a:ext cx="1311170" cy="684909"/>
                          </a:xfrm>
                          <a:prstGeom prst="rect">
                            <a:avLst/>
                          </a:prstGeom>
                          <a:solidFill>
                            <a:schemeClr val="lt1"/>
                          </a:solidFill>
                          <a:ln w="6350">
                            <a:noFill/>
                          </a:ln>
                        </wps:spPr>
                        <wps:txbx>
                          <w:txbxContent>
                            <w:p w14:paraId="0A095737" w14:textId="77777777" w:rsidR="009F2A6C" w:rsidRPr="00B734E0" w:rsidRDefault="009F2A6C" w:rsidP="00675E1E">
                              <w:pPr>
                                <w:pBdr>
                                  <w:right w:val="single" w:sz="4" w:space="4" w:color="152759"/>
                                </w:pBdr>
                                <w:spacing w:before="360" w:after="0" w:line="240" w:lineRule="auto"/>
                                <w:jc w:val="right"/>
                                <w:rPr>
                                  <w:rFonts w:ascii="Calibri" w:hAnsi="Calibri" w:cs="Calibri"/>
                                  <w:b/>
                                  <w:bCs/>
                                </w:rPr>
                              </w:pPr>
                              <w:r>
                                <w:rPr>
                                  <w:rFonts w:ascii="Calibri" w:hAnsi="Calibri" w:cs="Calibri"/>
                                  <w:b/>
                                  <w:bCs/>
                                </w:rPr>
                                <w:t>Situação da consulente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6A8F4B" id="_x0000_s1038" style="position:absolute;left:0;text-align:left;margin-left:39.35pt;margin-top:49.55pt;width:346.2pt;height:85.2pt;z-index:251673600;mso-position-horizontal-relative:margin;mso-width-relative:margin;mso-height-relative:margin" coordorigin="-881,301" coordsize="33181,10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">
                <v:shape id="_x0000_s1039" type="#_x0000_t202" style="position:absolute;left:12632;top:301;width:19668;height:10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" fillcolor="white [3201]" stroked="f" strokeweight=".5pt">
                  <v:textbox>
                    <w:txbxContent>
                      <w:p w14:paraId="5335E69A" w14:textId="7199364D" w:rsidR="009F2A6C" w:rsidRPr="00FF1032" w:rsidRDefault="009F2A6C" w:rsidP="009F2A6C">
                        <w:pPr>
                          <w:suppressAutoHyphens/>
                          <w:spacing w:line="240" w:lineRule="auto"/>
                          <w:ind w:left="-142"/>
                          <w:jc w:val="left"/>
                          <w:rPr>
                            <w:rFonts w:ascii="Calibri" w:hAnsi="Calibri" w:cs="Calibri"/>
                            <w:sz w:val="22"/>
                            <w:szCs w:val="22"/>
                          </w:rPr>
                        </w:pPr>
                        <w:r w:rsidRPr="009F2A6C">
                          <w:rPr>
                            <w:rFonts w:ascii="Calibri" w:hAnsi="Calibri" w:cs="Calibri"/>
                            <w:sz w:val="22"/>
                            <w:szCs w:val="22"/>
                          </w:rPr>
                          <w:t>já completou o requisito da idade, porém não atingiu o tempo mínimo de contribuição necessário à obtenção da aposentadoria por esta regra de transição.</w:t>
                        </w:r>
                      </w:p>
                    </w:txbxContent>
                  </v:textbox>
                </v:shape>
                <v:shape id="_x0000_s1040" type="#_x0000_t202" style="position:absolute;left:-881;top:2092;width:13110;height:6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" fillcolor="white [3201]" stroked="f" strokeweight=".5pt">
                  <v:textbox>
                    <w:txbxContent>
                      <w:p w14:paraId="0A095737" w14:textId="77777777" w:rsidR="009F2A6C" w:rsidRPr="00B734E0" w:rsidRDefault="009F2A6C" w:rsidP="00675E1E">
                        <w:pPr>
                          <w:pBdr>
                            <w:right w:val="single" w:sz="4" w:space="4" w:color="152759"/>
                          </w:pBdr>
                          <w:spacing w:before="360" w:after="0" w:line="240" w:lineRule="auto"/>
                          <w:jc w:val="right"/>
                          <w:rPr>
                            <w:rFonts w:ascii="Calibri" w:hAnsi="Calibri" w:cs="Calibri"/>
                            <w:b/>
                            <w:bCs/>
                          </w:rPr>
                        </w:pPr>
                        <w:r>
                          <w:rPr>
                            <w:rFonts w:ascii="Calibri" w:hAnsi="Calibri" w:cs="Calibri"/>
                            <w:b/>
                            <w:bCs/>
                          </w:rPr>
                          <w:t>Situação da consulente</w:t>
                        </w:r>
                      </w:p>
                    </w:txbxContent>
                  </v:textbox>
                </v:shape>
                <w10:wrap type="topAndBottom" anchorx="margin"/>
              </v:group>
            </w:pict>
          </mc:Fallback>
        </mc:AlternateContent>
      </w:r>
      <w:r>
        <w:t xml:space="preserve"> </w:t>
      </w:r>
      <w:r w:rsidR="00106707" w:rsidRPr="00106707">
        <w:t>Vale ressaltar que essa norma prevê um aumento gradual da idade, acrescido de 6 meses a cada ano, tanto para mulheres quanto para homens, até atingir 62 anos para mulheres e 65 anos para homens.</w:t>
      </w:r>
    </w:p>
    <w:p w14:paraId="49DC3FA3" w14:textId="1408900B" w:rsidR="009F2A6C" w:rsidRPr="00A40A69" w:rsidRDefault="00A40A69" w:rsidP="001C732C">
      <w:pPr>
        <w:pStyle w:val="2-Corpo"/>
        <w:spacing w:before="480"/>
      </w:pPr>
      <w:r w:rsidRPr="00A40A69">
        <w:rPr>
          <w:b/>
          <w:bCs/>
        </w:rPr>
        <w:t xml:space="preserve">Prevê-se que todos os requisitos serão atendidos por volta de 28/02/2026. </w:t>
      </w:r>
      <w:r w:rsidRPr="00A40A69">
        <w:t>Nesse momento, a consulente terá acumulado 30 anos de tempo de contribuição, resultando em um coeficiente de 90% aplicado no cálculo da Renda Mensal Inicial (RMI).</w:t>
      </w:r>
    </w:p>
    <w:p w14:paraId="4D44F02E" w14:textId="2182BE68" w:rsidR="000D1F55" w:rsidRPr="00293135" w:rsidRDefault="000D1F55" w:rsidP="00A40A69">
      <w:pPr>
        <w:pStyle w:val="51-Obs2"/>
      </w:pPr>
      <w:r w:rsidRPr="00293135">
        <w:t xml:space="preserve">Observações importantes: </w:t>
      </w:r>
    </w:p>
    <w:p w14:paraId="30180B46" w14:textId="77777777" w:rsidR="005D3DC7" w:rsidRDefault="005D3DC7" w:rsidP="00FD7A53">
      <w:pPr>
        <w:pStyle w:val="8-listasimbol"/>
      </w:pPr>
      <w:r>
        <w:t>O cálculo apresentado neste parecer refere-se ao valor provável de benefício, pois o cálculo futuro com precisão mostra-se impossível tendo em vista que as variáveis consideradas no cálculo são imprevisíveis;</w:t>
      </w:r>
    </w:p>
    <w:p w14:paraId="37AB9A23" w14:textId="5A52A886" w:rsidR="000D1F55" w:rsidRDefault="005D3DC7" w:rsidP="00FD7A53">
      <w:pPr>
        <w:pStyle w:val="8-listasimbol"/>
      </w:pPr>
      <w:r>
        <w:t>Existe uma possibilidade de exclusão das menores contribuições do cálculo da RMI, respeitados os limites legais, e esse cálculo pode ser aplicado à presente regra. Assim, ele será apresentado n “Quadro do melhor benefício”, fazendo um comparativo entre a melhores regras encontradas para a aposentadoria da consulente.</w:t>
      </w:r>
    </w:p>
    <w:p w14:paraId="67EB5EBF" w14:textId="5CC31F18" w:rsidR="00D07AE6" w:rsidRDefault="001A41FC" w:rsidP="00CA517D">
      <w:pPr>
        <w:pStyle w:val="2-Corpo"/>
        <w:spacing w:after="480"/>
      </w:pPr>
      <w:r>
        <w:rPr>
          <w:noProof/>
        </w:rPr>
        <mc:AlternateContent>
          <mc:Choice Requires="wps">
            <w:drawing>
              <wp:anchor distT="0" distB="0" distL="114300" distR="114300" simplePos="0" relativeHeight="251687936" behindDoc="1" locked="0" layoutInCell="1" allowOverlap="1" wp14:anchorId="5685D0AE" wp14:editId="3B1A3543">
                <wp:simplePos x="0" y="0"/>
                <wp:positionH relativeFrom="margin">
                  <wp:posOffset>-297082</wp:posOffset>
                </wp:positionH>
                <wp:positionV relativeFrom="paragraph">
                  <wp:posOffset>402737</wp:posOffset>
                </wp:positionV>
                <wp:extent cx="6316345" cy="1941000"/>
                <wp:effectExtent l="0" t="0" r="27305" b="21590"/>
                <wp:wrapNone/>
                <wp:docPr id="585201014" name="Retângulo 1"/>
                <wp:cNvGraphicFramePr/>
                <a:graphic xmlns:a="http://schemas.openxmlformats.org/drawingml/2006/main">
                  <a:graphicData uri="http://schemas.microsoft.com/office/word/2010/wordprocessingShape">
                    <wps:wsp>
                      <wps:cNvSpPr/>
                      <wps:spPr>
                        <a:xfrm>
                          <a:off x="0" y="0"/>
                          <a:ext cx="6316345" cy="1941000"/>
                        </a:xfrm>
                        <a:prstGeom prst="rect">
                          <a:avLst/>
                        </a:prstGeom>
                        <a:noFill/>
                        <a:ln w="6350">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9A458" id="Retângulo 1" o:spid="_x0000_s1026" style="position:absolute;margin-left:-23.4pt;margin-top:31.7pt;width:497.35pt;height:152.85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" filled="f" strokecolor="#bfbfbf [2412]" strokeweight=".5pt">
                <w10:wrap anchorx="margin"/>
              </v:rect>
            </w:pict>
          </mc:Fallback>
        </mc:AlternateContent>
      </w:r>
      <w:r w:rsidR="00D07AE6">
        <w:t>Assim, a Renda Mensal Inicial aproximada nessa modalidade de aposentadoria seria:</w:t>
      </w:r>
    </w:p>
    <w:tbl>
      <w:tblPr>
        <w:tblStyle w:val="TabelaSimples5"/>
        <w:tblW w:w="5000" w:type="pct"/>
        <w:tblLook w:val="04A0" w:firstRow="1" w:lastRow="0" w:firstColumn="1" w:lastColumn="0" w:noHBand="0" w:noVBand="1"/>
      </w:tblPr>
      <w:tblGrid>
        <w:gridCol w:w="3492"/>
        <w:gridCol w:w="5238"/>
      </w:tblGrid>
      <w:tr w:rsidR="00D07AE6" w14:paraId="5004E5A4" w14:textId="77777777" w:rsidTr="005F57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2"/>
            <w:shd w:val="clear" w:color="auto" w:fill="auto"/>
          </w:tcPr>
          <w:p w14:paraId="59348CA8" w14:textId="10B3CCC3" w:rsidR="00D07AE6" w:rsidRPr="00542BDA" w:rsidRDefault="00D07AE6" w:rsidP="00C875F7">
            <w:pPr>
              <w:tabs>
                <w:tab w:val="left" w:pos="3564"/>
              </w:tabs>
              <w:jc w:val="center"/>
              <w:rPr>
                <w:b/>
                <w:bCs/>
                <w:color w:val="000000" w:themeColor="text1"/>
              </w:rPr>
            </w:pPr>
            <w:r>
              <w:rPr>
                <w:b/>
                <w:bCs/>
                <w:i w:val="0"/>
                <w:iCs w:val="0"/>
                <w:color w:val="000000" w:themeColor="text1"/>
                <w:sz w:val="24"/>
              </w:rPr>
              <w:t xml:space="preserve">Cálculo de RMI (DER = </w:t>
            </w:r>
            <w:r w:rsidR="00CB297E">
              <w:rPr>
                <w:b/>
                <w:bCs/>
                <w:i w:val="0"/>
                <w:iCs w:val="0"/>
                <w:color w:val="000000" w:themeColor="text1"/>
                <w:sz w:val="24"/>
              </w:rPr>
              <w:t>28</w:t>
            </w:r>
            <w:r>
              <w:rPr>
                <w:b/>
                <w:bCs/>
                <w:i w:val="0"/>
                <w:iCs w:val="0"/>
                <w:color w:val="000000" w:themeColor="text1"/>
                <w:sz w:val="24"/>
              </w:rPr>
              <w:t>.</w:t>
            </w:r>
            <w:r w:rsidR="00CB297E">
              <w:rPr>
                <w:b/>
                <w:bCs/>
                <w:i w:val="0"/>
                <w:iCs w:val="0"/>
                <w:color w:val="000000" w:themeColor="text1"/>
                <w:sz w:val="24"/>
              </w:rPr>
              <w:t>02</w:t>
            </w:r>
            <w:r>
              <w:rPr>
                <w:b/>
                <w:bCs/>
                <w:i w:val="0"/>
                <w:iCs w:val="0"/>
                <w:color w:val="000000" w:themeColor="text1"/>
                <w:sz w:val="24"/>
              </w:rPr>
              <w:t>.202</w:t>
            </w:r>
            <w:r w:rsidR="00CB297E">
              <w:rPr>
                <w:b/>
                <w:bCs/>
                <w:i w:val="0"/>
                <w:iCs w:val="0"/>
                <w:color w:val="000000" w:themeColor="text1"/>
                <w:sz w:val="24"/>
              </w:rPr>
              <w:t>6</w:t>
            </w:r>
            <w:r>
              <w:rPr>
                <w:b/>
                <w:bCs/>
                <w:i w:val="0"/>
                <w:iCs w:val="0"/>
                <w:color w:val="000000" w:themeColor="text1"/>
                <w:sz w:val="24"/>
              </w:rPr>
              <w:t>)</w:t>
            </w:r>
          </w:p>
        </w:tc>
      </w:tr>
      <w:tr w:rsidR="00D07AE6" w14:paraId="23587976" w14:textId="77777777" w:rsidTr="00C87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vAlign w:val="center"/>
          </w:tcPr>
          <w:p w14:paraId="66EAB1E5" w14:textId="77777777" w:rsidR="00D07AE6" w:rsidRPr="0071618D" w:rsidRDefault="00D07AE6" w:rsidP="00C875F7">
            <w:pPr>
              <w:tabs>
                <w:tab w:val="left" w:pos="3564"/>
              </w:tabs>
              <w:suppressAutoHyphens/>
              <w:spacing w:before="120" w:after="120"/>
              <w:rPr>
                <w:color w:val="000000" w:themeColor="text1"/>
                <w:sz w:val="22"/>
                <w:szCs w:val="22"/>
              </w:rPr>
            </w:pPr>
            <w:r>
              <w:rPr>
                <w:color w:val="000000" w:themeColor="text1"/>
                <w:sz w:val="20"/>
                <w:szCs w:val="20"/>
              </w:rPr>
              <w:t>Salário-Mínimo na DIB</w:t>
            </w:r>
          </w:p>
        </w:tc>
        <w:tc>
          <w:tcPr>
            <w:tcW w:w="3000" w:type="pct"/>
            <w:shd w:val="clear" w:color="auto" w:fill="auto"/>
            <w:vAlign w:val="center"/>
          </w:tcPr>
          <w:p w14:paraId="54B79EEB" w14:textId="1977FB5B" w:rsidR="00D07AE6" w:rsidRPr="00A34A82" w:rsidRDefault="00D07AE6" w:rsidP="00C875F7">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 xml:space="preserve">- - - - - - - - - - - - - - - - - - - - - - - - - - - - - - - - - - - - - - - - - - - - - - </w:t>
            </w:r>
          </w:p>
        </w:tc>
      </w:tr>
      <w:tr w:rsidR="00D07AE6" w14:paraId="507D25BD" w14:textId="77777777" w:rsidTr="004C6503">
        <w:tc>
          <w:tcPr>
            <w:cnfStyle w:val="001000000000" w:firstRow="0" w:lastRow="0" w:firstColumn="1" w:lastColumn="0" w:oddVBand="0" w:evenVBand="0" w:oddHBand="0" w:evenHBand="0" w:firstRowFirstColumn="0" w:firstRowLastColumn="0" w:lastRowFirstColumn="0" w:lastRowLastColumn="0"/>
            <w:tcW w:w="2000" w:type="pct"/>
            <w:tcBorders>
              <w:bottom w:val="single" w:sz="4" w:space="0" w:color="152759"/>
            </w:tcBorders>
            <w:vAlign w:val="center"/>
          </w:tcPr>
          <w:p w14:paraId="1438606A" w14:textId="77777777" w:rsidR="00D07AE6" w:rsidRPr="0071618D" w:rsidRDefault="00D07AE6" w:rsidP="00C875F7">
            <w:pPr>
              <w:tabs>
                <w:tab w:val="left" w:pos="3564"/>
              </w:tabs>
              <w:suppressAutoHyphens/>
              <w:spacing w:before="120" w:after="120"/>
              <w:rPr>
                <w:color w:val="000000" w:themeColor="text1"/>
                <w:sz w:val="22"/>
                <w:szCs w:val="22"/>
              </w:rPr>
            </w:pPr>
            <w:r>
              <w:rPr>
                <w:color w:val="000000" w:themeColor="text1"/>
                <w:sz w:val="20"/>
                <w:szCs w:val="20"/>
              </w:rPr>
              <w:t>Média dos salários (salário de benefício)</w:t>
            </w:r>
          </w:p>
        </w:tc>
        <w:tc>
          <w:tcPr>
            <w:tcW w:w="3000" w:type="pct"/>
            <w:tcBorders>
              <w:bottom w:val="single" w:sz="4" w:space="0" w:color="152759"/>
            </w:tcBorders>
            <w:vAlign w:val="center"/>
          </w:tcPr>
          <w:p w14:paraId="51D76CFE" w14:textId="7F04DE37" w:rsidR="00D07AE6" w:rsidRPr="00A4110E" w:rsidRDefault="00D07AE6" w:rsidP="00C875F7">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R$ 4.</w:t>
            </w:r>
            <w:r w:rsidR="007D340A">
              <w:rPr>
                <w:rFonts w:asciiTheme="majorHAnsi" w:eastAsiaTheme="majorEastAsia" w:hAnsiTheme="majorHAnsi" w:cstheme="majorBidi"/>
                <w:color w:val="000000" w:themeColor="text1"/>
                <w:sz w:val="20"/>
                <w:szCs w:val="20"/>
              </w:rPr>
              <w:t>810</w:t>
            </w:r>
            <w:r>
              <w:rPr>
                <w:rFonts w:asciiTheme="majorHAnsi" w:eastAsiaTheme="majorEastAsia" w:hAnsiTheme="majorHAnsi" w:cstheme="majorBidi"/>
                <w:color w:val="000000" w:themeColor="text1"/>
                <w:sz w:val="20"/>
                <w:szCs w:val="20"/>
              </w:rPr>
              <w:t>,</w:t>
            </w:r>
            <w:r w:rsidR="007D340A">
              <w:rPr>
                <w:rFonts w:asciiTheme="majorHAnsi" w:eastAsiaTheme="majorEastAsia" w:hAnsiTheme="majorHAnsi" w:cstheme="majorBidi"/>
                <w:color w:val="000000" w:themeColor="text1"/>
                <w:sz w:val="20"/>
                <w:szCs w:val="20"/>
              </w:rPr>
              <w:t>65</w:t>
            </w:r>
          </w:p>
        </w:tc>
      </w:tr>
      <w:tr w:rsidR="00D07AE6" w14:paraId="63CF1127" w14:textId="77777777" w:rsidTr="004C6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Borders>
              <w:top w:val="single" w:sz="4" w:space="0" w:color="152759"/>
              <w:left w:val="single" w:sz="4" w:space="0" w:color="152759"/>
              <w:bottom w:val="single" w:sz="4" w:space="0" w:color="152759"/>
            </w:tcBorders>
            <w:shd w:val="clear" w:color="auto" w:fill="D5DCE4" w:themeFill="text2" w:themeFillTint="33"/>
            <w:vAlign w:val="center"/>
          </w:tcPr>
          <w:p w14:paraId="6C1D98DA" w14:textId="77777777" w:rsidR="00D07AE6" w:rsidRPr="00771C6C" w:rsidRDefault="00D07AE6" w:rsidP="00C875F7">
            <w:pPr>
              <w:tabs>
                <w:tab w:val="left" w:pos="3564"/>
              </w:tabs>
              <w:suppressAutoHyphens/>
              <w:spacing w:before="120" w:after="120"/>
              <w:rPr>
                <w:b/>
                <w:bCs/>
                <w:color w:val="000000" w:themeColor="text1"/>
                <w:sz w:val="22"/>
                <w:szCs w:val="22"/>
              </w:rPr>
            </w:pPr>
            <w:r>
              <w:rPr>
                <w:b/>
                <w:bCs/>
                <w:color w:val="000000" w:themeColor="text1"/>
                <w:sz w:val="20"/>
                <w:szCs w:val="20"/>
              </w:rPr>
              <w:t>Renda mensal inicial</w:t>
            </w:r>
          </w:p>
        </w:tc>
        <w:tc>
          <w:tcPr>
            <w:tcW w:w="3000" w:type="pct"/>
            <w:tcBorders>
              <w:top w:val="single" w:sz="4" w:space="0" w:color="152759"/>
              <w:bottom w:val="single" w:sz="4" w:space="0" w:color="152759"/>
              <w:right w:val="single" w:sz="4" w:space="0" w:color="152759"/>
            </w:tcBorders>
            <w:shd w:val="clear" w:color="auto" w:fill="D5DCE4" w:themeFill="text2" w:themeFillTint="33"/>
            <w:vAlign w:val="center"/>
          </w:tcPr>
          <w:p w14:paraId="467DD131" w14:textId="0AEECAFE" w:rsidR="00D07AE6" w:rsidRPr="00785E8D" w:rsidRDefault="00D07AE6" w:rsidP="00C875F7">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color w:val="000000" w:themeColor="text1"/>
                <w:sz w:val="20"/>
                <w:szCs w:val="20"/>
              </w:rPr>
            </w:pPr>
            <w:r w:rsidRPr="00785E8D">
              <w:rPr>
                <w:rFonts w:asciiTheme="majorHAnsi" w:eastAsiaTheme="majorEastAsia" w:hAnsiTheme="majorHAnsi" w:cstheme="majorBidi"/>
                <w:b/>
                <w:bCs/>
                <w:color w:val="000000" w:themeColor="text1"/>
                <w:sz w:val="20"/>
                <w:szCs w:val="20"/>
              </w:rPr>
              <w:t>R$ 4.3</w:t>
            </w:r>
            <w:r>
              <w:rPr>
                <w:rFonts w:asciiTheme="majorHAnsi" w:eastAsiaTheme="majorEastAsia" w:hAnsiTheme="majorHAnsi" w:cstheme="majorBidi"/>
                <w:b/>
                <w:bCs/>
                <w:color w:val="000000" w:themeColor="text1"/>
                <w:sz w:val="20"/>
                <w:szCs w:val="20"/>
              </w:rPr>
              <w:t>2</w:t>
            </w:r>
            <w:r w:rsidR="007D340A">
              <w:rPr>
                <w:rFonts w:asciiTheme="majorHAnsi" w:eastAsiaTheme="majorEastAsia" w:hAnsiTheme="majorHAnsi" w:cstheme="majorBidi"/>
                <w:b/>
                <w:bCs/>
                <w:color w:val="000000" w:themeColor="text1"/>
                <w:sz w:val="20"/>
                <w:szCs w:val="20"/>
              </w:rPr>
              <w:t>9</w:t>
            </w:r>
            <w:r w:rsidRPr="00785E8D">
              <w:rPr>
                <w:rFonts w:asciiTheme="majorHAnsi" w:eastAsiaTheme="majorEastAsia" w:hAnsiTheme="majorHAnsi" w:cstheme="majorBidi"/>
                <w:b/>
                <w:bCs/>
                <w:color w:val="000000" w:themeColor="text1"/>
                <w:sz w:val="20"/>
                <w:szCs w:val="20"/>
              </w:rPr>
              <w:t>,</w:t>
            </w:r>
            <w:r w:rsidR="007D340A">
              <w:rPr>
                <w:rFonts w:asciiTheme="majorHAnsi" w:eastAsiaTheme="majorEastAsia" w:hAnsiTheme="majorHAnsi" w:cstheme="majorBidi"/>
                <w:b/>
                <w:bCs/>
                <w:color w:val="000000" w:themeColor="text1"/>
                <w:sz w:val="20"/>
                <w:szCs w:val="20"/>
              </w:rPr>
              <w:t>58</w:t>
            </w:r>
          </w:p>
        </w:tc>
      </w:tr>
    </w:tbl>
    <w:p w14:paraId="71DBE5BF" w14:textId="6F3FCEDD" w:rsidR="004C6503" w:rsidRDefault="004C6503" w:rsidP="007D340A">
      <w:pPr>
        <w:pStyle w:val="2-Corpo"/>
        <w:jc w:val="right"/>
        <w:rPr>
          <w:i/>
          <w:iCs/>
          <w:color w:val="9A8A6B"/>
          <w:sz w:val="22"/>
          <w:szCs w:val="22"/>
        </w:rPr>
      </w:pPr>
    </w:p>
    <w:p w14:paraId="625895B1" w14:textId="73E0C911" w:rsidR="00B65D22" w:rsidRDefault="00B65D22" w:rsidP="00B65D22">
      <w:pPr>
        <w:pStyle w:val="2-Corpo"/>
      </w:pPr>
    </w:p>
    <w:bookmarkStart w:id="6" w:name="_Toc159529541"/>
    <w:p w14:paraId="067FF0BE" w14:textId="242BF5F6" w:rsidR="00D07AE6" w:rsidRPr="004C6503" w:rsidRDefault="00CA517D" w:rsidP="003C08D3">
      <w:pPr>
        <w:pStyle w:val="41Subttulo"/>
      </w:pPr>
      <w:r>
        <w:rPr>
          <w:noProof/>
        </w:rPr>
        <w:lastRenderedPageBreak/>
        <mc:AlternateContent>
          <mc:Choice Requires="wps">
            <w:drawing>
              <wp:anchor distT="0" distB="0" distL="114300" distR="114300" simplePos="0" relativeHeight="251689984" behindDoc="1" locked="0" layoutInCell="1" allowOverlap="1" wp14:anchorId="33E78850" wp14:editId="35D8972D">
                <wp:simplePos x="0" y="0"/>
                <wp:positionH relativeFrom="margin">
                  <wp:posOffset>-417683</wp:posOffset>
                </wp:positionH>
                <wp:positionV relativeFrom="paragraph">
                  <wp:posOffset>-169203</wp:posOffset>
                </wp:positionV>
                <wp:extent cx="6316345" cy="2595245"/>
                <wp:effectExtent l="0" t="0" r="27305" b="14605"/>
                <wp:wrapNone/>
                <wp:docPr id="1904193956" name="Retângulo 1"/>
                <wp:cNvGraphicFramePr/>
                <a:graphic xmlns:a="http://schemas.openxmlformats.org/drawingml/2006/main">
                  <a:graphicData uri="http://schemas.microsoft.com/office/word/2010/wordprocessingShape">
                    <wps:wsp>
                      <wps:cNvSpPr/>
                      <wps:spPr>
                        <a:xfrm>
                          <a:off x="0" y="0"/>
                          <a:ext cx="6316345" cy="2595245"/>
                        </a:xfrm>
                        <a:prstGeom prst="rect">
                          <a:avLst/>
                        </a:prstGeom>
                        <a:noFill/>
                        <a:ln w="6350">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7695D" id="Retângulo 1" o:spid="_x0000_s1026" style="position:absolute;margin-left:-32.9pt;margin-top:-13.3pt;width:497.35pt;height:204.3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" filled="f" strokecolor="#bfbfbf [2412]" strokeweight=".5pt">
                <w10:wrap anchorx="margin"/>
              </v:rect>
            </w:pict>
          </mc:Fallback>
        </mc:AlternateContent>
      </w:r>
      <w:r w:rsidR="00F5630F">
        <w:t xml:space="preserve">4.3 </w:t>
      </w:r>
      <w:r w:rsidR="007D340A" w:rsidRPr="004C6503">
        <w:t xml:space="preserve">Quarta possibilidade – Regra de transição (art. </w:t>
      </w:r>
      <w:r w:rsidR="00FE50B6" w:rsidRPr="004C6503">
        <w:t>20</w:t>
      </w:r>
      <w:r w:rsidR="007D340A" w:rsidRPr="004C6503">
        <w:t xml:space="preserve"> da EC 103)</w:t>
      </w:r>
      <w:bookmarkEnd w:id="6"/>
    </w:p>
    <w:tbl>
      <w:tblPr>
        <w:tblStyle w:val="TabelaSimples5"/>
        <w:tblW w:w="5000" w:type="pct"/>
        <w:tblLook w:val="04A0" w:firstRow="1" w:lastRow="0" w:firstColumn="1" w:lastColumn="0" w:noHBand="0" w:noVBand="1"/>
      </w:tblPr>
      <w:tblGrid>
        <w:gridCol w:w="3492"/>
        <w:gridCol w:w="2474"/>
        <w:gridCol w:w="2764"/>
      </w:tblGrid>
      <w:tr w:rsidR="00FE50B6" w14:paraId="1C129EB4" w14:textId="77777777" w:rsidTr="00C875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pct"/>
          </w:tcPr>
          <w:p w14:paraId="67BB9E9A" w14:textId="77777777" w:rsidR="00FE50B6" w:rsidRPr="00C30DB6" w:rsidRDefault="00FE50B6" w:rsidP="00C875F7">
            <w:pPr>
              <w:tabs>
                <w:tab w:val="left" w:pos="3564"/>
              </w:tabs>
              <w:rPr>
                <w:b/>
                <w:bCs/>
                <w:i w:val="0"/>
                <w:iCs w:val="0"/>
                <w:color w:val="C45911" w:themeColor="accent2" w:themeShade="BF"/>
                <w:sz w:val="24"/>
              </w:rPr>
            </w:pPr>
          </w:p>
        </w:tc>
        <w:tc>
          <w:tcPr>
            <w:tcW w:w="1417" w:type="pct"/>
          </w:tcPr>
          <w:p w14:paraId="23C066F8" w14:textId="77777777" w:rsidR="00FE50B6" w:rsidRPr="00C30DB6" w:rsidRDefault="00FE50B6"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Requisitos necessários</w:t>
            </w:r>
          </w:p>
        </w:tc>
        <w:tc>
          <w:tcPr>
            <w:tcW w:w="1583" w:type="pct"/>
          </w:tcPr>
          <w:p w14:paraId="273AF696" w14:textId="77777777" w:rsidR="00FE50B6" w:rsidRPr="00C30DB6" w:rsidRDefault="00FE50B6"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Pr>
                <w:b/>
                <w:bCs/>
                <w:i w:val="0"/>
                <w:iCs w:val="0"/>
                <w:color w:val="000000" w:themeColor="text1"/>
                <w:sz w:val="24"/>
              </w:rPr>
              <w:t>Resultado da Consulente</w:t>
            </w:r>
          </w:p>
        </w:tc>
      </w:tr>
      <w:tr w:rsidR="00FE50B6" w14:paraId="35DBAE6B" w14:textId="77777777" w:rsidTr="001E3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vAlign w:val="center"/>
          </w:tcPr>
          <w:p w14:paraId="115F1A70" w14:textId="77777777" w:rsidR="00FE50B6" w:rsidRPr="0071618D" w:rsidRDefault="00FE50B6" w:rsidP="00C875F7">
            <w:pPr>
              <w:tabs>
                <w:tab w:val="left" w:pos="3564"/>
              </w:tabs>
              <w:suppressAutoHyphens/>
              <w:spacing w:before="120" w:after="120"/>
              <w:rPr>
                <w:color w:val="000000" w:themeColor="text1"/>
                <w:sz w:val="22"/>
                <w:szCs w:val="22"/>
              </w:rPr>
            </w:pPr>
            <w:r>
              <w:rPr>
                <w:color w:val="000000" w:themeColor="text1"/>
                <w:sz w:val="20"/>
                <w:szCs w:val="20"/>
              </w:rPr>
              <w:t xml:space="preserve">Idade ( </w:t>
            </w:r>
            <w:proofErr w:type="spellStart"/>
            <w:r>
              <w:rPr>
                <w:color w:val="000000" w:themeColor="text1"/>
                <w:sz w:val="20"/>
                <w:szCs w:val="20"/>
              </w:rPr>
              <w:t>na</w:t>
            </w:r>
            <w:proofErr w:type="spellEnd"/>
            <w:r>
              <w:rPr>
                <w:color w:val="000000" w:themeColor="text1"/>
                <w:sz w:val="20"/>
                <w:szCs w:val="20"/>
              </w:rPr>
              <w:t xml:space="preserve"> DER = 30.06.2023)</w:t>
            </w:r>
          </w:p>
        </w:tc>
        <w:tc>
          <w:tcPr>
            <w:tcW w:w="1417" w:type="pct"/>
            <w:shd w:val="clear" w:color="auto" w:fill="auto"/>
            <w:vAlign w:val="center"/>
          </w:tcPr>
          <w:p w14:paraId="0885F343" w14:textId="21DF2007" w:rsidR="00FE50B6" w:rsidRPr="00FE6AFA" w:rsidRDefault="00FE50B6"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57 anos</w:t>
            </w:r>
          </w:p>
        </w:tc>
        <w:tc>
          <w:tcPr>
            <w:tcW w:w="1583" w:type="pct"/>
            <w:shd w:val="clear" w:color="auto" w:fill="auto"/>
            <w:vAlign w:val="center"/>
          </w:tcPr>
          <w:p w14:paraId="15D20A23" w14:textId="2FD4A987" w:rsidR="00FE50B6" w:rsidRPr="00B46489" w:rsidRDefault="00FE50B6"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57 anos</w:t>
            </w:r>
          </w:p>
        </w:tc>
      </w:tr>
      <w:tr w:rsidR="00FE50B6" w14:paraId="37BE74DA" w14:textId="77777777" w:rsidTr="001E365F">
        <w:tc>
          <w:tcPr>
            <w:cnfStyle w:val="001000000000" w:firstRow="0" w:lastRow="0" w:firstColumn="1" w:lastColumn="0" w:oddVBand="0" w:evenVBand="0" w:oddHBand="0" w:evenHBand="0" w:firstRowFirstColumn="0" w:firstRowLastColumn="0" w:lastRowFirstColumn="0" w:lastRowLastColumn="0"/>
            <w:tcW w:w="2000" w:type="pct"/>
            <w:vAlign w:val="center"/>
          </w:tcPr>
          <w:p w14:paraId="47BF0035" w14:textId="77777777" w:rsidR="00FE50B6" w:rsidRPr="0071618D" w:rsidRDefault="00FE50B6" w:rsidP="00C875F7">
            <w:pPr>
              <w:tabs>
                <w:tab w:val="left" w:pos="3564"/>
              </w:tabs>
              <w:suppressAutoHyphens/>
              <w:spacing w:before="120" w:after="120"/>
              <w:rPr>
                <w:color w:val="000000" w:themeColor="text1"/>
                <w:sz w:val="22"/>
                <w:szCs w:val="22"/>
              </w:rPr>
            </w:pPr>
            <w:r>
              <w:rPr>
                <w:color w:val="000000" w:themeColor="text1"/>
                <w:sz w:val="20"/>
                <w:szCs w:val="20"/>
              </w:rPr>
              <w:t>Tempo de contribuição (</w:t>
            </w:r>
            <w:proofErr w:type="spellStart"/>
            <w:r>
              <w:rPr>
                <w:color w:val="000000" w:themeColor="text1"/>
                <w:sz w:val="20"/>
                <w:szCs w:val="20"/>
              </w:rPr>
              <w:t>na</w:t>
            </w:r>
            <w:proofErr w:type="spellEnd"/>
            <w:r>
              <w:rPr>
                <w:color w:val="000000" w:themeColor="text1"/>
                <w:sz w:val="20"/>
                <w:szCs w:val="20"/>
              </w:rPr>
              <w:t xml:space="preserve"> DER = 30.06.2023)</w:t>
            </w:r>
          </w:p>
        </w:tc>
        <w:tc>
          <w:tcPr>
            <w:tcW w:w="1417" w:type="pct"/>
            <w:vAlign w:val="center"/>
          </w:tcPr>
          <w:p w14:paraId="0577DA15" w14:textId="401BD85F" w:rsidR="00FE50B6" w:rsidRDefault="00FE50B6"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 xml:space="preserve"> 30 anos de TC</w:t>
            </w:r>
          </w:p>
        </w:tc>
        <w:tc>
          <w:tcPr>
            <w:tcW w:w="1583" w:type="pct"/>
            <w:vAlign w:val="center"/>
          </w:tcPr>
          <w:p w14:paraId="61F60F86" w14:textId="77777777" w:rsidR="00FE50B6" w:rsidRPr="00B46489" w:rsidRDefault="00FE50B6"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27a 04m 27d de TC</w:t>
            </w:r>
          </w:p>
        </w:tc>
      </w:tr>
      <w:tr w:rsidR="000008B4" w14:paraId="3EB8B433" w14:textId="77777777" w:rsidTr="004C6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Borders>
              <w:bottom w:val="single" w:sz="4" w:space="0" w:color="152759"/>
            </w:tcBorders>
            <w:vAlign w:val="center"/>
          </w:tcPr>
          <w:p w14:paraId="3F8A13AB" w14:textId="37784214" w:rsidR="000008B4" w:rsidRDefault="000008B4" w:rsidP="000008B4">
            <w:pPr>
              <w:tabs>
                <w:tab w:val="left" w:pos="3564"/>
              </w:tabs>
              <w:suppressAutoHyphens/>
              <w:spacing w:before="120" w:after="120"/>
              <w:rPr>
                <w:color w:val="000000" w:themeColor="text1"/>
                <w:sz w:val="20"/>
                <w:szCs w:val="20"/>
              </w:rPr>
            </w:pPr>
            <w:r>
              <w:rPr>
                <w:color w:val="000000" w:themeColor="text1"/>
                <w:sz w:val="20"/>
                <w:szCs w:val="20"/>
              </w:rPr>
              <w:t>Pedágio 100%</w:t>
            </w:r>
          </w:p>
        </w:tc>
        <w:tc>
          <w:tcPr>
            <w:tcW w:w="1417" w:type="pct"/>
            <w:tcBorders>
              <w:bottom w:val="single" w:sz="4" w:space="0" w:color="152759"/>
            </w:tcBorders>
            <w:shd w:val="clear" w:color="auto" w:fill="auto"/>
            <w:vAlign w:val="center"/>
          </w:tcPr>
          <w:p w14:paraId="2F215606" w14:textId="57BE8475" w:rsidR="000008B4" w:rsidRDefault="000008B4" w:rsidP="000008B4">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23a 11m 13d em 13.11.2019</w:t>
            </w:r>
          </w:p>
        </w:tc>
        <w:tc>
          <w:tcPr>
            <w:tcW w:w="1583" w:type="pct"/>
            <w:tcBorders>
              <w:bottom w:val="single" w:sz="4" w:space="0" w:color="152759"/>
            </w:tcBorders>
            <w:shd w:val="clear" w:color="auto" w:fill="auto"/>
            <w:vAlign w:val="center"/>
          </w:tcPr>
          <w:p w14:paraId="2CEDED63" w14:textId="31A0FAF4" w:rsidR="000008B4" w:rsidRDefault="00D65E8F" w:rsidP="000008B4">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Faltava 6</w:t>
            </w:r>
            <w:r w:rsidR="000008B4">
              <w:rPr>
                <w:rFonts w:asciiTheme="majorHAnsi" w:eastAsiaTheme="majorEastAsia" w:hAnsiTheme="majorHAnsi" w:cstheme="majorBidi"/>
                <w:color w:val="000000" w:themeColor="text1"/>
                <w:sz w:val="20"/>
                <w:szCs w:val="20"/>
              </w:rPr>
              <w:t xml:space="preserve">a </w:t>
            </w:r>
            <w:r>
              <w:rPr>
                <w:rFonts w:asciiTheme="majorHAnsi" w:eastAsiaTheme="majorEastAsia" w:hAnsiTheme="majorHAnsi" w:cstheme="majorBidi"/>
                <w:color w:val="000000" w:themeColor="text1"/>
                <w:sz w:val="20"/>
                <w:szCs w:val="20"/>
              </w:rPr>
              <w:t>0</w:t>
            </w:r>
            <w:r w:rsidR="000008B4">
              <w:rPr>
                <w:rFonts w:asciiTheme="majorHAnsi" w:eastAsiaTheme="majorEastAsia" w:hAnsiTheme="majorHAnsi" w:cstheme="majorBidi"/>
                <w:color w:val="000000" w:themeColor="text1"/>
                <w:sz w:val="20"/>
                <w:szCs w:val="20"/>
              </w:rPr>
              <w:t>m 1</w:t>
            </w:r>
            <w:r>
              <w:rPr>
                <w:rFonts w:asciiTheme="majorHAnsi" w:eastAsiaTheme="majorEastAsia" w:hAnsiTheme="majorHAnsi" w:cstheme="majorBidi"/>
                <w:color w:val="000000" w:themeColor="text1"/>
                <w:sz w:val="20"/>
                <w:szCs w:val="20"/>
              </w:rPr>
              <w:t>7</w:t>
            </w:r>
            <w:r w:rsidR="000008B4">
              <w:rPr>
                <w:rFonts w:asciiTheme="majorHAnsi" w:eastAsiaTheme="majorEastAsia" w:hAnsiTheme="majorHAnsi" w:cstheme="majorBidi"/>
                <w:color w:val="000000" w:themeColor="text1"/>
                <w:sz w:val="20"/>
                <w:szCs w:val="20"/>
              </w:rPr>
              <w:t>d em 13.11.2019</w:t>
            </w:r>
          </w:p>
        </w:tc>
      </w:tr>
      <w:tr w:rsidR="00293135" w14:paraId="55377C7B" w14:textId="77777777" w:rsidTr="004C6503">
        <w:tc>
          <w:tcPr>
            <w:cnfStyle w:val="001000000000" w:firstRow="0" w:lastRow="0" w:firstColumn="1" w:lastColumn="0" w:oddVBand="0" w:evenVBand="0" w:oddHBand="0" w:evenHBand="0" w:firstRowFirstColumn="0" w:firstRowLastColumn="0" w:lastRowFirstColumn="0" w:lastRowLastColumn="0"/>
            <w:tcW w:w="2000" w:type="pct"/>
            <w:tcBorders>
              <w:top w:val="single" w:sz="4" w:space="0" w:color="152759"/>
              <w:left w:val="single" w:sz="4" w:space="0" w:color="152759"/>
              <w:bottom w:val="single" w:sz="4" w:space="0" w:color="152759"/>
            </w:tcBorders>
            <w:shd w:val="clear" w:color="auto" w:fill="D5DCE4" w:themeFill="text2" w:themeFillTint="33"/>
            <w:vAlign w:val="center"/>
          </w:tcPr>
          <w:p w14:paraId="20959BA0" w14:textId="77777777" w:rsidR="000008B4" w:rsidRPr="00771C6C" w:rsidRDefault="000008B4" w:rsidP="000008B4">
            <w:pPr>
              <w:tabs>
                <w:tab w:val="left" w:pos="3564"/>
              </w:tabs>
              <w:suppressAutoHyphens/>
              <w:spacing w:before="120" w:after="120"/>
              <w:rPr>
                <w:b/>
                <w:bCs/>
                <w:color w:val="000000" w:themeColor="text1"/>
                <w:sz w:val="22"/>
                <w:szCs w:val="22"/>
              </w:rPr>
            </w:pPr>
            <w:r w:rsidRPr="00771C6C">
              <w:rPr>
                <w:b/>
                <w:bCs/>
                <w:color w:val="000000" w:themeColor="text1"/>
                <w:sz w:val="20"/>
                <w:szCs w:val="20"/>
              </w:rPr>
              <w:t>Data prevista da aposentadoria</w:t>
            </w:r>
          </w:p>
        </w:tc>
        <w:tc>
          <w:tcPr>
            <w:tcW w:w="1417" w:type="pct"/>
            <w:tcBorders>
              <w:top w:val="single" w:sz="4" w:space="0" w:color="152759"/>
              <w:bottom w:val="single" w:sz="4" w:space="0" w:color="152759"/>
            </w:tcBorders>
            <w:shd w:val="clear" w:color="auto" w:fill="D5DCE4" w:themeFill="text2" w:themeFillTint="33"/>
            <w:vAlign w:val="center"/>
          </w:tcPr>
          <w:p w14:paraId="26800718" w14:textId="06C8CF54" w:rsidR="000008B4" w:rsidRPr="00186B19" w:rsidRDefault="00D65E8F" w:rsidP="000008B4">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b/>
                <w:bCs/>
                <w:color w:val="C45911" w:themeColor="accent2" w:themeShade="BF"/>
                <w:sz w:val="28"/>
                <w:szCs w:val="28"/>
              </w:rPr>
            </w:pPr>
            <w:r>
              <w:rPr>
                <w:rFonts w:asciiTheme="majorHAnsi" w:eastAsiaTheme="majorEastAsia" w:hAnsiTheme="majorHAnsi" w:cstheme="majorBidi"/>
                <w:b/>
                <w:bCs/>
                <w:color w:val="000000" w:themeColor="text1"/>
                <w:sz w:val="20"/>
                <w:szCs w:val="20"/>
              </w:rPr>
              <w:t>30</w:t>
            </w:r>
            <w:r w:rsidR="000008B4" w:rsidRPr="00186B19">
              <w:rPr>
                <w:rFonts w:asciiTheme="majorHAnsi" w:eastAsiaTheme="majorEastAsia" w:hAnsiTheme="majorHAnsi" w:cstheme="majorBidi"/>
                <w:b/>
                <w:bCs/>
                <w:color w:val="000000" w:themeColor="text1"/>
                <w:sz w:val="20"/>
                <w:szCs w:val="20"/>
              </w:rPr>
              <w:t>.0</w:t>
            </w:r>
            <w:r>
              <w:rPr>
                <w:rFonts w:asciiTheme="majorHAnsi" w:eastAsiaTheme="majorEastAsia" w:hAnsiTheme="majorHAnsi" w:cstheme="majorBidi"/>
                <w:b/>
                <w:bCs/>
                <w:color w:val="000000" w:themeColor="text1"/>
                <w:sz w:val="20"/>
                <w:szCs w:val="20"/>
              </w:rPr>
              <w:t>1</w:t>
            </w:r>
            <w:r w:rsidR="000008B4" w:rsidRPr="00186B19">
              <w:rPr>
                <w:rFonts w:asciiTheme="majorHAnsi" w:eastAsiaTheme="majorEastAsia" w:hAnsiTheme="majorHAnsi" w:cstheme="majorBidi"/>
                <w:b/>
                <w:bCs/>
                <w:color w:val="000000" w:themeColor="text1"/>
                <w:sz w:val="20"/>
                <w:szCs w:val="20"/>
              </w:rPr>
              <w:t>.20</w:t>
            </w:r>
            <w:r>
              <w:rPr>
                <w:rFonts w:asciiTheme="majorHAnsi" w:eastAsiaTheme="majorEastAsia" w:hAnsiTheme="majorHAnsi" w:cstheme="majorBidi"/>
                <w:b/>
                <w:bCs/>
                <w:color w:val="000000" w:themeColor="text1"/>
                <w:sz w:val="20"/>
                <w:szCs w:val="20"/>
              </w:rPr>
              <w:t>32</w:t>
            </w:r>
          </w:p>
        </w:tc>
        <w:tc>
          <w:tcPr>
            <w:tcW w:w="1583" w:type="pct"/>
            <w:tcBorders>
              <w:top w:val="single" w:sz="4" w:space="0" w:color="152759"/>
              <w:bottom w:val="single" w:sz="4" w:space="0" w:color="152759"/>
              <w:right w:val="single" w:sz="4" w:space="0" w:color="152759"/>
            </w:tcBorders>
            <w:shd w:val="clear" w:color="auto" w:fill="D5DCE4" w:themeFill="text2" w:themeFillTint="33"/>
            <w:vAlign w:val="center"/>
          </w:tcPr>
          <w:p w14:paraId="189CDF84" w14:textId="1F448EEE" w:rsidR="000008B4" w:rsidRPr="00B46489" w:rsidRDefault="000008B4" w:rsidP="000008B4">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p>
        </w:tc>
      </w:tr>
    </w:tbl>
    <w:p w14:paraId="47778292" w14:textId="77777777" w:rsidR="005F57EA" w:rsidRDefault="005F57EA" w:rsidP="006E416C">
      <w:pPr>
        <w:pStyle w:val="2-Corpo"/>
      </w:pPr>
    </w:p>
    <w:p w14:paraId="0FFB189B" w14:textId="4ED90058" w:rsidR="00FE50B6" w:rsidRDefault="00192A01" w:rsidP="00CA517D">
      <w:pPr>
        <w:pStyle w:val="2-Corpo"/>
        <w:spacing w:before="480"/>
      </w:pPr>
      <w:r w:rsidRPr="00192A01">
        <w:t>Esta forma de aposentadoria foi estabelecida durante a reforma previdenciária de 2019 (EC 103/2019) como uma medida transitória para os segurados que se associaram ao sistema previdenciário antes de 13/11/2019 e estavam prestes a se aposentar sob as regras anteriores a essa data. O benefício será concedido quando a segurada atender aos requisitos de tempo de contribuição e período adicional, conforme detalhado acima.</w:t>
      </w:r>
    </w:p>
    <w:p w14:paraId="296B7772" w14:textId="4C257FCA" w:rsidR="006E416C" w:rsidRDefault="000F372E" w:rsidP="006E416C">
      <w:pPr>
        <w:pStyle w:val="2-Corpo"/>
      </w:pPr>
      <w:r w:rsidRPr="000F372E">
        <w:t>É relevante ressaltar que nesta modalidade, a segurada deve atender ao requisito mínimo de contribuição de 30 anos, além de cumprir um período adicional equivalente a 100% do tempo que faltava para atingir esse marco. Por exemplo, se faltava 1 ano, deverá cumprir 2 anos adicionais; se faltavam 2 anos, serão necessários 4 anos extras; e assim por diante.</w:t>
      </w:r>
    </w:p>
    <w:p w14:paraId="35F6CA35" w14:textId="7762C196" w:rsidR="006E416C" w:rsidRDefault="000F372E" w:rsidP="004802E6">
      <w:pPr>
        <w:pStyle w:val="2-Corpo"/>
      </w:pPr>
      <w:r w:rsidRPr="000F372E">
        <w:t>Considerando o caso da consulente, restavam 6 anos e 17 dias para atingir os requisitos de aposentadoria em 13/11/2019. Consequentemente, ela precisará completar mais 6 anos e 17 dias para alcançar o total de 35 anos de tempo de contribuição exigido.</w:t>
      </w:r>
    </w:p>
    <w:p w14:paraId="3BEE565C" w14:textId="77777777" w:rsidR="00337431" w:rsidRDefault="00337431" w:rsidP="00337431">
      <w:pPr>
        <w:pStyle w:val="2-Corpo"/>
      </w:pPr>
      <w:r>
        <w:t>A principal vantagem dessa regra de aposentadoria está no cálculo da Renda Mensal Inicial (RMI), que corresponderá a 100% do Salário de Benefício (SB). Isso significa que o valor do SB não será ajustado por nenhum coeficiente ou fator previdenciário.</w:t>
      </w:r>
    </w:p>
    <w:p w14:paraId="1831A272" w14:textId="77777777" w:rsidR="00337431" w:rsidRDefault="00337431" w:rsidP="00337431">
      <w:pPr>
        <w:pStyle w:val="2-Corpo"/>
      </w:pPr>
      <w:r>
        <w:t>Quanto à situação da consulente, embora ela já tenha atingido o requisito de idade, ainda não alcançou o tempo mínimo de contribuição nem completou o pedágio de 100% necessário para obter o benefício por meio dessa regra de transição.</w:t>
      </w:r>
    </w:p>
    <w:p w14:paraId="11850F73" w14:textId="77777777" w:rsidR="00F1785A" w:rsidRPr="00F1785A" w:rsidRDefault="00F1785A" w:rsidP="00F1785A">
      <w:pPr>
        <w:pStyle w:val="2-Corpo"/>
      </w:pPr>
      <w:r w:rsidRPr="00F1785A">
        <w:rPr>
          <w:b/>
          <w:bCs/>
        </w:rPr>
        <w:t>Estima-se que todos os requisitos sejam cumpridos por volta de 30/01/2032.</w:t>
      </w:r>
      <w:r w:rsidRPr="00F1785A">
        <w:t xml:space="preserve"> Nesse momento, a consulente terá acumulado 35 anos de tempo de contribuição, resultando em um coeficiente de 100% aplicado no cálculo da Renda Mensal Inicial (RMI).</w:t>
      </w:r>
    </w:p>
    <w:p w14:paraId="5774C63A" w14:textId="165519C5" w:rsidR="00A92202" w:rsidRPr="00F1785A" w:rsidRDefault="00F1785A" w:rsidP="00F1785A">
      <w:pPr>
        <w:pStyle w:val="2-Corpo"/>
      </w:pPr>
      <w:r w:rsidRPr="00F1785A">
        <w:lastRenderedPageBreak/>
        <w:t>É importante ressaltar que o cálculo apresentado neste parecer é uma estimativa do valor do benefício, pois a precisão do cálculo futuro é impossível devido à imprevisibilidade das variáveis consideradas.</w:t>
      </w:r>
    </w:p>
    <w:p w14:paraId="3EE4462E" w14:textId="3895FEC4" w:rsidR="00A92202" w:rsidRDefault="00A92202" w:rsidP="00A92202">
      <w:pPr>
        <w:pStyle w:val="2-Corpo"/>
      </w:pPr>
      <w:r>
        <w:t>Assim, a Renda Mensal Inicial aproximada nessa modalidade de aposentadoria seria:</w:t>
      </w:r>
    </w:p>
    <w:tbl>
      <w:tblPr>
        <w:tblStyle w:val="TabelaSimples5"/>
        <w:tblW w:w="5000" w:type="pct"/>
        <w:tblLook w:val="04A0" w:firstRow="1" w:lastRow="0" w:firstColumn="1" w:lastColumn="0" w:noHBand="0" w:noVBand="1"/>
      </w:tblPr>
      <w:tblGrid>
        <w:gridCol w:w="3492"/>
        <w:gridCol w:w="5238"/>
      </w:tblGrid>
      <w:tr w:rsidR="00A92202" w14:paraId="32206C23" w14:textId="77777777" w:rsidTr="00C875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2"/>
          </w:tcPr>
          <w:p w14:paraId="4770169D" w14:textId="66E20585" w:rsidR="00A92202" w:rsidRPr="00542BDA" w:rsidRDefault="00A92202" w:rsidP="00C875F7">
            <w:pPr>
              <w:tabs>
                <w:tab w:val="left" w:pos="3564"/>
              </w:tabs>
              <w:jc w:val="center"/>
              <w:rPr>
                <w:b/>
                <w:bCs/>
                <w:color w:val="000000" w:themeColor="text1"/>
              </w:rPr>
            </w:pPr>
            <w:r>
              <w:rPr>
                <w:b/>
                <w:bCs/>
                <w:i w:val="0"/>
                <w:iCs w:val="0"/>
                <w:color w:val="000000" w:themeColor="text1"/>
                <w:sz w:val="24"/>
              </w:rPr>
              <w:t>Cálculo de RMI (DER = 30.01.2032)</w:t>
            </w:r>
          </w:p>
        </w:tc>
      </w:tr>
      <w:tr w:rsidR="00A92202" w14:paraId="155189DE" w14:textId="77777777" w:rsidTr="00C87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vAlign w:val="center"/>
          </w:tcPr>
          <w:p w14:paraId="20E15229" w14:textId="77777777" w:rsidR="00A92202" w:rsidRPr="0071618D" w:rsidRDefault="00A92202" w:rsidP="00C875F7">
            <w:pPr>
              <w:tabs>
                <w:tab w:val="left" w:pos="3564"/>
              </w:tabs>
              <w:suppressAutoHyphens/>
              <w:spacing w:before="120" w:after="120"/>
              <w:rPr>
                <w:color w:val="000000" w:themeColor="text1"/>
                <w:sz w:val="22"/>
                <w:szCs w:val="22"/>
              </w:rPr>
            </w:pPr>
            <w:r>
              <w:rPr>
                <w:color w:val="000000" w:themeColor="text1"/>
                <w:sz w:val="20"/>
                <w:szCs w:val="20"/>
              </w:rPr>
              <w:t>Salário-Mínimo na DIB</w:t>
            </w:r>
          </w:p>
        </w:tc>
        <w:tc>
          <w:tcPr>
            <w:tcW w:w="3000" w:type="pct"/>
            <w:shd w:val="clear" w:color="auto" w:fill="auto"/>
            <w:vAlign w:val="center"/>
          </w:tcPr>
          <w:p w14:paraId="7F19A165" w14:textId="77777777" w:rsidR="00A92202" w:rsidRPr="00A34A82" w:rsidRDefault="00A92202" w:rsidP="00C875F7">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 xml:space="preserve">- - - - - - - - - - - - - - - - - - - - - - - - - - - - - - - - - - - - - - - - - - - - - - </w:t>
            </w:r>
          </w:p>
        </w:tc>
      </w:tr>
      <w:tr w:rsidR="00A92202" w14:paraId="3011915A" w14:textId="77777777" w:rsidTr="00F1785A">
        <w:tc>
          <w:tcPr>
            <w:cnfStyle w:val="001000000000" w:firstRow="0" w:lastRow="0" w:firstColumn="1" w:lastColumn="0" w:oddVBand="0" w:evenVBand="0" w:oddHBand="0" w:evenHBand="0" w:firstRowFirstColumn="0" w:firstRowLastColumn="0" w:lastRowFirstColumn="0" w:lastRowLastColumn="0"/>
            <w:tcW w:w="2000" w:type="pct"/>
            <w:tcBorders>
              <w:bottom w:val="single" w:sz="4" w:space="0" w:color="152759"/>
            </w:tcBorders>
            <w:vAlign w:val="center"/>
          </w:tcPr>
          <w:p w14:paraId="7422CBF5" w14:textId="77777777" w:rsidR="00A92202" w:rsidRPr="0071618D" w:rsidRDefault="00A92202" w:rsidP="00C875F7">
            <w:pPr>
              <w:tabs>
                <w:tab w:val="left" w:pos="3564"/>
              </w:tabs>
              <w:suppressAutoHyphens/>
              <w:spacing w:before="120" w:after="120"/>
              <w:rPr>
                <w:color w:val="000000" w:themeColor="text1"/>
                <w:sz w:val="22"/>
                <w:szCs w:val="22"/>
              </w:rPr>
            </w:pPr>
            <w:r>
              <w:rPr>
                <w:color w:val="000000" w:themeColor="text1"/>
                <w:sz w:val="20"/>
                <w:szCs w:val="20"/>
              </w:rPr>
              <w:t>Média dos salários (salário de benefício)</w:t>
            </w:r>
          </w:p>
        </w:tc>
        <w:tc>
          <w:tcPr>
            <w:tcW w:w="3000" w:type="pct"/>
            <w:tcBorders>
              <w:bottom w:val="single" w:sz="4" w:space="0" w:color="152759"/>
            </w:tcBorders>
            <w:vAlign w:val="center"/>
          </w:tcPr>
          <w:p w14:paraId="75F76CB0" w14:textId="2286097D" w:rsidR="00A92202" w:rsidRPr="00A4110E" w:rsidRDefault="00A92202" w:rsidP="00C875F7">
            <w:pPr>
              <w:tabs>
                <w:tab w:val="left" w:pos="3564"/>
              </w:tabs>
              <w:suppressAutoHyphens/>
              <w:spacing w:before="120" w:after="120"/>
              <w:jc w:val="center"/>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R$ 4.</w:t>
            </w:r>
            <w:r w:rsidR="006A0B52">
              <w:rPr>
                <w:rFonts w:asciiTheme="majorHAnsi" w:eastAsiaTheme="majorEastAsia" w:hAnsiTheme="majorHAnsi" w:cstheme="majorBidi"/>
                <w:color w:val="000000" w:themeColor="text1"/>
                <w:sz w:val="20"/>
                <w:szCs w:val="20"/>
              </w:rPr>
              <w:t>393</w:t>
            </w:r>
            <w:r>
              <w:rPr>
                <w:rFonts w:asciiTheme="majorHAnsi" w:eastAsiaTheme="majorEastAsia" w:hAnsiTheme="majorHAnsi" w:cstheme="majorBidi"/>
                <w:color w:val="000000" w:themeColor="text1"/>
                <w:sz w:val="20"/>
                <w:szCs w:val="20"/>
              </w:rPr>
              <w:t>,</w:t>
            </w:r>
            <w:r w:rsidR="006A0B52">
              <w:rPr>
                <w:rFonts w:asciiTheme="majorHAnsi" w:eastAsiaTheme="majorEastAsia" w:hAnsiTheme="majorHAnsi" w:cstheme="majorBidi"/>
                <w:color w:val="000000" w:themeColor="text1"/>
                <w:sz w:val="20"/>
                <w:szCs w:val="20"/>
              </w:rPr>
              <w:t>41</w:t>
            </w:r>
          </w:p>
        </w:tc>
      </w:tr>
      <w:tr w:rsidR="00A92202" w14:paraId="7D86B4FE" w14:textId="77777777" w:rsidTr="00F17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Borders>
              <w:top w:val="single" w:sz="4" w:space="0" w:color="152759"/>
              <w:left w:val="single" w:sz="4" w:space="0" w:color="152759"/>
              <w:bottom w:val="single" w:sz="4" w:space="0" w:color="152759"/>
            </w:tcBorders>
            <w:shd w:val="clear" w:color="auto" w:fill="D5DCE4" w:themeFill="text2" w:themeFillTint="33"/>
            <w:vAlign w:val="center"/>
          </w:tcPr>
          <w:p w14:paraId="2D01F573" w14:textId="77777777" w:rsidR="00A92202" w:rsidRPr="00771C6C" w:rsidRDefault="00A92202" w:rsidP="00C875F7">
            <w:pPr>
              <w:tabs>
                <w:tab w:val="left" w:pos="3564"/>
              </w:tabs>
              <w:suppressAutoHyphens/>
              <w:spacing w:before="120" w:after="120"/>
              <w:rPr>
                <w:b/>
                <w:bCs/>
                <w:color w:val="000000" w:themeColor="text1"/>
                <w:sz w:val="22"/>
                <w:szCs w:val="22"/>
              </w:rPr>
            </w:pPr>
            <w:r>
              <w:rPr>
                <w:b/>
                <w:bCs/>
                <w:color w:val="000000" w:themeColor="text1"/>
                <w:sz w:val="20"/>
                <w:szCs w:val="20"/>
              </w:rPr>
              <w:t>Renda mensal inicial</w:t>
            </w:r>
          </w:p>
        </w:tc>
        <w:tc>
          <w:tcPr>
            <w:tcW w:w="3000" w:type="pct"/>
            <w:tcBorders>
              <w:top w:val="single" w:sz="4" w:space="0" w:color="152759"/>
              <w:bottom w:val="single" w:sz="4" w:space="0" w:color="152759"/>
              <w:right w:val="single" w:sz="4" w:space="0" w:color="152759"/>
            </w:tcBorders>
            <w:shd w:val="clear" w:color="auto" w:fill="D5DCE4" w:themeFill="text2" w:themeFillTint="33"/>
            <w:vAlign w:val="center"/>
          </w:tcPr>
          <w:p w14:paraId="3F3208C1" w14:textId="66744C15" w:rsidR="00A92202" w:rsidRPr="006A0B52" w:rsidRDefault="006A0B52" w:rsidP="00C875F7">
            <w:pPr>
              <w:tabs>
                <w:tab w:val="left" w:pos="3564"/>
              </w:tabs>
              <w:suppressAutoHyphen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color w:val="000000" w:themeColor="text1"/>
                <w:sz w:val="20"/>
                <w:szCs w:val="20"/>
              </w:rPr>
            </w:pPr>
            <w:r w:rsidRPr="006A0B52">
              <w:rPr>
                <w:rFonts w:asciiTheme="majorHAnsi" w:eastAsiaTheme="majorEastAsia" w:hAnsiTheme="majorHAnsi" w:cstheme="majorBidi"/>
                <w:b/>
                <w:bCs/>
                <w:color w:val="000000" w:themeColor="text1"/>
                <w:sz w:val="20"/>
                <w:szCs w:val="20"/>
              </w:rPr>
              <w:t>R$ 4.393,41</w:t>
            </w:r>
          </w:p>
        </w:tc>
      </w:tr>
    </w:tbl>
    <w:p w14:paraId="46F99B83" w14:textId="77777777" w:rsidR="006A0B52" w:rsidRPr="00293135" w:rsidRDefault="006A0B52" w:rsidP="00F1785A">
      <w:pPr>
        <w:pStyle w:val="51-Obs2"/>
      </w:pPr>
      <w:r w:rsidRPr="00293135">
        <w:t xml:space="preserve">Atenção: </w:t>
      </w:r>
    </w:p>
    <w:p w14:paraId="6B284F07" w14:textId="1E2C5E18" w:rsidR="00A92202" w:rsidRDefault="001F727F" w:rsidP="006A0B52">
      <w:pPr>
        <w:pStyle w:val="2-Corpo"/>
      </w:pPr>
      <w:r w:rsidRPr="001F727F">
        <w:t>A regra de transição estabelecida pelo artigo 18 da EC 103/2019 não foi abordada neste planejamento, uma vez que, atualmente, seus requisitos e cálculo da Renda Mensal Inicial (RMI) são idênticos aos das regras estabelecidas pelo artigo 19, ou seja, à regra definitiva da Aposentadoria Programada mencionada no item 4.1. Assim, não há necessidade de destacá-la neste parecer.</w:t>
      </w:r>
    </w:p>
    <w:p w14:paraId="3A017BFD" w14:textId="27227305" w:rsidR="008807C6" w:rsidRDefault="008807C6" w:rsidP="006A0B52">
      <w:pPr>
        <w:pStyle w:val="2-Corpo"/>
      </w:pPr>
      <w:r>
        <w:rPr>
          <w:noProof/>
        </w:rPr>
        <mc:AlternateContent>
          <mc:Choice Requires="wps">
            <w:drawing>
              <wp:anchor distT="0" distB="0" distL="114300" distR="114300" simplePos="0" relativeHeight="251681792" behindDoc="1" locked="0" layoutInCell="1" allowOverlap="1" wp14:anchorId="3EDC0238" wp14:editId="665A5E8B">
                <wp:simplePos x="0" y="0"/>
                <wp:positionH relativeFrom="column">
                  <wp:posOffset>-384979</wp:posOffset>
                </wp:positionH>
                <wp:positionV relativeFrom="paragraph">
                  <wp:posOffset>243260</wp:posOffset>
                </wp:positionV>
                <wp:extent cx="6343503" cy="4226519"/>
                <wp:effectExtent l="0" t="0" r="19685" b="22225"/>
                <wp:wrapNone/>
                <wp:docPr id="1956797082" name="Retângulo 1"/>
                <wp:cNvGraphicFramePr/>
                <a:graphic xmlns:a="http://schemas.openxmlformats.org/drawingml/2006/main">
                  <a:graphicData uri="http://schemas.microsoft.com/office/word/2010/wordprocessingShape">
                    <wps:wsp>
                      <wps:cNvSpPr/>
                      <wps:spPr>
                        <a:xfrm>
                          <a:off x="0" y="0"/>
                          <a:ext cx="6343503" cy="4226519"/>
                        </a:xfrm>
                        <a:prstGeom prst="rect">
                          <a:avLst/>
                        </a:prstGeom>
                        <a:noFill/>
                        <a:ln w="6350">
                          <a:solidFill>
                            <a:schemeClr val="tx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F9B8D" id="Retângulo 1" o:spid="_x0000_s1026" style="position:absolute;margin-left:-30.3pt;margin-top:19.15pt;width:499.5pt;height:332.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" filled="f" strokecolor="#323e4f [2415]" strokeweight=".5pt"/>
            </w:pict>
          </mc:Fallback>
        </mc:AlternateContent>
      </w:r>
    </w:p>
    <w:p w14:paraId="256C0B0C" w14:textId="1B592081" w:rsidR="00946AFF" w:rsidRDefault="00946AFF" w:rsidP="00CA529C">
      <w:pPr>
        <w:pStyle w:val="4-Ttulo"/>
      </w:pPr>
      <w:bookmarkStart w:id="7" w:name="_Toc159529542"/>
      <w:r>
        <w:t>Conclusão</w:t>
      </w:r>
      <w:bookmarkEnd w:id="7"/>
    </w:p>
    <w:p w14:paraId="2D44FDE9" w14:textId="77777777" w:rsidR="00F418C7" w:rsidRDefault="00F418C7" w:rsidP="001E365F">
      <w:pPr>
        <w:pStyle w:val="2-Corpo"/>
      </w:pPr>
      <w:r w:rsidRPr="00F418C7">
        <w:t xml:space="preserve">Os cálculos apresentados são simulações aproximadas e sujeitas a uma pequena margem de erro, devido a vínculos e informações que ainda necessitam de retificação no CNIS. Destaca-se que os cálculos foram baseados em contribuições e remunerações futuras, sem considerar atualizações monetárias. </w:t>
      </w:r>
    </w:p>
    <w:p w14:paraId="4DEFF1F4" w14:textId="77777777" w:rsidR="00F418C7" w:rsidRDefault="00F418C7" w:rsidP="001E365F">
      <w:pPr>
        <w:pStyle w:val="2-Corpo"/>
      </w:pPr>
      <w:r w:rsidRPr="00F418C7">
        <w:t xml:space="preserve">Até o momento, a Consulente não atendeu aos requisitos para nenhuma das modalidades de aposentadoria apresentadas. No entanto, ela está ciente das opções disponíveis, suas datas de implementação e simulações das Rendas Mensais Iniciais (RMI). Embora as modalidades não diferenciem significativamente nos cálculos, há variações nas datas de cumprimento dos requisitos. </w:t>
      </w:r>
    </w:p>
    <w:p w14:paraId="77E6526E" w14:textId="77777777" w:rsidR="00F418C7" w:rsidRDefault="00F418C7" w:rsidP="001E365F">
      <w:pPr>
        <w:pStyle w:val="2-Corpo"/>
      </w:pPr>
      <w:r w:rsidRPr="00F418C7">
        <w:t xml:space="preserve">Sugere-se revisar os cálculos conforme cada modalidade se torne viável. </w:t>
      </w:r>
    </w:p>
    <w:p w14:paraId="252A4204" w14:textId="0921FCA7" w:rsidR="001E365F" w:rsidRDefault="00F418C7" w:rsidP="001E365F">
      <w:pPr>
        <w:pStyle w:val="2-Corpo"/>
      </w:pPr>
      <w:r w:rsidRPr="00F418C7">
        <w:t>A tabela abaixo ilustra os possíveis ganhos financeiros das modalidades de aposentadoria mais vantajosas.</w:t>
      </w:r>
    </w:p>
    <w:p w14:paraId="2FA6EADB" w14:textId="448CB5C8" w:rsidR="00B65D22" w:rsidRDefault="00B65D22" w:rsidP="001A41FC">
      <w:pPr>
        <w:tabs>
          <w:tab w:val="left" w:pos="7078"/>
        </w:tabs>
        <w:rPr>
          <w:rFonts w:asciiTheme="minorHAnsi" w:hAnsiTheme="minorHAnsi" w:cstheme="minorHAnsi"/>
          <w:i/>
          <w:iCs/>
          <w:color w:val="152759"/>
          <w:sz w:val="22"/>
          <w:szCs w:val="22"/>
        </w:rPr>
      </w:pPr>
      <w:r>
        <w:br w:type="page"/>
      </w:r>
      <w:r w:rsidR="001A41FC">
        <w:lastRenderedPageBreak/>
        <w:tab/>
      </w:r>
    </w:p>
    <w:p w14:paraId="47710CD1" w14:textId="271B8D9B" w:rsidR="001E365F" w:rsidRPr="00293135" w:rsidRDefault="0043616E" w:rsidP="00F418C7">
      <w:pPr>
        <w:pStyle w:val="51-Obs2"/>
        <w:jc w:val="right"/>
      </w:pPr>
      <w:r>
        <w:rPr>
          <w:noProof/>
        </w:rPr>
        <mc:AlternateContent>
          <mc:Choice Requires="wps">
            <w:drawing>
              <wp:anchor distT="0" distB="0" distL="114300" distR="114300" simplePos="0" relativeHeight="251683840" behindDoc="1" locked="0" layoutInCell="1" allowOverlap="1" wp14:anchorId="13CD55C1" wp14:editId="51A8C324">
                <wp:simplePos x="0" y="0"/>
                <wp:positionH relativeFrom="column">
                  <wp:posOffset>-319356</wp:posOffset>
                </wp:positionH>
                <wp:positionV relativeFrom="paragraph">
                  <wp:posOffset>-180584</wp:posOffset>
                </wp:positionV>
                <wp:extent cx="6316394" cy="4564380"/>
                <wp:effectExtent l="0" t="0" r="27305" b="26670"/>
                <wp:wrapNone/>
                <wp:docPr id="1139773869" name="Retângulo 1"/>
                <wp:cNvGraphicFramePr/>
                <a:graphic xmlns:a="http://schemas.openxmlformats.org/drawingml/2006/main">
                  <a:graphicData uri="http://schemas.microsoft.com/office/word/2010/wordprocessingShape">
                    <wps:wsp>
                      <wps:cNvSpPr/>
                      <wps:spPr>
                        <a:xfrm>
                          <a:off x="0" y="0"/>
                          <a:ext cx="6316394" cy="4564380"/>
                        </a:xfrm>
                        <a:prstGeom prst="rect">
                          <a:avLst/>
                        </a:prstGeom>
                        <a:noFill/>
                        <a:ln w="6350">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E8F47" id="Retângulo 1" o:spid="_x0000_s1026" style="position:absolute;margin-left:-25.15pt;margin-top:-14.2pt;width:497.35pt;height:359.4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" filled="f" strokecolor="#bfbfbf [2412]" strokeweight=".5pt"/>
            </w:pict>
          </mc:Fallback>
        </mc:AlternateContent>
      </w:r>
      <w:r w:rsidR="002E2149" w:rsidRPr="00293135">
        <w:t>Quadro do melhor benefício de aposentadoria</w:t>
      </w:r>
    </w:p>
    <w:tbl>
      <w:tblPr>
        <w:tblStyle w:val="TabelaSimples5"/>
        <w:tblW w:w="5000" w:type="pct"/>
        <w:tblLook w:val="04A0" w:firstRow="1" w:lastRow="0" w:firstColumn="1" w:lastColumn="0" w:noHBand="0" w:noVBand="1"/>
      </w:tblPr>
      <w:tblGrid>
        <w:gridCol w:w="2076"/>
        <w:gridCol w:w="2059"/>
        <w:gridCol w:w="2294"/>
        <w:gridCol w:w="2301"/>
      </w:tblGrid>
      <w:tr w:rsidR="00CE606F" w14:paraId="7111C732" w14:textId="77777777" w:rsidTr="004361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89" w:type="pct"/>
            <w:shd w:val="clear" w:color="auto" w:fill="auto"/>
          </w:tcPr>
          <w:p w14:paraId="262DA156" w14:textId="5333003F" w:rsidR="00CE606F" w:rsidRPr="00CA529C" w:rsidRDefault="00E3124D" w:rsidP="00C875F7">
            <w:pPr>
              <w:tabs>
                <w:tab w:val="left" w:pos="3564"/>
              </w:tabs>
              <w:rPr>
                <w:b/>
                <w:bCs/>
                <w:i w:val="0"/>
                <w:iCs w:val="0"/>
                <w:color w:val="C45911" w:themeColor="accent2" w:themeShade="BF"/>
                <w:sz w:val="24"/>
              </w:rPr>
            </w:pPr>
            <w:r w:rsidRPr="00CA529C">
              <w:rPr>
                <w:b/>
                <w:bCs/>
                <w:i w:val="0"/>
                <w:iCs w:val="0"/>
                <w:color w:val="000000" w:themeColor="text1"/>
                <w:sz w:val="24"/>
              </w:rPr>
              <w:t>Hipótese</w:t>
            </w:r>
          </w:p>
        </w:tc>
        <w:tc>
          <w:tcPr>
            <w:tcW w:w="1179" w:type="pct"/>
            <w:shd w:val="clear" w:color="auto" w:fill="auto"/>
          </w:tcPr>
          <w:p w14:paraId="3F93239A" w14:textId="5F1A987B" w:rsidR="00CE606F" w:rsidRPr="00CA529C" w:rsidRDefault="00E3124D"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sidRPr="00CA529C">
              <w:rPr>
                <w:b/>
                <w:bCs/>
                <w:i w:val="0"/>
                <w:iCs w:val="0"/>
                <w:color w:val="000000" w:themeColor="text1"/>
                <w:sz w:val="24"/>
              </w:rPr>
              <w:t>Benefício do art. 16 (2026)</w:t>
            </w:r>
          </w:p>
        </w:tc>
        <w:tc>
          <w:tcPr>
            <w:tcW w:w="1314" w:type="pct"/>
            <w:shd w:val="clear" w:color="auto" w:fill="auto"/>
          </w:tcPr>
          <w:p w14:paraId="0AC9B01A" w14:textId="5C7FA1AC" w:rsidR="00CE606F" w:rsidRPr="00CA529C" w:rsidRDefault="00E3124D"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sidRPr="00CA529C">
              <w:rPr>
                <w:b/>
                <w:bCs/>
                <w:i w:val="0"/>
                <w:iCs w:val="0"/>
                <w:color w:val="000000" w:themeColor="text1"/>
                <w:sz w:val="24"/>
              </w:rPr>
              <w:t>Benefício do art. 16 (202</w:t>
            </w:r>
            <w:r w:rsidR="00B57DFD" w:rsidRPr="00CA529C">
              <w:rPr>
                <w:b/>
                <w:bCs/>
                <w:i w:val="0"/>
                <w:iCs w:val="0"/>
                <w:color w:val="000000" w:themeColor="text1"/>
                <w:sz w:val="24"/>
              </w:rPr>
              <w:t>7) sem excluir contribuições</w:t>
            </w:r>
          </w:p>
        </w:tc>
        <w:tc>
          <w:tcPr>
            <w:tcW w:w="1318" w:type="pct"/>
            <w:shd w:val="clear" w:color="auto" w:fill="auto"/>
          </w:tcPr>
          <w:p w14:paraId="76759129" w14:textId="1170E532" w:rsidR="00CE606F" w:rsidRPr="00CA529C" w:rsidRDefault="00B57DFD" w:rsidP="00C875F7">
            <w:pPr>
              <w:tabs>
                <w:tab w:val="left" w:pos="3564"/>
              </w:tabs>
              <w:jc w:val="left"/>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4"/>
              </w:rPr>
            </w:pPr>
            <w:r w:rsidRPr="00CA529C">
              <w:rPr>
                <w:b/>
                <w:bCs/>
                <w:i w:val="0"/>
                <w:iCs w:val="0"/>
                <w:color w:val="000000" w:themeColor="text1"/>
                <w:sz w:val="24"/>
              </w:rPr>
              <w:t>Benefício do art. 16 (2026) excluindo 12 contribuições</w:t>
            </w:r>
          </w:p>
        </w:tc>
      </w:tr>
      <w:tr w:rsidR="00CE606F" w14:paraId="3A64BBA3" w14:textId="77777777" w:rsidTr="00436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shd w:val="clear" w:color="auto" w:fill="auto"/>
            <w:vAlign w:val="center"/>
          </w:tcPr>
          <w:p w14:paraId="5213B848" w14:textId="30990BAA" w:rsidR="00CE606F" w:rsidRPr="0071618D" w:rsidRDefault="00B57DFD" w:rsidP="00C875F7">
            <w:pPr>
              <w:tabs>
                <w:tab w:val="left" w:pos="3564"/>
              </w:tabs>
              <w:suppressAutoHyphens/>
              <w:spacing w:before="120" w:after="120"/>
              <w:rPr>
                <w:color w:val="000000" w:themeColor="text1"/>
                <w:sz w:val="22"/>
                <w:szCs w:val="22"/>
              </w:rPr>
            </w:pPr>
            <w:r>
              <w:rPr>
                <w:color w:val="000000" w:themeColor="text1"/>
                <w:sz w:val="20"/>
                <w:szCs w:val="20"/>
              </w:rPr>
              <w:t>Data da aposentadoria</w:t>
            </w:r>
          </w:p>
        </w:tc>
        <w:tc>
          <w:tcPr>
            <w:tcW w:w="1179" w:type="pct"/>
            <w:shd w:val="clear" w:color="auto" w:fill="D5DCE4" w:themeFill="text2" w:themeFillTint="33"/>
            <w:vAlign w:val="center"/>
          </w:tcPr>
          <w:p w14:paraId="59918A61" w14:textId="3A83F26C" w:rsidR="00CE606F" w:rsidRPr="00FE6AFA" w:rsidRDefault="00B57DFD"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28.02.2026</w:t>
            </w:r>
          </w:p>
        </w:tc>
        <w:tc>
          <w:tcPr>
            <w:tcW w:w="1314" w:type="pct"/>
            <w:shd w:val="clear" w:color="auto" w:fill="D5DCE4" w:themeFill="text2" w:themeFillTint="33"/>
            <w:vAlign w:val="center"/>
          </w:tcPr>
          <w:p w14:paraId="3F769E7A" w14:textId="54614E0B" w:rsidR="00CE606F" w:rsidRPr="00B46489" w:rsidRDefault="00E84F99"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28.02.2027</w:t>
            </w:r>
          </w:p>
        </w:tc>
        <w:tc>
          <w:tcPr>
            <w:tcW w:w="1318" w:type="pct"/>
            <w:shd w:val="clear" w:color="auto" w:fill="D5DCE4" w:themeFill="text2" w:themeFillTint="33"/>
            <w:vAlign w:val="center"/>
          </w:tcPr>
          <w:p w14:paraId="44AA9619" w14:textId="075B9048" w:rsidR="00CE606F" w:rsidRDefault="00E84F99"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28.02.2026</w:t>
            </w:r>
          </w:p>
        </w:tc>
      </w:tr>
      <w:tr w:rsidR="00CE606F" w14:paraId="06D38A86" w14:textId="77777777" w:rsidTr="0043616E">
        <w:tc>
          <w:tcPr>
            <w:cnfStyle w:val="001000000000" w:firstRow="0" w:lastRow="0" w:firstColumn="1" w:lastColumn="0" w:oddVBand="0" w:evenVBand="0" w:oddHBand="0" w:evenHBand="0" w:firstRowFirstColumn="0" w:firstRowLastColumn="0" w:lastRowFirstColumn="0" w:lastRowLastColumn="0"/>
            <w:tcW w:w="1189" w:type="pct"/>
            <w:shd w:val="clear" w:color="auto" w:fill="auto"/>
            <w:vAlign w:val="center"/>
          </w:tcPr>
          <w:p w14:paraId="457F20D9" w14:textId="2A6755C4" w:rsidR="00CE606F" w:rsidRPr="0071618D" w:rsidRDefault="00E84F99" w:rsidP="00C875F7">
            <w:pPr>
              <w:tabs>
                <w:tab w:val="left" w:pos="3564"/>
              </w:tabs>
              <w:suppressAutoHyphens/>
              <w:spacing w:before="120" w:after="120"/>
              <w:rPr>
                <w:color w:val="000000" w:themeColor="text1"/>
                <w:sz w:val="22"/>
                <w:szCs w:val="22"/>
              </w:rPr>
            </w:pPr>
            <w:r>
              <w:rPr>
                <w:color w:val="000000" w:themeColor="text1"/>
                <w:sz w:val="20"/>
                <w:szCs w:val="20"/>
              </w:rPr>
              <w:t xml:space="preserve">Idade </w:t>
            </w:r>
            <w:proofErr w:type="spellStart"/>
            <w:r>
              <w:rPr>
                <w:color w:val="000000" w:themeColor="text1"/>
                <w:sz w:val="20"/>
                <w:szCs w:val="20"/>
              </w:rPr>
              <w:t>na</w:t>
            </w:r>
            <w:proofErr w:type="spellEnd"/>
            <w:r>
              <w:rPr>
                <w:color w:val="000000" w:themeColor="text1"/>
                <w:sz w:val="20"/>
                <w:szCs w:val="20"/>
              </w:rPr>
              <w:t xml:space="preserve"> DER</w:t>
            </w:r>
          </w:p>
        </w:tc>
        <w:tc>
          <w:tcPr>
            <w:tcW w:w="1179" w:type="pct"/>
            <w:vAlign w:val="center"/>
          </w:tcPr>
          <w:p w14:paraId="391C0D5C" w14:textId="2DD7DB61" w:rsidR="00CE606F" w:rsidRDefault="00E84F99"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60 anos</w:t>
            </w:r>
          </w:p>
        </w:tc>
        <w:tc>
          <w:tcPr>
            <w:tcW w:w="1314" w:type="pct"/>
            <w:vAlign w:val="center"/>
          </w:tcPr>
          <w:p w14:paraId="043944D0" w14:textId="385DC84B" w:rsidR="00CE606F" w:rsidRPr="00B46489" w:rsidRDefault="00E84F99"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61 anos</w:t>
            </w:r>
          </w:p>
        </w:tc>
        <w:tc>
          <w:tcPr>
            <w:tcW w:w="1318" w:type="pct"/>
            <w:vAlign w:val="center"/>
          </w:tcPr>
          <w:p w14:paraId="2411907E" w14:textId="288FA376" w:rsidR="00CE606F" w:rsidRPr="00216A36" w:rsidRDefault="00E84F99"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60 anos</w:t>
            </w:r>
          </w:p>
        </w:tc>
      </w:tr>
      <w:tr w:rsidR="00CE606F" w14:paraId="0DF5FC44" w14:textId="77777777" w:rsidTr="00436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shd w:val="clear" w:color="auto" w:fill="auto"/>
            <w:vAlign w:val="center"/>
          </w:tcPr>
          <w:p w14:paraId="7C75DED7" w14:textId="248C013D" w:rsidR="00CE606F" w:rsidRPr="0071618D" w:rsidRDefault="00343AAA" w:rsidP="00C875F7">
            <w:pPr>
              <w:tabs>
                <w:tab w:val="left" w:pos="3564"/>
              </w:tabs>
              <w:suppressAutoHyphens/>
              <w:spacing w:before="120" w:after="120"/>
              <w:rPr>
                <w:color w:val="000000" w:themeColor="text1"/>
                <w:sz w:val="22"/>
                <w:szCs w:val="22"/>
              </w:rPr>
            </w:pPr>
            <w:r>
              <w:rPr>
                <w:color w:val="000000" w:themeColor="text1"/>
                <w:sz w:val="20"/>
                <w:szCs w:val="20"/>
              </w:rPr>
              <w:t>Data do cumprimento do tempo de contribuição exigido</w:t>
            </w:r>
          </w:p>
        </w:tc>
        <w:tc>
          <w:tcPr>
            <w:tcW w:w="1179" w:type="pct"/>
            <w:shd w:val="clear" w:color="auto" w:fill="D5DCE4" w:themeFill="text2" w:themeFillTint="33"/>
            <w:vAlign w:val="center"/>
          </w:tcPr>
          <w:p w14:paraId="50F2C5BB" w14:textId="1CF71C35" w:rsidR="00CE606F" w:rsidRDefault="00343AAA"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28.02.2026</w:t>
            </w:r>
          </w:p>
        </w:tc>
        <w:tc>
          <w:tcPr>
            <w:tcW w:w="1314" w:type="pct"/>
            <w:shd w:val="clear" w:color="auto" w:fill="D5DCE4" w:themeFill="text2" w:themeFillTint="33"/>
            <w:vAlign w:val="center"/>
          </w:tcPr>
          <w:p w14:paraId="0C9878DE" w14:textId="28340E88" w:rsidR="00CE606F" w:rsidRPr="00B46489" w:rsidRDefault="00343AAA"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28.02.2026</w:t>
            </w:r>
          </w:p>
        </w:tc>
        <w:tc>
          <w:tcPr>
            <w:tcW w:w="1318" w:type="pct"/>
            <w:shd w:val="clear" w:color="auto" w:fill="D5DCE4" w:themeFill="text2" w:themeFillTint="33"/>
            <w:vAlign w:val="center"/>
          </w:tcPr>
          <w:p w14:paraId="50619FA2" w14:textId="40BBC3D5" w:rsidR="00CE606F" w:rsidRPr="00216A36" w:rsidRDefault="00343AAA"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28.02.2026</w:t>
            </w:r>
          </w:p>
        </w:tc>
      </w:tr>
      <w:tr w:rsidR="00CE606F" w14:paraId="6F8609EF" w14:textId="77777777" w:rsidTr="0043616E">
        <w:tc>
          <w:tcPr>
            <w:cnfStyle w:val="001000000000" w:firstRow="0" w:lastRow="0" w:firstColumn="1" w:lastColumn="0" w:oddVBand="0" w:evenVBand="0" w:oddHBand="0" w:evenHBand="0" w:firstRowFirstColumn="0" w:firstRowLastColumn="0" w:lastRowFirstColumn="0" w:lastRowLastColumn="0"/>
            <w:tcW w:w="1189" w:type="pct"/>
            <w:shd w:val="clear" w:color="auto" w:fill="auto"/>
            <w:vAlign w:val="center"/>
          </w:tcPr>
          <w:p w14:paraId="30DB7B6B" w14:textId="611064DA" w:rsidR="00CE606F" w:rsidRPr="0071618D" w:rsidRDefault="00343AAA" w:rsidP="00C875F7">
            <w:pPr>
              <w:tabs>
                <w:tab w:val="left" w:pos="3564"/>
              </w:tabs>
              <w:suppressAutoHyphens/>
              <w:spacing w:before="120" w:after="120"/>
              <w:rPr>
                <w:color w:val="000000" w:themeColor="text1"/>
                <w:sz w:val="22"/>
                <w:szCs w:val="22"/>
              </w:rPr>
            </w:pPr>
            <w:r>
              <w:rPr>
                <w:color w:val="000000" w:themeColor="text1"/>
                <w:sz w:val="22"/>
                <w:szCs w:val="22"/>
              </w:rPr>
              <w:t>Renda mensal inicial</w:t>
            </w:r>
            <w:r w:rsidR="00BC176E">
              <w:rPr>
                <w:color w:val="000000" w:themeColor="text1"/>
                <w:sz w:val="22"/>
                <w:szCs w:val="22"/>
              </w:rPr>
              <w:t xml:space="preserve"> (em valores atuais)</w:t>
            </w:r>
          </w:p>
        </w:tc>
        <w:tc>
          <w:tcPr>
            <w:tcW w:w="1179" w:type="pct"/>
            <w:vAlign w:val="center"/>
          </w:tcPr>
          <w:p w14:paraId="6F1A92FB" w14:textId="254F7546" w:rsidR="00CE606F" w:rsidRDefault="00BC176E"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R$ 4.329,58</w:t>
            </w:r>
          </w:p>
        </w:tc>
        <w:tc>
          <w:tcPr>
            <w:tcW w:w="1314" w:type="pct"/>
            <w:vAlign w:val="center"/>
          </w:tcPr>
          <w:p w14:paraId="6985A297" w14:textId="5B80D4F6" w:rsidR="00CE606F" w:rsidRPr="00B46489" w:rsidRDefault="00BC176E"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R$ 4.354,22</w:t>
            </w:r>
          </w:p>
        </w:tc>
        <w:tc>
          <w:tcPr>
            <w:tcW w:w="1318" w:type="pct"/>
            <w:vAlign w:val="center"/>
          </w:tcPr>
          <w:p w14:paraId="46BB5AFD" w14:textId="2E0578C0" w:rsidR="00CE606F" w:rsidRPr="00216A36" w:rsidRDefault="00BC176E"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R$ 4.337,51</w:t>
            </w:r>
          </w:p>
        </w:tc>
      </w:tr>
      <w:tr w:rsidR="00CE606F" w14:paraId="6981D164" w14:textId="77777777" w:rsidTr="00436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shd w:val="clear" w:color="auto" w:fill="auto"/>
            <w:vAlign w:val="center"/>
          </w:tcPr>
          <w:p w14:paraId="0437FA9B" w14:textId="53AF2844" w:rsidR="00CE606F" w:rsidRPr="0071618D" w:rsidRDefault="0084370B" w:rsidP="00C875F7">
            <w:pPr>
              <w:tabs>
                <w:tab w:val="left" w:pos="3564"/>
              </w:tabs>
              <w:suppressAutoHyphens/>
              <w:spacing w:before="120" w:after="120"/>
              <w:rPr>
                <w:color w:val="000000" w:themeColor="text1"/>
                <w:sz w:val="22"/>
                <w:szCs w:val="22"/>
              </w:rPr>
            </w:pPr>
            <w:r>
              <w:rPr>
                <w:color w:val="000000" w:themeColor="text1"/>
                <w:sz w:val="22"/>
                <w:szCs w:val="22"/>
              </w:rPr>
              <w:t>Salários a receber até aposentar</w:t>
            </w:r>
            <w:r w:rsidR="002A3D11">
              <w:rPr>
                <w:color w:val="000000" w:themeColor="text1"/>
                <w:sz w:val="22"/>
                <w:szCs w:val="22"/>
              </w:rPr>
              <w:t>¹</w:t>
            </w:r>
          </w:p>
        </w:tc>
        <w:tc>
          <w:tcPr>
            <w:tcW w:w="1179" w:type="pct"/>
            <w:shd w:val="clear" w:color="auto" w:fill="D5DCE4" w:themeFill="text2" w:themeFillTint="33"/>
            <w:vAlign w:val="center"/>
          </w:tcPr>
          <w:p w14:paraId="7295CB9F" w14:textId="54DA4900" w:rsidR="00CE606F" w:rsidRDefault="0084370B"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R$ 0,00</w:t>
            </w:r>
          </w:p>
        </w:tc>
        <w:tc>
          <w:tcPr>
            <w:tcW w:w="1314" w:type="pct"/>
            <w:shd w:val="clear" w:color="auto" w:fill="D5DCE4" w:themeFill="text2" w:themeFillTint="33"/>
            <w:vAlign w:val="center"/>
          </w:tcPr>
          <w:p w14:paraId="77B17F41" w14:textId="7AF51460" w:rsidR="00CE606F" w:rsidRPr="00B46489" w:rsidRDefault="0084370B"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R$ 33.480,72</w:t>
            </w:r>
          </w:p>
        </w:tc>
        <w:tc>
          <w:tcPr>
            <w:tcW w:w="1318" w:type="pct"/>
            <w:shd w:val="clear" w:color="auto" w:fill="D5DCE4" w:themeFill="text2" w:themeFillTint="33"/>
            <w:vAlign w:val="center"/>
          </w:tcPr>
          <w:p w14:paraId="6F6BE16A" w14:textId="0B0BAE9D" w:rsidR="00CE606F" w:rsidRPr="00216A36" w:rsidRDefault="0084370B"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R$ 0,00</w:t>
            </w:r>
          </w:p>
        </w:tc>
      </w:tr>
      <w:tr w:rsidR="00CE606F" w14:paraId="24452367" w14:textId="77777777" w:rsidTr="0043616E">
        <w:tc>
          <w:tcPr>
            <w:cnfStyle w:val="001000000000" w:firstRow="0" w:lastRow="0" w:firstColumn="1" w:lastColumn="0" w:oddVBand="0" w:evenVBand="0" w:oddHBand="0" w:evenHBand="0" w:firstRowFirstColumn="0" w:firstRowLastColumn="0" w:lastRowFirstColumn="0" w:lastRowLastColumn="0"/>
            <w:tcW w:w="1189" w:type="pct"/>
            <w:shd w:val="clear" w:color="auto" w:fill="auto"/>
            <w:vAlign w:val="center"/>
          </w:tcPr>
          <w:p w14:paraId="344AC80A" w14:textId="01A8A714" w:rsidR="00CE606F" w:rsidRPr="0071618D" w:rsidRDefault="00A17B03" w:rsidP="00C875F7">
            <w:pPr>
              <w:tabs>
                <w:tab w:val="left" w:pos="3564"/>
              </w:tabs>
              <w:suppressAutoHyphens/>
              <w:spacing w:before="120" w:after="120"/>
              <w:rPr>
                <w:color w:val="000000" w:themeColor="text1"/>
                <w:sz w:val="22"/>
                <w:szCs w:val="22"/>
              </w:rPr>
            </w:pPr>
            <w:r>
              <w:rPr>
                <w:color w:val="000000" w:themeColor="text1"/>
                <w:sz w:val="22"/>
                <w:szCs w:val="22"/>
              </w:rPr>
              <w:t>Total de renda até 85 anos</w:t>
            </w:r>
            <w:r w:rsidR="002A3D11">
              <w:rPr>
                <w:color w:val="000000" w:themeColor="text1"/>
                <w:sz w:val="22"/>
                <w:szCs w:val="22"/>
              </w:rPr>
              <w:t>²</w:t>
            </w:r>
          </w:p>
        </w:tc>
        <w:tc>
          <w:tcPr>
            <w:tcW w:w="1179" w:type="pct"/>
            <w:vAlign w:val="center"/>
          </w:tcPr>
          <w:p w14:paraId="33E8F1E3" w14:textId="3A579BE4" w:rsidR="00CE606F" w:rsidRDefault="00A17B03"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color w:val="C45911" w:themeColor="accent2" w:themeShade="BF"/>
                <w:sz w:val="28"/>
                <w:szCs w:val="28"/>
              </w:rPr>
            </w:pPr>
            <w:r>
              <w:rPr>
                <w:rFonts w:asciiTheme="majorHAnsi" w:eastAsiaTheme="majorEastAsia" w:hAnsiTheme="majorHAnsi" w:cstheme="majorBidi"/>
                <w:color w:val="000000" w:themeColor="text1"/>
                <w:sz w:val="20"/>
                <w:szCs w:val="20"/>
              </w:rPr>
              <w:t>R$ 1.381.136,02</w:t>
            </w:r>
          </w:p>
        </w:tc>
        <w:tc>
          <w:tcPr>
            <w:tcW w:w="1314" w:type="pct"/>
            <w:vAlign w:val="center"/>
          </w:tcPr>
          <w:p w14:paraId="0A946B88" w14:textId="72ED1F8F" w:rsidR="00CE606F" w:rsidRPr="00B46489" w:rsidRDefault="00A17B03"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R$ 1.332.391,32</w:t>
            </w:r>
          </w:p>
        </w:tc>
        <w:tc>
          <w:tcPr>
            <w:tcW w:w="1318" w:type="pct"/>
            <w:vAlign w:val="center"/>
          </w:tcPr>
          <w:p w14:paraId="7AEE009E" w14:textId="3E4895DD" w:rsidR="00CE606F" w:rsidRPr="00216A36" w:rsidRDefault="00B31F9F" w:rsidP="00C875F7">
            <w:pPr>
              <w:tabs>
                <w:tab w:val="left" w:pos="3564"/>
              </w:tabs>
              <w:suppressAutoHyphens/>
              <w:spacing w:before="120" w:after="120"/>
              <w:jc w:val="lef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0"/>
                <w:szCs w:val="20"/>
              </w:rPr>
            </w:pPr>
            <w:r>
              <w:rPr>
                <w:rFonts w:asciiTheme="majorHAnsi" w:eastAsiaTheme="majorEastAsia" w:hAnsiTheme="majorHAnsi" w:cstheme="majorBidi"/>
                <w:color w:val="000000" w:themeColor="text1"/>
                <w:sz w:val="20"/>
                <w:szCs w:val="20"/>
              </w:rPr>
              <w:t>R$ 1.383.665,69</w:t>
            </w:r>
          </w:p>
        </w:tc>
      </w:tr>
      <w:tr w:rsidR="00CE606F" w14:paraId="0C131E82" w14:textId="77777777" w:rsidTr="00436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shd w:val="clear" w:color="auto" w:fill="auto"/>
            <w:vAlign w:val="center"/>
          </w:tcPr>
          <w:p w14:paraId="0B6BF373" w14:textId="6762E12A" w:rsidR="00CE606F" w:rsidRPr="00B2174A" w:rsidRDefault="00B31F9F" w:rsidP="00C875F7">
            <w:pPr>
              <w:tabs>
                <w:tab w:val="left" w:pos="3564"/>
              </w:tabs>
              <w:suppressAutoHyphens/>
              <w:spacing w:before="120" w:after="120"/>
              <w:rPr>
                <w:b/>
                <w:bCs/>
                <w:color w:val="000000" w:themeColor="text1"/>
                <w:sz w:val="22"/>
                <w:szCs w:val="22"/>
              </w:rPr>
            </w:pPr>
            <w:r w:rsidRPr="00B2174A">
              <w:rPr>
                <w:b/>
                <w:bCs/>
                <w:color w:val="000000" w:themeColor="text1"/>
                <w:sz w:val="22"/>
                <w:szCs w:val="22"/>
              </w:rPr>
              <w:t>Total</w:t>
            </w:r>
            <w:r w:rsidR="002A3D11">
              <w:rPr>
                <w:b/>
                <w:bCs/>
                <w:color w:val="000000" w:themeColor="text1"/>
                <w:sz w:val="22"/>
                <w:szCs w:val="22"/>
              </w:rPr>
              <w:t>¹</w:t>
            </w:r>
            <w:r w:rsidRPr="00B2174A">
              <w:rPr>
                <w:b/>
                <w:bCs/>
                <w:color w:val="000000" w:themeColor="text1"/>
                <w:sz w:val="22"/>
                <w:szCs w:val="22"/>
              </w:rPr>
              <w:t xml:space="preserve"> + Total</w:t>
            </w:r>
            <w:r w:rsidR="002A3D11">
              <w:rPr>
                <w:b/>
                <w:bCs/>
                <w:color w:val="000000" w:themeColor="text1"/>
                <w:sz w:val="22"/>
                <w:szCs w:val="22"/>
              </w:rPr>
              <w:t>²</w:t>
            </w:r>
          </w:p>
        </w:tc>
        <w:tc>
          <w:tcPr>
            <w:tcW w:w="1179" w:type="pct"/>
            <w:shd w:val="clear" w:color="auto" w:fill="D5DCE4" w:themeFill="text2" w:themeFillTint="33"/>
            <w:vAlign w:val="center"/>
          </w:tcPr>
          <w:p w14:paraId="47672BC3" w14:textId="0F1A0472" w:rsidR="00CE606F" w:rsidRPr="00B2174A" w:rsidRDefault="00B2174A"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b/>
                <w:bCs/>
                <w:color w:val="C45911" w:themeColor="accent2" w:themeShade="BF"/>
                <w:sz w:val="28"/>
                <w:szCs w:val="28"/>
              </w:rPr>
            </w:pPr>
            <w:r w:rsidRPr="00B2174A">
              <w:rPr>
                <w:rFonts w:asciiTheme="majorHAnsi" w:eastAsiaTheme="majorEastAsia" w:hAnsiTheme="majorHAnsi" w:cstheme="majorBidi"/>
                <w:b/>
                <w:bCs/>
                <w:color w:val="000000" w:themeColor="text1"/>
                <w:sz w:val="20"/>
                <w:szCs w:val="20"/>
              </w:rPr>
              <w:t>R$ 1.381.136,02</w:t>
            </w:r>
          </w:p>
        </w:tc>
        <w:tc>
          <w:tcPr>
            <w:tcW w:w="1314" w:type="pct"/>
            <w:shd w:val="clear" w:color="auto" w:fill="D5DCE4" w:themeFill="text2" w:themeFillTint="33"/>
            <w:vAlign w:val="center"/>
          </w:tcPr>
          <w:p w14:paraId="5C06BF64" w14:textId="179EB218" w:rsidR="00CE606F" w:rsidRPr="00B2174A" w:rsidRDefault="00B2174A"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color w:val="000000" w:themeColor="text1"/>
                <w:sz w:val="20"/>
                <w:szCs w:val="20"/>
              </w:rPr>
            </w:pPr>
            <w:r w:rsidRPr="00B2174A">
              <w:rPr>
                <w:rFonts w:asciiTheme="majorHAnsi" w:eastAsiaTheme="majorEastAsia" w:hAnsiTheme="majorHAnsi" w:cstheme="majorBidi"/>
                <w:b/>
                <w:bCs/>
                <w:color w:val="000000" w:themeColor="text1"/>
                <w:sz w:val="20"/>
                <w:szCs w:val="20"/>
              </w:rPr>
              <w:t>R$ 1.365.872,04</w:t>
            </w:r>
          </w:p>
        </w:tc>
        <w:tc>
          <w:tcPr>
            <w:tcW w:w="1318" w:type="pct"/>
            <w:shd w:val="clear" w:color="auto" w:fill="D5DCE4" w:themeFill="text2" w:themeFillTint="33"/>
            <w:vAlign w:val="center"/>
          </w:tcPr>
          <w:p w14:paraId="09E93A38" w14:textId="1FB61A2D" w:rsidR="00CE606F" w:rsidRPr="00B2174A" w:rsidRDefault="00B2174A" w:rsidP="00C875F7">
            <w:pPr>
              <w:tabs>
                <w:tab w:val="left" w:pos="3564"/>
              </w:tabs>
              <w:suppressAutoHyphens/>
              <w:spacing w:before="120" w:after="120"/>
              <w:jc w:val="left"/>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color w:val="000000" w:themeColor="text1"/>
                <w:sz w:val="20"/>
                <w:szCs w:val="20"/>
              </w:rPr>
            </w:pPr>
            <w:r w:rsidRPr="00B2174A">
              <w:rPr>
                <w:rFonts w:asciiTheme="majorHAnsi" w:eastAsiaTheme="majorEastAsia" w:hAnsiTheme="majorHAnsi" w:cstheme="majorBidi"/>
                <w:b/>
                <w:bCs/>
                <w:color w:val="000000" w:themeColor="text1"/>
                <w:sz w:val="20"/>
                <w:szCs w:val="20"/>
              </w:rPr>
              <w:t>R$ 1.383.665,69</w:t>
            </w:r>
          </w:p>
        </w:tc>
      </w:tr>
    </w:tbl>
    <w:p w14:paraId="506FE2AF" w14:textId="77777777" w:rsidR="0043616E" w:rsidRDefault="0043616E" w:rsidP="00F418C7">
      <w:pPr>
        <w:pStyle w:val="51-Obs2"/>
      </w:pPr>
    </w:p>
    <w:p w14:paraId="0207CAEB" w14:textId="7A7E0AC3" w:rsidR="00A10550" w:rsidRPr="00293135" w:rsidRDefault="00A10550" w:rsidP="00F418C7">
      <w:pPr>
        <w:pStyle w:val="51-Obs2"/>
      </w:pPr>
      <w:r w:rsidRPr="00293135">
        <w:t>Atenção</w:t>
      </w:r>
    </w:p>
    <w:p w14:paraId="13C47283" w14:textId="2CBE66B8" w:rsidR="00A10550" w:rsidRDefault="00AB6E32" w:rsidP="00C41F69">
      <w:pPr>
        <w:pStyle w:val="2-Corpo"/>
      </w:pPr>
      <w:r w:rsidRPr="00AB6E32">
        <w:t>Com base nas informações apresentadas, a Regra de Transição do Artigo 16 da EC 103/2019, com a Data de Entrada do Requerimento (DER) em 28/02/2026 e a exclusão das 12 menores contribuições do Período Básico de Cálculo (PBC), parece ser a opção mais vantajosa para a Consulente. Isso se deve à sua proximidade e ao benefício superior do cálculo, dadas as condições hipotéticas atuais. Recomenda-se à Consulente que, caso deseje, providencie uma reanálise dos cálculos no futuro, após preencher os requisitos para requerer a aposentadoria, para confirmar ou não a vantagem da regra identificada como a mais benéfica. A tabela anexada ao parecer contém os cálculos para outras regras de aposentadoria, apenas para referência e exemplificação.</w:t>
      </w:r>
    </w:p>
    <w:p w14:paraId="50C574FB" w14:textId="64555431" w:rsidR="00C41F69" w:rsidRDefault="00C41F69" w:rsidP="00C41F69">
      <w:pPr>
        <w:pStyle w:val="2-Corpo"/>
        <w:rPr>
          <w:b/>
          <w:bCs/>
        </w:rPr>
      </w:pPr>
      <w:r w:rsidRPr="00C41F69">
        <w:rPr>
          <w:b/>
          <w:bCs/>
        </w:rPr>
        <w:t xml:space="preserve">É </w:t>
      </w:r>
      <w:r w:rsidR="00AB6E32">
        <w:rPr>
          <w:b/>
          <w:bCs/>
        </w:rPr>
        <w:t>o parecer.</w:t>
      </w:r>
    </w:p>
    <w:p w14:paraId="297AAA06" w14:textId="77777777" w:rsidR="00A148B9" w:rsidRDefault="00A148B9">
      <w:pPr>
        <w:rPr>
          <w:rFonts w:asciiTheme="minorHAnsi" w:hAnsiTheme="minorHAnsi" w:cstheme="minorHAnsi"/>
          <w:i/>
          <w:iCs/>
          <w:color w:val="152759"/>
          <w:sz w:val="22"/>
          <w:szCs w:val="22"/>
        </w:rPr>
      </w:pPr>
      <w:r>
        <w:br w:type="page"/>
      </w:r>
    </w:p>
    <w:p w14:paraId="355815EA" w14:textId="1309F36E" w:rsidR="000F59D9" w:rsidRDefault="0018596C" w:rsidP="000F59D9">
      <w:pPr>
        <w:pStyle w:val="2-Corpo"/>
      </w:pPr>
      <w:r w:rsidRPr="0018596C">
        <w:rPr>
          <w:b/>
          <w:bCs/>
          <w:i/>
          <w:iCs/>
        </w:rPr>
        <w:lastRenderedPageBreak/>
        <w:t>Importante:</w:t>
      </w:r>
      <w:r>
        <w:t xml:space="preserve"> a</w:t>
      </w:r>
      <w:r w:rsidR="000F59D9">
        <w:t>pós o cumprimento dos requisitos necessários, o requerimento administrativo deve ser apresentado, junto com toda a documentação exigida, através do sistema digital do INSS, devidamente escaneada em formato PDF e organizada conforme as orientações da autarquia. Os documentos necessários incluem: procuração ou termo de representação legal, documento de identificação com foto e CPF do procurador ou representante (se aplicável), documentos relacionados às relações previdenciárias (por exemplo: Carteira de Trabalho e Previdência Social (CTPS), Certidão de Tempo de Contribuição (CTC), carnês, formulários de atividade especial, documentação rural, etc.), além de quaisquer outros documentos que o requerente deseje incluir (por exemplo: simulações de tempo de contribuição, petições, etc.).</w:t>
      </w:r>
    </w:p>
    <w:p w14:paraId="2AA21089" w14:textId="77777777" w:rsidR="000F59D9" w:rsidRDefault="000F59D9" w:rsidP="000F59D9">
      <w:pPr>
        <w:pStyle w:val="2-Corpo"/>
      </w:pPr>
      <w:r w:rsidRPr="00147231">
        <w:rPr>
          <w:b/>
          <w:bCs/>
          <w:i/>
          <w:iCs/>
        </w:rPr>
        <w:t>Para proporcionar comodidade à cliente</w:t>
      </w:r>
      <w:r>
        <w:t>, nosso escritório oferece serviços de protocolo de requerimento administrativo, eliminando a necessidade de sua presença física perante o INSS. Isso abrange desde a correção das pendências identificadas no CNIS até o requerimento do benefício de aposentadoria. Nosso objetivo é oferecer serviços advocatícios eficientes, rápidos e comprometidos, visando garantir os direitos previdenciários e assistenciais de nossos clientes da forma mais vantajosa, conveniente e segura possível.</w:t>
      </w:r>
    </w:p>
    <w:p w14:paraId="20A40F3C" w14:textId="76800475" w:rsidR="00583752" w:rsidRDefault="000F59D9" w:rsidP="000F59D9">
      <w:pPr>
        <w:pStyle w:val="2-Corpo"/>
        <w:rPr>
          <w:i/>
          <w:iCs/>
        </w:rPr>
      </w:pPr>
      <w:r>
        <w:t>Permanecemos à disposição para quaisquer dúvidas ou esclarecimentos adicionais.</w:t>
      </w:r>
    </w:p>
    <w:p w14:paraId="0E9587F2" w14:textId="208F9150" w:rsidR="00583752" w:rsidRPr="00147231" w:rsidRDefault="00465D81" w:rsidP="00147231">
      <w:pPr>
        <w:pStyle w:val="9-LocaleData"/>
      </w:pPr>
      <w:r w:rsidRPr="00147231">
        <w:rPr>
          <w:color w:val="ED7D31" w:themeColor="accent2"/>
        </w:rPr>
        <w:drawing>
          <wp:anchor distT="0" distB="0" distL="114300" distR="114300" simplePos="0" relativeHeight="251674624" behindDoc="0" locked="0" layoutInCell="1" allowOverlap="1" wp14:anchorId="74125622" wp14:editId="59F9222B">
            <wp:simplePos x="0" y="0"/>
            <wp:positionH relativeFrom="margin">
              <wp:align>right</wp:align>
            </wp:positionH>
            <wp:positionV relativeFrom="paragraph">
              <wp:posOffset>327538</wp:posOffset>
            </wp:positionV>
            <wp:extent cx="1470660" cy="556962"/>
            <wp:effectExtent l="0" t="0" r="0" b="0"/>
            <wp:wrapNone/>
            <wp:docPr id="1859667505" name="Imagem 3"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67505" name="Imagem 3" descr="Diagrama&#10;&#10;Descrição gerada automaticamente com confiança média"/>
                    <pic:cNvPicPr>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470660" cy="556962"/>
                    </a:xfrm>
                    <a:prstGeom prst="rect">
                      <a:avLst/>
                    </a:prstGeom>
                  </pic:spPr>
                </pic:pic>
              </a:graphicData>
            </a:graphic>
            <wp14:sizeRelH relativeFrom="margin">
              <wp14:pctWidth>0</wp14:pctWidth>
            </wp14:sizeRelH>
            <wp14:sizeRelV relativeFrom="margin">
              <wp14:pctHeight>0</wp14:pctHeight>
            </wp14:sizeRelV>
          </wp:anchor>
        </w:drawing>
      </w:r>
      <w:r w:rsidR="00CA529C">
        <w:t>Niterói</w:t>
      </w:r>
      <w:r w:rsidR="00583752" w:rsidRPr="00147231">
        <w:t>, 10 de outubro de 2023.</w:t>
      </w:r>
    </w:p>
    <w:p w14:paraId="6344053B" w14:textId="7A770E8F" w:rsidR="00583752" w:rsidRPr="00147231" w:rsidRDefault="0018596C" w:rsidP="009206B2">
      <w:pPr>
        <w:pStyle w:val="Ass1"/>
        <w:jc w:val="right"/>
      </w:pPr>
      <w:r>
        <w:t>Advogado Fictício</w:t>
      </w:r>
    </w:p>
    <w:p w14:paraId="7A837DEF" w14:textId="117FFB60" w:rsidR="00583752" w:rsidRPr="00583752" w:rsidRDefault="00583752" w:rsidP="009206B2">
      <w:pPr>
        <w:pStyle w:val="Ass2"/>
        <w:jc w:val="right"/>
      </w:pPr>
      <w:r w:rsidRPr="00583752">
        <w:t xml:space="preserve">OAB/MG </w:t>
      </w:r>
      <w:r w:rsidR="0018596C">
        <w:t>123.45X</w:t>
      </w:r>
    </w:p>
    <w:sectPr w:rsidR="00583752" w:rsidRPr="00583752" w:rsidSect="00C72F5C">
      <w:headerReference w:type="default" r:id="rId11"/>
      <w:footerReference w:type="default" r:id="rId12"/>
      <w:headerReference w:type="first" r:id="rId13"/>
      <w:footerReference w:type="first" r:id="rId14"/>
      <w:pgSz w:w="11906" w:h="16838"/>
      <w:pgMar w:top="1701" w:right="1588" w:bottom="1418" w:left="158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A1E8B" w14:textId="77777777" w:rsidR="00A82A06" w:rsidRDefault="00A82A06" w:rsidP="00F92835">
      <w:pPr>
        <w:spacing w:before="0" w:after="0" w:line="240" w:lineRule="auto"/>
      </w:pPr>
      <w:r>
        <w:separator/>
      </w:r>
    </w:p>
  </w:endnote>
  <w:endnote w:type="continuationSeparator" w:id="0">
    <w:p w14:paraId="4D613899" w14:textId="77777777" w:rsidR="00A82A06" w:rsidRDefault="00A82A06" w:rsidP="00F928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upincel Text">
    <w:panose1 w:val="00000000000000000000"/>
    <w:charset w:val="00"/>
    <w:family w:val="auto"/>
    <w:pitch w:val="variable"/>
    <w:sig w:usb0="A00000FF" w:usb1="4000205B" w:usb2="00000000" w:usb3="00000000" w:csb0="00000093" w:csb1="00000000"/>
    <w:embedRegular r:id="rId1" w:fontKey="{7E888720-F8B1-4F43-9389-7B748317B4F1}"/>
    <w:embedBold r:id="rId2" w:fontKey="{A373B8C0-B1E1-4FB5-B8EF-EC58FC554646}"/>
  </w:font>
  <w:font w:name="Calibri">
    <w:panose1 w:val="020F0502020204030204"/>
    <w:charset w:val="00"/>
    <w:family w:val="swiss"/>
    <w:pitch w:val="variable"/>
    <w:sig w:usb0="E4002EFF" w:usb1="C200247B" w:usb2="00000009" w:usb3="00000000" w:csb0="000001FF" w:csb1="00000000"/>
    <w:embedRegular r:id="rId3" w:fontKey="{6477C3B5-D86E-446D-88C9-A4434900A9B7}"/>
    <w:embedBold r:id="rId4" w:fontKey="{086F9624-B6D4-4C6B-A844-4281F737A9ED}"/>
    <w:embedItalic r:id="rId5" w:fontKey="{559AF431-5A6D-42C1-B666-550652BA4E6A}"/>
    <w:embedBoldItalic r:id="rId6" w:fontKey="{F339628F-94A9-4A2C-B35D-E439CCED9B60}"/>
  </w:font>
  <w:font w:name="Calibri Light">
    <w:panose1 w:val="020F0302020204030204"/>
    <w:charset w:val="00"/>
    <w:family w:val="swiss"/>
    <w:pitch w:val="variable"/>
    <w:sig w:usb0="E4002EFF" w:usb1="C200247B" w:usb2="00000009" w:usb3="00000000" w:csb0="000001FF" w:csb1="00000000"/>
    <w:embedRegular r:id="rId7" w:fontKey="{9749C08E-C25A-4ED9-BA3F-9664686B7560}"/>
    <w:embedBold r:id="rId8" w:fontKey="{4D79E7F2-8D36-4362-A6A7-A44D6C1C9CE7}"/>
    <w:embedItalic r:id="rId9" w:fontKey="{CB69D823-680C-41C4-AA0E-20A46420057C}"/>
    <w:embedBoldItalic r:id="rId10" w:fontKey="{05FCCE04-6679-4142-BB91-86A80F30946D}"/>
  </w:font>
  <w:font w:name="Alegreya Sans">
    <w:panose1 w:val="00000500000000000000"/>
    <w:charset w:val="00"/>
    <w:family w:val="auto"/>
    <w:pitch w:val="variable"/>
    <w:sig w:usb0="6000028F" w:usb1="00000003" w:usb2="00000000" w:usb3="00000000" w:csb0="0000019F" w:csb1="00000000"/>
    <w:embedRegular r:id="rId11" w:fontKey="{14C65E46-C96E-4818-8E96-26B0FE7C5821}"/>
    <w:embedBold r:id="rId12" w:fontKey="{DFE29A94-E02F-4D96-B355-30444F86E407}"/>
    <w:embedItalic r:id="rId13" w:fontKey="{68D2C9BB-426B-45FE-B090-B980CCED3970}"/>
  </w:font>
  <w:font w:name="Alegreya Sans Medium">
    <w:charset w:val="00"/>
    <w:family w:val="auto"/>
    <w:pitch w:val="variable"/>
    <w:sig w:usb0="6000028F" w:usb1="00000003" w:usb2="00000000" w:usb3="00000000" w:csb0="0000019F" w:csb1="00000000"/>
    <w:embedRegular r:id="rId14" w:fontKey="{143D38BF-5E8D-4F61-B424-882CD578FEB2}"/>
  </w:font>
  <w:font w:name="Crimson Text">
    <w:panose1 w:val="00000000000000000000"/>
    <w:charset w:val="00"/>
    <w:family w:val="auto"/>
    <w:pitch w:val="variable"/>
    <w:sig w:usb0="A00002FF" w:usb1="5000C06B" w:usb2="00000000" w:usb3="00000000" w:csb0="0000009F" w:csb1="00000000"/>
    <w:embedRegular r:id="rId15" w:fontKey="{F8F022C4-806D-44C4-8A48-DEC138BE619A}"/>
  </w:font>
  <w:font w:name="Open Sans">
    <w:panose1 w:val="020B0606030504020204"/>
    <w:charset w:val="00"/>
    <w:family w:val="swiss"/>
    <w:pitch w:val="variable"/>
    <w:sig w:usb0="E00002EF" w:usb1="4000205B" w:usb2="00000028" w:usb3="00000000" w:csb0="0000019F" w:csb1="00000000"/>
    <w:embedRegular r:id="rId16" w:fontKey="{BB6E3398-0146-491D-A04F-0C68FA1E1033}"/>
    <w:embedBold r:id="rId17" w:fontKey="{11DA12B1-CE6A-48C1-8281-EE18C504E4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1C790" w14:textId="39630BB8" w:rsidR="00CA529C" w:rsidRDefault="00E25884">
    <w:pPr>
      <w:pStyle w:val="Rodap"/>
    </w:pPr>
    <w:r w:rsidRPr="00063EDD">
      <w:rPr>
        <w:rFonts w:asciiTheme="minorHAnsi" w:hAnsiTheme="minorHAnsi" w:cstheme="minorHAnsi"/>
        <w:noProof/>
      </w:rPr>
      <mc:AlternateContent>
        <mc:Choice Requires="wps">
          <w:drawing>
            <wp:anchor distT="0" distB="0" distL="114300" distR="114300" simplePos="0" relativeHeight="251675648" behindDoc="0" locked="0" layoutInCell="1" allowOverlap="1" wp14:anchorId="60106DD8" wp14:editId="24B52ED8">
              <wp:simplePos x="0" y="0"/>
              <wp:positionH relativeFrom="margin">
                <wp:posOffset>-545025</wp:posOffset>
              </wp:positionH>
              <wp:positionV relativeFrom="paragraph">
                <wp:posOffset>269337</wp:posOffset>
              </wp:positionV>
              <wp:extent cx="3102016" cy="243840"/>
              <wp:effectExtent l="0" t="0" r="3175" b="3810"/>
              <wp:wrapNone/>
              <wp:docPr id="815630249" name="Caixa de Texto 2"/>
              <wp:cNvGraphicFramePr/>
              <a:graphic xmlns:a="http://schemas.openxmlformats.org/drawingml/2006/main">
                <a:graphicData uri="http://schemas.microsoft.com/office/word/2010/wordprocessingShape">
                  <wps:wsp>
                    <wps:cNvSpPr txBox="1"/>
                    <wps:spPr>
                      <a:xfrm>
                        <a:off x="0" y="0"/>
                        <a:ext cx="3102016" cy="243840"/>
                      </a:xfrm>
                      <a:prstGeom prst="rect">
                        <a:avLst/>
                      </a:prstGeom>
                      <a:solidFill>
                        <a:schemeClr val="bg1"/>
                      </a:solidFill>
                      <a:ln w="6350">
                        <a:noFill/>
                      </a:ln>
                    </wps:spPr>
                    <wps:txbx>
                      <w:txbxContent>
                        <w:p w14:paraId="002916FD" w14:textId="50D9482C" w:rsidR="00CA529C" w:rsidRPr="00CA529C" w:rsidRDefault="00CA529C" w:rsidP="00933385">
                          <w:pPr>
                            <w:spacing w:before="0" w:after="0"/>
                            <w:jc w:val="left"/>
                            <w:rPr>
                              <w:rFonts w:asciiTheme="minorHAnsi" w:hAnsiTheme="minorHAnsi" w:cstheme="minorHAnsi"/>
                              <w:b/>
                              <w:bCs/>
                              <w:color w:val="1F3864" w:themeColor="accent1" w:themeShade="80"/>
                              <w:spacing w:val="10"/>
                              <w:sz w:val="19"/>
                              <w:szCs w:val="19"/>
                            </w:rPr>
                          </w:pPr>
                          <w:r w:rsidRPr="00E25884">
                            <w:rPr>
                              <w:rFonts w:asciiTheme="minorHAnsi" w:hAnsiTheme="minorHAnsi" w:cstheme="minorHAnsi"/>
                              <w:color w:val="152759"/>
                              <w:spacing w:val="10"/>
                              <w:sz w:val="16"/>
                              <w:szCs w:val="16"/>
                            </w:rPr>
                            <w:t>PLANEJAMENTO PREVIDENCIÁRIO</w:t>
                          </w:r>
                          <w:r w:rsidR="00285FEC">
                            <w:rPr>
                              <w:rFonts w:asciiTheme="minorHAnsi" w:hAnsiTheme="minorHAnsi" w:cstheme="minorHAnsi"/>
                              <w:color w:val="152759"/>
                              <w:spacing w:val="10"/>
                              <w:sz w:val="16"/>
                              <w:szCs w:val="16"/>
                            </w:rPr>
                            <w:t xml:space="preserve"> </w:t>
                          </w:r>
                          <w:r w:rsidR="00E25884">
                            <w:rPr>
                              <w:rFonts w:asciiTheme="minorHAnsi" w:hAnsiTheme="minorHAnsi" w:cstheme="minorHAnsi"/>
                              <w:b/>
                              <w:bCs/>
                              <w:color w:val="152759"/>
                              <w:spacing w:val="10"/>
                              <w:sz w:val="16"/>
                              <w:szCs w:val="16"/>
                            </w:rPr>
                            <w:t>MARIA FONTES AVENIR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106DD8" id="_x0000_t202" coordsize="21600,21600" o:spt="202" path="m,l,21600r21600,l21600,xe">
              <v:stroke joinstyle="miter"/>
              <v:path gradientshapeok="t" o:connecttype="rect"/>
            </v:shapetype>
            <v:shape id="_x0000_s1042" type="#_x0000_t202" style="position:absolute;left:0;text-align:left;margin-left:-42.9pt;margin-top:21.2pt;width:244.25pt;height:19.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KOVLwIAAFs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" fillcolor="white [3212]" stroked="f" strokeweight=".5pt">
              <v:textbox>
                <w:txbxContent>
                  <w:p w14:paraId="002916FD" w14:textId="50D9482C" w:rsidR="00CA529C" w:rsidRPr="00CA529C" w:rsidRDefault="00CA529C" w:rsidP="00933385">
                    <w:pPr>
                      <w:spacing w:before="0" w:after="0"/>
                      <w:jc w:val="left"/>
                      <w:rPr>
                        <w:rFonts w:asciiTheme="minorHAnsi" w:hAnsiTheme="minorHAnsi" w:cstheme="minorHAnsi"/>
                        <w:b/>
                        <w:bCs/>
                        <w:color w:val="1F3864" w:themeColor="accent1" w:themeShade="80"/>
                        <w:spacing w:val="10"/>
                        <w:sz w:val="19"/>
                        <w:szCs w:val="19"/>
                      </w:rPr>
                    </w:pPr>
                    <w:r w:rsidRPr="00E25884">
                      <w:rPr>
                        <w:rFonts w:asciiTheme="minorHAnsi" w:hAnsiTheme="minorHAnsi" w:cstheme="minorHAnsi"/>
                        <w:color w:val="152759"/>
                        <w:spacing w:val="10"/>
                        <w:sz w:val="16"/>
                        <w:szCs w:val="16"/>
                      </w:rPr>
                      <w:t>PLANEJAMENTO PREVIDENCIÁRIO</w:t>
                    </w:r>
                    <w:r w:rsidR="00285FEC">
                      <w:rPr>
                        <w:rFonts w:asciiTheme="minorHAnsi" w:hAnsiTheme="minorHAnsi" w:cstheme="minorHAnsi"/>
                        <w:color w:val="152759"/>
                        <w:spacing w:val="10"/>
                        <w:sz w:val="16"/>
                        <w:szCs w:val="16"/>
                      </w:rPr>
                      <w:t xml:space="preserve"> </w:t>
                    </w:r>
                    <w:r w:rsidR="00E25884">
                      <w:rPr>
                        <w:rFonts w:asciiTheme="minorHAnsi" w:hAnsiTheme="minorHAnsi" w:cstheme="minorHAnsi"/>
                        <w:b/>
                        <w:bCs/>
                        <w:color w:val="152759"/>
                        <w:spacing w:val="10"/>
                        <w:sz w:val="16"/>
                        <w:szCs w:val="16"/>
                      </w:rPr>
                      <w:t>MARIA FONTES AVENIR</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69E5" w14:textId="4DADC099" w:rsidR="00894850" w:rsidRDefault="003C33B5">
    <w:pPr>
      <w:pStyle w:val="Rodap"/>
    </w:pPr>
    <w:r w:rsidRPr="003C33B5">
      <w:rPr>
        <w:noProof/>
      </w:rPr>
      <w:drawing>
        <wp:anchor distT="0" distB="0" distL="114300" distR="114300" simplePos="0" relativeHeight="251691008" behindDoc="0" locked="0" layoutInCell="1" allowOverlap="1" wp14:anchorId="1DC2816E" wp14:editId="727ECF95">
          <wp:simplePos x="0" y="0"/>
          <wp:positionH relativeFrom="column">
            <wp:posOffset>44450</wp:posOffset>
          </wp:positionH>
          <wp:positionV relativeFrom="paragraph">
            <wp:posOffset>38735</wp:posOffset>
          </wp:positionV>
          <wp:extent cx="225669" cy="251460"/>
          <wp:effectExtent l="0" t="0" r="3175" b="0"/>
          <wp:wrapNone/>
          <wp:docPr id="944965853" name="Imagem 1"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9826" name="Imagem 1" descr="Ícone&#10;&#10;O conteúdo gerado por IA pode estar incorreto."/>
                  <pic:cNvPicPr/>
                </pic:nvPicPr>
                <pic:blipFill>
                  <a:blip r:embed="rId1"/>
                  <a:stretch>
                    <a:fillRect/>
                  </a:stretch>
                </pic:blipFill>
                <pic:spPr>
                  <a:xfrm>
                    <a:off x="0" y="0"/>
                    <a:ext cx="225669" cy="251460"/>
                  </a:xfrm>
                  <a:prstGeom prst="rect">
                    <a:avLst/>
                  </a:prstGeom>
                </pic:spPr>
              </pic:pic>
            </a:graphicData>
          </a:graphic>
          <wp14:sizeRelH relativeFrom="margin">
            <wp14:pctWidth>0</wp14:pctWidth>
          </wp14:sizeRelH>
          <wp14:sizeRelV relativeFrom="margin">
            <wp14:pctHeight>0</wp14:pctHeight>
          </wp14:sizeRelV>
        </wp:anchor>
      </w:drawing>
    </w:r>
    <w:r w:rsidR="00933385">
      <w:rPr>
        <w:noProof/>
      </w:rPr>
      <mc:AlternateContent>
        <mc:Choice Requires="wps">
          <w:drawing>
            <wp:anchor distT="45720" distB="45720" distL="114300" distR="114300" simplePos="0" relativeHeight="251667456" behindDoc="0" locked="0" layoutInCell="1" allowOverlap="1" wp14:anchorId="2054EB2E" wp14:editId="29747861">
              <wp:simplePos x="0" y="0"/>
              <wp:positionH relativeFrom="margin">
                <wp:posOffset>355746</wp:posOffset>
              </wp:positionH>
              <wp:positionV relativeFrom="paragraph">
                <wp:posOffset>-16364</wp:posOffset>
              </wp:positionV>
              <wp:extent cx="2178050" cy="34290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342900"/>
                      </a:xfrm>
                      <a:prstGeom prst="rect">
                        <a:avLst/>
                      </a:prstGeom>
                      <a:solidFill>
                        <a:srgbClr val="FFFFFF"/>
                      </a:solidFill>
                      <a:ln w="9525">
                        <a:noFill/>
                        <a:miter lim="800000"/>
                        <a:headEnd/>
                        <a:tailEnd/>
                      </a:ln>
                    </wps:spPr>
                    <wps:txbx>
                      <w:txbxContent>
                        <w:p w14:paraId="3B47576B" w14:textId="687428C4" w:rsidR="00AB2032" w:rsidRPr="005D7C72" w:rsidRDefault="00AB2032" w:rsidP="00174AD8">
                          <w:pPr>
                            <w:pStyle w:val="Ttulo10"/>
                            <w:pBdr>
                              <w:left w:val="single" w:sz="4" w:space="4" w:color="7F7F7F" w:themeColor="text1" w:themeTint="80"/>
                            </w:pBdr>
                            <w:spacing w:before="0" w:after="0" w:line="240" w:lineRule="auto"/>
                            <w:jc w:val="left"/>
                            <w:rPr>
                              <w:rFonts w:ascii="Open Sans" w:hAnsi="Open Sans" w:cs="Open Sans"/>
                              <w:b w:val="0"/>
                              <w:bCs w:val="0"/>
                              <w:color w:val="262626" w:themeColor="text1" w:themeTint="D9"/>
                              <w:spacing w:val="10"/>
                              <w:sz w:val="13"/>
                              <w:szCs w:val="13"/>
                            </w:rPr>
                          </w:pPr>
                          <w:r w:rsidRPr="005D7C72">
                            <w:rPr>
                              <w:rFonts w:ascii="Open Sans" w:hAnsi="Open Sans" w:cs="Open Sans"/>
                              <w:b w:val="0"/>
                              <w:bCs w:val="0"/>
                              <w:color w:val="262626" w:themeColor="text1" w:themeTint="D9"/>
                              <w:spacing w:val="10"/>
                              <w:sz w:val="13"/>
                              <w:szCs w:val="13"/>
                            </w:rPr>
                            <w:t xml:space="preserve">Tel.: (21) </w:t>
                          </w:r>
                          <w:r w:rsidR="003A5E42">
                            <w:rPr>
                              <w:rFonts w:ascii="Open Sans" w:hAnsi="Open Sans" w:cs="Open Sans"/>
                              <w:b w:val="0"/>
                              <w:bCs w:val="0"/>
                              <w:color w:val="262626" w:themeColor="text1" w:themeTint="D9"/>
                              <w:spacing w:val="10"/>
                              <w:sz w:val="13"/>
                              <w:szCs w:val="13"/>
                            </w:rPr>
                            <w:t>2244</w:t>
                          </w:r>
                          <w:r w:rsidRPr="005D7C72">
                            <w:rPr>
                              <w:rFonts w:ascii="Open Sans" w:hAnsi="Open Sans" w:cs="Open Sans"/>
                              <w:b w:val="0"/>
                              <w:bCs w:val="0"/>
                              <w:color w:val="262626" w:themeColor="text1" w:themeTint="D9"/>
                              <w:spacing w:val="10"/>
                              <w:sz w:val="13"/>
                              <w:szCs w:val="13"/>
                            </w:rPr>
                            <w:t>-00</w:t>
                          </w:r>
                          <w:r w:rsidR="003A5E42">
                            <w:rPr>
                              <w:rFonts w:ascii="Open Sans" w:hAnsi="Open Sans" w:cs="Open Sans"/>
                              <w:b w:val="0"/>
                              <w:bCs w:val="0"/>
                              <w:color w:val="262626" w:themeColor="text1" w:themeTint="D9"/>
                              <w:spacing w:val="10"/>
                              <w:sz w:val="13"/>
                              <w:szCs w:val="13"/>
                            </w:rPr>
                            <w:t>66</w:t>
                          </w:r>
                        </w:p>
                        <w:p w14:paraId="3AF16476" w14:textId="382C8477" w:rsidR="00AB2032" w:rsidRPr="005D7C72" w:rsidRDefault="00AB2032" w:rsidP="00174AD8">
                          <w:pPr>
                            <w:pStyle w:val="Ttulo10"/>
                            <w:pBdr>
                              <w:left w:val="single" w:sz="4" w:space="4" w:color="7F7F7F" w:themeColor="text1" w:themeTint="80"/>
                            </w:pBdr>
                            <w:spacing w:before="0" w:after="0" w:line="240" w:lineRule="auto"/>
                            <w:jc w:val="left"/>
                            <w:rPr>
                              <w:rFonts w:ascii="Open Sans" w:hAnsi="Open Sans" w:cs="Open Sans"/>
                              <w:b w:val="0"/>
                              <w:bCs w:val="0"/>
                              <w:color w:val="262626" w:themeColor="text1" w:themeTint="D9"/>
                              <w:spacing w:val="10"/>
                              <w:sz w:val="13"/>
                              <w:szCs w:val="13"/>
                            </w:rPr>
                          </w:pPr>
                          <w:r w:rsidRPr="005D7C72">
                            <w:rPr>
                              <w:rFonts w:ascii="Open Sans" w:hAnsi="Open Sans" w:cs="Open Sans"/>
                              <w:b w:val="0"/>
                              <w:bCs w:val="0"/>
                              <w:color w:val="262626" w:themeColor="text1" w:themeTint="D9"/>
                              <w:spacing w:val="10"/>
                              <w:sz w:val="13"/>
                              <w:szCs w:val="13"/>
                            </w:rPr>
                            <w:t>intimacoes@</w:t>
                          </w:r>
                          <w:r w:rsidR="003A5E42">
                            <w:rPr>
                              <w:rFonts w:ascii="Open Sans" w:hAnsi="Open Sans" w:cs="Open Sans"/>
                              <w:b w:val="0"/>
                              <w:bCs w:val="0"/>
                              <w:color w:val="262626" w:themeColor="text1" w:themeTint="D9"/>
                              <w:spacing w:val="10"/>
                              <w:sz w:val="13"/>
                              <w:szCs w:val="13"/>
                            </w:rPr>
                            <w:t>tipografiajuridica</w:t>
                          </w:r>
                          <w:r w:rsidRPr="005D7C72">
                            <w:rPr>
                              <w:rFonts w:ascii="Open Sans" w:hAnsi="Open Sans" w:cs="Open Sans"/>
                              <w:b w:val="0"/>
                              <w:bCs w:val="0"/>
                              <w:color w:val="262626" w:themeColor="text1" w:themeTint="D9"/>
                              <w:spacing w:val="10"/>
                              <w:sz w:val="13"/>
                              <w:szCs w:val="13"/>
                            </w:rPr>
                            <w:t>.com.br</w:t>
                          </w:r>
                        </w:p>
                        <w:p w14:paraId="59A7CC5F" w14:textId="537B13EC" w:rsidR="00AB2032" w:rsidRPr="005D7C72" w:rsidRDefault="00AB2032" w:rsidP="00174AD8">
                          <w:pPr>
                            <w:pStyle w:val="Ttulo10"/>
                            <w:pBdr>
                              <w:left w:val="single" w:sz="4" w:space="4" w:color="7F7F7F" w:themeColor="text1" w:themeTint="80"/>
                            </w:pBdr>
                            <w:spacing w:before="0" w:after="0" w:line="240" w:lineRule="auto"/>
                            <w:jc w:val="left"/>
                            <w:rPr>
                              <w:rFonts w:ascii="Open Sans" w:hAnsi="Open Sans" w:cs="Open Sans"/>
                              <w:color w:val="9B5C36"/>
                              <w:spacing w:val="10"/>
                              <w:sz w:val="13"/>
                              <w:szCs w:val="13"/>
                            </w:rPr>
                          </w:pPr>
                        </w:p>
                        <w:p w14:paraId="1558399F" w14:textId="77777777" w:rsidR="00AB2032" w:rsidRDefault="00AB2032" w:rsidP="00AB2032">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54EB2E" id="_x0000_t202" coordsize="21600,21600" o:spt="202" path="m,l,21600r21600,l21600,xe">
              <v:stroke joinstyle="miter"/>
              <v:path gradientshapeok="t" o:connecttype="rect"/>
            </v:shapetype>
            <v:shape id="_x0000_s1043" type="#_x0000_t202" style="position:absolute;left:0;text-align:left;margin-left:28pt;margin-top:-1.3pt;width:171.5pt;height:2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" stroked="f">
              <v:textbox>
                <w:txbxContent>
                  <w:p w14:paraId="3B47576B" w14:textId="687428C4" w:rsidR="00AB2032" w:rsidRPr="005D7C72" w:rsidRDefault="00AB2032" w:rsidP="00174AD8">
                    <w:pPr>
                      <w:pStyle w:val="Ttulo10"/>
                      <w:pBdr>
                        <w:left w:val="single" w:sz="4" w:space="4" w:color="7F7F7F" w:themeColor="text1" w:themeTint="80"/>
                      </w:pBdr>
                      <w:spacing w:before="0" w:after="0" w:line="240" w:lineRule="auto"/>
                      <w:jc w:val="left"/>
                      <w:rPr>
                        <w:rFonts w:ascii="Open Sans" w:hAnsi="Open Sans" w:cs="Open Sans"/>
                        <w:b w:val="0"/>
                        <w:bCs w:val="0"/>
                        <w:color w:val="262626" w:themeColor="text1" w:themeTint="D9"/>
                        <w:spacing w:val="10"/>
                        <w:sz w:val="13"/>
                        <w:szCs w:val="13"/>
                      </w:rPr>
                    </w:pPr>
                    <w:r w:rsidRPr="005D7C72">
                      <w:rPr>
                        <w:rFonts w:ascii="Open Sans" w:hAnsi="Open Sans" w:cs="Open Sans"/>
                        <w:b w:val="0"/>
                        <w:bCs w:val="0"/>
                        <w:color w:val="262626" w:themeColor="text1" w:themeTint="D9"/>
                        <w:spacing w:val="10"/>
                        <w:sz w:val="13"/>
                        <w:szCs w:val="13"/>
                      </w:rPr>
                      <w:t xml:space="preserve">Tel.: (21) </w:t>
                    </w:r>
                    <w:r w:rsidR="003A5E42">
                      <w:rPr>
                        <w:rFonts w:ascii="Open Sans" w:hAnsi="Open Sans" w:cs="Open Sans"/>
                        <w:b w:val="0"/>
                        <w:bCs w:val="0"/>
                        <w:color w:val="262626" w:themeColor="text1" w:themeTint="D9"/>
                        <w:spacing w:val="10"/>
                        <w:sz w:val="13"/>
                        <w:szCs w:val="13"/>
                      </w:rPr>
                      <w:t>2244</w:t>
                    </w:r>
                    <w:r w:rsidRPr="005D7C72">
                      <w:rPr>
                        <w:rFonts w:ascii="Open Sans" w:hAnsi="Open Sans" w:cs="Open Sans"/>
                        <w:b w:val="0"/>
                        <w:bCs w:val="0"/>
                        <w:color w:val="262626" w:themeColor="text1" w:themeTint="D9"/>
                        <w:spacing w:val="10"/>
                        <w:sz w:val="13"/>
                        <w:szCs w:val="13"/>
                      </w:rPr>
                      <w:t>-00</w:t>
                    </w:r>
                    <w:r w:rsidR="003A5E42">
                      <w:rPr>
                        <w:rFonts w:ascii="Open Sans" w:hAnsi="Open Sans" w:cs="Open Sans"/>
                        <w:b w:val="0"/>
                        <w:bCs w:val="0"/>
                        <w:color w:val="262626" w:themeColor="text1" w:themeTint="D9"/>
                        <w:spacing w:val="10"/>
                        <w:sz w:val="13"/>
                        <w:szCs w:val="13"/>
                      </w:rPr>
                      <w:t>66</w:t>
                    </w:r>
                  </w:p>
                  <w:p w14:paraId="3AF16476" w14:textId="382C8477" w:rsidR="00AB2032" w:rsidRPr="005D7C72" w:rsidRDefault="00AB2032" w:rsidP="00174AD8">
                    <w:pPr>
                      <w:pStyle w:val="Ttulo10"/>
                      <w:pBdr>
                        <w:left w:val="single" w:sz="4" w:space="4" w:color="7F7F7F" w:themeColor="text1" w:themeTint="80"/>
                      </w:pBdr>
                      <w:spacing w:before="0" w:after="0" w:line="240" w:lineRule="auto"/>
                      <w:jc w:val="left"/>
                      <w:rPr>
                        <w:rFonts w:ascii="Open Sans" w:hAnsi="Open Sans" w:cs="Open Sans"/>
                        <w:b w:val="0"/>
                        <w:bCs w:val="0"/>
                        <w:color w:val="262626" w:themeColor="text1" w:themeTint="D9"/>
                        <w:spacing w:val="10"/>
                        <w:sz w:val="13"/>
                        <w:szCs w:val="13"/>
                      </w:rPr>
                    </w:pPr>
                    <w:r w:rsidRPr="005D7C72">
                      <w:rPr>
                        <w:rFonts w:ascii="Open Sans" w:hAnsi="Open Sans" w:cs="Open Sans"/>
                        <w:b w:val="0"/>
                        <w:bCs w:val="0"/>
                        <w:color w:val="262626" w:themeColor="text1" w:themeTint="D9"/>
                        <w:spacing w:val="10"/>
                        <w:sz w:val="13"/>
                        <w:szCs w:val="13"/>
                      </w:rPr>
                      <w:t>intimacoes@</w:t>
                    </w:r>
                    <w:r w:rsidR="003A5E42">
                      <w:rPr>
                        <w:rFonts w:ascii="Open Sans" w:hAnsi="Open Sans" w:cs="Open Sans"/>
                        <w:b w:val="0"/>
                        <w:bCs w:val="0"/>
                        <w:color w:val="262626" w:themeColor="text1" w:themeTint="D9"/>
                        <w:spacing w:val="10"/>
                        <w:sz w:val="13"/>
                        <w:szCs w:val="13"/>
                      </w:rPr>
                      <w:t>tipografiajuridica</w:t>
                    </w:r>
                    <w:r w:rsidRPr="005D7C72">
                      <w:rPr>
                        <w:rFonts w:ascii="Open Sans" w:hAnsi="Open Sans" w:cs="Open Sans"/>
                        <w:b w:val="0"/>
                        <w:bCs w:val="0"/>
                        <w:color w:val="262626" w:themeColor="text1" w:themeTint="D9"/>
                        <w:spacing w:val="10"/>
                        <w:sz w:val="13"/>
                        <w:szCs w:val="13"/>
                      </w:rPr>
                      <w:t>.com.br</w:t>
                    </w:r>
                  </w:p>
                  <w:p w14:paraId="59A7CC5F" w14:textId="537B13EC" w:rsidR="00AB2032" w:rsidRPr="005D7C72" w:rsidRDefault="00AB2032" w:rsidP="00174AD8">
                    <w:pPr>
                      <w:pStyle w:val="Ttulo10"/>
                      <w:pBdr>
                        <w:left w:val="single" w:sz="4" w:space="4" w:color="7F7F7F" w:themeColor="text1" w:themeTint="80"/>
                      </w:pBdr>
                      <w:spacing w:before="0" w:after="0" w:line="240" w:lineRule="auto"/>
                      <w:jc w:val="left"/>
                      <w:rPr>
                        <w:rFonts w:ascii="Open Sans" w:hAnsi="Open Sans" w:cs="Open Sans"/>
                        <w:color w:val="9B5C36"/>
                        <w:spacing w:val="10"/>
                        <w:sz w:val="13"/>
                        <w:szCs w:val="13"/>
                      </w:rPr>
                    </w:pPr>
                  </w:p>
                  <w:p w14:paraId="1558399F" w14:textId="77777777" w:rsidR="00AB2032" w:rsidRDefault="00AB2032" w:rsidP="00AB2032">
                    <w:pPr>
                      <w:jc w:val="left"/>
                    </w:pP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9BCD4" w14:textId="77777777" w:rsidR="00A82A06" w:rsidRDefault="00A82A06" w:rsidP="00F92835">
      <w:pPr>
        <w:spacing w:before="0" w:after="0" w:line="240" w:lineRule="auto"/>
      </w:pPr>
      <w:r>
        <w:separator/>
      </w:r>
    </w:p>
  </w:footnote>
  <w:footnote w:type="continuationSeparator" w:id="0">
    <w:p w14:paraId="4CD9C241" w14:textId="77777777" w:rsidR="00A82A06" w:rsidRDefault="00A82A06" w:rsidP="00F9283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2924" w14:textId="5B591C0B" w:rsidR="00D66E7A" w:rsidRDefault="003C33B5">
    <w:pPr>
      <w:pStyle w:val="Cabealho"/>
    </w:pPr>
    <w:r w:rsidRPr="003C33B5">
      <w:rPr>
        <w:noProof/>
      </w:rPr>
      <w:drawing>
        <wp:anchor distT="0" distB="0" distL="114300" distR="114300" simplePos="0" relativeHeight="251688960" behindDoc="0" locked="0" layoutInCell="1" allowOverlap="1" wp14:anchorId="0495ADF0" wp14:editId="69BCAD29">
          <wp:simplePos x="0" y="0"/>
          <wp:positionH relativeFrom="column">
            <wp:posOffset>5704840</wp:posOffset>
          </wp:positionH>
          <wp:positionV relativeFrom="paragraph">
            <wp:posOffset>-76835</wp:posOffset>
          </wp:positionV>
          <wp:extent cx="273538" cy="304800"/>
          <wp:effectExtent l="0" t="0" r="0" b="0"/>
          <wp:wrapNone/>
          <wp:docPr id="1548939826" name="Imagem 1"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9826" name="Imagem 1" descr="Ícone&#10;&#10;O conteúdo gerado por IA pode estar incorreto."/>
                  <pic:cNvPicPr/>
                </pic:nvPicPr>
                <pic:blipFill>
                  <a:blip r:embed="rId1"/>
                  <a:stretch>
                    <a:fillRect/>
                  </a:stretch>
                </pic:blipFill>
                <pic:spPr>
                  <a:xfrm>
                    <a:off x="0" y="0"/>
                    <a:ext cx="273538" cy="304800"/>
                  </a:xfrm>
                  <a:prstGeom prst="rect">
                    <a:avLst/>
                  </a:prstGeom>
                </pic:spPr>
              </pic:pic>
            </a:graphicData>
          </a:graphic>
          <wp14:sizeRelH relativeFrom="margin">
            <wp14:pctWidth>0</wp14:pctWidth>
          </wp14:sizeRelH>
          <wp14:sizeRelV relativeFrom="margin">
            <wp14:pctHeight>0</wp14:pctHeight>
          </wp14:sizeRelV>
        </wp:anchor>
      </w:drawing>
    </w:r>
    <w:r w:rsidR="00F85698">
      <w:rPr>
        <w:noProof/>
      </w:rPr>
      <mc:AlternateContent>
        <mc:Choice Requires="wps">
          <w:drawing>
            <wp:anchor distT="45720" distB="45720" distL="114300" distR="114300" simplePos="0" relativeHeight="251677696" behindDoc="0" locked="0" layoutInCell="1" allowOverlap="1" wp14:anchorId="354A0D96" wp14:editId="69B8BCF2">
              <wp:simplePos x="0" y="0"/>
              <wp:positionH relativeFrom="margin">
                <wp:align>right</wp:align>
              </wp:positionH>
              <wp:positionV relativeFrom="paragraph">
                <wp:posOffset>-92661</wp:posOffset>
              </wp:positionV>
              <wp:extent cx="2178050" cy="342900"/>
              <wp:effectExtent l="0" t="0" r="0" b="0"/>
              <wp:wrapSquare wrapText="bothSides"/>
              <wp:docPr id="115123423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342900"/>
                      </a:xfrm>
                      <a:prstGeom prst="rect">
                        <a:avLst/>
                      </a:prstGeom>
                      <a:solidFill>
                        <a:srgbClr val="FFFFFF"/>
                      </a:solidFill>
                      <a:ln w="9525">
                        <a:noFill/>
                        <a:miter lim="800000"/>
                        <a:headEnd/>
                        <a:tailEnd/>
                      </a:ln>
                    </wps:spPr>
                    <wps:txbx>
                      <w:txbxContent>
                        <w:p w14:paraId="7EA4F2F3" w14:textId="03BB086F" w:rsidR="006B0B47" w:rsidRPr="00F72FBA" w:rsidRDefault="00C126DD" w:rsidP="009D44A0">
                          <w:pPr>
                            <w:pStyle w:val="Ttulo10"/>
                            <w:spacing w:before="0" w:after="0" w:line="240" w:lineRule="auto"/>
                            <w:jc w:val="right"/>
                            <w:rPr>
                              <w:rFonts w:ascii="Open Sans" w:hAnsi="Open Sans" w:cs="Open Sans"/>
                              <w:b w:val="0"/>
                              <w:bCs w:val="0"/>
                              <w:color w:val="152759"/>
                              <w:spacing w:val="10"/>
                              <w:sz w:val="13"/>
                              <w:szCs w:val="13"/>
                            </w:rPr>
                          </w:pPr>
                          <w:r w:rsidRPr="00F72FBA">
                            <w:rPr>
                              <w:rFonts w:ascii="Open Sans" w:hAnsi="Open Sans" w:cs="Open Sans"/>
                              <w:b w:val="0"/>
                              <w:bCs w:val="0"/>
                              <w:color w:val="152759"/>
                              <w:spacing w:val="10"/>
                              <w:sz w:val="13"/>
                              <w:szCs w:val="13"/>
                            </w:rPr>
                            <w:t>Tipografia Jurídica</w:t>
                          </w:r>
                        </w:p>
                        <w:p w14:paraId="1909554E" w14:textId="3B861EE0" w:rsidR="006B0B47" w:rsidRPr="005D7C72" w:rsidRDefault="00C973A9" w:rsidP="009D44A0">
                          <w:pPr>
                            <w:pStyle w:val="Ttulo10"/>
                            <w:spacing w:before="0" w:after="0" w:line="240" w:lineRule="auto"/>
                            <w:jc w:val="right"/>
                            <w:rPr>
                              <w:rFonts w:ascii="Open Sans" w:hAnsi="Open Sans" w:cs="Open Sans"/>
                              <w:b w:val="0"/>
                              <w:bCs w:val="0"/>
                              <w:color w:val="262626" w:themeColor="text1" w:themeTint="D9"/>
                              <w:spacing w:val="10"/>
                              <w:sz w:val="13"/>
                              <w:szCs w:val="13"/>
                            </w:rPr>
                          </w:pPr>
                          <w:r w:rsidRPr="00C973A9">
                            <w:rPr>
                              <w:rFonts w:ascii="Open Sans" w:hAnsi="Open Sans" w:cs="Open Sans"/>
                              <w:b w:val="0"/>
                              <w:bCs w:val="0"/>
                              <w:color w:val="262626" w:themeColor="text1" w:themeTint="D9"/>
                              <w:spacing w:val="10"/>
                              <w:sz w:val="13"/>
                              <w:szCs w:val="13"/>
                            </w:rPr>
                            <w:fldChar w:fldCharType="begin"/>
                          </w:r>
                          <w:r w:rsidRPr="00C973A9">
                            <w:rPr>
                              <w:rFonts w:ascii="Open Sans" w:hAnsi="Open Sans" w:cs="Open Sans"/>
                              <w:b w:val="0"/>
                              <w:bCs w:val="0"/>
                              <w:color w:val="262626" w:themeColor="text1" w:themeTint="D9"/>
                              <w:spacing w:val="10"/>
                              <w:sz w:val="13"/>
                              <w:szCs w:val="13"/>
                            </w:rPr>
                            <w:instrText>PAGE  \* Arabic  \* MERGEFORMAT</w:instrText>
                          </w:r>
                          <w:r w:rsidRPr="00C973A9">
                            <w:rPr>
                              <w:rFonts w:ascii="Open Sans" w:hAnsi="Open Sans" w:cs="Open Sans"/>
                              <w:b w:val="0"/>
                              <w:bCs w:val="0"/>
                              <w:color w:val="262626" w:themeColor="text1" w:themeTint="D9"/>
                              <w:spacing w:val="10"/>
                              <w:sz w:val="13"/>
                              <w:szCs w:val="13"/>
                            </w:rPr>
                            <w:fldChar w:fldCharType="separate"/>
                          </w:r>
                          <w:r w:rsidRPr="00C973A9">
                            <w:rPr>
                              <w:rFonts w:ascii="Open Sans" w:hAnsi="Open Sans" w:cs="Open Sans"/>
                              <w:b w:val="0"/>
                              <w:bCs w:val="0"/>
                              <w:color w:val="262626" w:themeColor="text1" w:themeTint="D9"/>
                              <w:spacing w:val="10"/>
                              <w:sz w:val="13"/>
                              <w:szCs w:val="13"/>
                            </w:rPr>
                            <w:t>1</w:t>
                          </w:r>
                          <w:r w:rsidRPr="00C973A9">
                            <w:rPr>
                              <w:rFonts w:ascii="Open Sans" w:hAnsi="Open Sans" w:cs="Open Sans"/>
                              <w:b w:val="0"/>
                              <w:bCs w:val="0"/>
                              <w:color w:val="262626" w:themeColor="text1" w:themeTint="D9"/>
                              <w:spacing w:val="10"/>
                              <w:sz w:val="13"/>
                              <w:szCs w:val="13"/>
                            </w:rPr>
                            <w:fldChar w:fldCharType="end"/>
                          </w:r>
                          <w:r w:rsidRPr="00C973A9">
                            <w:rPr>
                              <w:rFonts w:ascii="Open Sans" w:hAnsi="Open Sans" w:cs="Open Sans"/>
                              <w:b w:val="0"/>
                              <w:bCs w:val="0"/>
                              <w:color w:val="262626" w:themeColor="text1" w:themeTint="D9"/>
                              <w:spacing w:val="10"/>
                              <w:sz w:val="13"/>
                              <w:szCs w:val="13"/>
                            </w:rPr>
                            <w:t xml:space="preserve"> de </w:t>
                          </w:r>
                          <w:r w:rsidRPr="00C973A9">
                            <w:rPr>
                              <w:rFonts w:ascii="Open Sans" w:hAnsi="Open Sans" w:cs="Open Sans"/>
                              <w:b w:val="0"/>
                              <w:bCs w:val="0"/>
                              <w:color w:val="262626" w:themeColor="text1" w:themeTint="D9"/>
                              <w:spacing w:val="10"/>
                              <w:sz w:val="13"/>
                              <w:szCs w:val="13"/>
                            </w:rPr>
                            <w:fldChar w:fldCharType="begin"/>
                          </w:r>
                          <w:r w:rsidRPr="00C973A9">
                            <w:rPr>
                              <w:rFonts w:ascii="Open Sans" w:hAnsi="Open Sans" w:cs="Open Sans"/>
                              <w:b w:val="0"/>
                              <w:bCs w:val="0"/>
                              <w:color w:val="262626" w:themeColor="text1" w:themeTint="D9"/>
                              <w:spacing w:val="10"/>
                              <w:sz w:val="13"/>
                              <w:szCs w:val="13"/>
                            </w:rPr>
                            <w:instrText>NUMPAGES  \* Arabic  \* MERGEFORMAT</w:instrText>
                          </w:r>
                          <w:r w:rsidRPr="00C973A9">
                            <w:rPr>
                              <w:rFonts w:ascii="Open Sans" w:hAnsi="Open Sans" w:cs="Open Sans"/>
                              <w:b w:val="0"/>
                              <w:bCs w:val="0"/>
                              <w:color w:val="262626" w:themeColor="text1" w:themeTint="D9"/>
                              <w:spacing w:val="10"/>
                              <w:sz w:val="13"/>
                              <w:szCs w:val="13"/>
                            </w:rPr>
                            <w:fldChar w:fldCharType="separate"/>
                          </w:r>
                          <w:r w:rsidRPr="00C973A9">
                            <w:rPr>
                              <w:rFonts w:ascii="Open Sans" w:hAnsi="Open Sans" w:cs="Open Sans"/>
                              <w:b w:val="0"/>
                              <w:bCs w:val="0"/>
                              <w:color w:val="262626" w:themeColor="text1" w:themeTint="D9"/>
                              <w:spacing w:val="10"/>
                              <w:sz w:val="13"/>
                              <w:szCs w:val="13"/>
                            </w:rPr>
                            <w:t>2</w:t>
                          </w:r>
                          <w:r w:rsidRPr="00C973A9">
                            <w:rPr>
                              <w:rFonts w:ascii="Open Sans" w:hAnsi="Open Sans" w:cs="Open Sans"/>
                              <w:b w:val="0"/>
                              <w:bCs w:val="0"/>
                              <w:color w:val="262626" w:themeColor="text1" w:themeTint="D9"/>
                              <w:spacing w:val="10"/>
                              <w:sz w:val="13"/>
                              <w:szCs w:val="13"/>
                            </w:rPr>
                            <w:fldChar w:fldCharType="end"/>
                          </w:r>
                        </w:p>
                        <w:p w14:paraId="161A6316" w14:textId="77777777" w:rsidR="006B0B47" w:rsidRPr="005D7C72" w:rsidRDefault="006B0B47" w:rsidP="009D44A0">
                          <w:pPr>
                            <w:pStyle w:val="Ttulo10"/>
                            <w:spacing w:before="0" w:after="0" w:line="240" w:lineRule="auto"/>
                            <w:jc w:val="left"/>
                            <w:rPr>
                              <w:rFonts w:ascii="Open Sans" w:hAnsi="Open Sans" w:cs="Open Sans"/>
                              <w:color w:val="9B5C36"/>
                              <w:spacing w:val="10"/>
                              <w:sz w:val="13"/>
                              <w:szCs w:val="13"/>
                            </w:rPr>
                          </w:pPr>
                        </w:p>
                        <w:p w14:paraId="0D57FCFD" w14:textId="77777777" w:rsidR="006B0B47" w:rsidRDefault="006B0B47" w:rsidP="009D44A0">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4A0D96" id="_x0000_t202" coordsize="21600,21600" o:spt="202" path="m,l,21600r21600,l21600,xe">
              <v:stroke joinstyle="miter"/>
              <v:path gradientshapeok="t" o:connecttype="rect"/>
            </v:shapetype>
            <v:shape id="_x0000_s1041" type="#_x0000_t202" style="position:absolute;left:0;text-align:left;margin-left:120.3pt;margin-top:-7.3pt;width:171.5pt;height:27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" stroked="f">
              <v:textbox>
                <w:txbxContent>
                  <w:p w14:paraId="7EA4F2F3" w14:textId="03BB086F" w:rsidR="006B0B47" w:rsidRPr="00F72FBA" w:rsidRDefault="00C126DD" w:rsidP="009D44A0">
                    <w:pPr>
                      <w:pStyle w:val="Ttulo10"/>
                      <w:spacing w:before="0" w:after="0" w:line="240" w:lineRule="auto"/>
                      <w:jc w:val="right"/>
                      <w:rPr>
                        <w:rFonts w:ascii="Open Sans" w:hAnsi="Open Sans" w:cs="Open Sans"/>
                        <w:b w:val="0"/>
                        <w:bCs w:val="0"/>
                        <w:color w:val="152759"/>
                        <w:spacing w:val="10"/>
                        <w:sz w:val="13"/>
                        <w:szCs w:val="13"/>
                      </w:rPr>
                    </w:pPr>
                    <w:r w:rsidRPr="00F72FBA">
                      <w:rPr>
                        <w:rFonts w:ascii="Open Sans" w:hAnsi="Open Sans" w:cs="Open Sans"/>
                        <w:b w:val="0"/>
                        <w:bCs w:val="0"/>
                        <w:color w:val="152759"/>
                        <w:spacing w:val="10"/>
                        <w:sz w:val="13"/>
                        <w:szCs w:val="13"/>
                      </w:rPr>
                      <w:t>Tipografia Jurídica</w:t>
                    </w:r>
                  </w:p>
                  <w:p w14:paraId="1909554E" w14:textId="3B861EE0" w:rsidR="006B0B47" w:rsidRPr="005D7C72" w:rsidRDefault="00C973A9" w:rsidP="009D44A0">
                    <w:pPr>
                      <w:pStyle w:val="Ttulo10"/>
                      <w:spacing w:before="0" w:after="0" w:line="240" w:lineRule="auto"/>
                      <w:jc w:val="right"/>
                      <w:rPr>
                        <w:rFonts w:ascii="Open Sans" w:hAnsi="Open Sans" w:cs="Open Sans"/>
                        <w:b w:val="0"/>
                        <w:bCs w:val="0"/>
                        <w:color w:val="262626" w:themeColor="text1" w:themeTint="D9"/>
                        <w:spacing w:val="10"/>
                        <w:sz w:val="13"/>
                        <w:szCs w:val="13"/>
                      </w:rPr>
                    </w:pPr>
                    <w:r w:rsidRPr="00C973A9">
                      <w:rPr>
                        <w:rFonts w:ascii="Open Sans" w:hAnsi="Open Sans" w:cs="Open Sans"/>
                        <w:b w:val="0"/>
                        <w:bCs w:val="0"/>
                        <w:color w:val="262626" w:themeColor="text1" w:themeTint="D9"/>
                        <w:spacing w:val="10"/>
                        <w:sz w:val="13"/>
                        <w:szCs w:val="13"/>
                      </w:rPr>
                      <w:fldChar w:fldCharType="begin"/>
                    </w:r>
                    <w:r w:rsidRPr="00C973A9">
                      <w:rPr>
                        <w:rFonts w:ascii="Open Sans" w:hAnsi="Open Sans" w:cs="Open Sans"/>
                        <w:b w:val="0"/>
                        <w:bCs w:val="0"/>
                        <w:color w:val="262626" w:themeColor="text1" w:themeTint="D9"/>
                        <w:spacing w:val="10"/>
                        <w:sz w:val="13"/>
                        <w:szCs w:val="13"/>
                      </w:rPr>
                      <w:instrText>PAGE  \* Arabic  \* MERGEFORMAT</w:instrText>
                    </w:r>
                    <w:r w:rsidRPr="00C973A9">
                      <w:rPr>
                        <w:rFonts w:ascii="Open Sans" w:hAnsi="Open Sans" w:cs="Open Sans"/>
                        <w:b w:val="0"/>
                        <w:bCs w:val="0"/>
                        <w:color w:val="262626" w:themeColor="text1" w:themeTint="D9"/>
                        <w:spacing w:val="10"/>
                        <w:sz w:val="13"/>
                        <w:szCs w:val="13"/>
                      </w:rPr>
                      <w:fldChar w:fldCharType="separate"/>
                    </w:r>
                    <w:r w:rsidRPr="00C973A9">
                      <w:rPr>
                        <w:rFonts w:ascii="Open Sans" w:hAnsi="Open Sans" w:cs="Open Sans"/>
                        <w:b w:val="0"/>
                        <w:bCs w:val="0"/>
                        <w:color w:val="262626" w:themeColor="text1" w:themeTint="D9"/>
                        <w:spacing w:val="10"/>
                        <w:sz w:val="13"/>
                        <w:szCs w:val="13"/>
                      </w:rPr>
                      <w:t>1</w:t>
                    </w:r>
                    <w:r w:rsidRPr="00C973A9">
                      <w:rPr>
                        <w:rFonts w:ascii="Open Sans" w:hAnsi="Open Sans" w:cs="Open Sans"/>
                        <w:b w:val="0"/>
                        <w:bCs w:val="0"/>
                        <w:color w:val="262626" w:themeColor="text1" w:themeTint="D9"/>
                        <w:spacing w:val="10"/>
                        <w:sz w:val="13"/>
                        <w:szCs w:val="13"/>
                      </w:rPr>
                      <w:fldChar w:fldCharType="end"/>
                    </w:r>
                    <w:r w:rsidRPr="00C973A9">
                      <w:rPr>
                        <w:rFonts w:ascii="Open Sans" w:hAnsi="Open Sans" w:cs="Open Sans"/>
                        <w:b w:val="0"/>
                        <w:bCs w:val="0"/>
                        <w:color w:val="262626" w:themeColor="text1" w:themeTint="D9"/>
                        <w:spacing w:val="10"/>
                        <w:sz w:val="13"/>
                        <w:szCs w:val="13"/>
                      </w:rPr>
                      <w:t xml:space="preserve"> de </w:t>
                    </w:r>
                    <w:r w:rsidRPr="00C973A9">
                      <w:rPr>
                        <w:rFonts w:ascii="Open Sans" w:hAnsi="Open Sans" w:cs="Open Sans"/>
                        <w:b w:val="0"/>
                        <w:bCs w:val="0"/>
                        <w:color w:val="262626" w:themeColor="text1" w:themeTint="D9"/>
                        <w:spacing w:val="10"/>
                        <w:sz w:val="13"/>
                        <w:szCs w:val="13"/>
                      </w:rPr>
                      <w:fldChar w:fldCharType="begin"/>
                    </w:r>
                    <w:r w:rsidRPr="00C973A9">
                      <w:rPr>
                        <w:rFonts w:ascii="Open Sans" w:hAnsi="Open Sans" w:cs="Open Sans"/>
                        <w:b w:val="0"/>
                        <w:bCs w:val="0"/>
                        <w:color w:val="262626" w:themeColor="text1" w:themeTint="D9"/>
                        <w:spacing w:val="10"/>
                        <w:sz w:val="13"/>
                        <w:szCs w:val="13"/>
                      </w:rPr>
                      <w:instrText>NUMPAGES  \* Arabic  \* MERGEFORMAT</w:instrText>
                    </w:r>
                    <w:r w:rsidRPr="00C973A9">
                      <w:rPr>
                        <w:rFonts w:ascii="Open Sans" w:hAnsi="Open Sans" w:cs="Open Sans"/>
                        <w:b w:val="0"/>
                        <w:bCs w:val="0"/>
                        <w:color w:val="262626" w:themeColor="text1" w:themeTint="D9"/>
                        <w:spacing w:val="10"/>
                        <w:sz w:val="13"/>
                        <w:szCs w:val="13"/>
                      </w:rPr>
                      <w:fldChar w:fldCharType="separate"/>
                    </w:r>
                    <w:r w:rsidRPr="00C973A9">
                      <w:rPr>
                        <w:rFonts w:ascii="Open Sans" w:hAnsi="Open Sans" w:cs="Open Sans"/>
                        <w:b w:val="0"/>
                        <w:bCs w:val="0"/>
                        <w:color w:val="262626" w:themeColor="text1" w:themeTint="D9"/>
                        <w:spacing w:val="10"/>
                        <w:sz w:val="13"/>
                        <w:szCs w:val="13"/>
                      </w:rPr>
                      <w:t>2</w:t>
                    </w:r>
                    <w:r w:rsidRPr="00C973A9">
                      <w:rPr>
                        <w:rFonts w:ascii="Open Sans" w:hAnsi="Open Sans" w:cs="Open Sans"/>
                        <w:b w:val="0"/>
                        <w:bCs w:val="0"/>
                        <w:color w:val="262626" w:themeColor="text1" w:themeTint="D9"/>
                        <w:spacing w:val="10"/>
                        <w:sz w:val="13"/>
                        <w:szCs w:val="13"/>
                      </w:rPr>
                      <w:fldChar w:fldCharType="end"/>
                    </w:r>
                  </w:p>
                  <w:p w14:paraId="161A6316" w14:textId="77777777" w:rsidR="006B0B47" w:rsidRPr="005D7C72" w:rsidRDefault="006B0B47" w:rsidP="009D44A0">
                    <w:pPr>
                      <w:pStyle w:val="Ttulo10"/>
                      <w:spacing w:before="0" w:after="0" w:line="240" w:lineRule="auto"/>
                      <w:jc w:val="left"/>
                      <w:rPr>
                        <w:rFonts w:ascii="Open Sans" w:hAnsi="Open Sans" w:cs="Open Sans"/>
                        <w:color w:val="9B5C36"/>
                        <w:spacing w:val="10"/>
                        <w:sz w:val="13"/>
                        <w:szCs w:val="13"/>
                      </w:rPr>
                    </w:pPr>
                  </w:p>
                  <w:p w14:paraId="0D57FCFD" w14:textId="77777777" w:rsidR="006B0B47" w:rsidRDefault="006B0B47" w:rsidP="009D44A0">
                    <w:pPr>
                      <w:jc w:val="left"/>
                    </w:pPr>
                  </w:p>
                </w:txbxContent>
              </v:textbox>
              <w10:wrap type="square" anchorx="margin"/>
            </v:shape>
          </w:pict>
        </mc:Fallback>
      </mc:AlternateContent>
    </w:r>
    <w:r w:rsidR="00F85698">
      <w:rPr>
        <w:noProof/>
      </w:rPr>
      <mc:AlternateContent>
        <mc:Choice Requires="wps">
          <w:drawing>
            <wp:anchor distT="0" distB="0" distL="114300" distR="114300" simplePos="0" relativeHeight="251682816" behindDoc="0" locked="0" layoutInCell="1" allowOverlap="1" wp14:anchorId="1DCE8D88" wp14:editId="622E2B1D">
              <wp:simplePos x="0" y="0"/>
              <wp:positionH relativeFrom="page">
                <wp:posOffset>6597748</wp:posOffset>
              </wp:positionH>
              <wp:positionV relativeFrom="paragraph">
                <wp:posOffset>-98523</wp:posOffset>
              </wp:positionV>
              <wp:extent cx="0" cy="358726"/>
              <wp:effectExtent l="0" t="0" r="38100" b="22860"/>
              <wp:wrapNone/>
              <wp:docPr id="1683155085" name="Conector reto 3"/>
              <wp:cNvGraphicFramePr/>
              <a:graphic xmlns:a="http://schemas.openxmlformats.org/drawingml/2006/main">
                <a:graphicData uri="http://schemas.microsoft.com/office/word/2010/wordprocessingShape">
                  <wps:wsp>
                    <wps:cNvCnPr/>
                    <wps:spPr>
                      <a:xfrm flipH="1">
                        <a:off x="0" y="0"/>
                        <a:ext cx="0" cy="358726"/>
                      </a:xfrm>
                      <a:prstGeom prst="line">
                        <a:avLst/>
                      </a:prstGeom>
                      <a:ln w="6350">
                        <a:solidFill>
                          <a:srgbClr val="15275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A2D1E" id="Conector reto 3" o:spid="_x0000_s1026" style="position:absolute;flip:x;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19.5pt,-7.75pt" to="51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" strokecolor="#152759" strokeweight=".5pt">
              <v:stroke joinstyle="miter"/>
              <w10:wrap anchorx="page"/>
            </v:line>
          </w:pict>
        </mc:Fallback>
      </mc:AlternateContent>
    </w:r>
  </w:p>
  <w:p w14:paraId="09256F2D" w14:textId="2D3637C6" w:rsidR="00D66E7A" w:rsidRDefault="00D66E7A">
    <w:pPr>
      <w:pStyle w:val="Cabealho"/>
    </w:pPr>
  </w:p>
  <w:p w14:paraId="15EB653F" w14:textId="393E8757" w:rsidR="00D66E7A" w:rsidRDefault="00D66E7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4ABB" w14:textId="5778D892" w:rsidR="00691244" w:rsidRDefault="00691244">
    <w:pPr>
      <w:pStyle w:val="Cabealho"/>
    </w:pPr>
  </w:p>
  <w:p w14:paraId="7ED2755A" w14:textId="7A096DB3" w:rsidR="00691244" w:rsidRDefault="0069124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C04DB"/>
    <w:multiLevelType w:val="hybridMultilevel"/>
    <w:tmpl w:val="9D1CBF3E"/>
    <w:lvl w:ilvl="0" w:tplc="562E73DC">
      <w:start w:val="1"/>
      <w:numFmt w:val="bullet"/>
      <w:pStyle w:val="8-listasimbol"/>
      <w:lvlText w:val=""/>
      <w:lvlJc w:val="left"/>
      <w:pPr>
        <w:ind w:left="720" w:hanging="360"/>
      </w:pPr>
      <w:rPr>
        <w:rFonts w:ascii="Wingdings" w:hAnsi="Wingdings" w:hint="default"/>
        <w:color w:val="15275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D263B"/>
    <w:multiLevelType w:val="multilevel"/>
    <w:tmpl w:val="123E2EEA"/>
    <w:lvl w:ilvl="0">
      <w:start w:val="1"/>
      <w:numFmt w:val="decimal"/>
      <w:pStyle w:val="5List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A840E81"/>
    <w:multiLevelType w:val="hybridMultilevel"/>
    <w:tmpl w:val="3E9EAC5A"/>
    <w:lvl w:ilvl="0" w:tplc="5AE8FBD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9F3772B"/>
    <w:multiLevelType w:val="hybridMultilevel"/>
    <w:tmpl w:val="5C8838EC"/>
    <w:lvl w:ilvl="0" w:tplc="3A4CE2C6">
      <w:start w:val="1"/>
      <w:numFmt w:val="lowerLetter"/>
      <w:pStyle w:val="6-listaalfa"/>
      <w:lvlText w:val="%1."/>
      <w:lvlJc w:val="left"/>
      <w:pPr>
        <w:ind w:left="720" w:hanging="360"/>
      </w:pPr>
      <w:rPr>
        <w:rFonts w:hint="default"/>
        <w:b/>
        <w:bCs/>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1D4559"/>
    <w:multiLevelType w:val="hybridMultilevel"/>
    <w:tmpl w:val="2138A868"/>
    <w:lvl w:ilvl="0" w:tplc="0EB82DD8">
      <w:start w:val="1"/>
      <w:numFmt w:val="bullet"/>
      <w:lvlText w:val=""/>
      <w:lvlJc w:val="left"/>
      <w:pPr>
        <w:ind w:left="720" w:hanging="360"/>
      </w:pPr>
      <w:rPr>
        <w:rFonts w:ascii="Wingdings" w:hAnsi="Wingdings" w:hint="default"/>
        <w:color w:val="15275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4C57107"/>
    <w:multiLevelType w:val="hybridMultilevel"/>
    <w:tmpl w:val="F9340502"/>
    <w:lvl w:ilvl="0" w:tplc="6994B354">
      <w:start w:val="1"/>
      <w:numFmt w:val="decimal"/>
      <w:pStyle w:val="7-listanum"/>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9701B0F"/>
    <w:multiLevelType w:val="hybridMultilevel"/>
    <w:tmpl w:val="94F64346"/>
    <w:lvl w:ilvl="0" w:tplc="213EA17E">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C1B6897"/>
    <w:multiLevelType w:val="hybridMultilevel"/>
    <w:tmpl w:val="1114A9CC"/>
    <w:lvl w:ilvl="0" w:tplc="9E84A090">
      <w:start w:val="1"/>
      <w:numFmt w:val="decimal"/>
      <w:pStyle w:val="4-Ttulo"/>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408235380">
    <w:abstractNumId w:val="6"/>
  </w:num>
  <w:num w:numId="2" w16cid:durableId="1019696503">
    <w:abstractNumId w:val="1"/>
  </w:num>
  <w:num w:numId="3" w16cid:durableId="1456175926">
    <w:abstractNumId w:val="1"/>
  </w:num>
  <w:num w:numId="4" w16cid:durableId="1723670659">
    <w:abstractNumId w:val="7"/>
  </w:num>
  <w:num w:numId="5" w16cid:durableId="1792239453">
    <w:abstractNumId w:val="2"/>
  </w:num>
  <w:num w:numId="6" w16cid:durableId="1419016295">
    <w:abstractNumId w:val="3"/>
  </w:num>
  <w:num w:numId="7" w16cid:durableId="1137258672">
    <w:abstractNumId w:val="5"/>
  </w:num>
  <w:num w:numId="8" w16cid:durableId="486630101">
    <w:abstractNumId w:val="4"/>
  </w:num>
  <w:num w:numId="9" w16cid:durableId="2061248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35"/>
    <w:rsid w:val="000008B4"/>
    <w:rsid w:val="00005C52"/>
    <w:rsid w:val="00015D80"/>
    <w:rsid w:val="00022C28"/>
    <w:rsid w:val="0003035D"/>
    <w:rsid w:val="00030FE4"/>
    <w:rsid w:val="0003415C"/>
    <w:rsid w:val="0003675A"/>
    <w:rsid w:val="00037A5C"/>
    <w:rsid w:val="0005560D"/>
    <w:rsid w:val="00062E92"/>
    <w:rsid w:val="00063EDD"/>
    <w:rsid w:val="000658A5"/>
    <w:rsid w:val="0006790B"/>
    <w:rsid w:val="000730F3"/>
    <w:rsid w:val="000773F7"/>
    <w:rsid w:val="00091851"/>
    <w:rsid w:val="0009240A"/>
    <w:rsid w:val="000931BE"/>
    <w:rsid w:val="000B37E6"/>
    <w:rsid w:val="000D1F55"/>
    <w:rsid w:val="000D2D57"/>
    <w:rsid w:val="000D76C1"/>
    <w:rsid w:val="000E0106"/>
    <w:rsid w:val="000E551C"/>
    <w:rsid w:val="000E63D2"/>
    <w:rsid w:val="000E63D3"/>
    <w:rsid w:val="000E69E5"/>
    <w:rsid w:val="000E72B6"/>
    <w:rsid w:val="000F372E"/>
    <w:rsid w:val="000F59D9"/>
    <w:rsid w:val="001022E6"/>
    <w:rsid w:val="00106707"/>
    <w:rsid w:val="00115774"/>
    <w:rsid w:val="001164E5"/>
    <w:rsid w:val="00126EC5"/>
    <w:rsid w:val="001437C5"/>
    <w:rsid w:val="00147231"/>
    <w:rsid w:val="00156BC3"/>
    <w:rsid w:val="00160B17"/>
    <w:rsid w:val="00165F63"/>
    <w:rsid w:val="001660AE"/>
    <w:rsid w:val="00170824"/>
    <w:rsid w:val="00170CE7"/>
    <w:rsid w:val="00174959"/>
    <w:rsid w:val="00174AD8"/>
    <w:rsid w:val="0018596C"/>
    <w:rsid w:val="00186B19"/>
    <w:rsid w:val="00192A01"/>
    <w:rsid w:val="00195F14"/>
    <w:rsid w:val="001A14B4"/>
    <w:rsid w:val="001A315F"/>
    <w:rsid w:val="001A41FC"/>
    <w:rsid w:val="001C732C"/>
    <w:rsid w:val="001E365F"/>
    <w:rsid w:val="001E3971"/>
    <w:rsid w:val="001F110F"/>
    <w:rsid w:val="001F727F"/>
    <w:rsid w:val="001F72B3"/>
    <w:rsid w:val="002138EE"/>
    <w:rsid w:val="00216A36"/>
    <w:rsid w:val="00222C27"/>
    <w:rsid w:val="002472FB"/>
    <w:rsid w:val="00251F88"/>
    <w:rsid w:val="00253B92"/>
    <w:rsid w:val="002566BF"/>
    <w:rsid w:val="00263832"/>
    <w:rsid w:val="00275E75"/>
    <w:rsid w:val="00285FEC"/>
    <w:rsid w:val="00286441"/>
    <w:rsid w:val="00290B42"/>
    <w:rsid w:val="00293135"/>
    <w:rsid w:val="002A1DB4"/>
    <w:rsid w:val="002A3D11"/>
    <w:rsid w:val="002C1CFB"/>
    <w:rsid w:val="002D36C7"/>
    <w:rsid w:val="002D5D59"/>
    <w:rsid w:val="002E1699"/>
    <w:rsid w:val="002E1EDC"/>
    <w:rsid w:val="002E2149"/>
    <w:rsid w:val="002E60B7"/>
    <w:rsid w:val="00300C9D"/>
    <w:rsid w:val="00300DAD"/>
    <w:rsid w:val="00305C1B"/>
    <w:rsid w:val="00323B73"/>
    <w:rsid w:val="0032594A"/>
    <w:rsid w:val="00330513"/>
    <w:rsid w:val="00337431"/>
    <w:rsid w:val="00337C28"/>
    <w:rsid w:val="00343191"/>
    <w:rsid w:val="00343AAA"/>
    <w:rsid w:val="0034620F"/>
    <w:rsid w:val="00351338"/>
    <w:rsid w:val="00361816"/>
    <w:rsid w:val="00377A91"/>
    <w:rsid w:val="00381F67"/>
    <w:rsid w:val="00386305"/>
    <w:rsid w:val="003948A4"/>
    <w:rsid w:val="003A1614"/>
    <w:rsid w:val="003A5E42"/>
    <w:rsid w:val="003A720F"/>
    <w:rsid w:val="003B6F91"/>
    <w:rsid w:val="003C08D3"/>
    <w:rsid w:val="003C32B4"/>
    <w:rsid w:val="003C33B5"/>
    <w:rsid w:val="003D2E5A"/>
    <w:rsid w:val="003D3998"/>
    <w:rsid w:val="003D5EE6"/>
    <w:rsid w:val="00410AC6"/>
    <w:rsid w:val="004111D5"/>
    <w:rsid w:val="004117E8"/>
    <w:rsid w:val="004145F2"/>
    <w:rsid w:val="00430A8C"/>
    <w:rsid w:val="0043616E"/>
    <w:rsid w:val="00444BFC"/>
    <w:rsid w:val="004626A9"/>
    <w:rsid w:val="00465D81"/>
    <w:rsid w:val="004705E9"/>
    <w:rsid w:val="00470B97"/>
    <w:rsid w:val="004736C3"/>
    <w:rsid w:val="004748C1"/>
    <w:rsid w:val="00477BD5"/>
    <w:rsid w:val="004802E6"/>
    <w:rsid w:val="00482A9D"/>
    <w:rsid w:val="0048491C"/>
    <w:rsid w:val="00490485"/>
    <w:rsid w:val="00492641"/>
    <w:rsid w:val="00497AAF"/>
    <w:rsid w:val="004C6503"/>
    <w:rsid w:val="004C6D08"/>
    <w:rsid w:val="004D45C6"/>
    <w:rsid w:val="004D6194"/>
    <w:rsid w:val="004D797A"/>
    <w:rsid w:val="004F7450"/>
    <w:rsid w:val="0050402A"/>
    <w:rsid w:val="005051D4"/>
    <w:rsid w:val="00524DBF"/>
    <w:rsid w:val="00526BAE"/>
    <w:rsid w:val="00530040"/>
    <w:rsid w:val="00530522"/>
    <w:rsid w:val="00542BDA"/>
    <w:rsid w:val="00545B0A"/>
    <w:rsid w:val="0056594E"/>
    <w:rsid w:val="00583752"/>
    <w:rsid w:val="00583ED6"/>
    <w:rsid w:val="00586C47"/>
    <w:rsid w:val="00593981"/>
    <w:rsid w:val="005B0E40"/>
    <w:rsid w:val="005B30F9"/>
    <w:rsid w:val="005B7DB6"/>
    <w:rsid w:val="005C1285"/>
    <w:rsid w:val="005D0165"/>
    <w:rsid w:val="005D3DC7"/>
    <w:rsid w:val="005E0F7E"/>
    <w:rsid w:val="005E2BB8"/>
    <w:rsid w:val="005E6B26"/>
    <w:rsid w:val="005F57EA"/>
    <w:rsid w:val="005F6450"/>
    <w:rsid w:val="00603C28"/>
    <w:rsid w:val="00607313"/>
    <w:rsid w:val="00612F87"/>
    <w:rsid w:val="00615C49"/>
    <w:rsid w:val="006204B0"/>
    <w:rsid w:val="0062077B"/>
    <w:rsid w:val="00624899"/>
    <w:rsid w:val="006333B6"/>
    <w:rsid w:val="00654958"/>
    <w:rsid w:val="0066111C"/>
    <w:rsid w:val="00673CF0"/>
    <w:rsid w:val="00674A58"/>
    <w:rsid w:val="00675E1E"/>
    <w:rsid w:val="006761D3"/>
    <w:rsid w:val="00677A77"/>
    <w:rsid w:val="006855C5"/>
    <w:rsid w:val="00691244"/>
    <w:rsid w:val="00695601"/>
    <w:rsid w:val="006A0B52"/>
    <w:rsid w:val="006B0B47"/>
    <w:rsid w:val="006E1B98"/>
    <w:rsid w:val="006E2F2C"/>
    <w:rsid w:val="006E416C"/>
    <w:rsid w:val="006F70EB"/>
    <w:rsid w:val="0071618D"/>
    <w:rsid w:val="00730545"/>
    <w:rsid w:val="00744226"/>
    <w:rsid w:val="007551FC"/>
    <w:rsid w:val="00765531"/>
    <w:rsid w:val="00771C6C"/>
    <w:rsid w:val="00785E8D"/>
    <w:rsid w:val="007B4D26"/>
    <w:rsid w:val="007C2B7E"/>
    <w:rsid w:val="007D340A"/>
    <w:rsid w:val="007E2169"/>
    <w:rsid w:val="007E5110"/>
    <w:rsid w:val="007F00CA"/>
    <w:rsid w:val="007F3F2E"/>
    <w:rsid w:val="00803B73"/>
    <w:rsid w:val="008062B2"/>
    <w:rsid w:val="00806D18"/>
    <w:rsid w:val="00812A54"/>
    <w:rsid w:val="0081393E"/>
    <w:rsid w:val="00814C37"/>
    <w:rsid w:val="0084370B"/>
    <w:rsid w:val="00853EC1"/>
    <w:rsid w:val="00857F00"/>
    <w:rsid w:val="00871A90"/>
    <w:rsid w:val="00877C9E"/>
    <w:rsid w:val="008807C6"/>
    <w:rsid w:val="008846FA"/>
    <w:rsid w:val="00894850"/>
    <w:rsid w:val="008A36CE"/>
    <w:rsid w:val="008A6193"/>
    <w:rsid w:val="008A71B7"/>
    <w:rsid w:val="008B0692"/>
    <w:rsid w:val="008C2436"/>
    <w:rsid w:val="008C4B6C"/>
    <w:rsid w:val="008F6ED2"/>
    <w:rsid w:val="008F6F51"/>
    <w:rsid w:val="00900CB5"/>
    <w:rsid w:val="00911439"/>
    <w:rsid w:val="009206B2"/>
    <w:rsid w:val="00932E4F"/>
    <w:rsid w:val="00933372"/>
    <w:rsid w:val="00933385"/>
    <w:rsid w:val="00946AFF"/>
    <w:rsid w:val="009751F8"/>
    <w:rsid w:val="009823CD"/>
    <w:rsid w:val="00985F6E"/>
    <w:rsid w:val="009A6235"/>
    <w:rsid w:val="009B08EC"/>
    <w:rsid w:val="009C063E"/>
    <w:rsid w:val="009C5C87"/>
    <w:rsid w:val="009C6989"/>
    <w:rsid w:val="009D44A0"/>
    <w:rsid w:val="009E3514"/>
    <w:rsid w:val="009F2A6C"/>
    <w:rsid w:val="009F2F60"/>
    <w:rsid w:val="00A01584"/>
    <w:rsid w:val="00A0535C"/>
    <w:rsid w:val="00A10550"/>
    <w:rsid w:val="00A148B9"/>
    <w:rsid w:val="00A17B03"/>
    <w:rsid w:val="00A32799"/>
    <w:rsid w:val="00A34A82"/>
    <w:rsid w:val="00A36E1A"/>
    <w:rsid w:val="00A40A69"/>
    <w:rsid w:val="00A4110E"/>
    <w:rsid w:val="00A63788"/>
    <w:rsid w:val="00A82A06"/>
    <w:rsid w:val="00A91A07"/>
    <w:rsid w:val="00A92202"/>
    <w:rsid w:val="00AB159A"/>
    <w:rsid w:val="00AB2032"/>
    <w:rsid w:val="00AB6E32"/>
    <w:rsid w:val="00AD201F"/>
    <w:rsid w:val="00AD63A4"/>
    <w:rsid w:val="00AE5B35"/>
    <w:rsid w:val="00AF645E"/>
    <w:rsid w:val="00AF7697"/>
    <w:rsid w:val="00B02F98"/>
    <w:rsid w:val="00B039F5"/>
    <w:rsid w:val="00B15BC5"/>
    <w:rsid w:val="00B2174A"/>
    <w:rsid w:val="00B219F6"/>
    <w:rsid w:val="00B23286"/>
    <w:rsid w:val="00B31F9F"/>
    <w:rsid w:val="00B46489"/>
    <w:rsid w:val="00B57DFD"/>
    <w:rsid w:val="00B614CE"/>
    <w:rsid w:val="00B65D22"/>
    <w:rsid w:val="00B734E0"/>
    <w:rsid w:val="00B77BF7"/>
    <w:rsid w:val="00B81E6D"/>
    <w:rsid w:val="00BA043E"/>
    <w:rsid w:val="00BA21B3"/>
    <w:rsid w:val="00BA3456"/>
    <w:rsid w:val="00BC176E"/>
    <w:rsid w:val="00BC4EF0"/>
    <w:rsid w:val="00BD22D5"/>
    <w:rsid w:val="00BE222F"/>
    <w:rsid w:val="00BF2760"/>
    <w:rsid w:val="00BF4680"/>
    <w:rsid w:val="00BF64A2"/>
    <w:rsid w:val="00C1199E"/>
    <w:rsid w:val="00C126DD"/>
    <w:rsid w:val="00C25D79"/>
    <w:rsid w:val="00C30DB6"/>
    <w:rsid w:val="00C41F69"/>
    <w:rsid w:val="00C47346"/>
    <w:rsid w:val="00C512E7"/>
    <w:rsid w:val="00C53158"/>
    <w:rsid w:val="00C70384"/>
    <w:rsid w:val="00C72F5C"/>
    <w:rsid w:val="00C73521"/>
    <w:rsid w:val="00C85EDB"/>
    <w:rsid w:val="00C90A78"/>
    <w:rsid w:val="00C963BD"/>
    <w:rsid w:val="00C973A9"/>
    <w:rsid w:val="00CA08EF"/>
    <w:rsid w:val="00CA150F"/>
    <w:rsid w:val="00CA4165"/>
    <w:rsid w:val="00CA50CB"/>
    <w:rsid w:val="00CA517D"/>
    <w:rsid w:val="00CA529C"/>
    <w:rsid w:val="00CB0D07"/>
    <w:rsid w:val="00CB297E"/>
    <w:rsid w:val="00CD01E7"/>
    <w:rsid w:val="00CE4F72"/>
    <w:rsid w:val="00CE606F"/>
    <w:rsid w:val="00CF2441"/>
    <w:rsid w:val="00CF498A"/>
    <w:rsid w:val="00D07AE6"/>
    <w:rsid w:val="00D13588"/>
    <w:rsid w:val="00D1388A"/>
    <w:rsid w:val="00D221B4"/>
    <w:rsid w:val="00D45593"/>
    <w:rsid w:val="00D56A30"/>
    <w:rsid w:val="00D65E8F"/>
    <w:rsid w:val="00D66E7A"/>
    <w:rsid w:val="00D80024"/>
    <w:rsid w:val="00D84CB6"/>
    <w:rsid w:val="00D90A1E"/>
    <w:rsid w:val="00D90E44"/>
    <w:rsid w:val="00DA2EDF"/>
    <w:rsid w:val="00DB1651"/>
    <w:rsid w:val="00DB6E07"/>
    <w:rsid w:val="00DC0545"/>
    <w:rsid w:val="00DD585C"/>
    <w:rsid w:val="00E03362"/>
    <w:rsid w:val="00E244CE"/>
    <w:rsid w:val="00E25884"/>
    <w:rsid w:val="00E2769E"/>
    <w:rsid w:val="00E3124D"/>
    <w:rsid w:val="00E33018"/>
    <w:rsid w:val="00E52139"/>
    <w:rsid w:val="00E533FD"/>
    <w:rsid w:val="00E54396"/>
    <w:rsid w:val="00E56C7B"/>
    <w:rsid w:val="00E712BC"/>
    <w:rsid w:val="00E80310"/>
    <w:rsid w:val="00E84F99"/>
    <w:rsid w:val="00E86E35"/>
    <w:rsid w:val="00E96535"/>
    <w:rsid w:val="00EA42D5"/>
    <w:rsid w:val="00EA50B7"/>
    <w:rsid w:val="00EB0A19"/>
    <w:rsid w:val="00EC723C"/>
    <w:rsid w:val="00ED1D73"/>
    <w:rsid w:val="00EE3AF4"/>
    <w:rsid w:val="00F02181"/>
    <w:rsid w:val="00F11325"/>
    <w:rsid w:val="00F1785A"/>
    <w:rsid w:val="00F224A6"/>
    <w:rsid w:val="00F26B9C"/>
    <w:rsid w:val="00F3081B"/>
    <w:rsid w:val="00F41294"/>
    <w:rsid w:val="00F418C7"/>
    <w:rsid w:val="00F5198D"/>
    <w:rsid w:val="00F547AB"/>
    <w:rsid w:val="00F5630F"/>
    <w:rsid w:val="00F6132E"/>
    <w:rsid w:val="00F62E2D"/>
    <w:rsid w:val="00F705EC"/>
    <w:rsid w:val="00F72277"/>
    <w:rsid w:val="00F72FBA"/>
    <w:rsid w:val="00F85698"/>
    <w:rsid w:val="00F86259"/>
    <w:rsid w:val="00F92835"/>
    <w:rsid w:val="00FB2B7A"/>
    <w:rsid w:val="00FC17FD"/>
    <w:rsid w:val="00FC1E12"/>
    <w:rsid w:val="00FC7986"/>
    <w:rsid w:val="00FD7A53"/>
    <w:rsid w:val="00FE50B6"/>
    <w:rsid w:val="00FE6AFA"/>
    <w:rsid w:val="00FF1032"/>
    <w:rsid w:val="00FF13BA"/>
    <w:rsid w:val="00FF549F"/>
    <w:rsid w:val="00FF69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7A50B"/>
  <w14:defaultImageDpi w14:val="32767"/>
  <w15:chartTrackingRefBased/>
  <w15:docId w15:val="{790B74CE-D0D5-42BF-8772-4C433CBB8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pincel Text" w:eastAsiaTheme="minorHAnsi" w:hAnsi="Dupincel Text" w:cstheme="minorBidi"/>
        <w:kern w:val="24"/>
        <w:sz w:val="24"/>
        <w:szCs w:val="24"/>
        <w:lang w:val="pt-BR" w:eastAsia="en-US" w:bidi="ar-SA"/>
        <w14:ligatures w14:val="standardContextual"/>
      </w:rPr>
    </w:rPrDefault>
    <w:pPrDefault>
      <w:pPr>
        <w:spacing w:before="240" w:after="240" w:line="276" w:lineRule="auto"/>
        <w:jc w:val="both"/>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E606F"/>
  </w:style>
  <w:style w:type="paragraph" w:styleId="Ttulo1">
    <w:name w:val="heading 1"/>
    <w:basedOn w:val="Normal"/>
    <w:next w:val="Normal"/>
    <w:link w:val="Ttulo1Char"/>
    <w:uiPriority w:val="9"/>
    <w:rsid w:val="008C2436"/>
    <w:pPr>
      <w:keepNext/>
      <w:keepLines/>
      <w:spacing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rsid w:val="008C24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8C243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0">
    <w:name w:val="Título1"/>
    <w:basedOn w:val="Ttulo1"/>
    <w:link w:val="Ttulo1Char0"/>
    <w:rsid w:val="008C2436"/>
    <w:pPr>
      <w:spacing w:before="480" w:after="240" w:line="288" w:lineRule="auto"/>
      <w:jc w:val="center"/>
    </w:pPr>
    <w:rPr>
      <w:b/>
      <w:bCs/>
      <w:color w:val="7A7256"/>
      <w:spacing w:val="20"/>
      <w14:numForm w14:val="lining"/>
    </w:rPr>
  </w:style>
  <w:style w:type="character" w:customStyle="1" w:styleId="Ttulo1Char0">
    <w:name w:val="Título1 Char"/>
    <w:basedOn w:val="Ttulo1Char"/>
    <w:link w:val="Ttulo10"/>
    <w:rsid w:val="008C2436"/>
    <w:rPr>
      <w:rFonts w:asciiTheme="majorHAnsi" w:eastAsiaTheme="majorEastAsia" w:hAnsiTheme="majorHAnsi" w:cstheme="majorBidi"/>
      <w:b/>
      <w:bCs/>
      <w:color w:val="7A7256"/>
      <w:spacing w:val="20"/>
      <w:sz w:val="32"/>
      <w:szCs w:val="32"/>
      <w14:numForm w14:val="lining"/>
    </w:rPr>
  </w:style>
  <w:style w:type="character" w:customStyle="1" w:styleId="Ttulo1Char">
    <w:name w:val="Título 1 Char"/>
    <w:basedOn w:val="Fontepargpadro"/>
    <w:link w:val="Ttulo1"/>
    <w:uiPriority w:val="9"/>
    <w:rsid w:val="008C2436"/>
    <w:rPr>
      <w:rFonts w:asciiTheme="majorHAnsi" w:eastAsiaTheme="majorEastAsia" w:hAnsiTheme="majorHAnsi" w:cstheme="majorBidi"/>
      <w:color w:val="2F5496" w:themeColor="accent1" w:themeShade="BF"/>
      <w:sz w:val="32"/>
      <w:szCs w:val="32"/>
    </w:rPr>
  </w:style>
  <w:style w:type="paragraph" w:customStyle="1" w:styleId="Subttulo1">
    <w:name w:val="Subtítulo1"/>
    <w:basedOn w:val="Ttulo10"/>
    <w:next w:val="Normal"/>
    <w:link w:val="Subttulo1Char"/>
    <w:rsid w:val="008C2436"/>
    <w:pPr>
      <w:spacing w:before="0"/>
    </w:pPr>
    <w:rPr>
      <w:rFonts w:ascii="Alegreya Sans" w:hAnsi="Alegreya Sans"/>
      <w:b w:val="0"/>
      <w:bCs w:val="0"/>
      <w:i/>
      <w:iCs/>
      <w:noProof/>
      <w:spacing w:val="10"/>
      <w:sz w:val="26"/>
      <w:szCs w:val="26"/>
    </w:rPr>
  </w:style>
  <w:style w:type="character" w:customStyle="1" w:styleId="Subttulo1Char">
    <w:name w:val="Subtítulo1 Char"/>
    <w:basedOn w:val="Ttulo1Char0"/>
    <w:link w:val="Subttulo1"/>
    <w:rsid w:val="008C2436"/>
    <w:rPr>
      <w:rFonts w:ascii="Alegreya Sans" w:eastAsiaTheme="majorEastAsia" w:hAnsi="Alegreya Sans" w:cstheme="majorBidi"/>
      <w:b w:val="0"/>
      <w:bCs w:val="0"/>
      <w:i/>
      <w:iCs/>
      <w:noProof/>
      <w:color w:val="7A7256"/>
      <w:spacing w:val="10"/>
      <w:sz w:val="26"/>
      <w:szCs w:val="26"/>
      <w14:numForm w14:val="lining"/>
    </w:rPr>
  </w:style>
  <w:style w:type="paragraph" w:customStyle="1" w:styleId="3Subttulosecundrio">
    <w:name w:val="3 Subtítulo secundário"/>
    <w:basedOn w:val="Ttulo3"/>
    <w:link w:val="3SubttulosecundrioChar"/>
    <w:rsid w:val="008C2436"/>
    <w:pPr>
      <w:spacing w:before="360" w:after="240" w:line="288" w:lineRule="auto"/>
    </w:pPr>
    <w:rPr>
      <w:rFonts w:ascii="Alegreya Sans" w:hAnsi="Alegreya Sans"/>
      <w:b/>
      <w:bCs/>
      <w:noProof/>
      <w:color w:val="404040" w:themeColor="text1" w:themeTint="BF"/>
      <w:spacing w:val="10"/>
      <w:sz w:val="26"/>
      <w:szCs w:val="32"/>
      <w14:numForm w14:val="lining"/>
    </w:rPr>
  </w:style>
  <w:style w:type="character" w:customStyle="1" w:styleId="3SubttulosecundrioChar">
    <w:name w:val="3 Subtítulo secundário Char"/>
    <w:basedOn w:val="2SubttuloprimrioChar"/>
    <w:link w:val="3Subttulosecundrio"/>
    <w:rsid w:val="008C2436"/>
    <w:rPr>
      <w:rFonts w:ascii="Alegreya Sans" w:eastAsiaTheme="majorEastAsia" w:hAnsi="Alegreya Sans" w:cstheme="majorBidi"/>
      <w:b/>
      <w:bCs/>
      <w:i w:val="0"/>
      <w:iCs w:val="0"/>
      <w:noProof/>
      <w:color w:val="404040" w:themeColor="text1" w:themeTint="BF"/>
      <w:spacing w:val="10"/>
      <w:sz w:val="26"/>
      <w:szCs w:val="32"/>
      <w14:numForm w14:val="lining"/>
    </w:rPr>
  </w:style>
  <w:style w:type="paragraph" w:customStyle="1" w:styleId="4Citao">
    <w:name w:val="4 Citação"/>
    <w:basedOn w:val="Normal"/>
    <w:next w:val="Normal"/>
    <w:link w:val="4CitaoChar"/>
    <w:rsid w:val="008C2436"/>
    <w:pPr>
      <w:spacing w:line="288" w:lineRule="auto"/>
      <w:ind w:left="1701"/>
    </w:pPr>
    <w:rPr>
      <w:rFonts w:ascii="Alegreya Sans" w:hAnsi="Alegreya Sans"/>
      <w:noProof/>
      <w14:numForm w14:val="lining"/>
    </w:rPr>
  </w:style>
  <w:style w:type="character" w:customStyle="1" w:styleId="4CitaoChar">
    <w:name w:val="4 Citação Char"/>
    <w:basedOn w:val="Fontepargpadro"/>
    <w:link w:val="4Citao"/>
    <w:rsid w:val="008C2436"/>
    <w:rPr>
      <w:rFonts w:ascii="Alegreya Sans" w:hAnsi="Alegreya Sans"/>
      <w:noProof/>
      <w14:numForm w14:val="lining"/>
    </w:rPr>
  </w:style>
  <w:style w:type="paragraph" w:customStyle="1" w:styleId="2Subttuloprimrio">
    <w:name w:val="2 Subtítulo primário"/>
    <w:basedOn w:val="Ttulo2"/>
    <w:next w:val="Normal"/>
    <w:link w:val="2SubttuloprimrioChar"/>
    <w:rsid w:val="008C2436"/>
    <w:pPr>
      <w:spacing w:line="288" w:lineRule="auto"/>
      <w:jc w:val="center"/>
    </w:pPr>
    <w:rPr>
      <w:rFonts w:ascii="Alegreya Sans" w:hAnsi="Alegreya Sans"/>
      <w:i/>
      <w:iCs/>
      <w:noProof/>
      <w:color w:val="7A7256"/>
      <w:spacing w:val="10"/>
      <w:sz w:val="24"/>
      <w:szCs w:val="24"/>
      <w14:numForm w14:val="lining"/>
    </w:rPr>
  </w:style>
  <w:style w:type="character" w:customStyle="1" w:styleId="2SubttuloprimrioChar">
    <w:name w:val="2 Subtítulo primário Char"/>
    <w:basedOn w:val="Fontepargpadro"/>
    <w:link w:val="2Subttuloprimrio"/>
    <w:rsid w:val="008C2436"/>
    <w:rPr>
      <w:rFonts w:ascii="Alegreya Sans" w:eastAsiaTheme="majorEastAsia" w:hAnsi="Alegreya Sans" w:cstheme="majorBidi"/>
      <w:i/>
      <w:iCs/>
      <w:noProof/>
      <w:color w:val="7A7256"/>
      <w:spacing w:val="10"/>
      <w14:numForm w14:val="lining"/>
    </w:rPr>
  </w:style>
  <w:style w:type="character" w:customStyle="1" w:styleId="Ttulo2Char">
    <w:name w:val="Título 2 Char"/>
    <w:basedOn w:val="Fontepargpadro"/>
    <w:link w:val="Ttulo2"/>
    <w:uiPriority w:val="9"/>
    <w:semiHidden/>
    <w:rsid w:val="008C2436"/>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8C2436"/>
    <w:rPr>
      <w:rFonts w:asciiTheme="majorHAnsi" w:eastAsiaTheme="majorEastAsia" w:hAnsiTheme="majorHAnsi" w:cstheme="majorBidi"/>
      <w:color w:val="1F3763" w:themeColor="accent1" w:themeShade="7F"/>
    </w:rPr>
  </w:style>
  <w:style w:type="paragraph" w:customStyle="1" w:styleId="5Lista">
    <w:name w:val="5 Lista"/>
    <w:basedOn w:val="PargrafodaLista"/>
    <w:next w:val="Normal"/>
    <w:link w:val="5ListaChar"/>
    <w:rsid w:val="008C2436"/>
    <w:pPr>
      <w:numPr>
        <w:numId w:val="3"/>
      </w:numPr>
      <w:spacing w:line="288" w:lineRule="auto"/>
    </w:pPr>
    <w:rPr>
      <w:rFonts w:ascii="Alegreya Sans" w:hAnsi="Alegreya Sans"/>
      <w:noProof/>
      <w14:numForm w14:val="lining"/>
    </w:rPr>
  </w:style>
  <w:style w:type="character" w:customStyle="1" w:styleId="5ListaChar">
    <w:name w:val="5 Lista Char"/>
    <w:basedOn w:val="Fontepargpadro"/>
    <w:link w:val="5Lista"/>
    <w:rsid w:val="008C2436"/>
    <w:rPr>
      <w:rFonts w:ascii="Alegreya Sans" w:hAnsi="Alegreya Sans"/>
      <w:noProof/>
      <w14:numForm w14:val="lining"/>
    </w:rPr>
  </w:style>
  <w:style w:type="paragraph" w:styleId="PargrafodaLista">
    <w:name w:val="List Paragraph"/>
    <w:basedOn w:val="Normal"/>
    <w:uiPriority w:val="34"/>
    <w:rsid w:val="008C2436"/>
    <w:pPr>
      <w:ind w:left="720"/>
      <w:contextualSpacing/>
    </w:pPr>
  </w:style>
  <w:style w:type="paragraph" w:customStyle="1" w:styleId="Subttulotercirio">
    <w:name w:val="Subtítulo terciário"/>
    <w:basedOn w:val="Normal"/>
    <w:next w:val="Normal"/>
    <w:link w:val="SubttulotercirioChar"/>
    <w:rsid w:val="008C2436"/>
    <w:pPr>
      <w:spacing w:after="0" w:line="300" w:lineRule="auto"/>
    </w:pPr>
    <w:rPr>
      <w:rFonts w:ascii="Alegreya Sans Medium" w:hAnsi="Alegreya Sans Medium"/>
      <w:color w:val="7A7256"/>
      <w:sz w:val="26"/>
      <w:szCs w:val="26"/>
      <w14:numForm w14:val="lining"/>
    </w:rPr>
  </w:style>
  <w:style w:type="character" w:customStyle="1" w:styleId="SubttulotercirioChar">
    <w:name w:val="Subtítulo terciário Char"/>
    <w:basedOn w:val="Fontepargpadro"/>
    <w:link w:val="Subttulotercirio"/>
    <w:rsid w:val="008C2436"/>
    <w:rPr>
      <w:rFonts w:ascii="Alegreya Sans Medium" w:hAnsi="Alegreya Sans Medium"/>
      <w:color w:val="7A7256"/>
      <w:sz w:val="26"/>
      <w:szCs w:val="26"/>
      <w14:numForm w14:val="lining"/>
    </w:rPr>
  </w:style>
  <w:style w:type="paragraph" w:customStyle="1" w:styleId="2-Corpo">
    <w:name w:val="2 - Corpo"/>
    <w:basedOn w:val="Normal"/>
    <w:qFormat/>
    <w:rsid w:val="00F72277"/>
    <w:rPr>
      <w:rFonts w:asciiTheme="minorHAnsi" w:hAnsiTheme="minorHAnsi" w:cstheme="minorHAnsi"/>
    </w:rPr>
  </w:style>
  <w:style w:type="paragraph" w:styleId="Cabealho">
    <w:name w:val="header"/>
    <w:basedOn w:val="Normal"/>
    <w:link w:val="CabealhoChar"/>
    <w:uiPriority w:val="99"/>
    <w:unhideWhenUsed/>
    <w:locked/>
    <w:rsid w:val="00F92835"/>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F92835"/>
  </w:style>
  <w:style w:type="paragraph" w:styleId="Rodap">
    <w:name w:val="footer"/>
    <w:basedOn w:val="Normal"/>
    <w:link w:val="RodapChar"/>
    <w:uiPriority w:val="99"/>
    <w:unhideWhenUsed/>
    <w:locked/>
    <w:rsid w:val="00F92835"/>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F92835"/>
  </w:style>
  <w:style w:type="paragraph" w:customStyle="1" w:styleId="4-Ttulo">
    <w:name w:val="4 - Título"/>
    <w:next w:val="2-Corpo"/>
    <w:qFormat/>
    <w:rsid w:val="00CA529C"/>
    <w:pPr>
      <w:keepNext/>
      <w:numPr>
        <w:numId w:val="4"/>
      </w:numPr>
      <w:spacing w:before="480"/>
      <w:ind w:left="0" w:hanging="357"/>
      <w:outlineLvl w:val="0"/>
    </w:pPr>
    <w:rPr>
      <w:rFonts w:asciiTheme="minorHAnsi" w:hAnsiTheme="minorHAnsi" w:cstheme="minorHAnsi"/>
      <w:b/>
      <w:bCs/>
      <w:sz w:val="27"/>
      <w:szCs w:val="27"/>
    </w:rPr>
  </w:style>
  <w:style w:type="table" w:styleId="Tabelacomgrade">
    <w:name w:val="Table Grid"/>
    <w:basedOn w:val="Tabelanormal"/>
    <w:uiPriority w:val="39"/>
    <w:locked/>
    <w:rsid w:val="0026383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5">
    <w:name w:val="Plain Table 5"/>
    <w:basedOn w:val="Tabelanormal"/>
    <w:uiPriority w:val="45"/>
    <w:locked/>
    <w:rsid w:val="008C4B6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Fontepargpadro"/>
    <w:uiPriority w:val="99"/>
    <w:unhideWhenUsed/>
    <w:locked/>
    <w:rsid w:val="00583752"/>
    <w:rPr>
      <w:color w:val="0563C1" w:themeColor="hyperlink"/>
      <w:u w:val="single"/>
    </w:rPr>
  </w:style>
  <w:style w:type="character" w:styleId="MenoPendente">
    <w:name w:val="Unresolved Mention"/>
    <w:basedOn w:val="Fontepargpadro"/>
    <w:uiPriority w:val="99"/>
    <w:semiHidden/>
    <w:unhideWhenUsed/>
    <w:locked/>
    <w:rsid w:val="00583752"/>
    <w:rPr>
      <w:color w:val="605E5C"/>
      <w:shd w:val="clear" w:color="auto" w:fill="E1DFDD"/>
    </w:rPr>
  </w:style>
  <w:style w:type="paragraph" w:styleId="NormalWeb">
    <w:name w:val="Normal (Web)"/>
    <w:basedOn w:val="Normal"/>
    <w:uiPriority w:val="99"/>
    <w:unhideWhenUsed/>
    <w:locked/>
    <w:rsid w:val="00290B42"/>
    <w:pPr>
      <w:spacing w:before="100" w:beforeAutospacing="1" w:after="100" w:afterAutospacing="1" w:line="240" w:lineRule="auto"/>
      <w:jc w:val="left"/>
    </w:pPr>
    <w:rPr>
      <w:rFonts w:ascii="Times New Roman" w:eastAsia="Times New Roman" w:hAnsi="Times New Roman" w:cs="Times New Roman"/>
      <w:kern w:val="0"/>
      <w:lang w:eastAsia="pt-BR"/>
      <w14:ligatures w14:val="none"/>
    </w:rPr>
  </w:style>
  <w:style w:type="paragraph" w:customStyle="1" w:styleId="1-Texto1pag">
    <w:name w:val="1 - Texto 1ª pag."/>
    <w:basedOn w:val="Normal"/>
    <w:qFormat/>
    <w:rsid w:val="00524DBF"/>
    <w:rPr>
      <w:rFonts w:asciiTheme="minorHAnsi" w:hAnsiTheme="minorHAnsi" w:cstheme="minorHAnsi"/>
    </w:rPr>
  </w:style>
  <w:style w:type="paragraph" w:customStyle="1" w:styleId="Ass1">
    <w:name w:val="Ass.1"/>
    <w:rsid w:val="002D36C7"/>
    <w:pPr>
      <w:spacing w:before="1080" w:after="0"/>
      <w:ind w:left="2552"/>
      <w:jc w:val="left"/>
    </w:pPr>
    <w:rPr>
      <w:rFonts w:asciiTheme="minorHAnsi" w:hAnsiTheme="minorHAnsi" w:cstheme="minorHAnsi"/>
      <w:i/>
      <w:iCs/>
      <w:color w:val="152759"/>
    </w:rPr>
  </w:style>
  <w:style w:type="paragraph" w:customStyle="1" w:styleId="Ass2">
    <w:name w:val="Ass.2"/>
    <w:rsid w:val="005B30F9"/>
    <w:pPr>
      <w:spacing w:before="0"/>
      <w:ind w:left="2552"/>
      <w:jc w:val="left"/>
    </w:pPr>
    <w:rPr>
      <w:rFonts w:asciiTheme="minorHAnsi" w:hAnsiTheme="minorHAnsi" w:cstheme="minorHAnsi"/>
      <w:sz w:val="16"/>
      <w:szCs w:val="16"/>
    </w:rPr>
  </w:style>
  <w:style w:type="paragraph" w:customStyle="1" w:styleId="5-Obs">
    <w:name w:val="5 - Obs."/>
    <w:qFormat/>
    <w:rsid w:val="00BF4680"/>
    <w:pPr>
      <w:pBdr>
        <w:top w:val="single" w:sz="4" w:space="1" w:color="BFBFBF" w:themeColor="background1" w:themeShade="BF"/>
        <w:bottom w:val="single" w:sz="4" w:space="1" w:color="BFBFBF" w:themeColor="background1" w:themeShade="BF"/>
      </w:pBdr>
    </w:pPr>
    <w:rPr>
      <w:rFonts w:asciiTheme="minorHAnsi" w:hAnsiTheme="minorHAnsi" w:cstheme="minorHAnsi"/>
      <w:color w:val="000000" w:themeColor="text1"/>
      <w:sz w:val="20"/>
      <w:szCs w:val="20"/>
    </w:rPr>
  </w:style>
  <w:style w:type="paragraph" w:customStyle="1" w:styleId="3-Corpo2">
    <w:name w:val="3 - Corpo2"/>
    <w:qFormat/>
    <w:rsid w:val="001F72B3"/>
    <w:rPr>
      <w:rFonts w:asciiTheme="minorHAnsi" w:hAnsiTheme="minorHAnsi" w:cstheme="minorHAnsi"/>
      <w:i/>
      <w:iCs/>
    </w:rPr>
  </w:style>
  <w:style w:type="paragraph" w:customStyle="1" w:styleId="6-listaalfa">
    <w:name w:val="6 - lista alfa"/>
    <w:basedOn w:val="2-Corpo"/>
    <w:qFormat/>
    <w:rsid w:val="00323B73"/>
    <w:pPr>
      <w:numPr>
        <w:numId w:val="6"/>
      </w:numPr>
      <w:spacing w:before="120" w:after="120"/>
      <w:ind w:left="714" w:hanging="357"/>
    </w:pPr>
  </w:style>
  <w:style w:type="paragraph" w:customStyle="1" w:styleId="7-listanum">
    <w:name w:val="7 - lista num."/>
    <w:qFormat/>
    <w:rsid w:val="00654958"/>
    <w:pPr>
      <w:numPr>
        <w:numId w:val="7"/>
      </w:numPr>
      <w:spacing w:before="120" w:after="120"/>
      <w:ind w:left="714" w:hanging="357"/>
    </w:pPr>
    <w:rPr>
      <w:rFonts w:asciiTheme="minorHAnsi" w:hAnsiTheme="minorHAnsi" w:cstheme="minorHAnsi"/>
    </w:rPr>
  </w:style>
  <w:style w:type="paragraph" w:customStyle="1" w:styleId="51-Obs2">
    <w:name w:val="5.1 - Obs.2"/>
    <w:qFormat/>
    <w:rsid w:val="00EA50B7"/>
    <w:rPr>
      <w:rFonts w:asciiTheme="minorHAnsi" w:hAnsiTheme="minorHAnsi" w:cstheme="minorHAnsi"/>
      <w:i/>
      <w:iCs/>
      <w:color w:val="152759"/>
      <w:sz w:val="22"/>
      <w:szCs w:val="22"/>
    </w:rPr>
  </w:style>
  <w:style w:type="paragraph" w:customStyle="1" w:styleId="8-listasimbol">
    <w:name w:val="8 - lista simbol"/>
    <w:qFormat/>
    <w:rsid w:val="00FD7A53"/>
    <w:pPr>
      <w:numPr>
        <w:numId w:val="9"/>
      </w:numPr>
      <w:ind w:left="284" w:hanging="284"/>
    </w:pPr>
    <w:rPr>
      <w:rFonts w:asciiTheme="minorHAnsi" w:hAnsiTheme="minorHAnsi" w:cstheme="minorHAnsi"/>
    </w:rPr>
  </w:style>
  <w:style w:type="paragraph" w:customStyle="1" w:styleId="9-LocaleData">
    <w:name w:val="9 - Local e Data"/>
    <w:qFormat/>
    <w:rsid w:val="00147231"/>
    <w:rPr>
      <w:rFonts w:asciiTheme="minorHAnsi" w:hAnsiTheme="minorHAnsi" w:cstheme="minorHAnsi"/>
      <w:noProof/>
      <w:sz w:val="20"/>
      <w:szCs w:val="20"/>
    </w:rPr>
  </w:style>
  <w:style w:type="paragraph" w:customStyle="1" w:styleId="Linhadecontrole">
    <w:name w:val="Linha de controle"/>
    <w:rsid w:val="00524DBF"/>
    <w:pPr>
      <w:spacing w:before="2280"/>
    </w:pPr>
    <w:rPr>
      <w:rFonts w:asciiTheme="minorHAnsi" w:hAnsiTheme="minorHAnsi" w:cstheme="minorHAnsi"/>
      <w:noProof/>
    </w:rPr>
  </w:style>
  <w:style w:type="paragraph" w:customStyle="1" w:styleId="61recuodalistaalfa">
    <w:name w:val="6.1 recuo da lista alfa"/>
    <w:qFormat/>
    <w:rsid w:val="00603C28"/>
    <w:pPr>
      <w:spacing w:before="120" w:after="120"/>
      <w:ind w:left="714"/>
    </w:pPr>
    <w:rPr>
      <w:rFonts w:asciiTheme="minorHAnsi" w:hAnsiTheme="minorHAnsi" w:cstheme="minorHAnsi"/>
    </w:rPr>
  </w:style>
  <w:style w:type="paragraph" w:styleId="CabealhodoSumrio">
    <w:name w:val="TOC Heading"/>
    <w:basedOn w:val="Ttulo1"/>
    <w:next w:val="Normal"/>
    <w:uiPriority w:val="39"/>
    <w:unhideWhenUsed/>
    <w:locked/>
    <w:rsid w:val="00CA529C"/>
    <w:pPr>
      <w:spacing w:line="259" w:lineRule="auto"/>
      <w:jc w:val="left"/>
      <w:outlineLvl w:val="9"/>
    </w:pPr>
    <w:rPr>
      <w:kern w:val="0"/>
      <w:lang w:eastAsia="pt-BR"/>
      <w14:ligatures w14:val="none"/>
    </w:rPr>
  </w:style>
  <w:style w:type="paragraph" w:styleId="Sumrio1">
    <w:name w:val="toc 1"/>
    <w:basedOn w:val="3Subttulosecundrio"/>
    <w:next w:val="Normal"/>
    <w:autoRedefine/>
    <w:uiPriority w:val="39"/>
    <w:unhideWhenUsed/>
    <w:locked/>
    <w:rsid w:val="00B65D22"/>
    <w:pPr>
      <w:spacing w:after="100"/>
    </w:pPr>
    <w:rPr>
      <w:rFonts w:asciiTheme="majorHAnsi" w:hAnsiTheme="majorHAnsi"/>
    </w:rPr>
  </w:style>
  <w:style w:type="paragraph" w:customStyle="1" w:styleId="41Subttulo">
    <w:name w:val="4.1 Subtítulo"/>
    <w:qFormat/>
    <w:rsid w:val="003C08D3"/>
    <w:pPr>
      <w:spacing w:before="360" w:after="0" w:line="240" w:lineRule="auto"/>
      <w:jc w:val="left"/>
      <w:outlineLvl w:val="1"/>
    </w:pPr>
    <w:rPr>
      <w:rFonts w:asciiTheme="minorHAnsi" w:hAnsiTheme="minorHAnsi" w:cstheme="minorHAnsi"/>
      <w:b/>
      <w:bCs/>
      <w:i/>
      <w:iCs/>
      <w:color w:val="152759"/>
    </w:rPr>
  </w:style>
  <w:style w:type="paragraph" w:styleId="Sumrio2">
    <w:name w:val="toc 2"/>
    <w:basedOn w:val="Normal"/>
    <w:next w:val="Normal"/>
    <w:autoRedefine/>
    <w:uiPriority w:val="39"/>
    <w:unhideWhenUsed/>
    <w:locked/>
    <w:rsid w:val="00B65D2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80866">
      <w:bodyDiv w:val="1"/>
      <w:marLeft w:val="0"/>
      <w:marRight w:val="0"/>
      <w:marTop w:val="0"/>
      <w:marBottom w:val="0"/>
      <w:divBdr>
        <w:top w:val="none" w:sz="0" w:space="0" w:color="auto"/>
        <w:left w:val="none" w:sz="0" w:space="0" w:color="auto"/>
        <w:bottom w:val="none" w:sz="0" w:space="0" w:color="auto"/>
        <w:right w:val="none" w:sz="0" w:space="0" w:color="auto"/>
      </w:divBdr>
    </w:div>
    <w:div w:id="640234528">
      <w:bodyDiv w:val="1"/>
      <w:marLeft w:val="0"/>
      <w:marRight w:val="0"/>
      <w:marTop w:val="0"/>
      <w:marBottom w:val="0"/>
      <w:divBdr>
        <w:top w:val="none" w:sz="0" w:space="0" w:color="auto"/>
        <w:left w:val="none" w:sz="0" w:space="0" w:color="auto"/>
        <w:bottom w:val="none" w:sz="0" w:space="0" w:color="auto"/>
        <w:right w:val="none" w:sz="0" w:space="0" w:color="auto"/>
      </w:divBdr>
    </w:div>
    <w:div w:id="111988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mmons.wikimedia.org/wiki/File:Alice_Sara_Ott_-_Signature.jp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0CFD3-99A5-4BCD-97C1-634EB2913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3066</Words>
  <Characters>16561</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Leal Machado</dc:creator>
  <cp:keywords/>
  <dc:description/>
  <cp:lastModifiedBy>Julio Xavier</cp:lastModifiedBy>
  <cp:revision>4</cp:revision>
  <cp:lastPrinted>2025-08-26T22:06:00Z</cp:lastPrinted>
  <dcterms:created xsi:type="dcterms:W3CDTF">2025-05-15T23:02:00Z</dcterms:created>
  <dcterms:modified xsi:type="dcterms:W3CDTF">2025-08-26T22:07:00Z</dcterms:modified>
</cp:coreProperties>
</file>