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3431" w14:textId="74E7E523" w:rsidR="006911AB" w:rsidRDefault="00000000" w:rsidP="00FF2509">
      <w:pPr>
        <w:spacing w:after="80" w:line="240" w:lineRule="auto"/>
        <w:jc w:val="center"/>
        <w:rPr>
          <w:rFonts w:ascii="Georgia" w:hAnsi="Georgia" w:cs="Courier New"/>
          <w:b/>
          <w:bCs/>
          <w:color w:val="000000"/>
          <w:bdr w:val="none" w:sz="0" w:space="0" w:color="auto" w:frame="1"/>
        </w:rPr>
      </w:pPr>
      <w:r>
        <w:pict w14:anchorId="411924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s2050" type="#_x0000_t75" style="position:absolute;left:0;text-align:left;margin-left:0;margin-top:0;width:11.25pt;height:1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8" o:title="mso6AD7"/>
          </v:shape>
        </w:pict>
      </w:r>
    </w:p>
    <w:p w14:paraId="24C26499" w14:textId="77777777" w:rsidR="006911AB" w:rsidRPr="004D6B3A" w:rsidRDefault="006911AB" w:rsidP="00A74F38">
      <w:pPr>
        <w:spacing w:after="80" w:line="240" w:lineRule="auto"/>
        <w:jc w:val="center"/>
        <w:rPr>
          <w:rFonts w:ascii="Georgia" w:hAnsi="Georgia" w:cs="Courier New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0D626858" w14:textId="51BEEE22" w:rsidR="00FF2509" w:rsidRPr="007F0211" w:rsidRDefault="00FF2509" w:rsidP="00A74F38">
      <w:pPr>
        <w:spacing w:after="80" w:line="240" w:lineRule="auto"/>
        <w:jc w:val="center"/>
        <w:rPr>
          <w:rFonts w:ascii="Georgia" w:hAnsi="Georgia" w:cs="Courier New"/>
          <w:b/>
          <w:bCs/>
          <w:color w:val="000000"/>
          <w:sz w:val="24"/>
          <w:szCs w:val="24"/>
          <w:bdr w:val="none" w:sz="0" w:space="0" w:color="auto" w:frame="1"/>
        </w:rPr>
      </w:pPr>
      <w:r w:rsidRPr="007F0211">
        <w:rPr>
          <w:rFonts w:ascii="Georgia" w:hAnsi="Georgia" w:cs="Courier New"/>
          <w:b/>
          <w:bCs/>
          <w:color w:val="000000"/>
          <w:bdr w:val="none" w:sz="0" w:space="0" w:color="auto" w:frame="1"/>
        </w:rPr>
        <w:t>Ao Juízo da Vara Cível de Niterói</w:t>
      </w:r>
    </w:p>
    <w:p w14:paraId="1349AC59" w14:textId="7E5BF468" w:rsidR="00FF2509" w:rsidRPr="004031A7" w:rsidRDefault="00FF2509" w:rsidP="00A74F38">
      <w:pPr>
        <w:spacing w:after="240" w:line="360" w:lineRule="auto"/>
        <w:jc w:val="center"/>
        <w:rPr>
          <w:rFonts w:ascii="Georgia" w:hAnsi="Georgia" w:cs="Courier New"/>
          <w:i/>
          <w:iCs/>
          <w:color w:val="000000"/>
          <w:sz w:val="24"/>
          <w:szCs w:val="24"/>
          <w:bdr w:val="none" w:sz="0" w:space="0" w:color="auto" w:frame="1"/>
        </w:rPr>
      </w:pPr>
      <w:r w:rsidRPr="004031A7">
        <w:rPr>
          <w:rFonts w:ascii="Georgia" w:hAnsi="Georgia" w:cs="Courier New"/>
          <w:i/>
          <w:iCs/>
          <w:color w:val="000000"/>
          <w:sz w:val="20"/>
          <w:szCs w:val="20"/>
          <w:bdr w:val="none" w:sz="0" w:space="0" w:color="auto" w:frame="1"/>
        </w:rPr>
        <w:t>Competente por distribuição</w:t>
      </w:r>
    </w:p>
    <w:p w14:paraId="55D67CF4" w14:textId="23B1FDA2" w:rsidR="0084012C" w:rsidRPr="007F0211" w:rsidRDefault="00DC6F01" w:rsidP="0054397A">
      <w:pPr>
        <w:pStyle w:val="5Qualificao"/>
        <w:ind w:firstLine="0"/>
      </w:pPr>
      <w:r w:rsidRPr="007F0211">
        <w:rPr>
          <w:b/>
          <w:bCs/>
        </w:rPr>
        <w:t>P</w:t>
      </w:r>
      <w:r w:rsidR="00AE08D3" w:rsidRPr="007F0211">
        <w:rPr>
          <w:b/>
          <w:bCs/>
        </w:rPr>
        <w:t>aulo Roberto</w:t>
      </w:r>
      <w:r w:rsidR="0084012C" w:rsidRPr="007F0211">
        <w:t xml:space="preserve">, brasileiro, viúvo, jardineiro, residente e domiciliado na Rua X-48, Q-22, L-21, Jardim das Flores, Niterói – RJ, CEP: 74.512-140, nascido no dia 07/05/1957 em São Gonçalo-RJ, filho de Fulana da Silva e Ciclano da silva, portador da Cédula de Identidade RG n. 2 514 945 – 2ª via SSP/RJ, inscrito no CPF sob o n. 458.541.271-72, telefone: 2514.5125 / 2874.8758, em e-mail ignorado, por seus Advogados e bastantes Procuradores, propõe a presente: </w:t>
      </w:r>
    </w:p>
    <w:p w14:paraId="20846E64" w14:textId="76D19425" w:rsidR="0084012C" w:rsidRPr="007F0211" w:rsidRDefault="00AE08D3" w:rsidP="008D7D22">
      <w:pPr>
        <w:pStyle w:val="2DescriodoTtulo"/>
      </w:pPr>
      <w:r w:rsidRPr="007F0211">
        <w:t xml:space="preserve">ação de </w:t>
      </w:r>
      <w:r w:rsidR="007F0211" w:rsidRPr="007F0211">
        <w:t>guarda com regulamentação de visitas</w:t>
      </w:r>
    </w:p>
    <w:p w14:paraId="30DE7E8C" w14:textId="62A992C1" w:rsidR="007F0211" w:rsidRPr="007F0211" w:rsidRDefault="0084012C" w:rsidP="0054397A">
      <w:pPr>
        <w:spacing w:after="0" w:line="360" w:lineRule="auto"/>
        <w:jc w:val="center"/>
        <w:rPr>
          <w:rFonts w:ascii="Aptos" w:hAnsi="Aptos"/>
          <w:i/>
          <w:iCs/>
          <w:sz w:val="23"/>
          <w:szCs w:val="23"/>
        </w:rPr>
      </w:pPr>
      <w:r w:rsidRPr="007F0211">
        <w:rPr>
          <w:rFonts w:ascii="Georgia" w:hAnsi="Georgia" w:cs="Courier New"/>
          <w:i/>
          <w:iCs/>
          <w:color w:val="000000"/>
          <w:sz w:val="20"/>
          <w:szCs w:val="20"/>
          <w:bdr w:val="none" w:sz="0" w:space="0" w:color="auto" w:frame="1"/>
        </w:rPr>
        <w:t>em face do</w:t>
      </w:r>
    </w:p>
    <w:p w14:paraId="138BAC53" w14:textId="3865B506" w:rsidR="0084012C" w:rsidRDefault="007F0211" w:rsidP="0054397A">
      <w:pPr>
        <w:pStyle w:val="5Qualificao"/>
        <w:spacing w:before="360"/>
        <w:ind w:firstLine="0"/>
      </w:pPr>
      <w:r w:rsidRPr="007F0211">
        <w:rPr>
          <w:b/>
          <w:bCs/>
        </w:rPr>
        <w:t>Plano de Saúde Não Cubro Mesmo</w:t>
      </w:r>
      <w:r w:rsidR="0084012C" w:rsidRPr="007F0211">
        <w:t xml:space="preserve">, inscrita no CNPJ sob o n. 29.979.036/0001-40, que deverá ser citada na Pessoa do </w:t>
      </w:r>
      <w:r w:rsidR="00B11EED" w:rsidRPr="007F0211">
        <w:t>seu representante legal</w:t>
      </w:r>
      <w:r w:rsidR="0084012C" w:rsidRPr="007F0211">
        <w:t>, estabelecida na Avenida Araguaia, n. 311, Centro, CEP: 74.030-100, telefone: 3224.8470, tendo em vista os fatos e o direito a seguir aduzidos</w:t>
      </w:r>
      <w:r w:rsidR="00FF2509" w:rsidRPr="007F0211">
        <w:t>.</w:t>
      </w:r>
    </w:p>
    <w:p w14:paraId="1A691A4E" w14:textId="77777777" w:rsidR="000116E8" w:rsidRPr="007F0211" w:rsidRDefault="004C25B7" w:rsidP="00876FB4">
      <w:pPr>
        <w:pStyle w:val="1Ttulo"/>
        <w:rPr>
          <w:rStyle w:val="1TtuloChar"/>
          <w:b/>
          <w:bCs/>
          <w:smallCaps/>
          <w:shd w:val="clear" w:color="auto" w:fill="auto"/>
        </w:rPr>
      </w:pPr>
      <w:r w:rsidRPr="007F0211">
        <w:rPr>
          <w:rStyle w:val="1TtuloChar"/>
          <w:b/>
          <w:bCs/>
          <w:smallCaps/>
          <w:shd w:val="clear" w:color="auto" w:fill="auto"/>
        </w:rPr>
        <w:t>síntese da lide</w:t>
      </w:r>
    </w:p>
    <w:p w14:paraId="7282B4B2" w14:textId="2611F823" w:rsidR="004C25B7" w:rsidRPr="008D7D22" w:rsidRDefault="003558F4" w:rsidP="008D7D22">
      <w:pPr>
        <w:pStyle w:val="2DescriodoTtulo"/>
      </w:pPr>
      <w:r w:rsidRPr="00E83E92">
        <w:rPr>
          <w:rStyle w:val="2DescriodoTtuloChar"/>
          <w:smallCaps/>
          <w:shd w:val="clear" w:color="auto" w:fill="auto"/>
        </w:rPr>
        <w:t xml:space="preserve">&amp; </w:t>
      </w:r>
      <w:r w:rsidRPr="007F0211">
        <w:rPr>
          <w:rStyle w:val="2DescriodoTtuloChar"/>
          <w:smallCaps/>
          <w:shd w:val="clear" w:color="auto" w:fill="auto"/>
        </w:rPr>
        <w:t>requerimentos</w:t>
      </w:r>
      <w:r w:rsidRPr="008D7D22">
        <w:rPr>
          <w:rStyle w:val="2DescriodoTtuloChar"/>
          <w:smallCaps/>
          <w:shd w:val="clear" w:color="auto" w:fill="auto"/>
        </w:rPr>
        <w:t xml:space="preserve"> preliminares</w:t>
      </w:r>
    </w:p>
    <w:p w14:paraId="755972B2" w14:textId="77777777" w:rsidR="007A438A" w:rsidRDefault="007A438A" w:rsidP="007A438A">
      <w:pPr>
        <w:pStyle w:val="resumo"/>
        <w:spacing w:before="240" w:after="240" w:line="312" w:lineRule="auto"/>
        <w:ind w:firstLine="567"/>
        <w:jc w:val="both"/>
      </w:pPr>
      <w:r w:rsidRPr="007A438A">
        <w:t xml:space="preserve">A autora busca fixar guarda unilateral da filha menor, com regulamentação de visitas ao pai, diante da separação conflituosa e da convivência paterna desorganizada. Alega que a criança vive sob seus cuidados desde janeiro de 2023, em ambiente estável e com apoio familiar. </w:t>
      </w:r>
    </w:p>
    <w:p w14:paraId="5CEC5438" w14:textId="187255FC" w:rsidR="00FA4418" w:rsidRPr="00FA4418" w:rsidRDefault="007A438A" w:rsidP="007A438A">
      <w:pPr>
        <w:pStyle w:val="resumo"/>
        <w:spacing w:before="240" w:after="240" w:line="312" w:lineRule="auto"/>
        <w:ind w:firstLine="567"/>
        <w:jc w:val="both"/>
      </w:pPr>
      <w:r w:rsidRPr="007A438A">
        <w:t>Pede tutela de urgência, estudo psicossocial e proibição de contatos fora dos horários fixados, com fundamento no melhor interesse da menor e no art. 1.583 do CC.</w:t>
      </w:r>
    </w:p>
    <w:tbl>
      <w:tblPr>
        <w:tblStyle w:val="Tabelacomgrade"/>
        <w:tblpPr w:leftFromText="141" w:rightFromText="141" w:vertAnchor="text" w:horzAnchor="margin" w:tblpXSpec="right" w:tblpY="414"/>
        <w:tblW w:w="846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2754"/>
        <w:gridCol w:w="466"/>
      </w:tblGrid>
      <w:tr w:rsidR="0011790C" w14:paraId="3F766F7B" w14:textId="77777777" w:rsidTr="004B377D">
        <w:trPr>
          <w:trHeight w:val="285"/>
        </w:trPr>
        <w:tc>
          <w:tcPr>
            <w:tcW w:w="52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EFA1A5" w14:textId="77777777" w:rsidR="0011790C" w:rsidRPr="0032578C" w:rsidRDefault="0011790C" w:rsidP="00515EB9">
            <w:pPr>
              <w:pStyle w:val="3Corpodotexto0"/>
              <w:spacing w:after="0"/>
              <w:ind w:left="43" w:firstLine="0"/>
              <w:rPr>
                <w:rFonts w:asciiTheme="minorHAnsi" w:hAnsiTheme="minorHAnsi" w:cstheme="minorHAnsi"/>
                <w:sz w:val="20"/>
                <w:szCs w:val="22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18D3AE7E" w14:textId="068A190C" w:rsidR="0011790C" w:rsidRPr="007F0211" w:rsidRDefault="0011790C" w:rsidP="00515EB9">
            <w:pPr>
              <w:pStyle w:val="3Corpodotexto0"/>
              <w:spacing w:after="0"/>
              <w:ind w:left="43" w:firstLine="0"/>
              <w:rPr>
                <w:rFonts w:ascii="Aptos" w:hAnsi="Aptos" w:cstheme="minorHAnsi"/>
                <w:sz w:val="20"/>
                <w:szCs w:val="22"/>
              </w:rPr>
            </w:pPr>
            <w:r w:rsidRPr="007F0211">
              <w:rPr>
                <w:rFonts w:ascii="Aptos" w:hAnsi="Aptos" w:cstheme="minorHAnsi"/>
                <w:sz w:val="20"/>
                <w:szCs w:val="22"/>
              </w:rPr>
              <w:t>Gratuidade de justiça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4"/>
            </w:rPr>
            <w:id w:val="-735551713"/>
            <w14:checkbox>
              <w14:checked w14:val="0"/>
              <w14:checkedState w14:val="2611" w14:font="Segoe UI Symbol"/>
              <w14:uncheckedState w14:val="2610" w14:font="Segoe UI Symbol"/>
            </w14:checkbox>
          </w:sdtPr>
          <w:sdtContent>
            <w:tc>
              <w:tcPr>
                <w:tcW w:w="466" w:type="dxa"/>
                <w:tcBorders>
                  <w:top w:val="single" w:sz="4" w:space="0" w:color="auto"/>
                  <w:bottom w:val="nil"/>
                  <w:right w:val="nil"/>
                </w:tcBorders>
                <w:shd w:val="clear" w:color="auto" w:fill="F2F2F2" w:themeFill="background1" w:themeFillShade="F2"/>
              </w:tcPr>
              <w:p w14:paraId="0BD9D96A" w14:textId="5FEEF814" w:rsidR="0011790C" w:rsidRPr="00515EB9" w:rsidRDefault="00CA7C46" w:rsidP="00515EB9">
                <w:pPr>
                  <w:pStyle w:val="3Corpodotexto0"/>
                  <w:spacing w:after="0"/>
                  <w:ind w:left="43" w:firstLine="0"/>
                  <w:rPr>
                    <w:rFonts w:asciiTheme="minorHAnsi" w:hAnsiTheme="minorHAnsi" w:cstheme="minorHAnsi"/>
                    <w:b/>
                    <w:bCs/>
                    <w:sz w:val="20"/>
                    <w:szCs w:val="22"/>
                  </w:rPr>
                </w:pPr>
                <w:r>
                  <w:rPr>
                    <w:rFonts w:ascii="Segoe UI Symbol" w:hAnsi="Segoe UI Symbol" w:cstheme="minorHAnsi"/>
                    <w:b/>
                    <w:bCs/>
                    <w:sz w:val="24"/>
                  </w:rPr>
                  <w:t>☐</w:t>
                </w:r>
              </w:p>
            </w:tc>
          </w:sdtContent>
        </w:sdt>
      </w:tr>
      <w:tr w:rsidR="0011790C" w14:paraId="5AA8FEB0" w14:textId="77777777" w:rsidTr="004F6D8D">
        <w:trPr>
          <w:trHeight w:val="285"/>
        </w:trPr>
        <w:tc>
          <w:tcPr>
            <w:tcW w:w="52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852247" w14:textId="77777777" w:rsidR="0011790C" w:rsidRPr="0032578C" w:rsidRDefault="0011790C" w:rsidP="00515EB9">
            <w:pPr>
              <w:pStyle w:val="3Corpodotexto0"/>
              <w:spacing w:after="0"/>
              <w:ind w:left="43" w:firstLine="0"/>
              <w:rPr>
                <w:rFonts w:asciiTheme="minorHAnsi" w:hAnsiTheme="minorHAnsi" w:cstheme="minorHAnsi"/>
                <w:sz w:val="20"/>
                <w:szCs w:val="22"/>
              </w:rPr>
            </w:pPr>
          </w:p>
        </w:tc>
        <w:tc>
          <w:tcPr>
            <w:tcW w:w="2754" w:type="dxa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3D9F8F76" w14:textId="5619314C" w:rsidR="0011790C" w:rsidRPr="007F0211" w:rsidRDefault="0011790C" w:rsidP="00515EB9">
            <w:pPr>
              <w:pStyle w:val="3Corpodotexto0"/>
              <w:spacing w:after="0"/>
              <w:ind w:left="43" w:firstLine="0"/>
              <w:rPr>
                <w:rFonts w:ascii="Aptos" w:hAnsi="Aptos" w:cstheme="minorHAnsi"/>
                <w:sz w:val="20"/>
                <w:szCs w:val="22"/>
              </w:rPr>
            </w:pPr>
            <w:r w:rsidRPr="007F0211">
              <w:rPr>
                <w:rFonts w:ascii="Aptos" w:hAnsi="Aptos" w:cstheme="minorHAnsi"/>
                <w:sz w:val="20"/>
                <w:szCs w:val="22"/>
              </w:rPr>
              <w:t>Prioridade idoso (63 anos)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4"/>
            </w:rPr>
            <w:id w:val="1208760602"/>
            <w14:checkbox>
              <w14:checked w14:val="1"/>
              <w14:checkedState w14:val="2611" w14:font="Segoe UI Symbol"/>
              <w14:uncheckedState w14:val="2610" w14:font="Segoe UI Symbol"/>
            </w14:checkbox>
          </w:sdtPr>
          <w:sdtContent>
            <w:tc>
              <w:tcPr>
                <w:tcW w:w="466" w:type="dxa"/>
                <w:tcBorders>
                  <w:top w:val="nil"/>
                  <w:bottom w:val="nil"/>
                  <w:right w:val="nil"/>
                </w:tcBorders>
                <w:shd w:val="clear" w:color="auto" w:fill="FFFFFF" w:themeFill="background1"/>
              </w:tcPr>
              <w:p w14:paraId="2D4F6A2D" w14:textId="34982ECF" w:rsidR="0011790C" w:rsidRPr="00515EB9" w:rsidRDefault="0011790C" w:rsidP="00515EB9">
                <w:pPr>
                  <w:pStyle w:val="3Corpodotexto0"/>
                  <w:spacing w:after="0"/>
                  <w:ind w:left="43" w:firstLine="0"/>
                  <w:rPr>
                    <w:rFonts w:asciiTheme="minorHAnsi" w:hAnsiTheme="minorHAnsi" w:cstheme="minorHAnsi"/>
                    <w:b/>
                    <w:bCs/>
                    <w:sz w:val="20"/>
                    <w:szCs w:val="22"/>
                  </w:rPr>
                </w:pPr>
                <w:r>
                  <w:rPr>
                    <w:rFonts w:ascii="Segoe UI Symbol" w:hAnsi="Segoe UI Symbol" w:cstheme="minorHAnsi"/>
                    <w:b/>
                    <w:bCs/>
                    <w:sz w:val="24"/>
                  </w:rPr>
                  <w:t>☑</w:t>
                </w:r>
              </w:p>
            </w:tc>
          </w:sdtContent>
        </w:sdt>
      </w:tr>
      <w:tr w:rsidR="0011790C" w14:paraId="5319441F" w14:textId="77777777" w:rsidTr="007F0211">
        <w:trPr>
          <w:trHeight w:val="219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3166" w14:textId="0500922C" w:rsidR="0011790C" w:rsidRPr="0032578C" w:rsidRDefault="004B377D" w:rsidP="007F0211">
            <w:pPr>
              <w:pStyle w:val="3Corpodotexto0"/>
              <w:spacing w:after="0"/>
              <w:ind w:left="43" w:firstLine="0"/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>
              <w:rPr>
                <w:rFonts w:asciiTheme="minorHAnsi" w:hAnsiTheme="minorHAnsi" w:cstheme="minorHAnsi"/>
                <w:sz w:val="20"/>
                <w:szCs w:val="22"/>
              </w:rPr>
              <w:t>Requerimentos preliminares</w:t>
            </w:r>
          </w:p>
        </w:tc>
        <w:tc>
          <w:tcPr>
            <w:tcW w:w="2754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3F8493" w14:textId="5180C653" w:rsidR="0011790C" w:rsidRPr="007F0211" w:rsidRDefault="0011790C" w:rsidP="00515EB9">
            <w:pPr>
              <w:pStyle w:val="3Corpodotexto0"/>
              <w:spacing w:after="0"/>
              <w:ind w:left="43" w:firstLine="0"/>
              <w:rPr>
                <w:rFonts w:ascii="Aptos" w:hAnsi="Aptos" w:cstheme="minorHAnsi"/>
                <w:sz w:val="20"/>
                <w:szCs w:val="22"/>
              </w:rPr>
            </w:pPr>
            <w:r w:rsidRPr="007F0211">
              <w:rPr>
                <w:rFonts w:ascii="Aptos" w:hAnsi="Aptos" w:cstheme="minorHAnsi"/>
                <w:sz w:val="20"/>
                <w:szCs w:val="22"/>
              </w:rPr>
              <w:t>Doença grave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4"/>
            </w:rPr>
            <w:id w:val="1377423252"/>
            <w14:checkbox>
              <w14:checked w14:val="1"/>
              <w14:checkedState w14:val="2611" w14:font="Segoe UI Symbol"/>
              <w14:uncheckedState w14:val="2610" w14:font="Segoe UI Symbol"/>
            </w14:checkbox>
          </w:sdtPr>
          <w:sdtContent>
            <w:tc>
              <w:tcPr>
                <w:tcW w:w="466" w:type="dxa"/>
                <w:tcBorders>
                  <w:top w:val="nil"/>
                  <w:bottom w:val="single" w:sz="4" w:space="0" w:color="auto"/>
                  <w:right w:val="nil"/>
                </w:tcBorders>
                <w:shd w:val="clear" w:color="auto" w:fill="F2F2F2" w:themeFill="background1" w:themeFillShade="F2"/>
              </w:tcPr>
              <w:p w14:paraId="3FCDBEB0" w14:textId="332F3C9C" w:rsidR="0011790C" w:rsidRPr="00515EB9" w:rsidRDefault="0011790C" w:rsidP="00515EB9">
                <w:pPr>
                  <w:pStyle w:val="3Corpodotexto0"/>
                  <w:spacing w:after="0"/>
                  <w:ind w:left="43" w:firstLine="0"/>
                  <w:rPr>
                    <w:rFonts w:asciiTheme="minorHAnsi" w:hAnsiTheme="minorHAnsi" w:cstheme="minorHAnsi"/>
                    <w:b/>
                    <w:bCs/>
                    <w:sz w:val="20"/>
                    <w:szCs w:val="22"/>
                  </w:rPr>
                </w:pPr>
                <w:r>
                  <w:rPr>
                    <w:rFonts w:ascii="Segoe UI Symbol" w:hAnsi="Segoe UI Symbol" w:cstheme="minorHAnsi"/>
                    <w:b/>
                    <w:bCs/>
                    <w:sz w:val="24"/>
                  </w:rPr>
                  <w:t>☑</w:t>
                </w:r>
              </w:p>
            </w:tc>
          </w:sdtContent>
        </w:sdt>
      </w:tr>
    </w:tbl>
    <w:p w14:paraId="67F964F4" w14:textId="3D80B4A3" w:rsidR="0051196D" w:rsidRDefault="00FA7E78" w:rsidP="0054397A">
      <w:pPr>
        <w:pStyle w:val="3corpodotexto"/>
      </w:pPr>
      <w:r>
        <w:br w:type="page"/>
      </w:r>
    </w:p>
    <w:p w14:paraId="44699315" w14:textId="2BF795C6" w:rsidR="00603339" w:rsidRPr="00876FB4" w:rsidRDefault="004C1CA0" w:rsidP="00876FB4">
      <w:pPr>
        <w:pStyle w:val="1Ttulo"/>
      </w:pPr>
      <w:r>
        <w:lastRenderedPageBreak/>
        <w:t>d</w:t>
      </w:r>
      <w:r w:rsidR="00AE08D3" w:rsidRPr="004C1CA0">
        <w:t>os</w:t>
      </w:r>
      <w:r w:rsidR="00AE08D3" w:rsidRPr="00603339">
        <w:t xml:space="preserve"> fato</w:t>
      </w:r>
      <w:r>
        <w:t>s</w:t>
      </w:r>
    </w:p>
    <w:p w14:paraId="3E817687" w14:textId="30C40370" w:rsidR="00471E43" w:rsidRPr="00044B32" w:rsidRDefault="006F1033" w:rsidP="008D7D22">
      <w:pPr>
        <w:pStyle w:val="2DescriodoTtulo"/>
        <w:rPr>
          <w:rFonts w:ascii="Palatino Linotype" w:hAnsi="Palatino Linotype"/>
        </w:rPr>
      </w:pPr>
      <w:r>
        <w:t>necessidade de guarda unilateral</w:t>
      </w:r>
    </w:p>
    <w:p w14:paraId="136ADBF7" w14:textId="43B3737F" w:rsidR="006F1033" w:rsidRPr="00876FB4" w:rsidRDefault="006F1033" w:rsidP="0054397A">
      <w:pPr>
        <w:pStyle w:val="3corpodotexto"/>
      </w:pPr>
      <w:r w:rsidRPr="00876FB4">
        <w:t xml:space="preserve">A </w:t>
      </w:r>
      <w:r w:rsidRPr="0054397A">
        <w:t>Autora</w:t>
      </w:r>
      <w:r w:rsidRPr="00876FB4">
        <w:t xml:space="preserve">, </w:t>
      </w:r>
      <w:r w:rsidRPr="00876FB4">
        <w:rPr>
          <w:b/>
          <w:bCs/>
        </w:rPr>
        <w:t>Mariana dos Santos Oliveira</w:t>
      </w:r>
      <w:r w:rsidRPr="00876FB4">
        <w:t xml:space="preserve">, genitora da menor </w:t>
      </w:r>
      <w:r w:rsidRPr="00876FB4">
        <w:rPr>
          <w:b/>
          <w:bCs/>
        </w:rPr>
        <w:t>Lívia dos Santos Oliveira</w:t>
      </w:r>
      <w:r w:rsidRPr="00876FB4">
        <w:t xml:space="preserve">, nascida em </w:t>
      </w:r>
      <w:r w:rsidRPr="00876FB4">
        <w:rPr>
          <w:b/>
          <w:bCs/>
        </w:rPr>
        <w:t>18 de setembro de 2017</w:t>
      </w:r>
      <w:r w:rsidRPr="00876FB4">
        <w:t xml:space="preserve">, ajuíza a presente demanda com o intuito de fixar a </w:t>
      </w:r>
      <w:r w:rsidRPr="00876FB4">
        <w:rPr>
          <w:b/>
          <w:bCs/>
        </w:rPr>
        <w:t>guarda unilateral</w:t>
      </w:r>
      <w:r w:rsidRPr="00876FB4">
        <w:t xml:space="preserve"> da filha, bem como </w:t>
      </w:r>
      <w:r w:rsidRPr="0054397A">
        <w:t>regulamentar</w:t>
      </w:r>
      <w:r w:rsidRPr="00876FB4">
        <w:t xml:space="preserve"> o direito de visitas do genitor, ora Réu, </w:t>
      </w:r>
      <w:r w:rsidRPr="00876FB4">
        <w:rPr>
          <w:b/>
          <w:bCs/>
        </w:rPr>
        <w:t>Carlos Henrique de Almeida</w:t>
      </w:r>
      <w:r w:rsidRPr="00876FB4">
        <w:t>, diante da ausência de diálogo entre as partes</w:t>
      </w:r>
      <w:r w:rsidR="0054397A">
        <w:t>.</w:t>
      </w:r>
    </w:p>
    <w:p w14:paraId="562148C2" w14:textId="4FCDDBE4" w:rsidR="00876FB4" w:rsidRDefault="0054397A" w:rsidP="0054397A">
      <w:pPr>
        <w:pStyle w:val="3corpodotexto"/>
      </w:pPr>
      <w:r>
        <w:rPr>
          <w:noProof/>
          <w:bdr w:val="none" w:sz="0" w:space="0" w:color="aut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158A6F" wp14:editId="69A096A7">
                <wp:simplePos x="0" y="0"/>
                <wp:positionH relativeFrom="column">
                  <wp:posOffset>3171825</wp:posOffset>
                </wp:positionH>
                <wp:positionV relativeFrom="paragraph">
                  <wp:posOffset>10795</wp:posOffset>
                </wp:positionV>
                <wp:extent cx="2804160" cy="1455420"/>
                <wp:effectExtent l="0" t="0" r="0" b="0"/>
                <wp:wrapSquare wrapText="bothSides"/>
                <wp:docPr id="101719744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1455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5DE07" w14:textId="77777777" w:rsidR="0054397A" w:rsidRDefault="0054397A" w:rsidP="00876FB4">
                            <w:pPr>
                              <w:pBdr>
                                <w:left w:val="single" w:sz="4" w:space="4" w:color="auto"/>
                              </w:pBdr>
                              <w:suppressAutoHyphens/>
                              <w:spacing w:after="0" w:line="312" w:lineRule="auto"/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8787464" w14:textId="2779A32E" w:rsidR="006F1033" w:rsidRPr="00876FB4" w:rsidRDefault="006F1033" w:rsidP="00876FB4">
                            <w:pPr>
                              <w:pBdr>
                                <w:left w:val="single" w:sz="4" w:space="4" w:color="auto"/>
                              </w:pBdr>
                              <w:suppressAutoHyphens/>
                              <w:spacing w:after="0" w:line="312" w:lineRule="auto"/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76FB4"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  <w:t>Após desentendimentos em relação à criação da menor, ela passou a residir definitivamente e somente com a mãe.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158A6F"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left:0;text-align:left;margin-left:249.75pt;margin-top:.85pt;width:220.8pt;height:114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" filled="f" stroked="f" strokeweight=".5pt">
                <v:textbox>
                  <w:txbxContent>
                    <w:p w14:paraId="0075DE07" w14:textId="77777777" w:rsidR="0054397A" w:rsidRDefault="0054397A" w:rsidP="00876FB4">
                      <w:pPr>
                        <w:pBdr>
                          <w:left w:val="single" w:sz="4" w:space="4" w:color="auto"/>
                        </w:pBdr>
                        <w:suppressAutoHyphens/>
                        <w:spacing w:after="0" w:line="312" w:lineRule="auto"/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8787464" w14:textId="2779A32E" w:rsidR="006F1033" w:rsidRPr="00876FB4" w:rsidRDefault="006F1033" w:rsidP="00876FB4">
                      <w:pPr>
                        <w:pBdr>
                          <w:left w:val="single" w:sz="4" w:space="4" w:color="auto"/>
                        </w:pBdr>
                        <w:suppressAutoHyphens/>
                        <w:spacing w:after="0" w:line="312" w:lineRule="auto"/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</w:pPr>
                      <w:r w:rsidRPr="00876FB4"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  <w:t>Após desentendimentos em relação à criação da menor, ela passou a residir definitivamente e somente com a mãe.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1033" w:rsidRPr="006F1033">
        <w:t xml:space="preserve">A separação ocorreu de forma conflituosa no início de </w:t>
      </w:r>
      <w:r w:rsidR="006F1033" w:rsidRPr="006F1033">
        <w:rPr>
          <w:b/>
          <w:bCs/>
        </w:rPr>
        <w:t>janeiro de 2023</w:t>
      </w:r>
      <w:r w:rsidR="006F1033" w:rsidRPr="006F1033">
        <w:t xml:space="preserve">, após cerca de sete anos de convivência marcada por desentendimento constante, especialmente quanto à criação da filha, questões financeiras e episódios de instabilidade emocional por parte do Réu, o que culminou na ruptura definitiva da relação afetiva. </w:t>
      </w:r>
    </w:p>
    <w:p w14:paraId="05855D96" w14:textId="6D95EF41" w:rsidR="006F1033" w:rsidRPr="006F1033" w:rsidRDefault="006F1033" w:rsidP="0054397A">
      <w:pPr>
        <w:pStyle w:val="3corpodotexto"/>
      </w:pPr>
      <w:r w:rsidRPr="006F1033">
        <w:t xml:space="preserve">Desde então, a menor reside exclusivamente com a mãe, em ambiente familiar estável e estruturado, contando com o apoio diário de sua avó materna, </w:t>
      </w:r>
      <w:r w:rsidRPr="006F1033">
        <w:rPr>
          <w:b/>
          <w:bCs/>
        </w:rPr>
        <w:t>Dona Neusa</w:t>
      </w:r>
      <w:r w:rsidRPr="006F1033">
        <w:t xml:space="preserve">, e do atual companheiro da Autora, </w:t>
      </w:r>
      <w:r w:rsidRPr="006F1033">
        <w:rPr>
          <w:b/>
          <w:bCs/>
        </w:rPr>
        <w:t>Felipe Martins</w:t>
      </w:r>
      <w:r w:rsidRPr="006F1033">
        <w:t>, com quem mantém vínculo afetivo positivo.</w:t>
      </w:r>
    </w:p>
    <w:p w14:paraId="720ECF80" w14:textId="2D53BFDE" w:rsidR="003161BA" w:rsidRDefault="003161BA" w:rsidP="008D7D22">
      <w:pPr>
        <w:pStyle w:val="2DescriodoTtulo"/>
      </w:pPr>
      <w:r>
        <w:t>convivência com o pai</w:t>
      </w:r>
    </w:p>
    <w:p w14:paraId="68640893" w14:textId="2F2703ED" w:rsidR="006F1033" w:rsidRPr="006F1033" w:rsidRDefault="006F1033" w:rsidP="0054397A">
      <w:pPr>
        <w:pStyle w:val="3corpodotexto"/>
      </w:pPr>
      <w:r w:rsidRPr="006F1033">
        <w:t>A convivência com o pai, desde a separação, tem sido esporádica e desorganizada. Em diversas ocasiões, o Réu compareceu sem aviso prévio à residência da Autora ou à escola da criança, exigindo contato imediato com a menor, muitas vezes sem respeitar os horários da rotina escolar ou de descanso. Tais atitudes geraram episódios de choro, ansiedade e resistência da criança, que passou a demonstrar insegurança diante das visitas desestruturadas.</w:t>
      </w:r>
    </w:p>
    <w:p w14:paraId="60A9DB5F" w14:textId="77777777" w:rsidR="006F1033" w:rsidRPr="006F1033" w:rsidRDefault="006F1033" w:rsidP="0054397A">
      <w:pPr>
        <w:pStyle w:val="3corpodotexto"/>
      </w:pPr>
      <w:r w:rsidRPr="006F1033">
        <w:t xml:space="preserve">A ausência de uma regulamentação clara tem contribuído para o surgimento de tensões entre os genitores, além de comprometer o bem-estar emocional da filha, que carece de estabilidade e previsibilidade no convívio com o pai. Em vez de impedir esse contato, a Autora busca exatamente o oposto: </w:t>
      </w:r>
      <w:r w:rsidRPr="006F1033">
        <w:rPr>
          <w:b/>
          <w:bCs/>
        </w:rPr>
        <w:t>assegurar que ele ocorra de forma saudável, respeitosa e centrada no melhor interesse da criança</w:t>
      </w:r>
      <w:r w:rsidRPr="006F1033">
        <w:t>, por meio da definição judicial de dias, horários e condições para as visitas.</w:t>
      </w:r>
    </w:p>
    <w:p w14:paraId="6F51C1E5" w14:textId="77777777" w:rsidR="006F1033" w:rsidRPr="006F1033" w:rsidRDefault="006F1033" w:rsidP="0054397A">
      <w:pPr>
        <w:pStyle w:val="3corpodotexto"/>
      </w:pPr>
      <w:r w:rsidRPr="006F1033">
        <w:t xml:space="preserve">Diante disso, a Autora apresenta, no capítulo seguinte, uma </w:t>
      </w:r>
      <w:r w:rsidRPr="006F1033">
        <w:rPr>
          <w:b/>
          <w:bCs/>
        </w:rPr>
        <w:t>tabela-proposta de visitas</w:t>
      </w:r>
      <w:r w:rsidRPr="006F1033">
        <w:t xml:space="preserve">, elaborada conforme a rotina escolar da menor e sua disponibilidade emocional, bem como um </w:t>
      </w:r>
      <w:r w:rsidRPr="006F1033">
        <w:rPr>
          <w:b/>
          <w:bCs/>
        </w:rPr>
        <w:t>organograma familiar simplificado</w:t>
      </w:r>
      <w:r w:rsidRPr="006F1033">
        <w:t>, com os principais vínculos afetivos da criança, a fim de ilustrar a atual dinâmica do núcleo familiar e facilitar a compreensão deste juízo sobre a situação real vivenciada pela menor.</w:t>
      </w:r>
    </w:p>
    <w:p w14:paraId="50E3F659" w14:textId="343AC20B" w:rsidR="006F1033" w:rsidRDefault="003161BA" w:rsidP="00876FB4">
      <w:pPr>
        <w:pStyle w:val="1Ttulo"/>
      </w:pPr>
      <w:r>
        <w:lastRenderedPageBreak/>
        <w:t>situação familiar atual</w:t>
      </w:r>
    </w:p>
    <w:p w14:paraId="33858802" w14:textId="5CF93CE2" w:rsidR="003161BA" w:rsidRPr="006F1033" w:rsidRDefault="003161BA" w:rsidP="008D7D22">
      <w:pPr>
        <w:pStyle w:val="2DescriodoTtulo"/>
      </w:pPr>
      <w:r>
        <w:t>&amp; proposta de visitas</w:t>
      </w:r>
    </w:p>
    <w:p w14:paraId="1615E7C5" w14:textId="529FA06E" w:rsidR="00F965E9" w:rsidRDefault="003161BA" w:rsidP="0054397A">
      <w:pPr>
        <w:pStyle w:val="3corpodotexto"/>
      </w:pPr>
      <w:r w:rsidRPr="003161BA">
        <w:t xml:space="preserve">A menor </w:t>
      </w:r>
      <w:r w:rsidRPr="003161BA">
        <w:rPr>
          <w:b/>
          <w:bCs/>
        </w:rPr>
        <w:t>Lívia dos Santos Oliveira</w:t>
      </w:r>
      <w:r w:rsidRPr="003161BA">
        <w:t>, atualmente com 7 anos de idade, encontra-se sob os cuidados exclusivos da genitora desde janeiro de 2023. Vive em ambiente familiar estruturado, com rotina escolar em período integral, acompanhamento psicológico e atividades extracurriculares (ballet às segundas e quartas-feiras à tarde).</w:t>
      </w:r>
    </w:p>
    <w:p w14:paraId="1B6CD1AF" w14:textId="3A12F629" w:rsidR="003161BA" w:rsidRDefault="003161BA" w:rsidP="0054397A">
      <w:pPr>
        <w:pStyle w:val="3corpodotexto"/>
      </w:pPr>
      <w:r w:rsidRPr="003161BA">
        <w:t>O lar materno é composto por:</w:t>
      </w:r>
    </w:p>
    <w:p w14:paraId="7DBA093A" w14:textId="75466EEA" w:rsidR="003161BA" w:rsidRPr="003161BA" w:rsidRDefault="003161BA" w:rsidP="0054397A">
      <w:pPr>
        <w:pStyle w:val="Listacommarcador"/>
      </w:pPr>
      <w:r w:rsidRPr="003161BA">
        <w:t>A mãe, Mariana, responsável principal;</w:t>
      </w:r>
    </w:p>
    <w:p w14:paraId="6500FC91" w14:textId="0F2E30B4" w:rsidR="003161BA" w:rsidRPr="003161BA" w:rsidRDefault="003161BA" w:rsidP="0054397A">
      <w:pPr>
        <w:pStyle w:val="Listacommarcador"/>
      </w:pPr>
      <w:r w:rsidRPr="003161BA">
        <w:t>A avó materna, Dona Neusa, com quem a criança possui forte vínculo afetivo;</w:t>
      </w:r>
    </w:p>
    <w:p w14:paraId="78E0BF88" w14:textId="0B9A39A5" w:rsidR="003161BA" w:rsidRDefault="003161BA" w:rsidP="0054397A">
      <w:pPr>
        <w:pStyle w:val="Listacommarcador"/>
      </w:pPr>
      <w:r w:rsidRPr="003161BA">
        <w:t>O padrasto, Felipe Martins, que convive diariamente com Lívia, exercendo papel complementar de cuidado e proteção.</w:t>
      </w:r>
    </w:p>
    <w:p w14:paraId="0337C9C2" w14:textId="71D2549D" w:rsidR="003161BA" w:rsidRDefault="003161BA" w:rsidP="0054397A">
      <w:pPr>
        <w:pStyle w:val="3corpodotexto"/>
      </w:pPr>
      <w:r w:rsidRPr="003161BA">
        <w:t>Proposta de Regulamentação de Visitas (a ser deferida judicialmente):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977"/>
        <w:gridCol w:w="3249"/>
      </w:tblGrid>
      <w:tr w:rsidR="003161BA" w14:paraId="7C9E757E" w14:textId="77777777" w:rsidTr="008D7D22">
        <w:tc>
          <w:tcPr>
            <w:tcW w:w="2268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7ADD0DD" w14:textId="0AA2B6B8" w:rsidR="003161BA" w:rsidRPr="0054397A" w:rsidRDefault="003161BA" w:rsidP="0083109D">
            <w:pPr>
              <w:pStyle w:val="3corpodotexto"/>
              <w:spacing w:before="80" w:after="80" w:line="240" w:lineRule="auto"/>
              <w:ind w:firstLine="0"/>
              <w:jc w:val="center"/>
              <w:rPr>
                <w:b/>
                <w:bCs/>
              </w:rPr>
            </w:pPr>
            <w:r w:rsidRPr="0054397A">
              <w:rPr>
                <w:b/>
                <w:bCs/>
              </w:rPr>
              <w:t>Dias/Ocasiões</w:t>
            </w:r>
          </w:p>
        </w:tc>
        <w:tc>
          <w:tcPr>
            <w:tcW w:w="297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2329D08" w14:textId="78E78D92" w:rsidR="003161BA" w:rsidRPr="0054397A" w:rsidRDefault="003161BA" w:rsidP="0083109D">
            <w:pPr>
              <w:pStyle w:val="3corpodotexto"/>
              <w:spacing w:before="80" w:after="80" w:line="240" w:lineRule="auto"/>
              <w:ind w:firstLine="0"/>
              <w:jc w:val="center"/>
              <w:rPr>
                <w:b/>
                <w:bCs/>
              </w:rPr>
            </w:pPr>
            <w:r w:rsidRPr="0054397A">
              <w:rPr>
                <w:b/>
                <w:bCs/>
              </w:rPr>
              <w:t>Horário</w:t>
            </w:r>
          </w:p>
        </w:tc>
        <w:tc>
          <w:tcPr>
            <w:tcW w:w="324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ABF0137" w14:textId="662F15AB" w:rsidR="003161BA" w:rsidRPr="0054397A" w:rsidRDefault="003161BA" w:rsidP="0083109D">
            <w:pPr>
              <w:pStyle w:val="3corpodotexto"/>
              <w:spacing w:before="80" w:after="80" w:line="240" w:lineRule="auto"/>
              <w:ind w:firstLine="0"/>
              <w:jc w:val="center"/>
              <w:rPr>
                <w:b/>
                <w:bCs/>
              </w:rPr>
            </w:pPr>
            <w:r w:rsidRPr="0054397A">
              <w:rPr>
                <w:b/>
                <w:bCs/>
              </w:rPr>
              <w:t>Observações</w:t>
            </w:r>
          </w:p>
        </w:tc>
      </w:tr>
      <w:tr w:rsidR="003161BA" w14:paraId="7BE0285A" w14:textId="77777777" w:rsidTr="008D7D22">
        <w:tc>
          <w:tcPr>
            <w:tcW w:w="2268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60E4CCC" w14:textId="57B669F4" w:rsidR="003161BA" w:rsidRPr="0083109D" w:rsidRDefault="003161BA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Finais de semana alternados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DA508D9" w14:textId="090D7307" w:rsidR="003161BA" w:rsidRPr="0083109D" w:rsidRDefault="006069F3" w:rsidP="008D7D22">
            <w:pPr>
              <w:pStyle w:val="3corpodotexto"/>
              <w:suppressAutoHyphens/>
              <w:spacing w:before="40" w:after="40"/>
              <w:ind w:firstLine="0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Sáb.10h à Dom.18h</w:t>
            </w:r>
          </w:p>
        </w:tc>
        <w:tc>
          <w:tcPr>
            <w:tcW w:w="3249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F514566" w14:textId="31A9465C" w:rsidR="003161BA" w:rsidRPr="0083109D" w:rsidRDefault="006069F3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Pai deve buscar e devolver a menor na residência materna</w:t>
            </w:r>
          </w:p>
        </w:tc>
      </w:tr>
      <w:tr w:rsidR="003161BA" w14:paraId="619E40FA" w14:textId="77777777" w:rsidTr="008D7D22">
        <w:tc>
          <w:tcPr>
            <w:tcW w:w="2268" w:type="dxa"/>
            <w:tcBorders>
              <w:right w:val="single" w:sz="4" w:space="0" w:color="000000" w:themeColor="text1"/>
            </w:tcBorders>
            <w:vAlign w:val="center"/>
          </w:tcPr>
          <w:p w14:paraId="6178FDC7" w14:textId="17D13A66" w:rsidR="003161BA" w:rsidRPr="0083109D" w:rsidRDefault="003161BA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Feriados prolongados (alternados)</w:t>
            </w:r>
          </w:p>
        </w:tc>
        <w:tc>
          <w:tcPr>
            <w:tcW w:w="297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ACA982" w14:textId="768D5680" w:rsidR="003161BA" w:rsidRPr="0083109D" w:rsidRDefault="006069F3" w:rsidP="008D7D22">
            <w:pPr>
              <w:pStyle w:val="3corpodotexto"/>
              <w:suppressAutoHyphens/>
              <w:spacing w:before="40" w:after="40"/>
              <w:ind w:firstLine="0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Início do feriado às 10h até o último dia às 18h</w:t>
            </w:r>
          </w:p>
        </w:tc>
        <w:tc>
          <w:tcPr>
            <w:tcW w:w="3249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EFE7D8" w14:textId="27DF76D3" w:rsidR="003161BA" w:rsidRPr="0083109D" w:rsidRDefault="006069F3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Alternância anual, iniciando com o pai no próximo feriado</w:t>
            </w:r>
          </w:p>
        </w:tc>
      </w:tr>
      <w:tr w:rsidR="003161BA" w14:paraId="301D6185" w14:textId="77777777" w:rsidTr="008D7D22">
        <w:tc>
          <w:tcPr>
            <w:tcW w:w="2268" w:type="dxa"/>
            <w:tcBorders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F2FAC3C" w14:textId="3EE81B93" w:rsidR="003161BA" w:rsidRPr="0083109D" w:rsidRDefault="003161BA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Férias escolares (julho)</w:t>
            </w:r>
          </w:p>
        </w:tc>
        <w:tc>
          <w:tcPr>
            <w:tcW w:w="297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2EF457A" w14:textId="2F5C7864" w:rsidR="003161BA" w:rsidRPr="0083109D" w:rsidRDefault="006069F3" w:rsidP="008D7D22">
            <w:pPr>
              <w:pStyle w:val="3corpodotexto"/>
              <w:suppressAutoHyphens/>
              <w:spacing w:before="40" w:after="40"/>
              <w:ind w:firstLine="0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Segunda quinzena (15 dias)</w:t>
            </w:r>
          </w:p>
        </w:tc>
        <w:tc>
          <w:tcPr>
            <w:tcW w:w="3249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0491E55" w14:textId="72AE8328" w:rsidR="003161BA" w:rsidRPr="0083109D" w:rsidRDefault="006069F3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Início em 01/07, com retorno até 15/07 às 18h</w:t>
            </w:r>
          </w:p>
        </w:tc>
      </w:tr>
      <w:tr w:rsidR="003161BA" w14:paraId="128985B7" w14:textId="77777777" w:rsidTr="008D7D22">
        <w:tc>
          <w:tcPr>
            <w:tcW w:w="2268" w:type="dxa"/>
            <w:tcBorders>
              <w:right w:val="single" w:sz="4" w:space="0" w:color="000000" w:themeColor="text1"/>
            </w:tcBorders>
            <w:vAlign w:val="center"/>
          </w:tcPr>
          <w:p w14:paraId="7232FF75" w14:textId="15D9418B" w:rsidR="003161BA" w:rsidRPr="0083109D" w:rsidRDefault="003161BA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Férias escolares (dezembro/janeiro)</w:t>
            </w:r>
          </w:p>
        </w:tc>
        <w:tc>
          <w:tcPr>
            <w:tcW w:w="297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7F2B09" w14:textId="1AC36E7D" w:rsidR="003161BA" w:rsidRPr="0083109D" w:rsidRDefault="006069F3" w:rsidP="008D7D22">
            <w:pPr>
              <w:pStyle w:val="3corpodotexto"/>
              <w:suppressAutoHyphens/>
              <w:spacing w:before="40" w:after="40"/>
              <w:ind w:firstLine="0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Primeira quinzena de janeiro (15 dias)</w:t>
            </w:r>
          </w:p>
        </w:tc>
        <w:tc>
          <w:tcPr>
            <w:tcW w:w="3249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A2B1BE" w14:textId="1E968ECA" w:rsidR="003161BA" w:rsidRPr="0083109D" w:rsidRDefault="006069F3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Retorno previsto até 15/01 às 18h</w:t>
            </w:r>
          </w:p>
        </w:tc>
      </w:tr>
      <w:tr w:rsidR="003161BA" w14:paraId="3ADC2158" w14:textId="77777777" w:rsidTr="008D7D22">
        <w:tc>
          <w:tcPr>
            <w:tcW w:w="2268" w:type="dxa"/>
            <w:tcBorders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0DB8018" w14:textId="090AC0C6" w:rsidR="003161BA" w:rsidRPr="0083109D" w:rsidRDefault="006069F3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Dia dos Pais</w:t>
            </w:r>
          </w:p>
        </w:tc>
        <w:tc>
          <w:tcPr>
            <w:tcW w:w="297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FCDDE8D" w14:textId="61CA3B8B" w:rsidR="003161BA" w:rsidRPr="0083109D" w:rsidRDefault="006069F3" w:rsidP="008D7D22">
            <w:pPr>
              <w:pStyle w:val="3corpodotexto"/>
              <w:suppressAutoHyphens/>
              <w:spacing w:before="40" w:after="40"/>
              <w:ind w:firstLine="0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Das 9h às 18h</w:t>
            </w:r>
          </w:p>
        </w:tc>
        <w:tc>
          <w:tcPr>
            <w:tcW w:w="3249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7DFAC26" w14:textId="2F95FC9E" w:rsidR="003161BA" w:rsidRPr="0083109D" w:rsidRDefault="006069F3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Independente de final de semana</w:t>
            </w:r>
          </w:p>
        </w:tc>
      </w:tr>
      <w:tr w:rsidR="006069F3" w14:paraId="6AB57EE9" w14:textId="77777777" w:rsidTr="008D7D22">
        <w:tc>
          <w:tcPr>
            <w:tcW w:w="2268" w:type="dxa"/>
            <w:tcBorders>
              <w:right w:val="single" w:sz="4" w:space="0" w:color="000000" w:themeColor="text1"/>
            </w:tcBorders>
            <w:vAlign w:val="center"/>
          </w:tcPr>
          <w:p w14:paraId="55EB8E4C" w14:textId="6CE2A814" w:rsidR="006069F3" w:rsidRPr="0083109D" w:rsidRDefault="006069F3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Natal e Ano Novo</w:t>
            </w:r>
          </w:p>
        </w:tc>
        <w:tc>
          <w:tcPr>
            <w:tcW w:w="297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BEE98D" w14:textId="4E04C874" w:rsidR="006069F3" w:rsidRPr="0083109D" w:rsidRDefault="006069F3" w:rsidP="008D7D22">
            <w:pPr>
              <w:pStyle w:val="3corpodotexto"/>
              <w:suppressAutoHyphens/>
              <w:spacing w:before="40" w:after="40"/>
              <w:ind w:firstLine="0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Alternância anual (Natal com um, Ano Novo com outro)</w:t>
            </w:r>
          </w:p>
        </w:tc>
        <w:tc>
          <w:tcPr>
            <w:tcW w:w="3249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12AE4C" w14:textId="5C3A24A2" w:rsidR="006069F3" w:rsidRPr="0083109D" w:rsidRDefault="006069F3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Iniciando com a mãe no Natal e o pai no Ano Novo este ano</w:t>
            </w:r>
          </w:p>
        </w:tc>
      </w:tr>
      <w:tr w:rsidR="006069F3" w14:paraId="1A517C14" w14:textId="77777777" w:rsidTr="008D7D22">
        <w:tc>
          <w:tcPr>
            <w:tcW w:w="2268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5EB8C0B" w14:textId="001D13EC" w:rsidR="006069F3" w:rsidRPr="0083109D" w:rsidRDefault="006069F3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Contato remoto (vídeo)</w:t>
            </w:r>
          </w:p>
        </w:tc>
        <w:tc>
          <w:tcPr>
            <w:tcW w:w="29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8684727" w14:textId="6753757F" w:rsidR="006069F3" w:rsidRPr="0083109D" w:rsidRDefault="006069F3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Quartas às 18h30</w:t>
            </w:r>
          </w:p>
        </w:tc>
        <w:tc>
          <w:tcPr>
            <w:tcW w:w="324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37E961C" w14:textId="68E70911" w:rsidR="006069F3" w:rsidRPr="0083109D" w:rsidRDefault="006069F3" w:rsidP="008D7D22">
            <w:pPr>
              <w:pStyle w:val="3corpodotexto"/>
              <w:suppressAutoHyphens/>
              <w:spacing w:before="40" w:after="40"/>
              <w:ind w:firstLine="34"/>
              <w:jc w:val="left"/>
              <w:rPr>
                <w:sz w:val="20"/>
                <w:szCs w:val="20"/>
              </w:rPr>
            </w:pPr>
            <w:r w:rsidRPr="0083109D">
              <w:rPr>
                <w:sz w:val="20"/>
                <w:szCs w:val="20"/>
              </w:rPr>
              <w:t>Até 30 minutos de chamada por vídeo, supervisionada</w:t>
            </w:r>
          </w:p>
        </w:tc>
      </w:tr>
    </w:tbl>
    <w:p w14:paraId="6D0BB8D8" w14:textId="665B1533" w:rsidR="006069F3" w:rsidRDefault="006069F3" w:rsidP="00B906E6">
      <w:pPr>
        <w:pStyle w:val="3corpodotexto"/>
      </w:pPr>
      <w:r w:rsidRPr="006069F3">
        <w:t>Essa proposta objetiva preservar os laços paternos sem comprometer a estabilidade emocional e a rotina da menor. O calendário é compatível com o ano letivo e garante previsibilidade à criança.</w:t>
      </w:r>
      <w:r w:rsidR="00B906E6">
        <w:t xml:space="preserve"> </w:t>
      </w:r>
      <w:r>
        <w:t>Vejamos, agora, um organograma familiar para compreensão das responsabilidades: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069F3" w14:paraId="6A7B77E4" w14:textId="77777777" w:rsidTr="00C30C0C">
        <w:tc>
          <w:tcPr>
            <w:tcW w:w="8494" w:type="dxa"/>
            <w:shd w:val="clear" w:color="auto" w:fill="F2F2F2" w:themeFill="background1" w:themeFillShade="F2"/>
          </w:tcPr>
          <w:p w14:paraId="2D66C7D4" w14:textId="77777777" w:rsidR="006069F3" w:rsidRPr="00B906E6" w:rsidRDefault="006069F3" w:rsidP="0054397A">
            <w:pPr>
              <w:pStyle w:val="3corpodotexto"/>
              <w:rPr>
                <w:b/>
                <w:bCs/>
              </w:rPr>
            </w:pPr>
            <w:r w:rsidRPr="00B906E6">
              <w:rPr>
                <w:b/>
                <w:bCs/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0BCCE6F" wp14:editId="346D7C23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60960</wp:posOffset>
                  </wp:positionV>
                  <wp:extent cx="4594860" cy="1695450"/>
                  <wp:effectExtent l="0" t="0" r="0" b="38100"/>
                  <wp:wrapTopAndBottom/>
                  <wp:docPr id="673304874" name="Diagrama 14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30C0C" w:rsidRPr="00B906E6">
              <w:rPr>
                <w:b/>
                <w:bCs/>
              </w:rPr>
              <w:t>Legenda</w:t>
            </w:r>
          </w:p>
          <w:p w14:paraId="1AE9BE90" w14:textId="77777777" w:rsidR="00C30C0C" w:rsidRPr="00B906E6" w:rsidRDefault="00C30C0C" w:rsidP="00B906E6">
            <w:pPr>
              <w:pStyle w:val="3corpodotexto"/>
              <w:spacing w:before="60" w:after="60"/>
              <w:rPr>
                <w:sz w:val="18"/>
                <w:szCs w:val="18"/>
              </w:rPr>
            </w:pPr>
            <w:r w:rsidRPr="00B906E6">
              <w:rPr>
                <w:sz w:val="18"/>
                <w:szCs w:val="18"/>
              </w:rPr>
              <w:t>Guarda principal com a mãe</w:t>
            </w:r>
          </w:p>
          <w:p w14:paraId="26B59C35" w14:textId="77777777" w:rsidR="00C30C0C" w:rsidRPr="00B906E6" w:rsidRDefault="00C30C0C" w:rsidP="00B906E6">
            <w:pPr>
              <w:pStyle w:val="3corpodotexto"/>
              <w:spacing w:before="60" w:after="60"/>
              <w:rPr>
                <w:sz w:val="18"/>
                <w:szCs w:val="18"/>
              </w:rPr>
            </w:pPr>
            <w:r w:rsidRPr="00B906E6">
              <w:rPr>
                <w:sz w:val="18"/>
                <w:szCs w:val="18"/>
              </w:rPr>
              <w:t>Vínculo afetivo e suporte com a avó</w:t>
            </w:r>
          </w:p>
          <w:p w14:paraId="4911000D" w14:textId="77777777" w:rsidR="00C30C0C" w:rsidRPr="00B906E6" w:rsidRDefault="00C30C0C" w:rsidP="00B906E6">
            <w:pPr>
              <w:pStyle w:val="3corpodotexto"/>
              <w:spacing w:before="60" w:after="60"/>
              <w:rPr>
                <w:sz w:val="18"/>
                <w:szCs w:val="18"/>
              </w:rPr>
            </w:pPr>
            <w:r w:rsidRPr="00B906E6">
              <w:rPr>
                <w:sz w:val="18"/>
                <w:szCs w:val="18"/>
              </w:rPr>
              <w:t>Padrasto presente no cotidiano</w:t>
            </w:r>
          </w:p>
          <w:p w14:paraId="0FEF4D77" w14:textId="5F312D94" w:rsidR="00C30C0C" w:rsidRPr="00C30C0C" w:rsidRDefault="00C30C0C" w:rsidP="00B906E6">
            <w:pPr>
              <w:pStyle w:val="3corpodotexto"/>
              <w:spacing w:before="60" w:after="60"/>
              <w:rPr>
                <w:b/>
                <w:bCs/>
              </w:rPr>
            </w:pPr>
            <w:r w:rsidRPr="00B906E6">
              <w:rPr>
                <w:sz w:val="18"/>
                <w:szCs w:val="18"/>
              </w:rPr>
              <w:t>Pai com convivência supervisionada e estruturada</w:t>
            </w:r>
          </w:p>
        </w:tc>
      </w:tr>
    </w:tbl>
    <w:p w14:paraId="3F6866DC" w14:textId="7346A6EA" w:rsidR="006069F3" w:rsidRDefault="00C30C0C" w:rsidP="0054397A">
      <w:pPr>
        <w:pStyle w:val="3corpodotexto"/>
        <w:ind w:firstLine="0"/>
      </w:pPr>
      <w:r w:rsidRPr="0054397A">
        <w:rPr>
          <w:b/>
          <w:bCs/>
          <w:sz w:val="18"/>
          <w:szCs w:val="18"/>
        </w:rPr>
        <w:t>Nota:</w:t>
      </w:r>
      <w:r w:rsidRPr="0054397A">
        <w:rPr>
          <w:sz w:val="18"/>
          <w:szCs w:val="18"/>
        </w:rPr>
        <w:t xml:space="preserve"> Recomenda-se que o contato inicial do pai com a criança, após a homologação do acordo (ou sentença), seja supervisionado por familiar ou terceiro indicado, caso haja resistência ou insegurança por parte da menor.</w:t>
      </w:r>
    </w:p>
    <w:p w14:paraId="353F8AA3" w14:textId="303AA146" w:rsidR="00C30C0C" w:rsidRDefault="00C30C0C" w:rsidP="00876FB4">
      <w:pPr>
        <w:pStyle w:val="1Ttulo"/>
      </w:pPr>
      <w:r>
        <w:t>o direito</w:t>
      </w:r>
    </w:p>
    <w:p w14:paraId="304A0244" w14:textId="082066CB" w:rsidR="00C30C0C" w:rsidRDefault="00C30C0C" w:rsidP="008D7D22">
      <w:pPr>
        <w:pStyle w:val="2DescriodoTtulo"/>
      </w:pPr>
      <w:r>
        <w:t>aplicável à espécie</w:t>
      </w:r>
    </w:p>
    <w:p w14:paraId="3C43C27B" w14:textId="77777777" w:rsidR="00C30C0C" w:rsidRPr="00C30C0C" w:rsidRDefault="00C30C0C" w:rsidP="00C30C0C"/>
    <w:p w14:paraId="2BEC8AC6" w14:textId="5263BDE6" w:rsidR="00C30C0C" w:rsidRDefault="00C30C0C" w:rsidP="0054397A">
      <w:pPr>
        <w:pStyle w:val="3corpodotexto"/>
      </w:pPr>
      <w:r w:rsidRPr="00C30C0C">
        <w:t xml:space="preserve">A presente demanda encontra respaldo no </w:t>
      </w:r>
      <w:r w:rsidRPr="00C30C0C">
        <w:rPr>
          <w:b/>
          <w:bCs/>
        </w:rPr>
        <w:t>art. 1.583 do Código Civil</w:t>
      </w:r>
      <w:r w:rsidRPr="00C30C0C">
        <w:t>, que estabelece a possibilidade de concessão de guarda unilateral quando um dos genitores demonstra melhores condições de atender às necessidades da criança, especialmente no que tange ao afeto, à estabilidade emocional e à rotina já consolidada.</w:t>
      </w:r>
    </w:p>
    <w:p w14:paraId="185985AA" w14:textId="382EB1AA" w:rsidR="00C30C0C" w:rsidRDefault="00C30C0C" w:rsidP="0054397A">
      <w:pPr>
        <w:pStyle w:val="3corpodotexto"/>
      </w:pPr>
      <w:r w:rsidRPr="00C30C0C">
        <w:t>Dispõe o artigo mencionado:</w:t>
      </w:r>
    </w:p>
    <w:p w14:paraId="4C3AE13F" w14:textId="726292F5" w:rsidR="00C30C0C" w:rsidRPr="0054397A" w:rsidRDefault="0054397A" w:rsidP="0054397A">
      <w:pPr>
        <w:pStyle w:val="4Citao"/>
        <w:spacing w:before="0"/>
        <w:jc w:val="left"/>
        <w:rPr>
          <w:b/>
          <w:bCs/>
        </w:rPr>
      </w:pPr>
      <w:r>
        <w:rPr>
          <w:noProof/>
          <w:bdr w:val="none" w:sz="0" w:space="0" w:color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4CAAE0" wp14:editId="594277E9">
                <wp:simplePos x="0" y="0"/>
                <wp:positionH relativeFrom="column">
                  <wp:posOffset>-1209675</wp:posOffset>
                </wp:positionH>
                <wp:positionV relativeFrom="paragraph">
                  <wp:posOffset>-12065</wp:posOffset>
                </wp:positionV>
                <wp:extent cx="1783080" cy="586740"/>
                <wp:effectExtent l="0" t="0" r="7620" b="3810"/>
                <wp:wrapNone/>
                <wp:docPr id="2080032019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586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944437" w14:textId="60F576E5" w:rsidR="00C30C0C" w:rsidRPr="00C30C0C" w:rsidRDefault="00C30C0C" w:rsidP="006A3D8B">
                            <w:pPr>
                              <w:pBdr>
                                <w:top w:val="single" w:sz="4" w:space="1" w:color="000000" w:themeColor="text1"/>
                              </w:pBdr>
                              <w:suppressAutoHyphens/>
                              <w:spacing w:line="288" w:lineRule="auto"/>
                              <w:jc w:val="right"/>
                              <w:rPr>
                                <w:rFonts w:ascii="Georgia" w:hAnsi="Georgia"/>
                                <w:i/>
                                <w:iCs/>
                              </w:rPr>
                            </w:pPr>
                            <w:r w:rsidRPr="006A3D8B">
                              <w:rPr>
                                <w:rFonts w:ascii="Georgia" w:hAnsi="Georgia"/>
                                <w:i/>
                                <w:iCs/>
                                <w:sz w:val="20"/>
                                <w:szCs w:val="20"/>
                              </w:rPr>
                              <w:t>Código Civil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CAAE0" id="Caixa de Texto 15" o:spid="_x0000_s1027" type="#_x0000_t202" style="position:absolute;left:0;text-align:left;margin-left:-95.25pt;margin-top:-.95pt;width:140.4pt;height:4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cXLgIAAFs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" fillcolor="white [3201]" stroked="f" strokeweight=".5pt">
                <v:textbox>
                  <w:txbxContent>
                    <w:p w14:paraId="4B944437" w14:textId="60F576E5" w:rsidR="00C30C0C" w:rsidRPr="00C30C0C" w:rsidRDefault="00C30C0C" w:rsidP="006A3D8B">
                      <w:pPr>
                        <w:pBdr>
                          <w:top w:val="single" w:sz="4" w:space="1" w:color="000000" w:themeColor="text1"/>
                        </w:pBdr>
                        <w:suppressAutoHyphens/>
                        <w:spacing w:line="288" w:lineRule="auto"/>
                        <w:jc w:val="right"/>
                        <w:rPr>
                          <w:rFonts w:ascii="Georgia" w:hAnsi="Georgia"/>
                          <w:i/>
                          <w:iCs/>
                        </w:rPr>
                      </w:pPr>
                      <w:r w:rsidRPr="006A3D8B">
                        <w:rPr>
                          <w:rFonts w:ascii="Georgia" w:hAnsi="Georgia"/>
                          <w:i/>
                          <w:iCs/>
                          <w:sz w:val="20"/>
                          <w:szCs w:val="20"/>
                        </w:rPr>
                        <w:t>Código Civil</w:t>
                      </w:r>
                    </w:p>
                  </w:txbxContent>
                </v:textbox>
              </v:shape>
            </w:pict>
          </mc:Fallback>
        </mc:AlternateContent>
      </w:r>
      <w:r w:rsidR="00C30C0C" w:rsidRPr="006A3D8B">
        <w:rPr>
          <w:b/>
          <w:bCs/>
        </w:rPr>
        <w:t xml:space="preserve">Art. 1.583. </w:t>
      </w:r>
      <w:r w:rsidR="00C30C0C" w:rsidRPr="006A3D8B">
        <w:t>A guarda será unilateral ou compartilhada.</w:t>
      </w:r>
      <w:r w:rsidR="00C30C0C" w:rsidRPr="006A3D8B">
        <w:br/>
      </w:r>
      <w:r w:rsidR="00C30C0C" w:rsidRPr="006A3D8B">
        <w:rPr>
          <w:b/>
          <w:bCs/>
        </w:rPr>
        <w:t>§ 2º</w:t>
      </w:r>
      <w:r w:rsidR="00C30C0C" w:rsidRPr="006A3D8B">
        <w:t xml:space="preserve"> A guarda unilateral destina-se a um dos genitores ou a alguém que o substitua, conferindo a este o direito de tomar as decisões importantes relativas à vida do filho e o dever de prestar-lhe assistência moral e material.</w:t>
      </w:r>
    </w:p>
    <w:p w14:paraId="42CBFA2A" w14:textId="1D509432" w:rsidR="006A3D8B" w:rsidRDefault="006A3D8B" w:rsidP="0054397A">
      <w:pPr>
        <w:pStyle w:val="3corpodotexto"/>
      </w:pPr>
      <w:r w:rsidRPr="006A3D8B">
        <w:t xml:space="preserve">No presente caso, resta evidente que a menor </w:t>
      </w:r>
      <w:r w:rsidRPr="006A3D8B">
        <w:rPr>
          <w:b/>
          <w:bCs/>
        </w:rPr>
        <w:t>Lívia</w:t>
      </w:r>
      <w:r w:rsidRPr="006A3D8B">
        <w:t xml:space="preserve"> já se encontra sob os cuidados exclusivos da mãe, em ambiente seguro e estruturado, com rede de apoio afetivo que contempla a avó e o padrasto. A figura paterna, embora importante, tem exercido um papel instável e desorganizado, cuja convivência precisa ser estruturada judicialmente a fim de proteger o melhor interesse da criança.</w:t>
      </w:r>
    </w:p>
    <w:p w14:paraId="3BA48BD7" w14:textId="7599982E" w:rsidR="006A3D8B" w:rsidRDefault="00E83E92" w:rsidP="0054397A">
      <w:pPr>
        <w:pStyle w:val="3corpodotexto"/>
      </w:pPr>
      <w:r w:rsidRPr="00F837ED">
        <w:rPr>
          <w:b/>
          <w:bCs/>
          <w:noProof/>
          <w:bdr w:val="none" w:sz="0" w:space="0" w:color="auto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5FD929" wp14:editId="08865FE9">
                <wp:simplePos x="0" y="0"/>
                <wp:positionH relativeFrom="column">
                  <wp:posOffset>-1375557</wp:posOffset>
                </wp:positionH>
                <wp:positionV relativeFrom="paragraph">
                  <wp:posOffset>355209</wp:posOffset>
                </wp:positionV>
                <wp:extent cx="2026920" cy="604911"/>
                <wp:effectExtent l="0" t="0" r="0" b="5080"/>
                <wp:wrapNone/>
                <wp:docPr id="1573139124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6049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4D22E3" w14:textId="55FF87AA" w:rsidR="006A3D8B" w:rsidRPr="00C30C0C" w:rsidRDefault="006A3D8B" w:rsidP="00F837ED">
                            <w:pPr>
                              <w:pBdr>
                                <w:top w:val="single" w:sz="4" w:space="1" w:color="000000" w:themeColor="text1"/>
                              </w:pBdr>
                              <w:suppressAutoHyphens/>
                              <w:spacing w:line="288" w:lineRule="auto"/>
                              <w:ind w:left="324"/>
                              <w:jc w:val="right"/>
                              <w:rPr>
                                <w:rFonts w:ascii="Georgia" w:hAnsi="Georgia"/>
                                <w:i/>
                                <w:iCs/>
                              </w:rPr>
                            </w:pPr>
                            <w:r w:rsidRPr="006A3D8B">
                              <w:rPr>
                                <w:rFonts w:ascii="Georgia" w:hAnsi="Georgia"/>
                                <w:i/>
                                <w:iCs/>
                                <w:sz w:val="20"/>
                                <w:szCs w:val="20"/>
                              </w:rPr>
                              <w:t>Estatuto da Criança e do Adolescente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FD929" id="_x0000_s1028" type="#_x0000_t202" style="position:absolute;left:0;text-align:left;margin-left:-108.3pt;margin-top:27.95pt;width:159.6pt;height:4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" fillcolor="white [3201]" stroked="f" strokeweight=".5pt">
                <v:textbox>
                  <w:txbxContent>
                    <w:p w14:paraId="714D22E3" w14:textId="55FF87AA" w:rsidR="006A3D8B" w:rsidRPr="00C30C0C" w:rsidRDefault="006A3D8B" w:rsidP="00F837ED">
                      <w:pPr>
                        <w:pBdr>
                          <w:top w:val="single" w:sz="4" w:space="1" w:color="000000" w:themeColor="text1"/>
                        </w:pBdr>
                        <w:suppressAutoHyphens/>
                        <w:spacing w:line="288" w:lineRule="auto"/>
                        <w:ind w:left="324"/>
                        <w:jc w:val="right"/>
                        <w:rPr>
                          <w:rFonts w:ascii="Georgia" w:hAnsi="Georgia"/>
                          <w:i/>
                          <w:iCs/>
                        </w:rPr>
                      </w:pPr>
                      <w:r w:rsidRPr="006A3D8B">
                        <w:rPr>
                          <w:rFonts w:ascii="Georgia" w:hAnsi="Georgia"/>
                          <w:i/>
                          <w:iCs/>
                          <w:sz w:val="20"/>
                          <w:szCs w:val="20"/>
                        </w:rPr>
                        <w:t>Estatuto da Criança e do Adolescente</w:t>
                      </w:r>
                    </w:p>
                  </w:txbxContent>
                </v:textbox>
              </v:shape>
            </w:pict>
          </mc:Fallback>
        </mc:AlternateContent>
      </w:r>
      <w:r w:rsidR="006A3D8B" w:rsidRPr="006A3D8B">
        <w:t xml:space="preserve">O próprio </w:t>
      </w:r>
      <w:r w:rsidR="006A3D8B" w:rsidRPr="006A3D8B">
        <w:rPr>
          <w:b/>
          <w:bCs/>
        </w:rPr>
        <w:t>Estatuto da Criança e do Adolescente</w:t>
      </w:r>
      <w:r w:rsidR="006A3D8B" w:rsidRPr="006A3D8B">
        <w:t>, em seu art. 19, determina que:</w:t>
      </w:r>
    </w:p>
    <w:p w14:paraId="67B48ACA" w14:textId="3FB3F3B7" w:rsidR="006A3D8B" w:rsidRDefault="00F837ED" w:rsidP="0054397A">
      <w:pPr>
        <w:pStyle w:val="4Citao"/>
      </w:pPr>
      <w:r w:rsidRPr="00F837ED">
        <w:rPr>
          <w:b/>
          <w:bCs/>
        </w:rPr>
        <w:t>Art. 19.</w:t>
      </w:r>
      <w:r>
        <w:t xml:space="preserve"> </w:t>
      </w:r>
      <w:r w:rsidR="006A3D8B" w:rsidRPr="006A3D8B">
        <w:t>Toda criança ou adolescente tem direito a ser criado e educado no seio de sua família e, excepcionalmente, em família substituta, assegurada a convivência familiar e comunitária, em ambiente livre da presença de pessoas dependentes de substâncias entorpecentes.</w:t>
      </w:r>
    </w:p>
    <w:p w14:paraId="5B5FD34D" w14:textId="52EA7301" w:rsidR="006A3D8B" w:rsidRDefault="006A3D8B" w:rsidP="0054397A">
      <w:pPr>
        <w:pStyle w:val="3corpodotexto"/>
      </w:pPr>
      <w:r w:rsidRPr="006A3D8B">
        <w:t>No mesmo sentido, a jurisprudência tem reconhecido a importância da guarda unilateral como medida protetiva e organizadora em situações de conflito entre os genitores. Veja-se:</w:t>
      </w:r>
    </w:p>
    <w:p w14:paraId="0A3034CC" w14:textId="074AD571" w:rsidR="006A3D8B" w:rsidRPr="00F837ED" w:rsidRDefault="0054397A" w:rsidP="00F837ED">
      <w:pPr>
        <w:pStyle w:val="4Citao"/>
      </w:pPr>
      <w:r w:rsidRPr="00F837ED">
        <w:rPr>
          <w:noProof/>
        </w:rPr>
        <w:drawing>
          <wp:anchor distT="0" distB="0" distL="114300" distR="114300" simplePos="0" relativeHeight="251663360" behindDoc="1" locked="0" layoutInCell="1" allowOverlap="1" wp14:anchorId="1ACF7A70" wp14:editId="7F266030">
            <wp:simplePos x="0" y="0"/>
            <wp:positionH relativeFrom="column">
              <wp:posOffset>-429602</wp:posOffset>
            </wp:positionH>
            <wp:positionV relativeFrom="paragraph">
              <wp:posOffset>401858</wp:posOffset>
            </wp:positionV>
            <wp:extent cx="805815" cy="379730"/>
            <wp:effectExtent l="0" t="0" r="0" b="1270"/>
            <wp:wrapTight wrapText="bothSides">
              <wp:wrapPolygon edited="0">
                <wp:start x="0" y="0"/>
                <wp:lineTo x="0" y="20589"/>
                <wp:lineTo x="20936" y="20589"/>
                <wp:lineTo x="20936" y="0"/>
                <wp:lineTo x="0" y="0"/>
              </wp:wrapPolygon>
            </wp:wrapTight>
            <wp:docPr id="1250584617" name="Imagem 1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84617" name="Imagem 1" descr="Desenho em preto e bran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5815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D8B" w:rsidRPr="00F837ED">
        <w:t>[...] A guarda unilateral é medida que se impõe quando comprovado que um dos genitores detém melhores condições emocionais, afetivas e estruturais para proporcionar o pleno desenvolvimento da criança, cabendo ao outro o direito de visitas estruturado em favor do melhor interesse do menor.</w:t>
      </w:r>
    </w:p>
    <w:p w14:paraId="310EB8AC" w14:textId="77176B5B" w:rsidR="006A3D8B" w:rsidRPr="00F837ED" w:rsidRDefault="004E52ED" w:rsidP="00F837ED">
      <w:pPr>
        <w:pStyle w:val="41Descriodacitao"/>
      </w:pPr>
      <w:r w:rsidRPr="004E52ED">
        <w:rPr>
          <w:rFonts w:ascii="Segoe UI Symbol" w:hAnsi="Segoe UI Symbol" w:cs="Segoe UI Symbol"/>
        </w:rPr>
        <w:t>⚠</w:t>
      </w:r>
      <w:r w:rsidRPr="004E52ED">
        <w:t xml:space="preserve"> Atenção: julgado fictício com o propósito de demonstrar o uso da tipografia jurídica. Substitua conforme o caso concreto, seguindo os ensinamentos da aula 2.9 Citações e jurisprudência</w:t>
      </w:r>
    </w:p>
    <w:p w14:paraId="1BA2C07F" w14:textId="05D38144" w:rsidR="0054397A" w:rsidRPr="0054397A" w:rsidRDefault="00F837ED" w:rsidP="0054397A">
      <w:pPr>
        <w:pStyle w:val="3corpodotexto"/>
      </w:pPr>
      <w:r w:rsidRPr="00F837ED">
        <w:t>Dessa forma, a fixação da guarda unilateral em favor da genitora, com a devida regulamentação das visitas paternas conforme proposto, não apenas atende aos princípios da proteção integral e do melhor interesse da criança, como também oferece segurança jurídica às partes envolvidas.</w:t>
      </w:r>
    </w:p>
    <w:p w14:paraId="28FA99A6" w14:textId="404B1649" w:rsidR="00F837ED" w:rsidRDefault="00F837ED" w:rsidP="0054397A">
      <w:pPr>
        <w:pStyle w:val="1Ttulo"/>
        <w:keepNext/>
      </w:pPr>
      <w:r>
        <w:t>pedidos &amp; disposições finais</w:t>
      </w:r>
    </w:p>
    <w:p w14:paraId="45152FC0" w14:textId="7056123C" w:rsidR="00F837ED" w:rsidRPr="00F837ED" w:rsidRDefault="00F837ED" w:rsidP="008D7D22">
      <w:pPr>
        <w:pStyle w:val="2DescriodoTtulo"/>
      </w:pPr>
      <w:r>
        <w:t>diante do exposto, requer:</w:t>
      </w:r>
    </w:p>
    <w:p w14:paraId="10C03C5A" w14:textId="29BC9AFB" w:rsidR="00F837ED" w:rsidRPr="00035D9D" w:rsidRDefault="00035D9D" w:rsidP="0054397A">
      <w:pPr>
        <w:pStyle w:val="6Pedidos"/>
        <w:keepNext/>
      </w:pPr>
      <w:r w:rsidRPr="00035D9D">
        <w:t>A concessão da tutela de urgência</w:t>
      </w:r>
    </w:p>
    <w:p w14:paraId="4C57AC3F" w14:textId="5CEFEFFE" w:rsidR="00035D9D" w:rsidRDefault="00035D9D" w:rsidP="00035D9D">
      <w:pPr>
        <w:pStyle w:val="61Lista"/>
        <w:numPr>
          <w:ilvl w:val="0"/>
          <w:numId w:val="0"/>
        </w:numPr>
        <w:ind w:left="284"/>
      </w:pPr>
      <w:r w:rsidRPr="00035D9D">
        <w:t xml:space="preserve">Com fundamento no artigo 300 do CPC, para que seja desde logo fixada a guarda unilateral da menor Lívia dos Santos Oliveira em favor da Autora, bem como regulamentado provisoriamente o direito de visitas do genitor conforme a proposta apresentada no </w:t>
      </w:r>
      <w:r>
        <w:t xml:space="preserve">Título </w:t>
      </w:r>
      <w:r w:rsidRPr="00035D9D">
        <w:t>2.</w:t>
      </w:r>
    </w:p>
    <w:p w14:paraId="70F6F1E9" w14:textId="74B3BBBA" w:rsidR="00035D9D" w:rsidRDefault="00035D9D" w:rsidP="00010961">
      <w:pPr>
        <w:pStyle w:val="6Pedidos"/>
      </w:pPr>
      <w:r w:rsidRPr="00035D9D">
        <w:t>A citação do Réu, Sr. Carlos Henrique de Almeida,</w:t>
      </w:r>
    </w:p>
    <w:p w14:paraId="5E2B37A1" w14:textId="6B1D55BA" w:rsidR="00035D9D" w:rsidRDefault="00035D9D" w:rsidP="00035D9D">
      <w:pPr>
        <w:pStyle w:val="61Lista"/>
        <w:numPr>
          <w:ilvl w:val="0"/>
          <w:numId w:val="0"/>
        </w:numPr>
        <w:ind w:left="284"/>
      </w:pPr>
      <w:r w:rsidRPr="00035D9D">
        <w:t>No endereço constante da inicial, para que, querendo, apresente resposta no prazo legal, sob pena de revelia e confissão quanto à matéria fática.</w:t>
      </w:r>
    </w:p>
    <w:p w14:paraId="071BE254" w14:textId="3DD2751D" w:rsidR="00035D9D" w:rsidRDefault="00035D9D" w:rsidP="00010961">
      <w:pPr>
        <w:pStyle w:val="6Pedidos"/>
      </w:pPr>
      <w:r w:rsidRPr="00035D9D">
        <w:t>A procedência definitiva dos pedidos, para que:</w:t>
      </w:r>
    </w:p>
    <w:p w14:paraId="4B17B19D" w14:textId="325D041E" w:rsidR="00035D9D" w:rsidRPr="00035D9D" w:rsidRDefault="00035D9D" w:rsidP="00035D9D">
      <w:pPr>
        <w:pStyle w:val="61Lista"/>
        <w:rPr>
          <w:lang w:eastAsia="pt-BR"/>
        </w:rPr>
      </w:pPr>
      <w:r w:rsidRPr="00035D9D">
        <w:rPr>
          <w:lang w:eastAsia="pt-BR"/>
        </w:rPr>
        <w:t>Seja confirmada a guarda unilateral da menor em favor da mãe, Mariana dos Santos Oliveira;</w:t>
      </w:r>
    </w:p>
    <w:p w14:paraId="6705B058" w14:textId="3573B1B0" w:rsidR="00035D9D" w:rsidRPr="00035D9D" w:rsidRDefault="00035D9D" w:rsidP="00035D9D">
      <w:pPr>
        <w:pStyle w:val="61Lista"/>
        <w:rPr>
          <w:lang w:eastAsia="pt-BR"/>
        </w:rPr>
      </w:pPr>
      <w:r w:rsidRPr="00035D9D">
        <w:rPr>
          <w:lang w:eastAsia="pt-BR"/>
        </w:rPr>
        <w:lastRenderedPageBreak/>
        <w:t>Seja regulamentado o direito de visitas do pai, conforme cronograma proposto nesta inicial, com adaptações que este Juízo entender pertinentes;</w:t>
      </w:r>
    </w:p>
    <w:p w14:paraId="604B17C7" w14:textId="32748F05" w:rsidR="00035D9D" w:rsidRPr="00035D9D" w:rsidRDefault="00035D9D" w:rsidP="00035D9D">
      <w:pPr>
        <w:pStyle w:val="61Lista"/>
        <w:rPr>
          <w:lang w:eastAsia="pt-BR"/>
        </w:rPr>
      </w:pPr>
      <w:r w:rsidRPr="00035D9D">
        <w:rPr>
          <w:lang w:eastAsia="pt-BR"/>
        </w:rPr>
        <w:t>Seja proibido o contato direto do genitor com a menor fora dos horários estabelecidos, salvo autorização expressa e por escrito da genitora;</w:t>
      </w:r>
    </w:p>
    <w:p w14:paraId="3BDC1824" w14:textId="3C9F83BD" w:rsidR="00035D9D" w:rsidRPr="00035D9D" w:rsidRDefault="00035D9D" w:rsidP="00035D9D">
      <w:pPr>
        <w:pStyle w:val="61Lista"/>
        <w:rPr>
          <w:lang w:eastAsia="pt-BR"/>
        </w:rPr>
      </w:pPr>
      <w:r w:rsidRPr="00035D9D">
        <w:rPr>
          <w:lang w:eastAsia="pt-BR"/>
        </w:rPr>
        <w:t>Seja determinado que o genitor se abstenha de buscar a criança sem prévia comunicação, seja na escola, seja na residência da Autora.</w:t>
      </w:r>
    </w:p>
    <w:p w14:paraId="23E3215F" w14:textId="31788E2B" w:rsidR="00035D9D" w:rsidRDefault="00035D9D" w:rsidP="00010961">
      <w:pPr>
        <w:pStyle w:val="6Pedidos"/>
      </w:pPr>
      <w:r w:rsidRPr="00035D9D">
        <w:t>A realização de estudo psicossocial e, se necessário, oitiva da menor,</w:t>
      </w:r>
    </w:p>
    <w:p w14:paraId="3E595FE1" w14:textId="0A624F06" w:rsidR="00035D9D" w:rsidRDefault="00035D9D" w:rsidP="00035D9D">
      <w:pPr>
        <w:pStyle w:val="61Lista"/>
        <w:numPr>
          <w:ilvl w:val="0"/>
          <w:numId w:val="0"/>
        </w:numPr>
        <w:ind w:left="284"/>
      </w:pPr>
      <w:r w:rsidRPr="00035D9D">
        <w:t xml:space="preserve">Nos moldes dos </w:t>
      </w:r>
      <w:proofErr w:type="spellStart"/>
      <w:r w:rsidRPr="00035D9D">
        <w:t>arts</w:t>
      </w:r>
      <w:proofErr w:type="spellEnd"/>
      <w:r w:rsidRPr="00035D9D">
        <w:t>. 158 e 699 do CPC, a fim de subsidiar a formação do convencimento judicial quanto ao melhor interesse da criança.</w:t>
      </w:r>
    </w:p>
    <w:p w14:paraId="6233F79A" w14:textId="77777777" w:rsidR="00035D9D" w:rsidRPr="00035D9D" w:rsidRDefault="00035D9D" w:rsidP="00010961">
      <w:pPr>
        <w:pStyle w:val="6Pedidos"/>
      </w:pPr>
      <w:r w:rsidRPr="00035D9D">
        <w:t>A condenação do Réu ao pagamento das custas processuais e honorários advocatícios,</w:t>
      </w:r>
    </w:p>
    <w:p w14:paraId="7EAEB5E5" w14:textId="77777777" w:rsidR="00035D9D" w:rsidRPr="00035D9D" w:rsidRDefault="00035D9D" w:rsidP="00035D9D">
      <w:pPr>
        <w:pStyle w:val="61Lista"/>
        <w:numPr>
          <w:ilvl w:val="0"/>
          <w:numId w:val="0"/>
        </w:numPr>
        <w:ind w:left="568" w:hanging="284"/>
        <w:rPr>
          <w:lang w:eastAsia="pt-BR"/>
        </w:rPr>
      </w:pPr>
      <w:r w:rsidRPr="00035D9D">
        <w:rPr>
          <w:lang w:eastAsia="pt-BR"/>
        </w:rPr>
        <w:t>Na forma da lei.</w:t>
      </w:r>
    </w:p>
    <w:p w14:paraId="0F850210" w14:textId="4E14EF6F" w:rsidR="00035D9D" w:rsidRPr="00035D9D" w:rsidRDefault="00035D9D" w:rsidP="00010961">
      <w:pPr>
        <w:pStyle w:val="6Pedidos"/>
      </w:pPr>
      <w:r w:rsidRPr="00035D9D">
        <w:t>A produção de todas as provas em direito admitidas,</w:t>
      </w:r>
    </w:p>
    <w:p w14:paraId="7CACDAA1" w14:textId="77777777" w:rsidR="00035D9D" w:rsidRDefault="00035D9D" w:rsidP="00035D9D">
      <w:pPr>
        <w:pStyle w:val="61Lista"/>
        <w:numPr>
          <w:ilvl w:val="0"/>
          <w:numId w:val="0"/>
        </w:numPr>
        <w:ind w:left="568" w:hanging="284"/>
        <w:rPr>
          <w:lang w:eastAsia="pt-BR"/>
        </w:rPr>
      </w:pPr>
      <w:r w:rsidRPr="00035D9D">
        <w:rPr>
          <w:lang w:eastAsia="pt-BR"/>
        </w:rPr>
        <w:t>Especialmente a documental, testemunhal e pericial, caso necessário.</w:t>
      </w:r>
    </w:p>
    <w:p w14:paraId="2C75E2BC" w14:textId="4F4673C7" w:rsidR="00035D9D" w:rsidRPr="00035D9D" w:rsidRDefault="00035D9D" w:rsidP="00035D9D">
      <w:pPr>
        <w:pStyle w:val="61Lista"/>
        <w:numPr>
          <w:ilvl w:val="0"/>
          <w:numId w:val="0"/>
        </w:numPr>
        <w:ind w:left="568" w:hanging="284"/>
        <w:rPr>
          <w:lang w:eastAsia="pt-BR"/>
        </w:rPr>
      </w:pPr>
    </w:p>
    <w:p w14:paraId="4B016B32" w14:textId="2CFF2EEB" w:rsidR="00035D9D" w:rsidRPr="00E83E92" w:rsidRDefault="00E83E92" w:rsidP="008D7D22">
      <w:pPr>
        <w:pStyle w:val="2DescriodoTtulo"/>
      </w:pPr>
      <w:r w:rsidRPr="00E83E92">
        <w:t>V</w:t>
      </w:r>
      <w:r w:rsidR="00035D9D" w:rsidRPr="00E83E92">
        <w:t>alor da causa: r$ 1.000,00.</w:t>
      </w:r>
    </w:p>
    <w:p w14:paraId="3C33A79B" w14:textId="298D2975" w:rsidR="00035D9D" w:rsidRPr="00E83E92" w:rsidRDefault="00010961" w:rsidP="0054397A">
      <w:pPr>
        <w:pStyle w:val="3corpodotexto"/>
        <w:ind w:firstLine="0"/>
        <w:rPr>
          <w:sz w:val="24"/>
          <w:szCs w:val="24"/>
        </w:rPr>
      </w:pPr>
      <w:r w:rsidRPr="00E83E92">
        <w:rPr>
          <w:rFonts w:ascii="Georgia" w:hAnsi="Georgia"/>
          <w:i/>
          <w:iCs/>
          <w:noProof/>
          <w:sz w:val="24"/>
          <w:szCs w:val="24"/>
          <w:bdr w:val="none" w:sz="0" w:space="0" w:color="auto"/>
        </w:rPr>
        <w:drawing>
          <wp:anchor distT="0" distB="0" distL="114300" distR="114300" simplePos="0" relativeHeight="251668480" behindDoc="0" locked="0" layoutInCell="1" allowOverlap="1" wp14:anchorId="5184B4FB" wp14:editId="5B284849">
            <wp:simplePos x="0" y="0"/>
            <wp:positionH relativeFrom="column">
              <wp:posOffset>3425630</wp:posOffset>
            </wp:positionH>
            <wp:positionV relativeFrom="paragraph">
              <wp:posOffset>311395</wp:posOffset>
            </wp:positionV>
            <wp:extent cx="1699260" cy="871367"/>
            <wp:effectExtent l="0" t="0" r="0" b="5080"/>
            <wp:wrapNone/>
            <wp:docPr id="125855640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56406" name="Imagem 18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837473B0-CC2E-450A-ABE3-18F120FF3D39}">
                          <a1611:picAttrSrcUrl xmlns:a1611="http://schemas.microsoft.com/office/drawing/2016/11/main" r:i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71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D9D" w:rsidRPr="00E83E92">
        <w:rPr>
          <w:sz w:val="20"/>
          <w:szCs w:val="20"/>
        </w:rPr>
        <w:t>Rio de Janeiro, 23 de abril de 2025.</w:t>
      </w:r>
    </w:p>
    <w:p w14:paraId="68BEC426" w14:textId="77777777" w:rsidR="00010961" w:rsidRDefault="00010961" w:rsidP="0054397A">
      <w:pPr>
        <w:pStyle w:val="3corpodotexto"/>
      </w:pPr>
    </w:p>
    <w:p w14:paraId="048F5122" w14:textId="226F794C" w:rsidR="00010961" w:rsidRPr="0054397A" w:rsidRDefault="00010961" w:rsidP="0054397A">
      <w:pPr>
        <w:pStyle w:val="3corpodotexto"/>
        <w:spacing w:after="0" w:line="240" w:lineRule="auto"/>
        <w:ind w:left="5245"/>
        <w:rPr>
          <w:b/>
          <w:bCs/>
        </w:rPr>
      </w:pPr>
      <w:r w:rsidRPr="0054397A">
        <w:rPr>
          <w:b/>
          <w:bCs/>
        </w:rPr>
        <w:t>Luiz Augusto Fontes</w:t>
      </w:r>
    </w:p>
    <w:p w14:paraId="3736C4BD" w14:textId="3B6F095D" w:rsidR="00F554D6" w:rsidRPr="0054397A" w:rsidRDefault="00010961" w:rsidP="0054397A">
      <w:pPr>
        <w:pStyle w:val="3corpodotexto"/>
        <w:spacing w:before="0"/>
        <w:ind w:left="5245"/>
        <w:rPr>
          <w14:numForm w14:val="lining"/>
        </w:rPr>
      </w:pPr>
      <w:r w:rsidRPr="0054397A">
        <w:rPr>
          <w:rFonts w:ascii="Georgia" w:hAnsi="Georgia"/>
          <w:smallCaps/>
          <w:spacing w:val="30"/>
          <w:sz w:val="16"/>
          <w:szCs w:val="16"/>
          <w14:numForm w14:val="lining"/>
        </w:rPr>
        <w:t>OAB RJ 123.456</w:t>
      </w:r>
    </w:p>
    <w:sectPr w:rsidR="00F554D6" w:rsidRPr="0054397A" w:rsidSect="00044B32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985" w:right="1701" w:bottom="1418" w:left="1701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ECD22" w14:textId="77777777" w:rsidR="00173669" w:rsidRDefault="00173669" w:rsidP="00554F63">
      <w:pPr>
        <w:spacing w:after="0" w:line="240" w:lineRule="auto"/>
      </w:pPr>
      <w:r>
        <w:separator/>
      </w:r>
    </w:p>
  </w:endnote>
  <w:endnote w:type="continuationSeparator" w:id="0">
    <w:p w14:paraId="106C3514" w14:textId="77777777" w:rsidR="00173669" w:rsidRDefault="00173669" w:rsidP="00554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  <w:embedRegular r:id="rId1" w:fontKey="{A315AC5B-EDFC-4C70-95CB-322718DF904B}"/>
    <w:embedBold r:id="rId2" w:fontKey="{5FC36BEA-B5B5-4426-8C3F-A7E7E7F2AB6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CD6714F-43F9-46CB-AA22-89426781B067}"/>
    <w:embedBold r:id="rId4" w:fontKey="{FFF971F3-9DD3-465C-961F-E03D706486A1}"/>
    <w:embedItalic r:id="rId5" w:fontKey="{CA0244E6-5C4C-445F-BD49-BFEFD18BCFA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9DBF3D59-22BC-42D7-82E9-89F0EF73EBA8}"/>
    <w:embedBold r:id="rId7" w:fontKey="{6E403AD1-9ED4-4873-B488-9FD03D77891B}"/>
    <w:embedItalic r:id="rId8" w:fontKey="{2B88B082-ED7C-48D5-90C6-84DD15B58B3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BDB1721C-6268-49A3-9AF1-4C870A500DB2}"/>
    <w:embedBold r:id="rId10" w:fontKey="{48788A29-189B-4984-B580-5E5CBCEE8B02}"/>
    <w:embedItalic r:id="rId11" w:fontKey="{00127432-D2EE-4218-BC1B-D3652410F50C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2" w:fontKey="{7A19DE8E-F28B-4A54-9F3C-EA4ECBF7DA1A}"/>
  </w:font>
  <w:font w:name="Sabon Next LT">
    <w:charset w:val="00"/>
    <w:family w:val="auto"/>
    <w:pitch w:val="variable"/>
    <w:sig w:usb0="A11526FF" w:usb1="D000000B" w:usb2="00010000" w:usb3="00000000" w:csb0="0000019F" w:csb1="00000000"/>
    <w:embedRegular r:id="rId13" w:fontKey="{732F3914-408F-488C-A348-C5A2BF709085}"/>
  </w:font>
  <w:font w:name="Gill Sans MT">
    <w:charset w:val="00"/>
    <w:family w:val="swiss"/>
    <w:pitch w:val="variable"/>
    <w:sig w:usb0="00000003" w:usb1="00000000" w:usb2="00000000" w:usb3="00000000" w:csb0="00000003" w:csb1="00000000"/>
    <w:embedRegular r:id="rId14" w:fontKey="{60C5EAC9-8AEC-4C7E-BCED-49097C3B2C5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5" w:fontKey="{3389DDBC-A417-4FD6-A488-B3AB182CF14E}"/>
    <w:embedBold r:id="rId16" w:fontKey="{56555EB7-1809-4691-B1AB-6E47F095AED0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7" w:fontKey="{B568FA67-AECA-42BE-A26E-46B7081AFB6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8" w:fontKey="{7BAEE457-A650-41F3-BBC1-B5C4C707A7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E5EB" w14:textId="02B9C306" w:rsidR="00D41571" w:rsidRDefault="00174EDF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D6246DE" wp14:editId="7F5DDA8A">
              <wp:simplePos x="0" y="0"/>
              <wp:positionH relativeFrom="page">
                <wp:posOffset>-161290</wp:posOffset>
              </wp:positionH>
              <wp:positionV relativeFrom="paragraph">
                <wp:posOffset>-96520</wp:posOffset>
              </wp:positionV>
              <wp:extent cx="7721600" cy="278721"/>
              <wp:effectExtent l="0" t="0" r="0" b="762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21600" cy="278721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CA1890A" w14:textId="2D1F98E7" w:rsidR="00D41571" w:rsidRPr="00010961" w:rsidRDefault="00D41571" w:rsidP="008977D6">
                          <w:pPr>
                            <w:ind w:right="246"/>
                            <w:jc w:val="right"/>
                            <w:rPr>
                              <w:rFonts w:ascii="Aptos SemiBold" w:hAnsi="Aptos SemiBold"/>
                              <w:sz w:val="20"/>
                              <w:szCs w:val="20"/>
                            </w:rPr>
                          </w:pPr>
                          <w:r w:rsidRPr="00010961">
                            <w:rPr>
                              <w:rFonts w:ascii="Aptos SemiBold" w:hAnsi="Aptos SemiBold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010961">
                            <w:rPr>
                              <w:rFonts w:ascii="Aptos SemiBold" w:hAnsi="Aptos SemiBold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010961">
                            <w:rPr>
                              <w:rFonts w:ascii="Aptos SemiBold" w:hAnsi="Aptos SemiBold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010961">
                            <w:rPr>
                              <w:rFonts w:ascii="Aptos SemiBold" w:hAnsi="Aptos SemiBold"/>
                              <w:noProof/>
                              <w:sz w:val="20"/>
                              <w:szCs w:val="20"/>
                            </w:rPr>
                            <w:t>1</w:t>
                          </w:r>
                          <w:r w:rsidRPr="00010961">
                            <w:rPr>
                              <w:rFonts w:ascii="Aptos SemiBold" w:hAnsi="Aptos SemiBold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6246DE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9" type="#_x0000_t202" style="position:absolute;margin-left:-12.7pt;margin-top:-7.6pt;width:608pt;height:21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" fillcolor="#272727 [2749]" stroked="f" strokeweight=".5pt">
              <v:textbox>
                <w:txbxContent>
                  <w:p w14:paraId="4CA1890A" w14:textId="2D1F98E7" w:rsidR="00D41571" w:rsidRPr="00010961" w:rsidRDefault="00D41571" w:rsidP="008977D6">
                    <w:pPr>
                      <w:ind w:right="246"/>
                      <w:jc w:val="right"/>
                      <w:rPr>
                        <w:rFonts w:ascii="Aptos SemiBold" w:hAnsi="Aptos SemiBold"/>
                        <w:sz w:val="20"/>
                        <w:szCs w:val="20"/>
                      </w:rPr>
                    </w:pPr>
                    <w:r w:rsidRPr="00010961">
                      <w:rPr>
                        <w:rFonts w:ascii="Aptos SemiBold" w:hAnsi="Aptos SemiBold"/>
                        <w:sz w:val="20"/>
                        <w:szCs w:val="20"/>
                      </w:rPr>
                      <w:fldChar w:fldCharType="begin"/>
                    </w:r>
                    <w:r w:rsidRPr="00010961">
                      <w:rPr>
                        <w:rFonts w:ascii="Aptos SemiBold" w:hAnsi="Aptos SemiBold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010961">
                      <w:rPr>
                        <w:rFonts w:ascii="Aptos SemiBold" w:hAnsi="Aptos SemiBold"/>
                        <w:sz w:val="20"/>
                        <w:szCs w:val="20"/>
                      </w:rPr>
                      <w:fldChar w:fldCharType="separate"/>
                    </w:r>
                    <w:r w:rsidRPr="00010961">
                      <w:rPr>
                        <w:rFonts w:ascii="Aptos SemiBold" w:hAnsi="Aptos SemiBold"/>
                        <w:noProof/>
                        <w:sz w:val="20"/>
                        <w:szCs w:val="20"/>
                      </w:rPr>
                      <w:t>1</w:t>
                    </w:r>
                    <w:r w:rsidRPr="00010961">
                      <w:rPr>
                        <w:rFonts w:ascii="Aptos SemiBold" w:hAnsi="Aptos SemiBold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AC22AE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635B638" wp14:editId="0576FE6C">
              <wp:simplePos x="0" y="0"/>
              <wp:positionH relativeFrom="margin">
                <wp:align>center</wp:align>
              </wp:positionH>
              <wp:positionV relativeFrom="paragraph">
                <wp:posOffset>-90386</wp:posOffset>
              </wp:positionV>
              <wp:extent cx="4255129" cy="298764"/>
              <wp:effectExtent l="0" t="0" r="0" b="6350"/>
              <wp:wrapNone/>
              <wp:docPr id="5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55129" cy="2987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4A48B16" w14:textId="271C90E5" w:rsidR="00D96114" w:rsidRPr="00010961" w:rsidRDefault="0070030E" w:rsidP="0061198A">
                          <w:pPr>
                            <w:jc w:val="center"/>
                            <w:rPr>
                              <w:rFonts w:ascii="Aptos SemiBold" w:hAnsi="Aptos SemiBold" w:cstheme="minorHAnsi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010961">
                            <w:rPr>
                              <w:rFonts w:ascii="Aptos SemiBold" w:hAnsi="Aptos SemiBold" w:cstheme="minorHAnsi"/>
                              <w:color w:val="FFFFFF" w:themeColor="background1"/>
                              <w:sz w:val="18"/>
                              <w:szCs w:val="18"/>
                            </w:rPr>
                            <w:t xml:space="preserve"> www.</w:t>
                          </w:r>
                          <w:r w:rsidR="00010961" w:rsidRPr="00010961">
                            <w:rPr>
                              <w:rFonts w:ascii="Aptos SemiBold" w:hAnsi="Aptos SemiBold" w:cstheme="minorHAnsi"/>
                              <w:color w:val="FFFFFF" w:themeColor="background1"/>
                              <w:sz w:val="18"/>
                              <w:szCs w:val="18"/>
                            </w:rPr>
                            <w:t>seusiteaqui</w:t>
                          </w:r>
                          <w:r w:rsidRPr="00010961">
                            <w:rPr>
                              <w:rFonts w:ascii="Aptos SemiBold" w:hAnsi="Aptos SemiBold" w:cstheme="minorHAnsi"/>
                              <w:color w:val="FFFFFF" w:themeColor="background1"/>
                              <w:sz w:val="18"/>
                              <w:szCs w:val="18"/>
                            </w:rPr>
                            <w:t xml:space="preserve">.com.br | </w:t>
                          </w:r>
                          <w:r w:rsidR="00FA7E78" w:rsidRPr="00010961">
                            <w:rPr>
                              <w:rFonts w:ascii="Aptos SemiBold" w:hAnsi="Aptos SemiBold" w:cstheme="minorHAnsi"/>
                              <w:color w:val="FFFFFF" w:themeColor="background1"/>
                              <w:sz w:val="18"/>
                              <w:szCs w:val="18"/>
                            </w:rPr>
                            <w:t>contato@</w:t>
                          </w:r>
                          <w:r w:rsidR="00010961" w:rsidRPr="00010961">
                            <w:rPr>
                              <w:rFonts w:ascii="Aptos SemiBold" w:hAnsi="Aptos SemiBold" w:cstheme="minorHAnsi"/>
                              <w:color w:val="FFFFFF" w:themeColor="background1"/>
                              <w:sz w:val="18"/>
                              <w:szCs w:val="18"/>
                            </w:rPr>
                            <w:t>seuemail</w:t>
                          </w:r>
                          <w:r w:rsidR="00FA7E78" w:rsidRPr="00010961">
                            <w:rPr>
                              <w:rFonts w:ascii="Aptos SemiBold" w:hAnsi="Aptos SemiBold" w:cstheme="minorHAnsi"/>
                              <w:color w:val="FFFFFF" w:themeColor="background1"/>
                              <w:sz w:val="18"/>
                              <w:szCs w:val="18"/>
                            </w:rPr>
                            <w:t>.com.br | 21 98234-765</w:t>
                          </w:r>
                          <w:r w:rsidR="00010961" w:rsidRPr="00010961">
                            <w:rPr>
                              <w:rFonts w:ascii="Aptos SemiBold" w:hAnsi="Aptos SemiBold" w:cstheme="minorHAnsi"/>
                              <w:color w:val="FFFFFF" w:themeColor="background1"/>
                              <w:sz w:val="18"/>
                              <w:szCs w:val="18"/>
                            </w:rPr>
                            <w:t>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5B638" id="Caixa de Texto 5" o:spid="_x0000_s1030" type="#_x0000_t202" style="position:absolute;margin-left:0;margin-top:-7.1pt;width:335.05pt;height:23.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" filled="f" stroked="f" strokeweight=".5pt">
              <v:textbox>
                <w:txbxContent>
                  <w:p w14:paraId="24A48B16" w14:textId="271C90E5" w:rsidR="00D96114" w:rsidRPr="00010961" w:rsidRDefault="0070030E" w:rsidP="0061198A">
                    <w:pPr>
                      <w:jc w:val="center"/>
                      <w:rPr>
                        <w:rFonts w:ascii="Aptos SemiBold" w:hAnsi="Aptos SemiBold" w:cstheme="minorHAnsi"/>
                        <w:color w:val="FFFFFF" w:themeColor="background1"/>
                        <w:sz w:val="18"/>
                        <w:szCs w:val="18"/>
                      </w:rPr>
                    </w:pPr>
                    <w:r w:rsidRPr="00010961">
                      <w:rPr>
                        <w:rFonts w:ascii="Aptos SemiBold" w:hAnsi="Aptos SemiBold" w:cstheme="minorHAnsi"/>
                        <w:color w:val="FFFFFF" w:themeColor="background1"/>
                        <w:sz w:val="18"/>
                        <w:szCs w:val="18"/>
                      </w:rPr>
                      <w:t xml:space="preserve"> www.</w:t>
                    </w:r>
                    <w:r w:rsidR="00010961" w:rsidRPr="00010961">
                      <w:rPr>
                        <w:rFonts w:ascii="Aptos SemiBold" w:hAnsi="Aptos SemiBold" w:cstheme="minorHAnsi"/>
                        <w:color w:val="FFFFFF" w:themeColor="background1"/>
                        <w:sz w:val="18"/>
                        <w:szCs w:val="18"/>
                      </w:rPr>
                      <w:t>seusiteaqui</w:t>
                    </w:r>
                    <w:r w:rsidRPr="00010961">
                      <w:rPr>
                        <w:rFonts w:ascii="Aptos SemiBold" w:hAnsi="Aptos SemiBold" w:cstheme="minorHAnsi"/>
                        <w:color w:val="FFFFFF" w:themeColor="background1"/>
                        <w:sz w:val="18"/>
                        <w:szCs w:val="18"/>
                      </w:rPr>
                      <w:t xml:space="preserve">.com.br | </w:t>
                    </w:r>
                    <w:r w:rsidR="00FA7E78" w:rsidRPr="00010961">
                      <w:rPr>
                        <w:rFonts w:ascii="Aptos SemiBold" w:hAnsi="Aptos SemiBold" w:cstheme="minorHAnsi"/>
                        <w:color w:val="FFFFFF" w:themeColor="background1"/>
                        <w:sz w:val="18"/>
                        <w:szCs w:val="18"/>
                      </w:rPr>
                      <w:t>contato@</w:t>
                    </w:r>
                    <w:r w:rsidR="00010961" w:rsidRPr="00010961">
                      <w:rPr>
                        <w:rFonts w:ascii="Aptos SemiBold" w:hAnsi="Aptos SemiBold" w:cstheme="minorHAnsi"/>
                        <w:color w:val="FFFFFF" w:themeColor="background1"/>
                        <w:sz w:val="18"/>
                        <w:szCs w:val="18"/>
                      </w:rPr>
                      <w:t>seuemail</w:t>
                    </w:r>
                    <w:r w:rsidR="00FA7E78" w:rsidRPr="00010961">
                      <w:rPr>
                        <w:rFonts w:ascii="Aptos SemiBold" w:hAnsi="Aptos SemiBold" w:cstheme="minorHAnsi"/>
                        <w:color w:val="FFFFFF" w:themeColor="background1"/>
                        <w:sz w:val="18"/>
                        <w:szCs w:val="18"/>
                      </w:rPr>
                      <w:t>.com.br | 21 98234-765</w:t>
                    </w:r>
                    <w:r w:rsidR="00010961" w:rsidRPr="00010961">
                      <w:rPr>
                        <w:rFonts w:ascii="Aptos SemiBold" w:hAnsi="Aptos SemiBold" w:cstheme="minorHAnsi"/>
                        <w:color w:val="FFFFFF" w:themeColor="background1"/>
                        <w:sz w:val="18"/>
                        <w:szCs w:val="18"/>
                      </w:rPr>
                      <w:t>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1E274" w14:textId="77777777" w:rsidR="00010961" w:rsidRDefault="00010961" w:rsidP="00010961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6594319" wp14:editId="396FF072">
              <wp:simplePos x="0" y="0"/>
              <wp:positionH relativeFrom="page">
                <wp:posOffset>-161290</wp:posOffset>
              </wp:positionH>
              <wp:positionV relativeFrom="paragraph">
                <wp:posOffset>-96520</wp:posOffset>
              </wp:positionV>
              <wp:extent cx="7721600" cy="278721"/>
              <wp:effectExtent l="0" t="0" r="0" b="7620"/>
              <wp:wrapNone/>
              <wp:docPr id="1732390279" name="Caixa de Texto 17323902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21600" cy="278721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A14927" w14:textId="19399C62" w:rsidR="00010961" w:rsidRPr="00174EDF" w:rsidRDefault="00010961" w:rsidP="00010961">
                          <w:pPr>
                            <w:ind w:right="246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594319" id="_x0000_t202" coordsize="21600,21600" o:spt="202" path="m,l,21600r21600,l21600,xe">
              <v:stroke joinstyle="miter"/>
              <v:path gradientshapeok="t" o:connecttype="rect"/>
            </v:shapetype>
            <v:shape id="Caixa de Texto 1732390279" o:spid="_x0000_s1031" type="#_x0000_t202" style="position:absolute;margin-left:-12.7pt;margin-top:-7.6pt;width:608pt;height:21.9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" fillcolor="#272727 [2749]" stroked="f" strokeweight=".5pt">
              <v:textbox>
                <w:txbxContent>
                  <w:p w14:paraId="50A14927" w14:textId="19399C62" w:rsidR="00010961" w:rsidRPr="00174EDF" w:rsidRDefault="00010961" w:rsidP="00010961">
                    <w:pPr>
                      <w:ind w:right="246"/>
                      <w:jc w:val="righ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6682181" wp14:editId="33DA0E68">
              <wp:simplePos x="0" y="0"/>
              <wp:positionH relativeFrom="margin">
                <wp:align>center</wp:align>
              </wp:positionH>
              <wp:positionV relativeFrom="paragraph">
                <wp:posOffset>-90386</wp:posOffset>
              </wp:positionV>
              <wp:extent cx="4255129" cy="298764"/>
              <wp:effectExtent l="0" t="0" r="0" b="6350"/>
              <wp:wrapNone/>
              <wp:docPr id="2030141371" name="Caixa de Texto 20301413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55129" cy="2987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8031C3" w14:textId="67958E8D" w:rsidR="00010961" w:rsidRPr="00010961" w:rsidRDefault="00010961" w:rsidP="00010961">
                          <w:pPr>
                            <w:jc w:val="center"/>
                            <w:rPr>
                              <w:rFonts w:ascii="Aptos SemiBold" w:hAnsi="Aptos SemiBold" w:cstheme="minorHAnsi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010961">
                            <w:rPr>
                              <w:rFonts w:ascii="Aptos SemiBold" w:hAnsi="Aptos SemiBold" w:cstheme="minorHAnsi"/>
                              <w:color w:val="FFFFFF" w:themeColor="background1"/>
                              <w:sz w:val="18"/>
                              <w:szCs w:val="18"/>
                            </w:rPr>
                            <w:t xml:space="preserve"> www.seusiteaqui.com.br | contato@seuemail.com.br | 21 98234-765X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682181" id="Caixa de Texto 2030141371" o:spid="_x0000_s1032" type="#_x0000_t202" style="position:absolute;margin-left:0;margin-top:-7.1pt;width:335.05pt;height:23.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" filled="f" stroked="f" strokeweight=".5pt">
              <v:textbox>
                <w:txbxContent>
                  <w:p w14:paraId="568031C3" w14:textId="67958E8D" w:rsidR="00010961" w:rsidRPr="00010961" w:rsidRDefault="00010961" w:rsidP="00010961">
                    <w:pPr>
                      <w:jc w:val="center"/>
                      <w:rPr>
                        <w:rFonts w:ascii="Aptos SemiBold" w:hAnsi="Aptos SemiBold" w:cstheme="minorHAnsi"/>
                        <w:color w:val="FFFFFF" w:themeColor="background1"/>
                        <w:sz w:val="18"/>
                        <w:szCs w:val="18"/>
                      </w:rPr>
                    </w:pPr>
                    <w:r w:rsidRPr="00010961">
                      <w:rPr>
                        <w:rFonts w:ascii="Aptos SemiBold" w:hAnsi="Aptos SemiBold" w:cstheme="minorHAnsi"/>
                        <w:color w:val="FFFFFF" w:themeColor="background1"/>
                        <w:sz w:val="18"/>
                        <w:szCs w:val="18"/>
                      </w:rPr>
                      <w:t xml:space="preserve"> www.seusiteaqui.com.br | contato@seuemail.com.br | 21 98234-765X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9FDDF" w14:textId="77777777" w:rsidR="00173669" w:rsidRDefault="00173669" w:rsidP="00554F63">
      <w:pPr>
        <w:spacing w:after="0" w:line="240" w:lineRule="auto"/>
      </w:pPr>
      <w:r>
        <w:separator/>
      </w:r>
    </w:p>
  </w:footnote>
  <w:footnote w:type="continuationSeparator" w:id="0">
    <w:p w14:paraId="6054C10F" w14:textId="77777777" w:rsidR="00173669" w:rsidRDefault="00173669" w:rsidP="00554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5137" w14:textId="01035E7D" w:rsidR="00660209" w:rsidRDefault="007F0211" w:rsidP="002D366F">
    <w:pPr>
      <w:pStyle w:val="Cabealho"/>
    </w:pPr>
    <w:r w:rsidRPr="007F0211">
      <w:rPr>
        <w:noProof/>
      </w:rPr>
      <w:drawing>
        <wp:anchor distT="0" distB="0" distL="114300" distR="114300" simplePos="0" relativeHeight="251684864" behindDoc="0" locked="0" layoutInCell="1" allowOverlap="1" wp14:anchorId="794C9EEC" wp14:editId="2A92EAA3">
          <wp:simplePos x="0" y="0"/>
          <wp:positionH relativeFrom="margin">
            <wp:posOffset>2478405</wp:posOffset>
          </wp:positionH>
          <wp:positionV relativeFrom="paragraph">
            <wp:posOffset>-31115</wp:posOffset>
          </wp:positionV>
          <wp:extent cx="444313" cy="464820"/>
          <wp:effectExtent l="0" t="0" r="0" b="0"/>
          <wp:wrapNone/>
          <wp:docPr id="1930641516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0641516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4313" cy="464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81245" w14:textId="02BD9328" w:rsidR="007F0211" w:rsidRPr="007F0211" w:rsidRDefault="007F0211" w:rsidP="007F0211">
    <w:pPr>
      <w:pStyle w:val="Cabealho"/>
    </w:pPr>
    <w:r w:rsidRPr="007F0211">
      <w:rPr>
        <w:noProof/>
      </w:rPr>
      <w:drawing>
        <wp:anchor distT="0" distB="0" distL="114300" distR="114300" simplePos="0" relativeHeight="251682816" behindDoc="0" locked="0" layoutInCell="1" allowOverlap="1" wp14:anchorId="3A0A082A" wp14:editId="640D8569">
          <wp:simplePos x="0" y="0"/>
          <wp:positionH relativeFrom="margin">
            <wp:posOffset>2099945</wp:posOffset>
          </wp:positionH>
          <wp:positionV relativeFrom="paragraph">
            <wp:posOffset>60325</wp:posOffset>
          </wp:positionV>
          <wp:extent cx="1196340" cy="738990"/>
          <wp:effectExtent l="0" t="0" r="3810" b="4445"/>
          <wp:wrapNone/>
          <wp:docPr id="402188701" name="Imagem 12" descr="Placa com fundo pre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2188701" name="Imagem 12" descr="Placa com fundo pre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6340" cy="738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D776A23" w14:textId="32BFB8DE" w:rsidR="007266BF" w:rsidRDefault="007266B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61F75"/>
    <w:multiLevelType w:val="multilevel"/>
    <w:tmpl w:val="EF5E69CA"/>
    <w:lvl w:ilvl="0">
      <w:start w:val="1"/>
      <w:numFmt w:val="decimal"/>
      <w:pStyle w:val="6Pedidos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pStyle w:val="61Lista"/>
      <w:lvlText w:val="%2."/>
      <w:lvlJc w:val="left"/>
      <w:pPr>
        <w:ind w:left="1440" w:hanging="360"/>
      </w:pPr>
      <w:rPr>
        <w:rFonts w:ascii="Aptos SemiBold" w:hAnsi="Aptos SemiBold"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7DB32060"/>
    <w:multiLevelType w:val="hybridMultilevel"/>
    <w:tmpl w:val="CE96ED74"/>
    <w:lvl w:ilvl="0" w:tplc="36FA998E">
      <w:start w:val="1"/>
      <w:numFmt w:val="bullet"/>
      <w:pStyle w:val="Listacommarcador"/>
      <w:lvlText w:val=""/>
      <w:lvlJc w:val="left"/>
      <w:pPr>
        <w:ind w:left="2007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099721">
    <w:abstractNumId w:val="1"/>
  </w:num>
  <w:num w:numId="2" w16cid:durableId="2113547054">
    <w:abstractNumId w:val="0"/>
  </w:num>
  <w:num w:numId="3" w16cid:durableId="1667397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autoHyphenation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43"/>
    <w:rsid w:val="00010961"/>
    <w:rsid w:val="000116E8"/>
    <w:rsid w:val="00035D9D"/>
    <w:rsid w:val="00044B32"/>
    <w:rsid w:val="000715E9"/>
    <w:rsid w:val="00094C34"/>
    <w:rsid w:val="00096E6A"/>
    <w:rsid w:val="000A1A28"/>
    <w:rsid w:val="000E747A"/>
    <w:rsid w:val="000F0D2B"/>
    <w:rsid w:val="00105D14"/>
    <w:rsid w:val="0011790C"/>
    <w:rsid w:val="0014366E"/>
    <w:rsid w:val="00173669"/>
    <w:rsid w:val="00174EDF"/>
    <w:rsid w:val="001D7F74"/>
    <w:rsid w:val="001E05EF"/>
    <w:rsid w:val="0026596D"/>
    <w:rsid w:val="00295664"/>
    <w:rsid w:val="002D366F"/>
    <w:rsid w:val="002F69D7"/>
    <w:rsid w:val="00302FD6"/>
    <w:rsid w:val="003161BA"/>
    <w:rsid w:val="00325812"/>
    <w:rsid w:val="00332461"/>
    <w:rsid w:val="00342C50"/>
    <w:rsid w:val="003558F4"/>
    <w:rsid w:val="00370F29"/>
    <w:rsid w:val="003A12E3"/>
    <w:rsid w:val="003B54D4"/>
    <w:rsid w:val="003B7A97"/>
    <w:rsid w:val="003C113F"/>
    <w:rsid w:val="003C7532"/>
    <w:rsid w:val="003D2305"/>
    <w:rsid w:val="003F2CF8"/>
    <w:rsid w:val="004031A7"/>
    <w:rsid w:val="00403FA0"/>
    <w:rsid w:val="00440D10"/>
    <w:rsid w:val="00471E43"/>
    <w:rsid w:val="004749B8"/>
    <w:rsid w:val="0048447A"/>
    <w:rsid w:val="00491D2C"/>
    <w:rsid w:val="004964BB"/>
    <w:rsid w:val="004A0038"/>
    <w:rsid w:val="004A0F88"/>
    <w:rsid w:val="004B24A7"/>
    <w:rsid w:val="004B377D"/>
    <w:rsid w:val="004C1174"/>
    <w:rsid w:val="004C1CA0"/>
    <w:rsid w:val="004C25B7"/>
    <w:rsid w:val="004D6B3A"/>
    <w:rsid w:val="004E52ED"/>
    <w:rsid w:val="004F6D8D"/>
    <w:rsid w:val="0051196D"/>
    <w:rsid w:val="005123E7"/>
    <w:rsid w:val="00515EB9"/>
    <w:rsid w:val="005428E9"/>
    <w:rsid w:val="0054397A"/>
    <w:rsid w:val="00554F63"/>
    <w:rsid w:val="005757B7"/>
    <w:rsid w:val="00593DBE"/>
    <w:rsid w:val="005A1BB1"/>
    <w:rsid w:val="005B1C3A"/>
    <w:rsid w:val="005C2F17"/>
    <w:rsid w:val="0060095C"/>
    <w:rsid w:val="00601420"/>
    <w:rsid w:val="0060168A"/>
    <w:rsid w:val="00603339"/>
    <w:rsid w:val="006069F3"/>
    <w:rsid w:val="0061198A"/>
    <w:rsid w:val="00613D3A"/>
    <w:rsid w:val="00656C9E"/>
    <w:rsid w:val="00660209"/>
    <w:rsid w:val="00666939"/>
    <w:rsid w:val="00673CF0"/>
    <w:rsid w:val="006911AB"/>
    <w:rsid w:val="00695515"/>
    <w:rsid w:val="0069703E"/>
    <w:rsid w:val="006A3D8B"/>
    <w:rsid w:val="006A4058"/>
    <w:rsid w:val="006A5BA7"/>
    <w:rsid w:val="006C7BB2"/>
    <w:rsid w:val="006D4AB0"/>
    <w:rsid w:val="006D7272"/>
    <w:rsid w:val="006E11C5"/>
    <w:rsid w:val="006F1033"/>
    <w:rsid w:val="006F58FA"/>
    <w:rsid w:val="0070030E"/>
    <w:rsid w:val="00723DD0"/>
    <w:rsid w:val="007266BF"/>
    <w:rsid w:val="0072780B"/>
    <w:rsid w:val="007306B1"/>
    <w:rsid w:val="007433D6"/>
    <w:rsid w:val="00755F7C"/>
    <w:rsid w:val="00756BE5"/>
    <w:rsid w:val="00780A2F"/>
    <w:rsid w:val="00785C64"/>
    <w:rsid w:val="007973AB"/>
    <w:rsid w:val="007A438A"/>
    <w:rsid w:val="007A4D54"/>
    <w:rsid w:val="007B7FCC"/>
    <w:rsid w:val="007D1472"/>
    <w:rsid w:val="007E33BA"/>
    <w:rsid w:val="007F0211"/>
    <w:rsid w:val="007F1E86"/>
    <w:rsid w:val="008149F1"/>
    <w:rsid w:val="0083109D"/>
    <w:rsid w:val="0084012C"/>
    <w:rsid w:val="00864247"/>
    <w:rsid w:val="00867D14"/>
    <w:rsid w:val="00876FB4"/>
    <w:rsid w:val="00890A57"/>
    <w:rsid w:val="008977D6"/>
    <w:rsid w:val="008A4677"/>
    <w:rsid w:val="008C30E8"/>
    <w:rsid w:val="008D7D22"/>
    <w:rsid w:val="008E0311"/>
    <w:rsid w:val="008F065F"/>
    <w:rsid w:val="00925A33"/>
    <w:rsid w:val="009461D4"/>
    <w:rsid w:val="00950468"/>
    <w:rsid w:val="0096316E"/>
    <w:rsid w:val="0097614F"/>
    <w:rsid w:val="009808DE"/>
    <w:rsid w:val="009A657C"/>
    <w:rsid w:val="009B1051"/>
    <w:rsid w:val="009B1F02"/>
    <w:rsid w:val="009B43E7"/>
    <w:rsid w:val="009C101A"/>
    <w:rsid w:val="009E230E"/>
    <w:rsid w:val="009F7FCA"/>
    <w:rsid w:val="00A11C58"/>
    <w:rsid w:val="00A213A0"/>
    <w:rsid w:val="00A216AD"/>
    <w:rsid w:val="00A27ADD"/>
    <w:rsid w:val="00A60BFD"/>
    <w:rsid w:val="00A6311A"/>
    <w:rsid w:val="00A74F38"/>
    <w:rsid w:val="00A76588"/>
    <w:rsid w:val="00A81730"/>
    <w:rsid w:val="00AC22AE"/>
    <w:rsid w:val="00AC7003"/>
    <w:rsid w:val="00AE08D3"/>
    <w:rsid w:val="00B11EED"/>
    <w:rsid w:val="00B34944"/>
    <w:rsid w:val="00B4693D"/>
    <w:rsid w:val="00B46BEC"/>
    <w:rsid w:val="00B906E6"/>
    <w:rsid w:val="00BA1BE6"/>
    <w:rsid w:val="00BA27E9"/>
    <w:rsid w:val="00BA4104"/>
    <w:rsid w:val="00BB5295"/>
    <w:rsid w:val="00BE00AC"/>
    <w:rsid w:val="00C000C4"/>
    <w:rsid w:val="00C00760"/>
    <w:rsid w:val="00C11043"/>
    <w:rsid w:val="00C30C0C"/>
    <w:rsid w:val="00C327FE"/>
    <w:rsid w:val="00C5161E"/>
    <w:rsid w:val="00C6241E"/>
    <w:rsid w:val="00C6774B"/>
    <w:rsid w:val="00C87BAB"/>
    <w:rsid w:val="00C903B6"/>
    <w:rsid w:val="00C947B2"/>
    <w:rsid w:val="00C97014"/>
    <w:rsid w:val="00CA7C46"/>
    <w:rsid w:val="00CB6B5B"/>
    <w:rsid w:val="00CC5AF1"/>
    <w:rsid w:val="00CC78A0"/>
    <w:rsid w:val="00CE315D"/>
    <w:rsid w:val="00CE52D9"/>
    <w:rsid w:val="00CF1338"/>
    <w:rsid w:val="00CF189E"/>
    <w:rsid w:val="00CF72C4"/>
    <w:rsid w:val="00D12E9B"/>
    <w:rsid w:val="00D1364F"/>
    <w:rsid w:val="00D41571"/>
    <w:rsid w:val="00D52C18"/>
    <w:rsid w:val="00D606CC"/>
    <w:rsid w:val="00D96114"/>
    <w:rsid w:val="00DA0759"/>
    <w:rsid w:val="00DA43A1"/>
    <w:rsid w:val="00DC5198"/>
    <w:rsid w:val="00DC6F01"/>
    <w:rsid w:val="00DD7BE5"/>
    <w:rsid w:val="00E10821"/>
    <w:rsid w:val="00E32BDE"/>
    <w:rsid w:val="00E4255B"/>
    <w:rsid w:val="00E4337E"/>
    <w:rsid w:val="00E61547"/>
    <w:rsid w:val="00E83E92"/>
    <w:rsid w:val="00E924FC"/>
    <w:rsid w:val="00E93E00"/>
    <w:rsid w:val="00E94E41"/>
    <w:rsid w:val="00E966C1"/>
    <w:rsid w:val="00EA4C40"/>
    <w:rsid w:val="00EC17B1"/>
    <w:rsid w:val="00EC5FA3"/>
    <w:rsid w:val="00EF22B8"/>
    <w:rsid w:val="00EF50F0"/>
    <w:rsid w:val="00EF54FE"/>
    <w:rsid w:val="00F16B11"/>
    <w:rsid w:val="00F2501B"/>
    <w:rsid w:val="00F31F4B"/>
    <w:rsid w:val="00F554D6"/>
    <w:rsid w:val="00F6431E"/>
    <w:rsid w:val="00F67040"/>
    <w:rsid w:val="00F73C2F"/>
    <w:rsid w:val="00F7522D"/>
    <w:rsid w:val="00F837ED"/>
    <w:rsid w:val="00F965E9"/>
    <w:rsid w:val="00FA4418"/>
    <w:rsid w:val="00FA7E78"/>
    <w:rsid w:val="00FB6CBE"/>
    <w:rsid w:val="00FC1BD3"/>
    <w:rsid w:val="00FC4832"/>
    <w:rsid w:val="00FD301B"/>
    <w:rsid w:val="00FE7BCC"/>
    <w:rsid w:val="00FF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3C709C5F"/>
  <w14:defaultImageDpi w14:val="32767"/>
  <w15:chartTrackingRefBased/>
  <w15:docId w15:val="{F79FA5E5-D3C2-4864-9AAB-408C41FE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10961"/>
  </w:style>
  <w:style w:type="paragraph" w:styleId="Ttulo3">
    <w:name w:val="heading 3"/>
    <w:basedOn w:val="Normal"/>
    <w:link w:val="Ttulo3Char"/>
    <w:uiPriority w:val="9"/>
    <w:rsid w:val="00471E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71E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1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71E4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71E4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71E4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54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4F63"/>
  </w:style>
  <w:style w:type="paragraph" w:styleId="Rodap">
    <w:name w:val="footer"/>
    <w:basedOn w:val="Normal"/>
    <w:link w:val="RodapChar"/>
    <w:uiPriority w:val="99"/>
    <w:unhideWhenUsed/>
    <w:rsid w:val="00554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4F63"/>
  </w:style>
  <w:style w:type="table" w:styleId="Tabelacomgrade">
    <w:name w:val="Table Grid"/>
    <w:basedOn w:val="Tabelanormal"/>
    <w:uiPriority w:val="39"/>
    <w:rsid w:val="00554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rsid w:val="004A0038"/>
    <w:pPr>
      <w:ind w:left="720"/>
      <w:contextualSpacing/>
    </w:pPr>
  </w:style>
  <w:style w:type="paragraph" w:customStyle="1" w:styleId="3corpodotexto">
    <w:name w:val="3. corpo do texto"/>
    <w:basedOn w:val="Normal"/>
    <w:link w:val="3corpodotextoChar"/>
    <w:qFormat/>
    <w:rsid w:val="0054397A"/>
    <w:pPr>
      <w:spacing w:before="240" w:after="240" w:line="312" w:lineRule="auto"/>
      <w:ind w:firstLine="567"/>
      <w:jc w:val="both"/>
    </w:pPr>
    <w:rPr>
      <w:rFonts w:ascii="Aptos" w:hAnsi="Aptos" w:cs="Courier New"/>
      <w:color w:val="000000"/>
      <w:bdr w:val="none" w:sz="0" w:space="0" w:color="auto" w:frame="1"/>
    </w:rPr>
  </w:style>
  <w:style w:type="paragraph" w:customStyle="1" w:styleId="1Ttulo">
    <w:name w:val="1. Título"/>
    <w:basedOn w:val="Normal"/>
    <w:link w:val="1TtuloChar"/>
    <w:qFormat/>
    <w:rsid w:val="00876FB4"/>
    <w:pPr>
      <w:shd w:val="clear" w:color="auto" w:fill="FFFFFF" w:themeFill="background1"/>
      <w:tabs>
        <w:tab w:val="left" w:pos="2410"/>
      </w:tabs>
      <w:spacing w:before="520" w:after="0" w:line="276" w:lineRule="auto"/>
      <w:jc w:val="center"/>
    </w:pPr>
    <w:rPr>
      <w:rFonts w:ascii="Georgia" w:hAnsi="Georgia" w:cs="Courier New"/>
      <w:b/>
      <w:bCs/>
      <w:smallCaps/>
      <w:color w:val="000000"/>
      <w:spacing w:val="30"/>
      <w:sz w:val="24"/>
      <w:szCs w:val="24"/>
      <w:bdr w:val="none" w:sz="0" w:space="0" w:color="auto" w:frame="1"/>
    </w:rPr>
  </w:style>
  <w:style w:type="character" w:customStyle="1" w:styleId="3corpodotextoChar">
    <w:name w:val="3. corpo do texto Char"/>
    <w:basedOn w:val="Fontepargpadro"/>
    <w:link w:val="3corpodotexto"/>
    <w:rsid w:val="0054397A"/>
    <w:rPr>
      <w:rFonts w:ascii="Aptos" w:hAnsi="Aptos" w:cs="Courier New"/>
      <w:color w:val="000000"/>
      <w:bdr w:val="none" w:sz="0" w:space="0" w:color="auto" w:frame="1"/>
    </w:rPr>
  </w:style>
  <w:style w:type="paragraph" w:customStyle="1" w:styleId="4Citao">
    <w:name w:val="4. Citação"/>
    <w:basedOn w:val="Normal"/>
    <w:link w:val="4CitaoChar"/>
    <w:qFormat/>
    <w:rsid w:val="00F837ED"/>
    <w:pPr>
      <w:spacing w:before="240" w:after="0" w:line="312" w:lineRule="auto"/>
      <w:ind w:left="1134"/>
      <w:jc w:val="both"/>
    </w:pPr>
    <w:rPr>
      <w:rFonts w:ascii="Aptos SemiBold" w:hAnsi="Aptos SemiBold" w:cs="Courier New"/>
      <w:color w:val="000000"/>
      <w:sz w:val="21"/>
      <w:szCs w:val="21"/>
      <w:bdr w:val="none" w:sz="0" w:space="0" w:color="auto" w:frame="1"/>
    </w:rPr>
  </w:style>
  <w:style w:type="character" w:customStyle="1" w:styleId="1TtuloChar">
    <w:name w:val="1. Título Char"/>
    <w:basedOn w:val="Fontepargpadro"/>
    <w:link w:val="1Ttulo"/>
    <w:rsid w:val="00876FB4"/>
    <w:rPr>
      <w:rFonts w:ascii="Georgia" w:hAnsi="Georgia" w:cs="Courier New"/>
      <w:b/>
      <w:bCs/>
      <w:smallCaps/>
      <w:color w:val="000000"/>
      <w:spacing w:val="30"/>
      <w:sz w:val="24"/>
      <w:szCs w:val="24"/>
      <w:bdr w:val="none" w:sz="0" w:space="0" w:color="auto" w:frame="1"/>
      <w:shd w:val="clear" w:color="auto" w:fill="FFFFFF" w:themeFill="background1"/>
    </w:rPr>
  </w:style>
  <w:style w:type="character" w:customStyle="1" w:styleId="4CitaoChar">
    <w:name w:val="4. Citação Char"/>
    <w:basedOn w:val="Fontepargpadro"/>
    <w:link w:val="4Citao"/>
    <w:rsid w:val="00F837ED"/>
    <w:rPr>
      <w:rFonts w:ascii="Aptos SemiBold" w:hAnsi="Aptos SemiBold" w:cs="Courier New"/>
      <w:color w:val="000000"/>
      <w:sz w:val="21"/>
      <w:szCs w:val="21"/>
      <w:bdr w:val="none" w:sz="0" w:space="0" w:color="auto" w:frame="1"/>
    </w:rPr>
  </w:style>
  <w:style w:type="character" w:customStyle="1" w:styleId="3CorpodotextoChar0">
    <w:name w:val="3. Corpo do texto Char"/>
    <w:basedOn w:val="Fontepargpadro"/>
    <w:link w:val="3Corpodotexto0"/>
    <w:locked/>
    <w:rsid w:val="00EC17B1"/>
    <w:rPr>
      <w:rFonts w:ascii="Garamond" w:hAnsi="Garamond" w:cs="Sabon Next LT"/>
      <w:color w:val="000000"/>
      <w:sz w:val="28"/>
      <w:szCs w:val="28"/>
      <w:bdr w:val="none" w:sz="0" w:space="0" w:color="auto" w:frame="1"/>
    </w:rPr>
  </w:style>
  <w:style w:type="paragraph" w:customStyle="1" w:styleId="3Corpodotexto0">
    <w:name w:val="3. Corpo do texto"/>
    <w:basedOn w:val="Normal"/>
    <w:link w:val="3CorpodotextoChar0"/>
    <w:rsid w:val="00EC17B1"/>
    <w:pPr>
      <w:spacing w:after="120" w:line="300" w:lineRule="auto"/>
      <w:ind w:firstLine="709"/>
      <w:jc w:val="both"/>
    </w:pPr>
    <w:rPr>
      <w:rFonts w:ascii="Garamond" w:hAnsi="Garamond" w:cs="Sabon Next LT"/>
      <w:color w:val="000000"/>
      <w:sz w:val="28"/>
      <w:szCs w:val="28"/>
      <w:bdr w:val="none" w:sz="0" w:space="0" w:color="auto" w:frame="1"/>
    </w:rPr>
  </w:style>
  <w:style w:type="character" w:styleId="Hyperlink">
    <w:name w:val="Hyperlink"/>
    <w:basedOn w:val="Fontepargpadro"/>
    <w:uiPriority w:val="99"/>
    <w:unhideWhenUsed/>
    <w:rsid w:val="00F965E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65E9"/>
    <w:rPr>
      <w:color w:val="605E5C"/>
      <w:shd w:val="clear" w:color="auto" w:fill="E1DFDD"/>
    </w:rPr>
  </w:style>
  <w:style w:type="paragraph" w:customStyle="1" w:styleId="2DescriodoTtulo">
    <w:name w:val="2. Descrição do Título"/>
    <w:basedOn w:val="1Ttulo"/>
    <w:link w:val="2DescriodoTtuloChar"/>
    <w:qFormat/>
    <w:rsid w:val="008D7D22"/>
    <w:pPr>
      <w:pBdr>
        <w:bottom w:val="single" w:sz="4" w:space="1" w:color="auto"/>
      </w:pBdr>
      <w:shd w:val="clear" w:color="auto" w:fill="F2F2F2" w:themeFill="background1" w:themeFillShade="F2"/>
      <w:spacing w:before="0"/>
    </w:pPr>
    <w:rPr>
      <w:b w:val="0"/>
      <w:bCs w:val="0"/>
    </w:rPr>
  </w:style>
  <w:style w:type="character" w:customStyle="1" w:styleId="2DescriodoTtuloChar">
    <w:name w:val="2. Descrição do Título Char"/>
    <w:basedOn w:val="1TtuloChar"/>
    <w:link w:val="2DescriodoTtulo"/>
    <w:rsid w:val="008D7D22"/>
    <w:rPr>
      <w:rFonts w:ascii="Georgia" w:hAnsi="Georgia" w:cs="Courier New"/>
      <w:b w:val="0"/>
      <w:bCs w:val="0"/>
      <w:smallCaps/>
      <w:color w:val="000000"/>
      <w:spacing w:val="30"/>
      <w:sz w:val="24"/>
      <w:szCs w:val="24"/>
      <w:bdr w:val="none" w:sz="0" w:space="0" w:color="auto" w:frame="1"/>
      <w:shd w:val="clear" w:color="auto" w:fill="F2F2F2" w:themeFill="background1" w:themeFillShade="F2"/>
    </w:rPr>
  </w:style>
  <w:style w:type="paragraph" w:customStyle="1" w:styleId="5Qualificao">
    <w:name w:val="5. Qualificação"/>
    <w:basedOn w:val="3corpodotexto"/>
    <w:link w:val="5QualificaoChar"/>
    <w:qFormat/>
    <w:rsid w:val="005A1BB1"/>
    <w:pPr>
      <w:spacing w:before="600"/>
    </w:pPr>
  </w:style>
  <w:style w:type="character" w:customStyle="1" w:styleId="5QualificaoChar">
    <w:name w:val="5. Qualificação Char"/>
    <w:basedOn w:val="3corpodotextoChar"/>
    <w:link w:val="5Qualificao"/>
    <w:rsid w:val="005A1BB1"/>
    <w:rPr>
      <w:rFonts w:ascii="Gill Sans MT" w:hAnsi="Gill Sans MT" w:cs="Courier New"/>
      <w:color w:val="000000"/>
      <w:sz w:val="24"/>
      <w:szCs w:val="24"/>
      <w:bdr w:val="none" w:sz="0" w:space="0" w:color="auto" w:frame="1"/>
    </w:rPr>
  </w:style>
  <w:style w:type="character" w:styleId="Refdecomentrio">
    <w:name w:val="annotation reference"/>
    <w:basedOn w:val="Fontepargpadro"/>
    <w:uiPriority w:val="99"/>
    <w:semiHidden/>
    <w:unhideWhenUsed/>
    <w:rsid w:val="00CB6B5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B6B5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B6B5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B6B5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B6B5B"/>
    <w:rPr>
      <w:b/>
      <w:bCs/>
      <w:sz w:val="20"/>
      <w:szCs w:val="20"/>
    </w:rPr>
  </w:style>
  <w:style w:type="paragraph" w:customStyle="1" w:styleId="41Descriodacitao">
    <w:name w:val="4.1 Descrição da citação"/>
    <w:next w:val="3corpodotexto"/>
    <w:qFormat/>
    <w:rsid w:val="00F837ED"/>
    <w:pPr>
      <w:shd w:val="clear" w:color="auto" w:fill="F2F2F2" w:themeFill="background1" w:themeFillShade="F2"/>
      <w:spacing w:before="120"/>
      <w:ind w:left="1134"/>
    </w:pPr>
    <w:rPr>
      <w:rFonts w:ascii="Aptos SemiBold" w:hAnsi="Aptos SemiBold" w:cs="Courier New"/>
      <w:color w:val="000000"/>
      <w:sz w:val="19"/>
      <w:szCs w:val="19"/>
      <w:bdr w:val="none" w:sz="0" w:space="0" w:color="auto" w:frame="1"/>
    </w:rPr>
  </w:style>
  <w:style w:type="paragraph" w:customStyle="1" w:styleId="6Pedidos">
    <w:name w:val="6. Pedidos"/>
    <w:qFormat/>
    <w:rsid w:val="00010961"/>
    <w:pPr>
      <w:numPr>
        <w:numId w:val="2"/>
      </w:numPr>
      <w:spacing w:before="240" w:line="276" w:lineRule="auto"/>
      <w:ind w:left="284" w:hanging="284"/>
    </w:pPr>
    <w:rPr>
      <w:rFonts w:ascii="Georgia" w:hAnsi="Georgia" w:cs="Courier New"/>
      <w:b/>
      <w:bCs/>
      <w:color w:val="000000"/>
      <w:bdr w:val="none" w:sz="0" w:space="0" w:color="auto" w:frame="1"/>
      <w:lang w:eastAsia="pt-BR"/>
    </w:rPr>
  </w:style>
  <w:style w:type="paragraph" w:customStyle="1" w:styleId="61Lista">
    <w:name w:val="6.1 Lista"/>
    <w:qFormat/>
    <w:rsid w:val="00035D9D"/>
    <w:pPr>
      <w:numPr>
        <w:ilvl w:val="1"/>
        <w:numId w:val="2"/>
      </w:numPr>
      <w:spacing w:line="312" w:lineRule="auto"/>
      <w:ind w:left="568" w:hanging="284"/>
      <w:jc w:val="both"/>
    </w:pPr>
    <w:rPr>
      <w:rFonts w:ascii="Aptos" w:hAnsi="Aptos" w:cs="Courier New"/>
      <w:color w:val="000000"/>
      <w:sz w:val="23"/>
      <w:szCs w:val="23"/>
      <w:bdr w:val="none" w:sz="0" w:space="0" w:color="auto" w:frame="1"/>
    </w:rPr>
  </w:style>
  <w:style w:type="paragraph" w:customStyle="1" w:styleId="resumo">
    <w:name w:val="resumo"/>
    <w:qFormat/>
    <w:rsid w:val="003D2305"/>
    <w:rPr>
      <w:rFonts w:ascii="Aptos" w:hAnsi="Aptos" w:cs="Courier New"/>
      <w:color w:val="000000"/>
      <w:sz w:val="23"/>
      <w:szCs w:val="23"/>
      <w:bdr w:val="none" w:sz="0" w:space="0" w:color="auto" w:frame="1"/>
    </w:rPr>
  </w:style>
  <w:style w:type="paragraph" w:customStyle="1" w:styleId="21Subttulo">
    <w:name w:val="2.1 Subtítulo"/>
    <w:next w:val="3corpodotexto"/>
    <w:qFormat/>
    <w:rsid w:val="00094C34"/>
    <w:rPr>
      <w:rFonts w:ascii="Georgia" w:hAnsi="Georgia" w:cs="Courier New"/>
      <w:color w:val="000000"/>
      <w:sz w:val="24"/>
      <w:szCs w:val="24"/>
      <w:bdr w:val="none" w:sz="0" w:space="0" w:color="auto" w:frame="1"/>
    </w:rPr>
  </w:style>
  <w:style w:type="paragraph" w:customStyle="1" w:styleId="Listacommarcador">
    <w:name w:val="Lista com marcador"/>
    <w:qFormat/>
    <w:rsid w:val="0054397A"/>
    <w:pPr>
      <w:numPr>
        <w:numId w:val="1"/>
      </w:numPr>
      <w:spacing w:before="80" w:after="80"/>
    </w:pPr>
    <w:rPr>
      <w:rFonts w:ascii="Aptos" w:hAnsi="Aptos" w:cs="Courier New"/>
      <w:color w:val="000000"/>
      <w:bdr w:val="none" w:sz="0" w:space="0" w:color="auto" w:frame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microsoft.com/office/2007/relationships/diagramDrawing" Target="diagrams/drawing1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henrikaufman.typepad.com/et_si_lon_parlait_marketi/2016/04/r%C3%A9flexions-sur-la-signature-des-managers.htm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diagramLayout" Target="diagrams/layout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1676E0-473D-45CB-A070-5BD6D870910A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pt-BR"/>
        </a:p>
      </dgm:t>
    </dgm:pt>
    <dgm:pt modelId="{B76D5D8F-9F71-4770-9A5F-EA44984B95CF}">
      <dgm:prSet phldrT="[Texto]" custT="1"/>
      <dgm:spPr/>
      <dgm:t>
        <a:bodyPr/>
        <a:lstStyle/>
        <a:p>
          <a:r>
            <a:rPr lang="pt-BR" sz="1400"/>
            <a:t>Mariana</a:t>
          </a:r>
          <a:endParaRPr lang="pt-BR" sz="1700"/>
        </a:p>
      </dgm:t>
    </dgm:pt>
    <dgm:pt modelId="{DC062803-4091-4D2B-B3D2-F353D127096B}" type="parTrans" cxnId="{9E91146D-254F-4326-9D6F-E362E7C1B52E}">
      <dgm:prSet/>
      <dgm:spPr/>
      <dgm:t>
        <a:bodyPr/>
        <a:lstStyle/>
        <a:p>
          <a:endParaRPr lang="pt-BR"/>
        </a:p>
      </dgm:t>
    </dgm:pt>
    <dgm:pt modelId="{1B1E74CC-D572-4C0F-AEA3-F6A33828258A}" type="sibTrans" cxnId="{9E91146D-254F-4326-9D6F-E362E7C1B52E}">
      <dgm:prSet/>
      <dgm:spPr/>
      <dgm:t>
        <a:bodyPr/>
        <a:lstStyle/>
        <a:p>
          <a:pPr algn="ctr"/>
          <a:r>
            <a:rPr lang="pt-BR"/>
            <a:t>Mãe</a:t>
          </a:r>
        </a:p>
      </dgm:t>
    </dgm:pt>
    <dgm:pt modelId="{6AE5D835-BACA-4523-8421-4F64414197EE}" type="asst">
      <dgm:prSet phldrT="[Texto]" custT="1"/>
      <dgm:spPr/>
      <dgm:t>
        <a:bodyPr/>
        <a:lstStyle/>
        <a:p>
          <a:r>
            <a:rPr lang="pt-BR" sz="1400"/>
            <a:t>Lívia</a:t>
          </a:r>
          <a:endParaRPr lang="pt-BR" sz="2200"/>
        </a:p>
      </dgm:t>
    </dgm:pt>
    <dgm:pt modelId="{C6A28AF5-8F88-463A-9906-1AA2254A3818}" type="parTrans" cxnId="{B3F6CE4A-1C18-45A0-B061-7A31882F17AD}">
      <dgm:prSet/>
      <dgm:spPr/>
      <dgm:t>
        <a:bodyPr/>
        <a:lstStyle/>
        <a:p>
          <a:endParaRPr lang="pt-BR"/>
        </a:p>
      </dgm:t>
    </dgm:pt>
    <dgm:pt modelId="{586C0D99-8CB9-4902-AAB2-E4FEAA3F20B9}" type="sibTrans" cxnId="{B3F6CE4A-1C18-45A0-B061-7A31882F17AD}">
      <dgm:prSet/>
      <dgm:spPr/>
      <dgm:t>
        <a:bodyPr/>
        <a:lstStyle/>
        <a:p>
          <a:pPr algn="ctr"/>
          <a:r>
            <a:rPr lang="pt-BR"/>
            <a:t>Menor</a:t>
          </a:r>
        </a:p>
      </dgm:t>
    </dgm:pt>
    <dgm:pt modelId="{4435349D-1885-4B3F-BF44-1298A24D6C31}">
      <dgm:prSet phldrT="[Texto]" custT="1"/>
      <dgm:spPr/>
      <dgm:t>
        <a:bodyPr/>
        <a:lstStyle/>
        <a:p>
          <a:r>
            <a:rPr lang="pt-BR" sz="1400"/>
            <a:t>Carlos</a:t>
          </a:r>
          <a:endParaRPr lang="pt-BR" sz="2200"/>
        </a:p>
      </dgm:t>
    </dgm:pt>
    <dgm:pt modelId="{A9E8823D-0215-4A78-8256-AC5CCB8024AA}" type="parTrans" cxnId="{3541388B-FC95-4534-A82D-60BF1E1A2663}">
      <dgm:prSet/>
      <dgm:spPr/>
      <dgm:t>
        <a:bodyPr/>
        <a:lstStyle/>
        <a:p>
          <a:endParaRPr lang="pt-BR"/>
        </a:p>
      </dgm:t>
    </dgm:pt>
    <dgm:pt modelId="{C4A4F04A-192E-47F4-A55A-5588F2685C13}" type="sibTrans" cxnId="{3541388B-FC95-4534-A82D-60BF1E1A2663}">
      <dgm:prSet/>
      <dgm:spPr/>
      <dgm:t>
        <a:bodyPr/>
        <a:lstStyle/>
        <a:p>
          <a:pPr algn="ctr"/>
          <a:r>
            <a:rPr lang="pt-BR"/>
            <a:t>Pai</a:t>
          </a:r>
        </a:p>
      </dgm:t>
    </dgm:pt>
    <dgm:pt modelId="{33747365-6AF7-4306-850C-C94300A893B8}">
      <dgm:prSet phldrT="[Texto]" custT="1"/>
      <dgm:spPr/>
      <dgm:t>
        <a:bodyPr/>
        <a:lstStyle/>
        <a:p>
          <a:r>
            <a:rPr lang="pt-BR" sz="1400"/>
            <a:t>Neusa </a:t>
          </a:r>
          <a:endParaRPr lang="pt-BR" sz="2200"/>
        </a:p>
      </dgm:t>
    </dgm:pt>
    <dgm:pt modelId="{681F2298-C2AC-45EF-BB24-D63A16894847}" type="parTrans" cxnId="{CCBB10A5-7655-4420-83D5-975367B931A2}">
      <dgm:prSet/>
      <dgm:spPr/>
      <dgm:t>
        <a:bodyPr/>
        <a:lstStyle/>
        <a:p>
          <a:endParaRPr lang="pt-BR"/>
        </a:p>
      </dgm:t>
    </dgm:pt>
    <dgm:pt modelId="{97F7C339-82C5-493E-95F3-FB3C88E831E8}" type="sibTrans" cxnId="{CCBB10A5-7655-4420-83D5-975367B931A2}">
      <dgm:prSet/>
      <dgm:spPr/>
      <dgm:t>
        <a:bodyPr/>
        <a:lstStyle/>
        <a:p>
          <a:pPr algn="ctr"/>
          <a:r>
            <a:rPr lang="pt-BR"/>
            <a:t>Avó</a:t>
          </a:r>
        </a:p>
      </dgm:t>
    </dgm:pt>
    <dgm:pt modelId="{B60223AD-F626-4A6C-88A8-27804446DD2D}">
      <dgm:prSet phldrT="[Texto]" custT="1"/>
      <dgm:spPr/>
      <dgm:t>
        <a:bodyPr/>
        <a:lstStyle/>
        <a:p>
          <a:r>
            <a:rPr lang="pt-BR" sz="1400"/>
            <a:t>Felipe</a:t>
          </a:r>
          <a:endParaRPr lang="pt-BR" sz="2300"/>
        </a:p>
      </dgm:t>
    </dgm:pt>
    <dgm:pt modelId="{10ABEB31-ACB8-44DB-BED6-2E057DAC4F05}" type="parTrans" cxnId="{D318E0CB-1FC8-4326-B0CC-610770A4B637}">
      <dgm:prSet/>
      <dgm:spPr/>
      <dgm:t>
        <a:bodyPr/>
        <a:lstStyle/>
        <a:p>
          <a:endParaRPr lang="pt-BR"/>
        </a:p>
      </dgm:t>
    </dgm:pt>
    <dgm:pt modelId="{9E984378-F652-45CB-8239-85EB8F898EF8}" type="sibTrans" cxnId="{D318E0CB-1FC8-4326-B0CC-610770A4B637}">
      <dgm:prSet/>
      <dgm:spPr/>
      <dgm:t>
        <a:bodyPr/>
        <a:lstStyle/>
        <a:p>
          <a:pPr algn="ctr"/>
          <a:r>
            <a:rPr lang="pt-BR"/>
            <a:t>Padrasto</a:t>
          </a:r>
        </a:p>
      </dgm:t>
    </dgm:pt>
    <dgm:pt modelId="{38F329C5-CD48-4002-AB6F-1A2A65C50FD3}" type="pres">
      <dgm:prSet presAssocID="{421676E0-473D-45CB-A070-5BD6D870910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50DA98B-6C1A-455D-A307-C099B8B2013E}" type="pres">
      <dgm:prSet presAssocID="{B76D5D8F-9F71-4770-9A5F-EA44984B95CF}" presName="hierRoot1" presStyleCnt="0">
        <dgm:presLayoutVars>
          <dgm:hierBranch val="init"/>
        </dgm:presLayoutVars>
      </dgm:prSet>
      <dgm:spPr/>
    </dgm:pt>
    <dgm:pt modelId="{D48D4CE5-CE98-49FC-A646-591AA9F2E2B6}" type="pres">
      <dgm:prSet presAssocID="{B76D5D8F-9F71-4770-9A5F-EA44984B95CF}" presName="rootComposite1" presStyleCnt="0"/>
      <dgm:spPr/>
    </dgm:pt>
    <dgm:pt modelId="{7551D22A-CE29-43FA-9C4E-A6E42C46E670}" type="pres">
      <dgm:prSet presAssocID="{B76D5D8F-9F71-4770-9A5F-EA44984B95CF}" presName="rootText1" presStyleLbl="node0" presStyleIdx="0" presStyleCnt="1">
        <dgm:presLayoutVars>
          <dgm:chMax/>
          <dgm:chPref val="3"/>
        </dgm:presLayoutVars>
      </dgm:prSet>
      <dgm:spPr/>
    </dgm:pt>
    <dgm:pt modelId="{B3DA592E-2B19-474E-8243-3D323606E08E}" type="pres">
      <dgm:prSet presAssocID="{B76D5D8F-9F71-4770-9A5F-EA44984B95CF}" presName="titleText1" presStyleLbl="fgAcc0" presStyleIdx="0" presStyleCnt="1">
        <dgm:presLayoutVars>
          <dgm:chMax val="0"/>
          <dgm:chPref val="0"/>
        </dgm:presLayoutVars>
      </dgm:prSet>
      <dgm:spPr/>
    </dgm:pt>
    <dgm:pt modelId="{0EA9DF88-AE36-47C0-BE17-1A5F9007DCA1}" type="pres">
      <dgm:prSet presAssocID="{B76D5D8F-9F71-4770-9A5F-EA44984B95CF}" presName="rootConnector1" presStyleLbl="node1" presStyleIdx="0" presStyleCnt="3"/>
      <dgm:spPr/>
    </dgm:pt>
    <dgm:pt modelId="{4CECF4CA-0CB0-4FDE-9E29-599AC8949890}" type="pres">
      <dgm:prSet presAssocID="{B76D5D8F-9F71-4770-9A5F-EA44984B95CF}" presName="hierChild2" presStyleCnt="0"/>
      <dgm:spPr/>
    </dgm:pt>
    <dgm:pt modelId="{76B1AA80-92E1-4154-8B37-1CA30692B709}" type="pres">
      <dgm:prSet presAssocID="{A9E8823D-0215-4A78-8256-AC5CCB8024AA}" presName="Name37" presStyleLbl="parChTrans1D2" presStyleIdx="0" presStyleCnt="4"/>
      <dgm:spPr/>
    </dgm:pt>
    <dgm:pt modelId="{D37590BF-8438-4A1B-9528-05EC24763826}" type="pres">
      <dgm:prSet presAssocID="{4435349D-1885-4B3F-BF44-1298A24D6C31}" presName="hierRoot2" presStyleCnt="0">
        <dgm:presLayoutVars>
          <dgm:hierBranch val="init"/>
        </dgm:presLayoutVars>
      </dgm:prSet>
      <dgm:spPr/>
    </dgm:pt>
    <dgm:pt modelId="{C5CBE5F9-A827-458E-870B-EB7018FFB6E9}" type="pres">
      <dgm:prSet presAssocID="{4435349D-1885-4B3F-BF44-1298A24D6C31}" presName="rootComposite" presStyleCnt="0"/>
      <dgm:spPr/>
    </dgm:pt>
    <dgm:pt modelId="{2D79E2AA-34F6-46B8-9A5A-FFBCC85AE401}" type="pres">
      <dgm:prSet presAssocID="{4435349D-1885-4B3F-BF44-1298A24D6C31}" presName="rootText" presStyleLbl="node1" presStyleIdx="0" presStyleCnt="3">
        <dgm:presLayoutVars>
          <dgm:chMax/>
          <dgm:chPref val="3"/>
        </dgm:presLayoutVars>
      </dgm:prSet>
      <dgm:spPr/>
    </dgm:pt>
    <dgm:pt modelId="{0BE46D5E-8709-4829-9FD4-2EA2FDDF980C}" type="pres">
      <dgm:prSet presAssocID="{4435349D-1885-4B3F-BF44-1298A24D6C31}" presName="titleText2" presStyleLbl="fgAcc1" presStyleIdx="0" presStyleCnt="3">
        <dgm:presLayoutVars>
          <dgm:chMax val="0"/>
          <dgm:chPref val="0"/>
        </dgm:presLayoutVars>
      </dgm:prSet>
      <dgm:spPr/>
    </dgm:pt>
    <dgm:pt modelId="{499B31D4-5FE3-4635-8410-B6F82908CB9A}" type="pres">
      <dgm:prSet presAssocID="{4435349D-1885-4B3F-BF44-1298A24D6C31}" presName="rootConnector" presStyleLbl="node2" presStyleIdx="0" presStyleCnt="0"/>
      <dgm:spPr/>
    </dgm:pt>
    <dgm:pt modelId="{327AA794-889E-4242-9EBA-187897083C91}" type="pres">
      <dgm:prSet presAssocID="{4435349D-1885-4B3F-BF44-1298A24D6C31}" presName="hierChild4" presStyleCnt="0"/>
      <dgm:spPr/>
    </dgm:pt>
    <dgm:pt modelId="{C8388FF1-3EAC-42BD-9ACE-53BA04BCF6FB}" type="pres">
      <dgm:prSet presAssocID="{4435349D-1885-4B3F-BF44-1298A24D6C31}" presName="hierChild5" presStyleCnt="0"/>
      <dgm:spPr/>
    </dgm:pt>
    <dgm:pt modelId="{E2D9D056-B3CA-436A-B487-9B056839561C}" type="pres">
      <dgm:prSet presAssocID="{681F2298-C2AC-45EF-BB24-D63A16894847}" presName="Name37" presStyleLbl="parChTrans1D2" presStyleIdx="1" presStyleCnt="4"/>
      <dgm:spPr/>
    </dgm:pt>
    <dgm:pt modelId="{7553F80D-BAB3-4D26-AF13-921BF0EAE2FC}" type="pres">
      <dgm:prSet presAssocID="{33747365-6AF7-4306-850C-C94300A893B8}" presName="hierRoot2" presStyleCnt="0">
        <dgm:presLayoutVars>
          <dgm:hierBranch val="init"/>
        </dgm:presLayoutVars>
      </dgm:prSet>
      <dgm:spPr/>
    </dgm:pt>
    <dgm:pt modelId="{A5DAE3A5-B7B5-445A-A3FB-9689C298D926}" type="pres">
      <dgm:prSet presAssocID="{33747365-6AF7-4306-850C-C94300A893B8}" presName="rootComposite" presStyleCnt="0"/>
      <dgm:spPr/>
    </dgm:pt>
    <dgm:pt modelId="{41E11011-B431-4061-B8B1-F62B1A9295F7}" type="pres">
      <dgm:prSet presAssocID="{33747365-6AF7-4306-850C-C94300A893B8}" presName="rootText" presStyleLbl="node1" presStyleIdx="1" presStyleCnt="3">
        <dgm:presLayoutVars>
          <dgm:chMax/>
          <dgm:chPref val="3"/>
        </dgm:presLayoutVars>
      </dgm:prSet>
      <dgm:spPr/>
    </dgm:pt>
    <dgm:pt modelId="{90303EFD-E677-4216-88F7-9943D52C8C4C}" type="pres">
      <dgm:prSet presAssocID="{33747365-6AF7-4306-850C-C94300A893B8}" presName="titleText2" presStyleLbl="fgAcc1" presStyleIdx="1" presStyleCnt="3">
        <dgm:presLayoutVars>
          <dgm:chMax val="0"/>
          <dgm:chPref val="0"/>
        </dgm:presLayoutVars>
      </dgm:prSet>
      <dgm:spPr/>
    </dgm:pt>
    <dgm:pt modelId="{82E15B51-CAE8-41B3-B801-9B8CC26BE182}" type="pres">
      <dgm:prSet presAssocID="{33747365-6AF7-4306-850C-C94300A893B8}" presName="rootConnector" presStyleLbl="node2" presStyleIdx="0" presStyleCnt="0"/>
      <dgm:spPr/>
    </dgm:pt>
    <dgm:pt modelId="{43F8DE11-CC5A-4640-9B37-5D115F3FBBCF}" type="pres">
      <dgm:prSet presAssocID="{33747365-6AF7-4306-850C-C94300A893B8}" presName="hierChild4" presStyleCnt="0"/>
      <dgm:spPr/>
    </dgm:pt>
    <dgm:pt modelId="{D7329E0A-19CC-4B4A-B6B2-B3C1D4DFAAEF}" type="pres">
      <dgm:prSet presAssocID="{33747365-6AF7-4306-850C-C94300A893B8}" presName="hierChild5" presStyleCnt="0"/>
      <dgm:spPr/>
    </dgm:pt>
    <dgm:pt modelId="{11FF3240-6615-42BF-A189-918CE8127A2B}" type="pres">
      <dgm:prSet presAssocID="{10ABEB31-ACB8-44DB-BED6-2E057DAC4F05}" presName="Name37" presStyleLbl="parChTrans1D2" presStyleIdx="2" presStyleCnt="4"/>
      <dgm:spPr/>
    </dgm:pt>
    <dgm:pt modelId="{80BDF9D6-E31E-479C-8256-20E7CFA4E86E}" type="pres">
      <dgm:prSet presAssocID="{B60223AD-F626-4A6C-88A8-27804446DD2D}" presName="hierRoot2" presStyleCnt="0">
        <dgm:presLayoutVars>
          <dgm:hierBranch val="init"/>
        </dgm:presLayoutVars>
      </dgm:prSet>
      <dgm:spPr/>
    </dgm:pt>
    <dgm:pt modelId="{2173BA52-8D26-4A79-AD08-749C3CC6B347}" type="pres">
      <dgm:prSet presAssocID="{B60223AD-F626-4A6C-88A8-27804446DD2D}" presName="rootComposite" presStyleCnt="0"/>
      <dgm:spPr/>
    </dgm:pt>
    <dgm:pt modelId="{A129F5E2-1E2A-4E8F-B3AA-D9A789A1C5A1}" type="pres">
      <dgm:prSet presAssocID="{B60223AD-F626-4A6C-88A8-27804446DD2D}" presName="rootText" presStyleLbl="node1" presStyleIdx="2" presStyleCnt="3">
        <dgm:presLayoutVars>
          <dgm:chMax/>
          <dgm:chPref val="3"/>
        </dgm:presLayoutVars>
      </dgm:prSet>
      <dgm:spPr/>
    </dgm:pt>
    <dgm:pt modelId="{9C7A3B5C-EB08-401B-BA4E-7E320D858621}" type="pres">
      <dgm:prSet presAssocID="{B60223AD-F626-4A6C-88A8-27804446DD2D}" presName="titleText2" presStyleLbl="fgAcc1" presStyleIdx="2" presStyleCnt="3">
        <dgm:presLayoutVars>
          <dgm:chMax val="0"/>
          <dgm:chPref val="0"/>
        </dgm:presLayoutVars>
      </dgm:prSet>
      <dgm:spPr/>
    </dgm:pt>
    <dgm:pt modelId="{ACCB8CEA-9273-4A9D-A0BF-D36747B8DA45}" type="pres">
      <dgm:prSet presAssocID="{B60223AD-F626-4A6C-88A8-27804446DD2D}" presName="rootConnector" presStyleLbl="node2" presStyleIdx="0" presStyleCnt="0"/>
      <dgm:spPr/>
    </dgm:pt>
    <dgm:pt modelId="{F35739D8-352B-4778-B4BD-9332A14FED08}" type="pres">
      <dgm:prSet presAssocID="{B60223AD-F626-4A6C-88A8-27804446DD2D}" presName="hierChild4" presStyleCnt="0"/>
      <dgm:spPr/>
    </dgm:pt>
    <dgm:pt modelId="{1D1B6F51-A800-4DD2-B441-C2232F631FEF}" type="pres">
      <dgm:prSet presAssocID="{B60223AD-F626-4A6C-88A8-27804446DD2D}" presName="hierChild5" presStyleCnt="0"/>
      <dgm:spPr/>
    </dgm:pt>
    <dgm:pt modelId="{416C78C2-D1DC-4773-847B-260CD84599EF}" type="pres">
      <dgm:prSet presAssocID="{B76D5D8F-9F71-4770-9A5F-EA44984B95CF}" presName="hierChild3" presStyleCnt="0"/>
      <dgm:spPr/>
    </dgm:pt>
    <dgm:pt modelId="{54AEDDB9-2972-4075-8B59-0C994858FB54}" type="pres">
      <dgm:prSet presAssocID="{C6A28AF5-8F88-463A-9906-1AA2254A3818}" presName="Name96" presStyleLbl="parChTrans1D2" presStyleIdx="3" presStyleCnt="4"/>
      <dgm:spPr/>
    </dgm:pt>
    <dgm:pt modelId="{1B243C90-54C8-436A-BF59-1A76B5BC39F2}" type="pres">
      <dgm:prSet presAssocID="{6AE5D835-BACA-4523-8421-4F64414197EE}" presName="hierRoot3" presStyleCnt="0">
        <dgm:presLayoutVars>
          <dgm:hierBranch val="init"/>
        </dgm:presLayoutVars>
      </dgm:prSet>
      <dgm:spPr/>
    </dgm:pt>
    <dgm:pt modelId="{8C4599E4-AF8F-44E7-9F54-F5D9DCC14968}" type="pres">
      <dgm:prSet presAssocID="{6AE5D835-BACA-4523-8421-4F64414197EE}" presName="rootComposite3" presStyleCnt="0"/>
      <dgm:spPr/>
    </dgm:pt>
    <dgm:pt modelId="{9C304FC3-9BE6-4421-9948-A56D0D32893E}" type="pres">
      <dgm:prSet presAssocID="{6AE5D835-BACA-4523-8421-4F64414197EE}" presName="rootText3" presStyleLbl="asst1" presStyleIdx="0" presStyleCnt="1" custLinFactNeighborX="66599" custLinFactNeighborY="5760">
        <dgm:presLayoutVars>
          <dgm:chPref val="3"/>
        </dgm:presLayoutVars>
      </dgm:prSet>
      <dgm:spPr/>
    </dgm:pt>
    <dgm:pt modelId="{1466883C-7A6C-463D-A1C0-66F881E654EA}" type="pres">
      <dgm:prSet presAssocID="{6AE5D835-BACA-4523-8421-4F64414197EE}" presName="titleText3" presStyleLbl="fgAcc2" presStyleIdx="0" presStyleCnt="1">
        <dgm:presLayoutVars>
          <dgm:chMax val="0"/>
          <dgm:chPref val="0"/>
        </dgm:presLayoutVars>
      </dgm:prSet>
      <dgm:spPr/>
    </dgm:pt>
    <dgm:pt modelId="{47999517-1BE3-4E36-8681-9D294764ADFD}" type="pres">
      <dgm:prSet presAssocID="{6AE5D835-BACA-4523-8421-4F64414197EE}" presName="rootConnector3" presStyleLbl="asst1" presStyleIdx="0" presStyleCnt="1"/>
      <dgm:spPr/>
    </dgm:pt>
    <dgm:pt modelId="{E4227A43-54C3-4AE2-9B91-56C1E4E98F83}" type="pres">
      <dgm:prSet presAssocID="{6AE5D835-BACA-4523-8421-4F64414197EE}" presName="hierChild6" presStyleCnt="0"/>
      <dgm:spPr/>
    </dgm:pt>
    <dgm:pt modelId="{F1DB7ECF-F1FD-4DC8-95A9-D6A30DD4C9B9}" type="pres">
      <dgm:prSet presAssocID="{6AE5D835-BACA-4523-8421-4F64414197EE}" presName="hierChild7" presStyleCnt="0"/>
      <dgm:spPr/>
    </dgm:pt>
  </dgm:ptLst>
  <dgm:cxnLst>
    <dgm:cxn modelId="{1B31410F-475B-46CE-A68D-023FC43D0977}" type="presOf" srcId="{97F7C339-82C5-493E-95F3-FB3C88E831E8}" destId="{90303EFD-E677-4216-88F7-9943D52C8C4C}" srcOrd="0" destOrd="0" presId="urn:microsoft.com/office/officeart/2008/layout/NameandTitleOrganizationalChart"/>
    <dgm:cxn modelId="{023A291C-B500-4201-B312-B2A5DE455568}" type="presOf" srcId="{A9E8823D-0215-4A78-8256-AC5CCB8024AA}" destId="{76B1AA80-92E1-4154-8B37-1CA30692B709}" srcOrd="0" destOrd="0" presId="urn:microsoft.com/office/officeart/2008/layout/NameandTitleOrganizationalChart"/>
    <dgm:cxn modelId="{A9A55B2A-57B4-439B-9B0C-23689681A265}" type="presOf" srcId="{6AE5D835-BACA-4523-8421-4F64414197EE}" destId="{47999517-1BE3-4E36-8681-9D294764ADFD}" srcOrd="1" destOrd="0" presId="urn:microsoft.com/office/officeart/2008/layout/NameandTitleOrganizationalChart"/>
    <dgm:cxn modelId="{8A6EFA2E-5B26-4469-A5A7-6FEB97BF5E6E}" type="presOf" srcId="{B76D5D8F-9F71-4770-9A5F-EA44984B95CF}" destId="{7551D22A-CE29-43FA-9C4E-A6E42C46E670}" srcOrd="0" destOrd="0" presId="urn:microsoft.com/office/officeart/2008/layout/NameandTitleOrganizationalChart"/>
    <dgm:cxn modelId="{B3F6CE4A-1C18-45A0-B061-7A31882F17AD}" srcId="{B76D5D8F-9F71-4770-9A5F-EA44984B95CF}" destId="{6AE5D835-BACA-4523-8421-4F64414197EE}" srcOrd="0" destOrd="0" parTransId="{C6A28AF5-8F88-463A-9906-1AA2254A3818}" sibTransId="{586C0D99-8CB9-4902-AAB2-E4FEAA3F20B9}"/>
    <dgm:cxn modelId="{9E91146D-254F-4326-9D6F-E362E7C1B52E}" srcId="{421676E0-473D-45CB-A070-5BD6D870910A}" destId="{B76D5D8F-9F71-4770-9A5F-EA44984B95CF}" srcOrd="0" destOrd="0" parTransId="{DC062803-4091-4D2B-B3D2-F353D127096B}" sibTransId="{1B1E74CC-D572-4C0F-AEA3-F6A33828258A}"/>
    <dgm:cxn modelId="{F6AAD752-C183-4A0A-8F53-BDE130E9B996}" type="presOf" srcId="{10ABEB31-ACB8-44DB-BED6-2E057DAC4F05}" destId="{11FF3240-6615-42BF-A189-918CE8127A2B}" srcOrd="0" destOrd="0" presId="urn:microsoft.com/office/officeart/2008/layout/NameandTitleOrganizationalChart"/>
    <dgm:cxn modelId="{1B8D4C7B-39A5-436F-9DAD-E375A6EF8876}" type="presOf" srcId="{4435349D-1885-4B3F-BF44-1298A24D6C31}" destId="{499B31D4-5FE3-4635-8410-B6F82908CB9A}" srcOrd="1" destOrd="0" presId="urn:microsoft.com/office/officeart/2008/layout/NameandTitleOrganizationalChart"/>
    <dgm:cxn modelId="{EF919087-3BDB-4B92-BC62-9C6B15B1C76C}" type="presOf" srcId="{33747365-6AF7-4306-850C-C94300A893B8}" destId="{82E15B51-CAE8-41B3-B801-9B8CC26BE182}" srcOrd="1" destOrd="0" presId="urn:microsoft.com/office/officeart/2008/layout/NameandTitleOrganizationalChart"/>
    <dgm:cxn modelId="{3541388B-FC95-4534-A82D-60BF1E1A2663}" srcId="{B76D5D8F-9F71-4770-9A5F-EA44984B95CF}" destId="{4435349D-1885-4B3F-BF44-1298A24D6C31}" srcOrd="1" destOrd="0" parTransId="{A9E8823D-0215-4A78-8256-AC5CCB8024AA}" sibTransId="{C4A4F04A-192E-47F4-A55A-5588F2685C13}"/>
    <dgm:cxn modelId="{18A5CF93-6FC6-4453-86A8-F7971410C21E}" type="presOf" srcId="{B60223AD-F626-4A6C-88A8-27804446DD2D}" destId="{ACCB8CEA-9273-4A9D-A0BF-D36747B8DA45}" srcOrd="1" destOrd="0" presId="urn:microsoft.com/office/officeart/2008/layout/NameandTitleOrganizationalChart"/>
    <dgm:cxn modelId="{CCBB10A5-7655-4420-83D5-975367B931A2}" srcId="{B76D5D8F-9F71-4770-9A5F-EA44984B95CF}" destId="{33747365-6AF7-4306-850C-C94300A893B8}" srcOrd="2" destOrd="0" parTransId="{681F2298-C2AC-45EF-BB24-D63A16894847}" sibTransId="{97F7C339-82C5-493E-95F3-FB3C88E831E8}"/>
    <dgm:cxn modelId="{7D70E9A9-EC41-404B-98A4-72532B84ADCF}" type="presOf" srcId="{4435349D-1885-4B3F-BF44-1298A24D6C31}" destId="{2D79E2AA-34F6-46B8-9A5A-FFBCC85AE401}" srcOrd="0" destOrd="0" presId="urn:microsoft.com/office/officeart/2008/layout/NameandTitleOrganizationalChart"/>
    <dgm:cxn modelId="{AD3153AC-2698-4980-B2B3-82EC91AC4F0E}" type="presOf" srcId="{9E984378-F652-45CB-8239-85EB8F898EF8}" destId="{9C7A3B5C-EB08-401B-BA4E-7E320D858621}" srcOrd="0" destOrd="0" presId="urn:microsoft.com/office/officeart/2008/layout/NameandTitleOrganizationalChart"/>
    <dgm:cxn modelId="{72EC1BAF-254C-4CDB-A2A0-4FFCC43BC6E2}" type="presOf" srcId="{681F2298-C2AC-45EF-BB24-D63A16894847}" destId="{E2D9D056-B3CA-436A-B487-9B056839561C}" srcOrd="0" destOrd="0" presId="urn:microsoft.com/office/officeart/2008/layout/NameandTitleOrganizationalChart"/>
    <dgm:cxn modelId="{3B46EFBD-CEFB-4BBE-9733-38C5C8D3EC49}" type="presOf" srcId="{B60223AD-F626-4A6C-88A8-27804446DD2D}" destId="{A129F5E2-1E2A-4E8F-B3AA-D9A789A1C5A1}" srcOrd="0" destOrd="0" presId="urn:microsoft.com/office/officeart/2008/layout/NameandTitleOrganizationalChart"/>
    <dgm:cxn modelId="{FB9C4EC1-BB21-4599-A323-8DEB8ADEF676}" type="presOf" srcId="{586C0D99-8CB9-4902-AAB2-E4FEAA3F20B9}" destId="{1466883C-7A6C-463D-A1C0-66F881E654EA}" srcOrd="0" destOrd="0" presId="urn:microsoft.com/office/officeart/2008/layout/NameandTitleOrganizationalChart"/>
    <dgm:cxn modelId="{B33474C5-40E6-4616-A172-FE5ECB0E9D82}" type="presOf" srcId="{421676E0-473D-45CB-A070-5BD6D870910A}" destId="{38F329C5-CD48-4002-AB6F-1A2A65C50FD3}" srcOrd="0" destOrd="0" presId="urn:microsoft.com/office/officeart/2008/layout/NameandTitleOrganizationalChart"/>
    <dgm:cxn modelId="{E05F81CB-E882-4B50-A8DA-FB5872491B5E}" type="presOf" srcId="{6AE5D835-BACA-4523-8421-4F64414197EE}" destId="{9C304FC3-9BE6-4421-9948-A56D0D32893E}" srcOrd="0" destOrd="0" presId="urn:microsoft.com/office/officeart/2008/layout/NameandTitleOrganizationalChart"/>
    <dgm:cxn modelId="{D318E0CB-1FC8-4326-B0CC-610770A4B637}" srcId="{B76D5D8F-9F71-4770-9A5F-EA44984B95CF}" destId="{B60223AD-F626-4A6C-88A8-27804446DD2D}" srcOrd="3" destOrd="0" parTransId="{10ABEB31-ACB8-44DB-BED6-2E057DAC4F05}" sibTransId="{9E984378-F652-45CB-8239-85EB8F898EF8}"/>
    <dgm:cxn modelId="{535017DC-8B93-42E8-ABC4-B723D001A8A5}" type="presOf" srcId="{1B1E74CC-D572-4C0F-AEA3-F6A33828258A}" destId="{B3DA592E-2B19-474E-8243-3D323606E08E}" srcOrd="0" destOrd="0" presId="urn:microsoft.com/office/officeart/2008/layout/NameandTitleOrganizationalChart"/>
    <dgm:cxn modelId="{EBF186DC-6341-4EA5-84D8-0512AACAD73D}" type="presOf" srcId="{C6A28AF5-8F88-463A-9906-1AA2254A3818}" destId="{54AEDDB9-2972-4075-8B59-0C994858FB54}" srcOrd="0" destOrd="0" presId="urn:microsoft.com/office/officeart/2008/layout/NameandTitleOrganizationalChart"/>
    <dgm:cxn modelId="{958F36E9-8209-455C-8460-51ECC4E6E225}" type="presOf" srcId="{33747365-6AF7-4306-850C-C94300A893B8}" destId="{41E11011-B431-4061-B8B1-F62B1A9295F7}" srcOrd="0" destOrd="0" presId="urn:microsoft.com/office/officeart/2008/layout/NameandTitleOrganizationalChart"/>
    <dgm:cxn modelId="{F959A8E9-95A1-4865-A459-92F43808A7D5}" type="presOf" srcId="{C4A4F04A-192E-47F4-A55A-5588F2685C13}" destId="{0BE46D5E-8709-4829-9FD4-2EA2FDDF980C}" srcOrd="0" destOrd="0" presId="urn:microsoft.com/office/officeart/2008/layout/NameandTitleOrganizationalChart"/>
    <dgm:cxn modelId="{B6BFD7EC-C328-4383-B6E3-9F55A87B64D3}" type="presOf" srcId="{B76D5D8F-9F71-4770-9A5F-EA44984B95CF}" destId="{0EA9DF88-AE36-47C0-BE17-1A5F9007DCA1}" srcOrd="1" destOrd="0" presId="urn:microsoft.com/office/officeart/2008/layout/NameandTitleOrganizationalChart"/>
    <dgm:cxn modelId="{4B379C01-76EC-47E2-BA9A-4BD40B3EB235}" type="presParOf" srcId="{38F329C5-CD48-4002-AB6F-1A2A65C50FD3}" destId="{B50DA98B-6C1A-455D-A307-C099B8B2013E}" srcOrd="0" destOrd="0" presId="urn:microsoft.com/office/officeart/2008/layout/NameandTitleOrganizationalChart"/>
    <dgm:cxn modelId="{C0BDA96A-4E11-4E66-AC61-831CAEA812A8}" type="presParOf" srcId="{B50DA98B-6C1A-455D-A307-C099B8B2013E}" destId="{D48D4CE5-CE98-49FC-A646-591AA9F2E2B6}" srcOrd="0" destOrd="0" presId="urn:microsoft.com/office/officeart/2008/layout/NameandTitleOrganizationalChart"/>
    <dgm:cxn modelId="{28985E46-0F80-4856-9128-BC437695048A}" type="presParOf" srcId="{D48D4CE5-CE98-49FC-A646-591AA9F2E2B6}" destId="{7551D22A-CE29-43FA-9C4E-A6E42C46E670}" srcOrd="0" destOrd="0" presId="urn:microsoft.com/office/officeart/2008/layout/NameandTitleOrganizationalChart"/>
    <dgm:cxn modelId="{CAAAFBBF-F01C-46E7-B64B-F767702BA0CD}" type="presParOf" srcId="{D48D4CE5-CE98-49FC-A646-591AA9F2E2B6}" destId="{B3DA592E-2B19-474E-8243-3D323606E08E}" srcOrd="1" destOrd="0" presId="urn:microsoft.com/office/officeart/2008/layout/NameandTitleOrganizationalChart"/>
    <dgm:cxn modelId="{C5BD4B50-C563-4BEB-B693-08F9FFE8BC7F}" type="presParOf" srcId="{D48D4CE5-CE98-49FC-A646-591AA9F2E2B6}" destId="{0EA9DF88-AE36-47C0-BE17-1A5F9007DCA1}" srcOrd="2" destOrd="0" presId="urn:microsoft.com/office/officeart/2008/layout/NameandTitleOrganizationalChart"/>
    <dgm:cxn modelId="{C481B4D1-4089-4238-BED9-EAE3D44FB4FC}" type="presParOf" srcId="{B50DA98B-6C1A-455D-A307-C099B8B2013E}" destId="{4CECF4CA-0CB0-4FDE-9E29-599AC8949890}" srcOrd="1" destOrd="0" presId="urn:microsoft.com/office/officeart/2008/layout/NameandTitleOrganizationalChart"/>
    <dgm:cxn modelId="{2F0FED88-F1FC-498E-8CDF-C6C559A8FC6A}" type="presParOf" srcId="{4CECF4CA-0CB0-4FDE-9E29-599AC8949890}" destId="{76B1AA80-92E1-4154-8B37-1CA30692B709}" srcOrd="0" destOrd="0" presId="urn:microsoft.com/office/officeart/2008/layout/NameandTitleOrganizationalChart"/>
    <dgm:cxn modelId="{6FC349AB-7A2D-4E80-838E-BAAC9E6A415D}" type="presParOf" srcId="{4CECF4CA-0CB0-4FDE-9E29-599AC8949890}" destId="{D37590BF-8438-4A1B-9528-05EC24763826}" srcOrd="1" destOrd="0" presId="urn:microsoft.com/office/officeart/2008/layout/NameandTitleOrganizationalChart"/>
    <dgm:cxn modelId="{D1DC0A6D-379E-4160-BC9E-25FE575C78E6}" type="presParOf" srcId="{D37590BF-8438-4A1B-9528-05EC24763826}" destId="{C5CBE5F9-A827-458E-870B-EB7018FFB6E9}" srcOrd="0" destOrd="0" presId="urn:microsoft.com/office/officeart/2008/layout/NameandTitleOrganizationalChart"/>
    <dgm:cxn modelId="{9E3C9F53-F2E0-4DC6-90C4-C52D24BD1BB4}" type="presParOf" srcId="{C5CBE5F9-A827-458E-870B-EB7018FFB6E9}" destId="{2D79E2AA-34F6-46B8-9A5A-FFBCC85AE401}" srcOrd="0" destOrd="0" presId="urn:microsoft.com/office/officeart/2008/layout/NameandTitleOrganizationalChart"/>
    <dgm:cxn modelId="{0BED8638-D79D-409D-9E5A-3E734CE8F57F}" type="presParOf" srcId="{C5CBE5F9-A827-458E-870B-EB7018FFB6E9}" destId="{0BE46D5E-8709-4829-9FD4-2EA2FDDF980C}" srcOrd="1" destOrd="0" presId="urn:microsoft.com/office/officeart/2008/layout/NameandTitleOrganizationalChart"/>
    <dgm:cxn modelId="{3D87F84C-C114-4751-B1C7-A592FCB2F39E}" type="presParOf" srcId="{C5CBE5F9-A827-458E-870B-EB7018FFB6E9}" destId="{499B31D4-5FE3-4635-8410-B6F82908CB9A}" srcOrd="2" destOrd="0" presId="urn:microsoft.com/office/officeart/2008/layout/NameandTitleOrganizationalChart"/>
    <dgm:cxn modelId="{49245A0B-D617-49BD-96D5-C2A1A49A4793}" type="presParOf" srcId="{D37590BF-8438-4A1B-9528-05EC24763826}" destId="{327AA794-889E-4242-9EBA-187897083C91}" srcOrd="1" destOrd="0" presId="urn:microsoft.com/office/officeart/2008/layout/NameandTitleOrganizationalChart"/>
    <dgm:cxn modelId="{C983C66F-EAE1-40F9-8747-000F679BB615}" type="presParOf" srcId="{D37590BF-8438-4A1B-9528-05EC24763826}" destId="{C8388FF1-3EAC-42BD-9ACE-53BA04BCF6FB}" srcOrd="2" destOrd="0" presId="urn:microsoft.com/office/officeart/2008/layout/NameandTitleOrganizationalChart"/>
    <dgm:cxn modelId="{25C03DD5-5E81-4363-8897-FF36CB692C74}" type="presParOf" srcId="{4CECF4CA-0CB0-4FDE-9E29-599AC8949890}" destId="{E2D9D056-B3CA-436A-B487-9B056839561C}" srcOrd="2" destOrd="0" presId="urn:microsoft.com/office/officeart/2008/layout/NameandTitleOrganizationalChart"/>
    <dgm:cxn modelId="{1EDDBD06-F922-45A0-9DD1-0DDBCB7C2828}" type="presParOf" srcId="{4CECF4CA-0CB0-4FDE-9E29-599AC8949890}" destId="{7553F80D-BAB3-4D26-AF13-921BF0EAE2FC}" srcOrd="3" destOrd="0" presId="urn:microsoft.com/office/officeart/2008/layout/NameandTitleOrganizationalChart"/>
    <dgm:cxn modelId="{DD1C48C9-4137-48F5-97AB-33CDAB141A4C}" type="presParOf" srcId="{7553F80D-BAB3-4D26-AF13-921BF0EAE2FC}" destId="{A5DAE3A5-B7B5-445A-A3FB-9689C298D926}" srcOrd="0" destOrd="0" presId="urn:microsoft.com/office/officeart/2008/layout/NameandTitleOrganizationalChart"/>
    <dgm:cxn modelId="{4815010F-268A-4B4B-A7E4-28B9CFA1BB93}" type="presParOf" srcId="{A5DAE3A5-B7B5-445A-A3FB-9689C298D926}" destId="{41E11011-B431-4061-B8B1-F62B1A9295F7}" srcOrd="0" destOrd="0" presId="urn:microsoft.com/office/officeart/2008/layout/NameandTitleOrganizationalChart"/>
    <dgm:cxn modelId="{985807B7-43B9-42A7-8DDB-1F1704A2C2FB}" type="presParOf" srcId="{A5DAE3A5-B7B5-445A-A3FB-9689C298D926}" destId="{90303EFD-E677-4216-88F7-9943D52C8C4C}" srcOrd="1" destOrd="0" presId="urn:microsoft.com/office/officeart/2008/layout/NameandTitleOrganizationalChart"/>
    <dgm:cxn modelId="{B9FBB6DE-75C9-4CD8-8F68-A95CE8D86BDA}" type="presParOf" srcId="{A5DAE3A5-B7B5-445A-A3FB-9689C298D926}" destId="{82E15B51-CAE8-41B3-B801-9B8CC26BE182}" srcOrd="2" destOrd="0" presId="urn:microsoft.com/office/officeart/2008/layout/NameandTitleOrganizationalChart"/>
    <dgm:cxn modelId="{CA716330-708C-4D45-9F0B-4F03D8746F02}" type="presParOf" srcId="{7553F80D-BAB3-4D26-AF13-921BF0EAE2FC}" destId="{43F8DE11-CC5A-4640-9B37-5D115F3FBBCF}" srcOrd="1" destOrd="0" presId="urn:microsoft.com/office/officeart/2008/layout/NameandTitleOrganizationalChart"/>
    <dgm:cxn modelId="{99AFDA34-1832-49DD-890D-B8E17A0D059F}" type="presParOf" srcId="{7553F80D-BAB3-4D26-AF13-921BF0EAE2FC}" destId="{D7329E0A-19CC-4B4A-B6B2-B3C1D4DFAAEF}" srcOrd="2" destOrd="0" presId="urn:microsoft.com/office/officeart/2008/layout/NameandTitleOrganizationalChart"/>
    <dgm:cxn modelId="{AAE1E486-2582-4544-A017-4BC88E71D817}" type="presParOf" srcId="{4CECF4CA-0CB0-4FDE-9E29-599AC8949890}" destId="{11FF3240-6615-42BF-A189-918CE8127A2B}" srcOrd="4" destOrd="0" presId="urn:microsoft.com/office/officeart/2008/layout/NameandTitleOrganizationalChart"/>
    <dgm:cxn modelId="{9083E71E-49B5-4E77-935E-F0302433852A}" type="presParOf" srcId="{4CECF4CA-0CB0-4FDE-9E29-599AC8949890}" destId="{80BDF9D6-E31E-479C-8256-20E7CFA4E86E}" srcOrd="5" destOrd="0" presId="urn:microsoft.com/office/officeart/2008/layout/NameandTitleOrganizationalChart"/>
    <dgm:cxn modelId="{D6458197-69A7-4C5B-9C3B-A3996223ECBA}" type="presParOf" srcId="{80BDF9D6-E31E-479C-8256-20E7CFA4E86E}" destId="{2173BA52-8D26-4A79-AD08-749C3CC6B347}" srcOrd="0" destOrd="0" presId="urn:microsoft.com/office/officeart/2008/layout/NameandTitleOrganizationalChart"/>
    <dgm:cxn modelId="{EC8F3D9E-61AB-4A96-8A04-898DA9351721}" type="presParOf" srcId="{2173BA52-8D26-4A79-AD08-749C3CC6B347}" destId="{A129F5E2-1E2A-4E8F-B3AA-D9A789A1C5A1}" srcOrd="0" destOrd="0" presId="urn:microsoft.com/office/officeart/2008/layout/NameandTitleOrganizationalChart"/>
    <dgm:cxn modelId="{5B42FCCD-8F34-4CDB-A526-5C99668D25DD}" type="presParOf" srcId="{2173BA52-8D26-4A79-AD08-749C3CC6B347}" destId="{9C7A3B5C-EB08-401B-BA4E-7E320D858621}" srcOrd="1" destOrd="0" presId="urn:microsoft.com/office/officeart/2008/layout/NameandTitleOrganizationalChart"/>
    <dgm:cxn modelId="{212C48A6-C176-4617-810D-7FDE2CE02C0E}" type="presParOf" srcId="{2173BA52-8D26-4A79-AD08-749C3CC6B347}" destId="{ACCB8CEA-9273-4A9D-A0BF-D36747B8DA45}" srcOrd="2" destOrd="0" presId="urn:microsoft.com/office/officeart/2008/layout/NameandTitleOrganizationalChart"/>
    <dgm:cxn modelId="{7724DB53-E174-423B-A67C-08783C2F1037}" type="presParOf" srcId="{80BDF9D6-E31E-479C-8256-20E7CFA4E86E}" destId="{F35739D8-352B-4778-B4BD-9332A14FED08}" srcOrd="1" destOrd="0" presId="urn:microsoft.com/office/officeart/2008/layout/NameandTitleOrganizationalChart"/>
    <dgm:cxn modelId="{A0417EEB-65A6-4AEA-8365-2ABE584B45AE}" type="presParOf" srcId="{80BDF9D6-E31E-479C-8256-20E7CFA4E86E}" destId="{1D1B6F51-A800-4DD2-B441-C2232F631FEF}" srcOrd="2" destOrd="0" presId="urn:microsoft.com/office/officeart/2008/layout/NameandTitleOrganizationalChart"/>
    <dgm:cxn modelId="{5EA30210-4F23-42A6-923F-84D14E0867DB}" type="presParOf" srcId="{B50DA98B-6C1A-455D-A307-C099B8B2013E}" destId="{416C78C2-D1DC-4773-847B-260CD84599EF}" srcOrd="2" destOrd="0" presId="urn:microsoft.com/office/officeart/2008/layout/NameandTitleOrganizationalChart"/>
    <dgm:cxn modelId="{C592C276-7031-44DA-AF14-43D62706EE87}" type="presParOf" srcId="{416C78C2-D1DC-4773-847B-260CD84599EF}" destId="{54AEDDB9-2972-4075-8B59-0C994858FB54}" srcOrd="0" destOrd="0" presId="urn:microsoft.com/office/officeart/2008/layout/NameandTitleOrganizationalChart"/>
    <dgm:cxn modelId="{DA87C6E6-C6F7-4938-8E28-88AC2A78F5A6}" type="presParOf" srcId="{416C78C2-D1DC-4773-847B-260CD84599EF}" destId="{1B243C90-54C8-436A-BF59-1A76B5BC39F2}" srcOrd="1" destOrd="0" presId="urn:microsoft.com/office/officeart/2008/layout/NameandTitleOrganizationalChart"/>
    <dgm:cxn modelId="{43DC148B-317F-4462-B0C0-37525561409F}" type="presParOf" srcId="{1B243C90-54C8-436A-BF59-1A76B5BC39F2}" destId="{8C4599E4-AF8F-44E7-9F54-F5D9DCC14968}" srcOrd="0" destOrd="0" presId="urn:microsoft.com/office/officeart/2008/layout/NameandTitleOrganizationalChart"/>
    <dgm:cxn modelId="{1F91DC48-ED11-4914-B3D9-DE299CA0D8FC}" type="presParOf" srcId="{8C4599E4-AF8F-44E7-9F54-F5D9DCC14968}" destId="{9C304FC3-9BE6-4421-9948-A56D0D32893E}" srcOrd="0" destOrd="0" presId="urn:microsoft.com/office/officeart/2008/layout/NameandTitleOrganizationalChart"/>
    <dgm:cxn modelId="{626FF569-4537-49A2-8F5F-1B941E5B896B}" type="presParOf" srcId="{8C4599E4-AF8F-44E7-9F54-F5D9DCC14968}" destId="{1466883C-7A6C-463D-A1C0-66F881E654EA}" srcOrd="1" destOrd="0" presId="urn:microsoft.com/office/officeart/2008/layout/NameandTitleOrganizationalChart"/>
    <dgm:cxn modelId="{AFBE2997-FEDD-4B0D-80F6-EF46025C2259}" type="presParOf" srcId="{8C4599E4-AF8F-44E7-9F54-F5D9DCC14968}" destId="{47999517-1BE3-4E36-8681-9D294764ADFD}" srcOrd="2" destOrd="0" presId="urn:microsoft.com/office/officeart/2008/layout/NameandTitleOrganizationalChart"/>
    <dgm:cxn modelId="{F89C5AC4-51D6-46FE-A468-47999E094EBB}" type="presParOf" srcId="{1B243C90-54C8-436A-BF59-1A76B5BC39F2}" destId="{E4227A43-54C3-4AE2-9B91-56C1E4E98F83}" srcOrd="1" destOrd="0" presId="urn:microsoft.com/office/officeart/2008/layout/NameandTitleOrganizationalChart"/>
    <dgm:cxn modelId="{35BC8AE4-4544-439A-A610-BC306AEA5780}" type="presParOf" srcId="{1B243C90-54C8-436A-BF59-1A76B5BC39F2}" destId="{F1DB7ECF-F1FD-4DC8-95A9-D6A30DD4C9B9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4AEDDB9-2972-4075-8B59-0C994858FB54}">
      <dsp:nvSpPr>
        <dsp:cNvPr id="0" name=""/>
        <dsp:cNvSpPr/>
      </dsp:nvSpPr>
      <dsp:spPr>
        <a:xfrm>
          <a:off x="2259100" y="397900"/>
          <a:ext cx="379598" cy="4506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79598" y="45063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FF3240-6615-42BF-A189-918CE8127A2B}">
      <dsp:nvSpPr>
        <dsp:cNvPr id="0" name=""/>
        <dsp:cNvSpPr/>
      </dsp:nvSpPr>
      <dsp:spPr>
        <a:xfrm>
          <a:off x="2259100" y="397900"/>
          <a:ext cx="1028465" cy="8555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937"/>
              </a:lnTo>
              <a:lnTo>
                <a:pt x="1028465" y="762937"/>
              </a:lnTo>
              <a:lnTo>
                <a:pt x="1028465" y="85554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D9D056-B3CA-436A-B487-9B056839561C}">
      <dsp:nvSpPr>
        <dsp:cNvPr id="0" name=""/>
        <dsp:cNvSpPr/>
      </dsp:nvSpPr>
      <dsp:spPr>
        <a:xfrm>
          <a:off x="2213380" y="397900"/>
          <a:ext cx="91440" cy="85554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5554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B1AA80-92E1-4154-8B37-1CA30692B709}">
      <dsp:nvSpPr>
        <dsp:cNvPr id="0" name=""/>
        <dsp:cNvSpPr/>
      </dsp:nvSpPr>
      <dsp:spPr>
        <a:xfrm>
          <a:off x="1230634" y="397900"/>
          <a:ext cx="1028465" cy="855548"/>
        </a:xfrm>
        <a:custGeom>
          <a:avLst/>
          <a:gdLst/>
          <a:ahLst/>
          <a:cxnLst/>
          <a:rect l="0" t="0" r="0" b="0"/>
          <a:pathLst>
            <a:path>
              <a:moveTo>
                <a:pt x="1028465" y="0"/>
              </a:moveTo>
              <a:lnTo>
                <a:pt x="1028465" y="762937"/>
              </a:lnTo>
              <a:lnTo>
                <a:pt x="0" y="762937"/>
              </a:lnTo>
              <a:lnTo>
                <a:pt x="0" y="85554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51D22A-CE29-43FA-9C4E-A6E42C46E670}">
      <dsp:nvSpPr>
        <dsp:cNvPr id="0" name=""/>
        <dsp:cNvSpPr/>
      </dsp:nvSpPr>
      <dsp:spPr>
        <a:xfrm>
          <a:off x="1875807" y="996"/>
          <a:ext cx="766585" cy="39690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5600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400" kern="1200"/>
            <a:t>Mariana</a:t>
          </a:r>
          <a:endParaRPr lang="pt-BR" sz="1700" kern="1200"/>
        </a:p>
      </dsp:txBody>
      <dsp:txXfrm>
        <a:off x="1875807" y="996"/>
        <a:ext cx="766585" cy="396904"/>
      </dsp:txXfrm>
    </dsp:sp>
    <dsp:sp modelId="{B3DA592E-2B19-474E-8243-3D323606E08E}">
      <dsp:nvSpPr>
        <dsp:cNvPr id="0" name=""/>
        <dsp:cNvSpPr/>
      </dsp:nvSpPr>
      <dsp:spPr>
        <a:xfrm>
          <a:off x="2029125" y="309699"/>
          <a:ext cx="689927" cy="132301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Mãe</a:t>
          </a:r>
        </a:p>
      </dsp:txBody>
      <dsp:txXfrm>
        <a:off x="2029125" y="309699"/>
        <a:ext cx="689927" cy="132301"/>
      </dsp:txXfrm>
    </dsp:sp>
    <dsp:sp modelId="{2D79E2AA-34F6-46B8-9A5A-FFBCC85AE401}">
      <dsp:nvSpPr>
        <dsp:cNvPr id="0" name=""/>
        <dsp:cNvSpPr/>
      </dsp:nvSpPr>
      <dsp:spPr>
        <a:xfrm>
          <a:off x="847341" y="1253449"/>
          <a:ext cx="766585" cy="39690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5600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400" kern="1200"/>
            <a:t>Carlos</a:t>
          </a:r>
          <a:endParaRPr lang="pt-BR" sz="2200" kern="1200"/>
        </a:p>
      </dsp:txBody>
      <dsp:txXfrm>
        <a:off x="847341" y="1253449"/>
        <a:ext cx="766585" cy="396904"/>
      </dsp:txXfrm>
    </dsp:sp>
    <dsp:sp modelId="{0BE46D5E-8709-4829-9FD4-2EA2FDDF980C}">
      <dsp:nvSpPr>
        <dsp:cNvPr id="0" name=""/>
        <dsp:cNvSpPr/>
      </dsp:nvSpPr>
      <dsp:spPr>
        <a:xfrm>
          <a:off x="1000659" y="1562152"/>
          <a:ext cx="689927" cy="132301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Pai</a:t>
          </a:r>
        </a:p>
      </dsp:txBody>
      <dsp:txXfrm>
        <a:off x="1000659" y="1562152"/>
        <a:ext cx="689927" cy="132301"/>
      </dsp:txXfrm>
    </dsp:sp>
    <dsp:sp modelId="{41E11011-B431-4061-B8B1-F62B1A9295F7}">
      <dsp:nvSpPr>
        <dsp:cNvPr id="0" name=""/>
        <dsp:cNvSpPr/>
      </dsp:nvSpPr>
      <dsp:spPr>
        <a:xfrm>
          <a:off x="1875807" y="1253449"/>
          <a:ext cx="766585" cy="39690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5600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400" kern="1200"/>
            <a:t>Neusa </a:t>
          </a:r>
          <a:endParaRPr lang="pt-BR" sz="2200" kern="1200"/>
        </a:p>
      </dsp:txBody>
      <dsp:txXfrm>
        <a:off x="1875807" y="1253449"/>
        <a:ext cx="766585" cy="396904"/>
      </dsp:txXfrm>
    </dsp:sp>
    <dsp:sp modelId="{90303EFD-E677-4216-88F7-9943D52C8C4C}">
      <dsp:nvSpPr>
        <dsp:cNvPr id="0" name=""/>
        <dsp:cNvSpPr/>
      </dsp:nvSpPr>
      <dsp:spPr>
        <a:xfrm>
          <a:off x="2029125" y="1562152"/>
          <a:ext cx="689927" cy="132301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Avó</a:t>
          </a:r>
        </a:p>
      </dsp:txBody>
      <dsp:txXfrm>
        <a:off x="2029125" y="1562152"/>
        <a:ext cx="689927" cy="132301"/>
      </dsp:txXfrm>
    </dsp:sp>
    <dsp:sp modelId="{A129F5E2-1E2A-4E8F-B3AA-D9A789A1C5A1}">
      <dsp:nvSpPr>
        <dsp:cNvPr id="0" name=""/>
        <dsp:cNvSpPr/>
      </dsp:nvSpPr>
      <dsp:spPr>
        <a:xfrm>
          <a:off x="2904273" y="1253449"/>
          <a:ext cx="766585" cy="39690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5600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400" kern="1200"/>
            <a:t>Felipe</a:t>
          </a:r>
          <a:endParaRPr lang="pt-BR" sz="2300" kern="1200"/>
        </a:p>
      </dsp:txBody>
      <dsp:txXfrm>
        <a:off x="2904273" y="1253449"/>
        <a:ext cx="766585" cy="396904"/>
      </dsp:txXfrm>
    </dsp:sp>
    <dsp:sp modelId="{9C7A3B5C-EB08-401B-BA4E-7E320D858621}">
      <dsp:nvSpPr>
        <dsp:cNvPr id="0" name=""/>
        <dsp:cNvSpPr/>
      </dsp:nvSpPr>
      <dsp:spPr>
        <a:xfrm>
          <a:off x="3057591" y="1562152"/>
          <a:ext cx="689927" cy="132301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Padrasto</a:t>
          </a:r>
        </a:p>
      </dsp:txBody>
      <dsp:txXfrm>
        <a:off x="3057591" y="1562152"/>
        <a:ext cx="689927" cy="132301"/>
      </dsp:txXfrm>
    </dsp:sp>
    <dsp:sp modelId="{9C304FC3-9BE6-4421-9948-A56D0D32893E}">
      <dsp:nvSpPr>
        <dsp:cNvPr id="0" name=""/>
        <dsp:cNvSpPr/>
      </dsp:nvSpPr>
      <dsp:spPr>
        <a:xfrm>
          <a:off x="1872113" y="650084"/>
          <a:ext cx="766585" cy="39690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5600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400" kern="1200"/>
            <a:t>Lívia</a:t>
          </a:r>
          <a:endParaRPr lang="pt-BR" sz="2200" kern="1200"/>
        </a:p>
      </dsp:txBody>
      <dsp:txXfrm>
        <a:off x="1872113" y="650084"/>
        <a:ext cx="766585" cy="396904"/>
      </dsp:txXfrm>
    </dsp:sp>
    <dsp:sp modelId="{1466883C-7A6C-463D-A1C0-66F881E654EA}">
      <dsp:nvSpPr>
        <dsp:cNvPr id="0" name=""/>
        <dsp:cNvSpPr/>
      </dsp:nvSpPr>
      <dsp:spPr>
        <a:xfrm>
          <a:off x="1514892" y="935925"/>
          <a:ext cx="689927" cy="132301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Menor</a:t>
          </a:r>
        </a:p>
      </dsp:txBody>
      <dsp:txXfrm>
        <a:off x="1514892" y="935925"/>
        <a:ext cx="689927" cy="1323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9B0F5-D12D-42CF-ACE5-E328546CE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1534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Xavier</dc:creator>
  <cp:keywords/>
  <dc:description/>
  <cp:lastModifiedBy>Julio Xavier</cp:lastModifiedBy>
  <cp:revision>1</cp:revision>
  <cp:lastPrinted>2022-04-28T23:03:00Z</cp:lastPrinted>
  <dcterms:created xsi:type="dcterms:W3CDTF">2025-05-19T00:22:00Z</dcterms:created>
  <dcterms:modified xsi:type="dcterms:W3CDTF">2025-09-16T19:33:00Z</dcterms:modified>
</cp:coreProperties>
</file>