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3C570A7"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F11F6E">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4127DF">
        <w:rPr>
          <w:rFonts w:ascii="Source Serif Pro" w:hAnsi="Source Serif Pro"/>
          <w:b/>
          <w:bCs/>
          <w:sz w:val="26"/>
          <w:szCs w:val="28"/>
        </w:rPr>
        <w:t>da Vara de Violência Doméstica</w:t>
      </w:r>
    </w:p>
    <w:p w14:paraId="0BE51421" w14:textId="77B56442" w:rsidR="00B968CC" w:rsidRPr="00B24A33" w:rsidRDefault="004127DF"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4834F39C" w14:textId="77777777" w:rsidR="006E26AE" w:rsidRPr="00B24A33" w:rsidRDefault="006E26AE" w:rsidP="00DB7797">
      <w:pPr>
        <w:spacing w:before="360" w:after="0"/>
        <w:rPr>
          <w:rFonts w:ascii="Source Serif Pro" w:hAnsi="Source Serif Pro" w:cs="Segoe UI Semibold"/>
          <w:spacing w:val="10"/>
          <w:sz w:val="21"/>
          <w:szCs w:val="21"/>
        </w:rPr>
      </w:pPr>
    </w:p>
    <w:p w14:paraId="07573816" w14:textId="5125EBF4"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20132ED1" w:rsidR="00DB7797" w:rsidRPr="00B24A33" w:rsidRDefault="00B85546" w:rsidP="00DB7797">
      <w:pPr>
        <w:spacing w:before="40" w:after="0"/>
        <w:rPr>
          <w:rFonts w:ascii="Source Serif Pro" w:hAnsi="Source Serif Pro" w:cs="Segoe UI"/>
          <w:sz w:val="18"/>
          <w:szCs w:val="18"/>
        </w:rPr>
      </w:pPr>
      <w:r>
        <w:rPr>
          <w:rFonts w:ascii="Source Serif Pro" w:hAnsi="Source Serif Pro" w:cs="Segoe UI Semibold"/>
          <w:sz w:val="18"/>
          <w:szCs w:val="18"/>
        </w:rPr>
        <w:t>Requerente</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Pr="00B24A33" w:rsidRDefault="00EE0ABC">
      <w:pPr>
        <w:rPr>
          <w:rFonts w:ascii="Source Serif Pro" w:hAnsi="Source Serif Pro"/>
        </w:rPr>
      </w:pPr>
    </w:p>
    <w:p w14:paraId="77A36274" w14:textId="77777777" w:rsidR="007020CA" w:rsidRDefault="007020CA" w:rsidP="00EE0ABC">
      <w:pPr>
        <w:ind w:firstLine="567"/>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60A54901"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C672F4">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Pr>
          <w:rFonts w:ascii="Source Serif Pro" w:hAnsi="Source Serif Pro"/>
        </w:rPr>
        <w:t xml:space="preserve">vem a presença </w:t>
      </w:r>
      <w:r w:rsidR="005A6E55">
        <w:rPr>
          <w:rFonts w:ascii="Source Serif Pro" w:hAnsi="Source Serif Pro"/>
        </w:rPr>
        <w:t>de Vossa Excelência</w:t>
      </w:r>
      <w:r>
        <w:rPr>
          <w:rFonts w:ascii="Source Serif Pro" w:hAnsi="Source Serif Pro"/>
        </w:rPr>
        <w:t xml:space="preserve"> </w:t>
      </w:r>
      <w:r w:rsidR="00C672F4">
        <w:rPr>
          <w:rFonts w:ascii="Source Serif Pro" w:hAnsi="Source Serif Pro"/>
        </w:rPr>
        <w:t>apresentar</w:t>
      </w:r>
    </w:p>
    <w:p w14:paraId="32E1E22E" w14:textId="36946397" w:rsidR="00C672F4" w:rsidRDefault="00C672F4" w:rsidP="00C672F4">
      <w:pPr>
        <w:shd w:val="clear" w:color="auto" w:fill="F2F2F2" w:themeFill="background1" w:themeFillShade="F2"/>
        <w:spacing w:after="0" w:line="240" w:lineRule="auto"/>
        <w:jc w:val="center"/>
        <w:rPr>
          <w:rFonts w:ascii="Georgia" w:hAnsi="Georgia"/>
          <w:b/>
          <w:bCs/>
          <w:sz w:val="32"/>
          <w:szCs w:val="32"/>
        </w:rPr>
      </w:pPr>
      <w:r w:rsidRPr="00C672F4">
        <w:rPr>
          <w:rFonts w:ascii="Georgia" w:hAnsi="Georgia"/>
          <w:b/>
          <w:bCs/>
          <w:sz w:val="32"/>
          <w:szCs w:val="32"/>
        </w:rPr>
        <w:t xml:space="preserve">PEDIDO DE REVOGAÇÃO DE </w:t>
      </w:r>
    </w:p>
    <w:p w14:paraId="2CD2B9C5" w14:textId="163CBB15" w:rsidR="00B57D96" w:rsidRPr="007A0B17" w:rsidRDefault="00C672F4" w:rsidP="00C672F4">
      <w:pPr>
        <w:shd w:val="clear" w:color="auto" w:fill="F2F2F2" w:themeFill="background1" w:themeFillShade="F2"/>
        <w:spacing w:after="0" w:line="240" w:lineRule="auto"/>
        <w:jc w:val="center"/>
        <w:rPr>
          <w:rFonts w:ascii="Georgia" w:hAnsi="Georgia"/>
          <w:b/>
          <w:bCs/>
          <w:sz w:val="32"/>
          <w:szCs w:val="32"/>
        </w:rPr>
      </w:pPr>
      <w:r w:rsidRPr="00C672F4">
        <w:rPr>
          <w:rFonts w:ascii="Georgia" w:hAnsi="Georgia"/>
          <w:b/>
          <w:bCs/>
          <w:sz w:val="32"/>
          <w:szCs w:val="32"/>
        </w:rPr>
        <w:t>MEDIDA PROTETIVA DE URGÊNCIA</w:t>
      </w:r>
    </w:p>
    <w:p w14:paraId="46AE4AF2" w14:textId="31B2108C" w:rsidR="00EE0ABC" w:rsidRDefault="004F116D" w:rsidP="00163268">
      <w:pPr>
        <w:spacing w:before="120" w:after="120" w:line="312" w:lineRule="auto"/>
        <w:ind w:firstLine="567"/>
        <w:jc w:val="both"/>
        <w:rPr>
          <w:rFonts w:ascii="Source Serif Pro" w:hAnsi="Source Serif Pro"/>
        </w:rPr>
      </w:pPr>
      <w:r>
        <w:rPr>
          <w:rFonts w:ascii="Source Serif Pro" w:hAnsi="Source Serif Pro"/>
        </w:rPr>
        <w:t xml:space="preserve">com fulcro no art. 19, §4º da Lei Maria da Penha, </w:t>
      </w:r>
      <w:r w:rsidR="00045565" w:rsidRPr="00045565">
        <w:rPr>
          <w:rFonts w:ascii="Source Serif Pro" w:hAnsi="Source Serif Pro"/>
        </w:rPr>
        <w:t>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0D44041C" w14:textId="3563963F" w:rsidR="00BA5D12" w:rsidRDefault="00BA5D12" w:rsidP="00BA5D12">
      <w:pPr>
        <w:pStyle w:val="SemEspaamento"/>
      </w:pPr>
      <w:r>
        <w:t>O Requerente foi surpreendido com a imposição de medidas protetivas de urgência, deferidas com base na Lei nº 11.340/2006, as quais o impedem de manter contato com a suposta ofendida, de aproximar-se dela e de frequentar determinados locais. A decisão foi tomada em sede de cognição sumária, com fundamento exclusivamente nas alegações iniciais da noticiante, desprovidas de qualquer prova documental, testemunhal ou indiciário mínimo que conferisse verossimilhança à narrativa apresentada</w:t>
      </w:r>
      <w:r w:rsidR="005132FD">
        <w:t>, apesar de possíveis</w:t>
      </w:r>
      <w:r>
        <w:t>.</w:t>
      </w:r>
    </w:p>
    <w:p w14:paraId="11BB8ECC" w14:textId="77777777" w:rsidR="00BA5D12" w:rsidRDefault="00BA5D12" w:rsidP="00BA5D12">
      <w:pPr>
        <w:pStyle w:val="SemEspaamento"/>
      </w:pPr>
      <w:r>
        <w:t xml:space="preserve">Contudo, passados vários dias desde o deferimento das medidas, nenhum novo incidente foi registrado. Tampouco houve representação criminal formal ou oferecimento de denúncia, o que revela a ausência de providências para responsabilização penal do Requerente. Além disso, o Requerente vem cumprindo integralmente as restrições impostas, demonstrando comportamento colaborativo e </w:t>
      </w:r>
      <w:r>
        <w:lastRenderedPageBreak/>
        <w:t>ausência de reiteração de qualquer conduta que pudesse configurar risco à integridade da suposta vítima.</w:t>
      </w:r>
    </w:p>
    <w:p w14:paraId="025C3398" w14:textId="023B3091" w:rsidR="002D3115" w:rsidRDefault="00BA5D12" w:rsidP="00BA5D12">
      <w:pPr>
        <w:pStyle w:val="SemEspaamento"/>
      </w:pPr>
      <w:r>
        <w:t>Importante frisar que as alegações apresentadas pela ofendida são genéricas e não trazem descrição detalhada dos fatos, datas, locais ou elementos mínimos que permitam verificar a ocorrência concreta de ameaça, agressão ou qualquer forma de violência. Pelo contrário, a própria natureza das acusações permitiria que a noticiante trouxesse elementos objetivos de prova</w:t>
      </w:r>
      <w:r w:rsidR="005132FD">
        <w:t>,</w:t>
      </w:r>
      <w:r>
        <w:t xml:space="preserve"> como registros de conversas, mensagens ou testemunhos, o que não ocorreu. Já o Requerente apresenta documentação que reforça a versão por ele sustentada, revelando, assim, que não subsistem os fundamentos que justificaram a imposição da medida.</w:t>
      </w:r>
    </w:p>
    <w:p w14:paraId="50F4A9D8" w14:textId="77777777" w:rsidR="002D3115" w:rsidRDefault="002D3115" w:rsidP="002D3115">
      <w:pPr>
        <w:pStyle w:val="SemEspaamento"/>
      </w:pPr>
    </w:p>
    <w:p w14:paraId="5087947A" w14:textId="42379BEE" w:rsidR="002D3115" w:rsidRDefault="004F116D" w:rsidP="002D3115">
      <w:pPr>
        <w:pStyle w:val="Ttulo1"/>
        <w:spacing w:before="0" w:after="0" w:line="240" w:lineRule="auto"/>
      </w:pPr>
      <w:r>
        <w:t>NECESSIDADE DE REVOGAÇÃO DA MEDIDA PROTETIVA</w:t>
      </w:r>
      <w:r w:rsidR="00045565">
        <w:t xml:space="preserve"> </w:t>
      </w:r>
    </w:p>
    <w:p w14:paraId="7C57FDD5" w14:textId="2D5B3BD1" w:rsidR="002D3115" w:rsidRPr="00547988" w:rsidRDefault="00045565" w:rsidP="002D3115">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Ausência </w:t>
      </w:r>
      <w:r w:rsidR="004F116D">
        <w:rPr>
          <w:rFonts w:ascii="Source Sans Pro" w:hAnsi="Source Sans Pro"/>
          <w:i/>
          <w:iCs/>
          <w:shd w:val="clear" w:color="auto" w:fill="FFFFFF" w:themeFill="background1"/>
        </w:rPr>
        <w:t xml:space="preserve">de risco à ofendida </w:t>
      </w:r>
      <w:r w:rsidR="00F34104">
        <w:rPr>
          <w:rFonts w:ascii="Source Sans Pro" w:hAnsi="Source Sans Pro"/>
          <w:i/>
          <w:iCs/>
          <w:shd w:val="clear" w:color="auto" w:fill="FFFFFF" w:themeFill="background1"/>
        </w:rPr>
        <w:t>ou a seus dependentes</w:t>
      </w:r>
    </w:p>
    <w:p w14:paraId="3F52B976" w14:textId="77777777" w:rsidR="00F34104" w:rsidRPr="00F34104" w:rsidRDefault="00F34104" w:rsidP="00F34104">
      <w:pPr>
        <w:pStyle w:val="SemEspaamento"/>
      </w:pPr>
      <w:r w:rsidRPr="00F34104">
        <w:t>As medidas protetivas de urgência previstas na Lei nº 11.340/2006 possuem natureza jurídica cautelar e excepcional, devendo ser aplicadas apenas quando demonstrada a existência de risco atual e concreto à integridade física, psíquica, moral ou patrimonial da mulher. Sua concessão e manutenção pressupõem situação de vulnerabilidade efetiva, que demande intervenção do Estado para prevenção de violência ou reiteração de condutas abusivas.</w:t>
      </w:r>
    </w:p>
    <w:p w14:paraId="63A1B610" w14:textId="77777777" w:rsidR="00F34104" w:rsidRPr="00F34104" w:rsidRDefault="00F34104" w:rsidP="00F34104">
      <w:pPr>
        <w:pStyle w:val="SemEspaamento"/>
      </w:pPr>
      <w:r w:rsidRPr="00F34104">
        <w:t xml:space="preserve">Conforme dispõe o art. 19, § 4º, da Lei Maria da Penha, tais medidas são concedidas em juízo de cognição sumária, a partir do depoimento da ofendida ou de suas alegações escritas, podendo ser </w:t>
      </w:r>
      <w:r w:rsidRPr="00F34104">
        <w:rPr>
          <w:b/>
          <w:bCs/>
        </w:rPr>
        <w:t>indeferidas ou revogadas na ausência de risco à integridade física, psicológica, sexual, patrimonial ou moral da ofendida ou de seus dependentes</w:t>
      </w:r>
      <w:r w:rsidRPr="00F34104">
        <w:t>. Assim, a inexistência de elementos concretos que sustentem esse risco impõe a reavaliação e eventual revogação da medida.</w:t>
      </w:r>
    </w:p>
    <w:p w14:paraId="74EA3BC9" w14:textId="789B2036" w:rsidR="00045565" w:rsidRDefault="00F34104" w:rsidP="00F34104">
      <w:pPr>
        <w:pStyle w:val="SemEspaamento"/>
      </w:pPr>
      <w:r w:rsidRPr="00F34104">
        <w:t xml:space="preserve">A jurisprudência </w:t>
      </w:r>
      <w:r>
        <w:t>dos Tribunais</w:t>
      </w:r>
      <w:r w:rsidRPr="00F34104">
        <w:t xml:space="preserve"> é firme no sentido de que não se justifica a manutenção de medidas protetivas de urgência quando não restar demonstrada a existência de vulnerabilidade concreta por parte da suposta vítima. Nesse sentido, destaca</w:t>
      </w:r>
      <w:r>
        <w:t>m</w:t>
      </w:r>
      <w:r w:rsidRPr="00F34104">
        <w:t>-se o</w:t>
      </w:r>
      <w:r>
        <w:t>s</w:t>
      </w:r>
      <w:r w:rsidRPr="00F34104">
        <w:t xml:space="preserve"> seguinte</w:t>
      </w:r>
      <w:r>
        <w:t>s</w:t>
      </w:r>
      <w:r w:rsidRPr="00F34104">
        <w:t xml:space="preserve"> julgado</w:t>
      </w:r>
      <w:r>
        <w:t>s</w:t>
      </w:r>
      <w:r w:rsidRPr="00F34104">
        <w:t>:</w:t>
      </w:r>
    </w:p>
    <w:p w14:paraId="0F6A75BB" w14:textId="49058C7C" w:rsidR="00334B83" w:rsidRDefault="00F34104" w:rsidP="00334B83">
      <w:pPr>
        <w:pStyle w:val="SemEspaamento"/>
        <w:pBdr>
          <w:bottom w:val="single" w:sz="4" w:space="1" w:color="auto"/>
        </w:pBdr>
        <w:spacing w:before="60" w:after="60" w:line="240" w:lineRule="auto"/>
        <w:ind w:left="2268" w:firstLine="0"/>
      </w:pPr>
      <w:r>
        <w:rPr>
          <w:b/>
          <w:bCs/>
          <w:sz w:val="36"/>
          <w:szCs w:val="36"/>
        </w:rPr>
        <w:lastRenderedPageBreak/>
        <w:t>TJSP</w:t>
      </w:r>
      <w:r w:rsidR="00334B83">
        <w:t xml:space="preserve"> </w:t>
      </w:r>
      <w:r w:rsidR="00334B83" w:rsidRPr="00ED0C3A">
        <w:rPr>
          <w:color w:val="808080" w:themeColor="background1" w:themeShade="80"/>
        </w:rPr>
        <w:t xml:space="preserve">– </w:t>
      </w:r>
      <w:r w:rsidRPr="00F34104">
        <w:rPr>
          <w:color w:val="808080" w:themeColor="background1" w:themeShade="80"/>
        </w:rPr>
        <w:t xml:space="preserve">HC: 2160284-79.2022.8.26.0000, Relator: Renato </w:t>
      </w:r>
      <w:proofErr w:type="spellStart"/>
      <w:r w:rsidRPr="00F34104">
        <w:rPr>
          <w:color w:val="808080" w:themeColor="background1" w:themeShade="80"/>
        </w:rPr>
        <w:t>Genzani</w:t>
      </w:r>
      <w:proofErr w:type="spellEnd"/>
      <w:r w:rsidRPr="00F34104">
        <w:rPr>
          <w:color w:val="808080" w:themeColor="background1" w:themeShade="80"/>
        </w:rPr>
        <w:t xml:space="preserve"> Filho, Data de Julgamento: 25/08/2022, 11ª Câmara de Direito Criminal</w:t>
      </w:r>
      <w:r w:rsidR="00334B83" w:rsidRPr="00580B73">
        <w:rPr>
          <w:color w:val="808080" w:themeColor="background1" w:themeShade="80"/>
        </w:rPr>
        <w:t>.</w:t>
      </w:r>
    </w:p>
    <w:p w14:paraId="02333851" w14:textId="428AA1B8" w:rsidR="00334B83" w:rsidRDefault="00F34104" w:rsidP="00334B83">
      <w:pPr>
        <w:pStyle w:val="SemEspaamento"/>
        <w:spacing w:before="60" w:after="60" w:line="276" w:lineRule="auto"/>
        <w:ind w:left="2268" w:firstLine="0"/>
        <w:rPr>
          <w:i/>
          <w:iCs/>
        </w:rPr>
      </w:pPr>
      <w:r w:rsidRPr="00F34104">
        <w:rPr>
          <w:i/>
          <w:iCs/>
        </w:rPr>
        <w:t xml:space="preserve">HABEAS CORPUS – Pedido de revogação de medidas protetivas de urgência Deferimento – Necessidade – Hipótese em que não restou demonstrada a existência de situação de vulnerabilidade a justificar a manutenção das medidas protetivas de urgência – Ausência de descumprimento das referidas medidas até a presente data Inexistência de providências para a responsabilização do paciente pelos crimes a ele imputados. Habeas Corpus </w:t>
      </w:r>
      <w:proofErr w:type="gramStart"/>
      <w:r w:rsidRPr="00F34104">
        <w:rPr>
          <w:i/>
          <w:iCs/>
        </w:rPr>
        <w:t>concedido.</w:t>
      </w:r>
      <w:r w:rsidR="00334B83">
        <w:rPr>
          <w:i/>
          <w:iCs/>
        </w:rPr>
        <w:t>.</w:t>
      </w:r>
      <w:proofErr w:type="gramEnd"/>
    </w:p>
    <w:p w14:paraId="3B7807CE" w14:textId="77777777" w:rsidR="00F34104" w:rsidRDefault="00F34104" w:rsidP="00334B83">
      <w:pPr>
        <w:pStyle w:val="SemEspaamento"/>
        <w:spacing w:before="60" w:after="60" w:line="276" w:lineRule="auto"/>
        <w:ind w:left="2268" w:firstLine="0"/>
        <w:rPr>
          <w:i/>
          <w:iCs/>
        </w:rPr>
      </w:pPr>
    </w:p>
    <w:p w14:paraId="30260F58" w14:textId="6912EEBE" w:rsidR="00F34104" w:rsidRDefault="00F34104" w:rsidP="00F34104">
      <w:pPr>
        <w:pStyle w:val="SemEspaamento"/>
        <w:pBdr>
          <w:bottom w:val="single" w:sz="4" w:space="1" w:color="auto"/>
        </w:pBdr>
        <w:spacing w:before="60" w:after="60" w:line="240" w:lineRule="auto"/>
        <w:ind w:left="2268" w:firstLine="0"/>
      </w:pPr>
      <w:r>
        <w:rPr>
          <w:b/>
          <w:bCs/>
          <w:sz w:val="36"/>
          <w:szCs w:val="36"/>
        </w:rPr>
        <w:t>TJRO</w:t>
      </w:r>
      <w:r>
        <w:t xml:space="preserve"> </w:t>
      </w:r>
      <w:r w:rsidRPr="00ED0C3A">
        <w:rPr>
          <w:color w:val="808080" w:themeColor="background1" w:themeShade="80"/>
        </w:rPr>
        <w:t xml:space="preserve">– </w:t>
      </w:r>
      <w:r w:rsidRPr="00F34104">
        <w:rPr>
          <w:color w:val="808080" w:themeColor="background1" w:themeShade="80"/>
        </w:rPr>
        <w:t>APL: 0002793-19.2020.822.0002, Data de Julgamento: 03/03/2021</w:t>
      </w:r>
      <w:r w:rsidRPr="00580B73">
        <w:rPr>
          <w:color w:val="808080" w:themeColor="background1" w:themeShade="80"/>
        </w:rPr>
        <w:t>.</w:t>
      </w:r>
    </w:p>
    <w:p w14:paraId="7C3D327C" w14:textId="2CAC75DF" w:rsidR="00F34104" w:rsidRDefault="00F34104" w:rsidP="00F34104">
      <w:pPr>
        <w:pStyle w:val="SemEspaamento"/>
        <w:spacing w:before="60" w:after="60" w:line="276" w:lineRule="auto"/>
        <w:ind w:left="2268" w:firstLine="0"/>
        <w:rPr>
          <w:i/>
          <w:iCs/>
        </w:rPr>
      </w:pPr>
      <w:r w:rsidRPr="00F34104">
        <w:rPr>
          <w:i/>
          <w:iCs/>
        </w:rPr>
        <w:t xml:space="preserve">A medida protetiva prevista na Lei n.º 11.340/06 - Lei Maria da Penha – é medida de natureza excepcional, de caráter administrativo-penal, exigindo, para sua aplicação, a presença dos requisitos da urgência e perigo de dano - O deferimento de medidas protetivas está condicionado à demonstração de sua efetiva urgência, necessidade, </w:t>
      </w:r>
      <w:proofErr w:type="spellStart"/>
      <w:r w:rsidRPr="00F34104">
        <w:rPr>
          <w:i/>
          <w:iCs/>
        </w:rPr>
        <w:t>preventividade</w:t>
      </w:r>
      <w:proofErr w:type="spellEnd"/>
      <w:r w:rsidRPr="00F34104">
        <w:rPr>
          <w:i/>
          <w:iCs/>
        </w:rPr>
        <w:t>, provisoriedade e instrumentalidade - Não havendo, no presente caso, nenhum fato que indique risco à integridade física e/ou psicológica da vítima, não há que se falar em imposição de medida protetiva.</w:t>
      </w:r>
    </w:p>
    <w:p w14:paraId="7CDAED4B" w14:textId="77777777" w:rsidR="00F34104" w:rsidRPr="00F34104" w:rsidRDefault="00F34104" w:rsidP="00F34104">
      <w:pPr>
        <w:pStyle w:val="SemEspaamento"/>
      </w:pPr>
      <w:r w:rsidRPr="00F34104">
        <w:t>No caso dos autos, a parte ofendida limitou-se a apresentar afirmações genéricas e imprecisas, desprovidas de descrição objetiva dos supostos atos de violência, tampouco indicou local, data, frequência, circunstâncias ou testemunhas que pudessem conferir mínima verossimilhança às suas alegações.</w:t>
      </w:r>
    </w:p>
    <w:p w14:paraId="75CE3E3E" w14:textId="77777777" w:rsidR="00F34104" w:rsidRPr="00F34104" w:rsidRDefault="00F34104" w:rsidP="00F34104">
      <w:pPr>
        <w:pStyle w:val="SemEspaamento"/>
      </w:pPr>
      <w:r w:rsidRPr="00F34104">
        <w:t>Pelo tipo de conduta que alega ter sofrido, seria plenamente possível a produção de prova documental ou testemunhal mínima, como, por exemplo, registros de mensagens, prints, gravações de áudio, laudos médicos, boletins de ocorrência ou qualquer outro elemento indiciário que corroborasse sua versão dos fatos. Contudo, nenhuma dessas provas foi trazida aos autos.</w:t>
      </w:r>
    </w:p>
    <w:p w14:paraId="0436D53A" w14:textId="14AB117B" w:rsidR="00F34104" w:rsidRPr="00F34104" w:rsidRDefault="00F34104" w:rsidP="00F34104">
      <w:pPr>
        <w:pStyle w:val="SemEspaamento"/>
      </w:pPr>
      <w:r w:rsidRPr="00F34104">
        <w:lastRenderedPageBreak/>
        <w:t>O Requerente, por sua vez, instrui o presente pedido com provas objetivas de sua versão dos fatos, demonstrando comportamento cooperativo</w:t>
      </w:r>
      <w:r>
        <w:t xml:space="preserve"> e</w:t>
      </w:r>
      <w:r w:rsidRPr="00F34104">
        <w:t xml:space="preserve"> ausência de antecedentes por violência doméstica.</w:t>
      </w:r>
    </w:p>
    <w:p w14:paraId="469EB98F" w14:textId="77777777" w:rsidR="00F34104" w:rsidRPr="00F34104" w:rsidRDefault="00F34104" w:rsidP="00F34104">
      <w:pPr>
        <w:pStyle w:val="SemEspaamento"/>
      </w:pPr>
      <w:r w:rsidRPr="00F34104">
        <w:t>Destaca-se, ainda, que até o momento não houve qualquer providência no sentido da responsabilização penal do Requerente pelas supostas condutas que teriam motivado a imposição das medidas protetivas, o que evidencia o caráter precaríssimo e incerto das alegações iniciais, que não se converteram em denúncia ou ação penal.</w:t>
      </w:r>
    </w:p>
    <w:p w14:paraId="52417239" w14:textId="77777777" w:rsidR="00F34104" w:rsidRPr="00F34104" w:rsidRDefault="00F34104" w:rsidP="00F34104">
      <w:pPr>
        <w:pStyle w:val="SemEspaamento"/>
      </w:pPr>
      <w:r w:rsidRPr="00F34104">
        <w:t>Ressalta-se que a manutenção de medidas protetivas sem fundamento atual viola os princípios da proporcionalidade e da legalidade, podendo implicar indevida restrição à liberdade de ir e vir, à convivência familiar e até mesmo ao direito de comunicação, especialmente quando não demonstrado risco efetivo à parte supostamente ofendida.</w:t>
      </w:r>
    </w:p>
    <w:p w14:paraId="33C7D54A" w14:textId="77777777" w:rsidR="00F34104" w:rsidRPr="00F34104" w:rsidRDefault="00F34104" w:rsidP="00F34104">
      <w:pPr>
        <w:pStyle w:val="SemEspaamento"/>
      </w:pPr>
      <w:r w:rsidRPr="00F34104">
        <w:t>Ao revogar medidas protetivas de urgência em situações semelhantes, o Poder Judiciário atua em consonância com a função de controle da legalidade das cautelares pessoais, evitando que medidas com finalidade protetiva acabem sendo mantidas de forma automática, perpetuando restrições que não encontram mais suporte fático.</w:t>
      </w:r>
    </w:p>
    <w:p w14:paraId="00CB6CA3" w14:textId="365EFEA9" w:rsidR="00E473A9" w:rsidRDefault="00F34104" w:rsidP="00F34104">
      <w:pPr>
        <w:pStyle w:val="SemEspaamento"/>
      </w:pPr>
      <w:r w:rsidRPr="00F34104">
        <w:t>Dessa forma, diante da ausência de elementos concretos que evidenciem situação de vulnerabilidade atual da suposta vítima, aliada à comprovação de que o Requerente vem respeitando integralmente os limites impostos, impõe-se, como medida de justiça e legalidade, a revogação das medidas protetivas de urgência, com fundamento no art. 19, § 4º, da Lei nº 11.340/2006.</w:t>
      </w:r>
    </w:p>
    <w:p w14:paraId="4914D9C9" w14:textId="77777777" w:rsidR="00E473A9" w:rsidRDefault="00E473A9" w:rsidP="004F0817">
      <w:pPr>
        <w:pStyle w:val="SemEspaamento"/>
      </w:pPr>
    </w:p>
    <w:p w14:paraId="53504CAE" w14:textId="77777777" w:rsidR="005132FD" w:rsidRDefault="005132FD" w:rsidP="004F0817">
      <w:pPr>
        <w:pStyle w:val="SemEspaamento"/>
      </w:pPr>
    </w:p>
    <w:p w14:paraId="28A7A572" w14:textId="77777777" w:rsidR="005132FD" w:rsidRDefault="005132FD" w:rsidP="004F0817">
      <w:pPr>
        <w:pStyle w:val="SemEspaamento"/>
      </w:pPr>
    </w:p>
    <w:p w14:paraId="2CDA2939" w14:textId="77777777" w:rsidR="005132FD" w:rsidRDefault="005132FD" w:rsidP="004F0817">
      <w:pPr>
        <w:pStyle w:val="SemEspaamento"/>
      </w:pPr>
    </w:p>
    <w:p w14:paraId="7DF50A07" w14:textId="77777777" w:rsidR="005132FD" w:rsidRPr="00150C5B" w:rsidRDefault="005132FD" w:rsidP="004F0817">
      <w:pPr>
        <w:pStyle w:val="SemEspaamento"/>
      </w:pPr>
    </w:p>
    <w:p w14:paraId="6623218C" w14:textId="77777777" w:rsidR="002D3115" w:rsidRDefault="002D3115" w:rsidP="002D3115">
      <w:pPr>
        <w:pStyle w:val="Ttulo1"/>
        <w:spacing w:before="0" w:after="0" w:line="240" w:lineRule="auto"/>
      </w:pPr>
      <w:r>
        <w:lastRenderedPageBreak/>
        <w:t>DO PEDIDO</w:t>
      </w:r>
    </w:p>
    <w:p w14:paraId="73E39172" w14:textId="77777777" w:rsidR="00B85546" w:rsidRDefault="00B85546" w:rsidP="008235F0">
      <w:pPr>
        <w:spacing w:before="120" w:after="120" w:line="312" w:lineRule="auto"/>
        <w:ind w:firstLine="567"/>
        <w:jc w:val="both"/>
        <w:rPr>
          <w:rFonts w:ascii="Source Serif Pro" w:hAnsi="Source Serif Pro"/>
        </w:rPr>
      </w:pPr>
    </w:p>
    <w:p w14:paraId="7DA8B828" w14:textId="0E75ED00" w:rsidR="00F34104" w:rsidRPr="00F34104" w:rsidRDefault="00F34104" w:rsidP="00F34104">
      <w:pPr>
        <w:spacing w:before="120" w:after="120" w:line="312" w:lineRule="auto"/>
        <w:ind w:firstLine="567"/>
        <w:jc w:val="both"/>
        <w:rPr>
          <w:rFonts w:ascii="Source Serif Pro" w:hAnsi="Source Serif Pro"/>
        </w:rPr>
      </w:pPr>
      <w:r w:rsidRPr="00F34104">
        <w:rPr>
          <w:rFonts w:ascii="Source Serif Pro" w:hAnsi="Source Serif Pro"/>
        </w:rPr>
        <w:t>Diante de todo o exposto, requer a Vossa Excelência:</w:t>
      </w:r>
    </w:p>
    <w:p w14:paraId="4CADE079" w14:textId="1D23945B" w:rsidR="00F34104" w:rsidRPr="00F34104" w:rsidRDefault="00F34104" w:rsidP="00F34104">
      <w:pPr>
        <w:pStyle w:val="PargrafodaLista"/>
        <w:numPr>
          <w:ilvl w:val="0"/>
          <w:numId w:val="32"/>
        </w:numPr>
        <w:spacing w:before="120" w:after="120" w:line="240" w:lineRule="auto"/>
        <w:ind w:left="1281" w:hanging="357"/>
        <w:contextualSpacing w:val="0"/>
        <w:jc w:val="both"/>
        <w:rPr>
          <w:rFonts w:ascii="Source Serif Pro" w:hAnsi="Source Serif Pro"/>
        </w:rPr>
      </w:pPr>
      <w:r w:rsidRPr="00F34104">
        <w:rPr>
          <w:rFonts w:ascii="Source Serif Pro" w:hAnsi="Source Serif Pro"/>
        </w:rPr>
        <w:t xml:space="preserve">A </w:t>
      </w:r>
      <w:r w:rsidRPr="00F34104">
        <w:rPr>
          <w:rFonts w:ascii="Source Serif Pro" w:hAnsi="Source Serif Pro"/>
          <w:b/>
          <w:bCs/>
        </w:rPr>
        <w:t>intimação do Ministério Público</w:t>
      </w:r>
      <w:r w:rsidRPr="00F34104">
        <w:rPr>
          <w:rFonts w:ascii="Source Serif Pro" w:hAnsi="Source Serif Pro"/>
        </w:rPr>
        <w:t>, nos termos do art. 18 da Lei nº 11.340/2006, para que se manifeste acerca do presente pedido de revogação das medidas protetivas de urgência;</w:t>
      </w:r>
    </w:p>
    <w:p w14:paraId="45896B3B" w14:textId="293FDB4B" w:rsidR="00F34104" w:rsidRPr="00F34104" w:rsidRDefault="00F34104" w:rsidP="00F34104">
      <w:pPr>
        <w:pStyle w:val="PargrafodaLista"/>
        <w:numPr>
          <w:ilvl w:val="0"/>
          <w:numId w:val="32"/>
        </w:numPr>
        <w:spacing w:before="120" w:after="120" w:line="240" w:lineRule="auto"/>
        <w:ind w:left="1281" w:hanging="357"/>
        <w:contextualSpacing w:val="0"/>
        <w:jc w:val="both"/>
        <w:rPr>
          <w:rFonts w:ascii="Source Serif Pro" w:hAnsi="Source Serif Pro"/>
        </w:rPr>
      </w:pPr>
      <w:r w:rsidRPr="00F34104">
        <w:rPr>
          <w:rFonts w:ascii="Source Serif Pro" w:hAnsi="Source Serif Pro"/>
        </w:rPr>
        <w:t xml:space="preserve">Ao final, com a devida vênia, a </w:t>
      </w:r>
      <w:r w:rsidRPr="00F34104">
        <w:rPr>
          <w:rFonts w:ascii="Source Serif Pro" w:hAnsi="Source Serif Pro"/>
          <w:b/>
          <w:bCs/>
        </w:rPr>
        <w:t>revogação das medidas protetivas de urgência impostas ao Requerente</w:t>
      </w:r>
      <w:r w:rsidRPr="00F34104">
        <w:rPr>
          <w:rFonts w:ascii="Source Serif Pro" w:hAnsi="Source Serif Pro"/>
        </w:rPr>
        <w:t>, por inexistir situação de vulnerabilidade ou risco atual à integridade física, psicológica, moral, sexual ou patrimonial da suposta ofendida, nos termos do art. 19, § 4º, da Lei nº 11.340/2006;</w:t>
      </w:r>
    </w:p>
    <w:p w14:paraId="0D507187" w14:textId="5ACF3E91" w:rsidR="00F34104" w:rsidRPr="00F34104" w:rsidRDefault="00F34104" w:rsidP="00F34104">
      <w:pPr>
        <w:pStyle w:val="PargrafodaLista"/>
        <w:numPr>
          <w:ilvl w:val="0"/>
          <w:numId w:val="32"/>
        </w:numPr>
        <w:spacing w:before="120" w:after="120" w:line="240" w:lineRule="auto"/>
        <w:ind w:left="1281" w:hanging="357"/>
        <w:contextualSpacing w:val="0"/>
        <w:jc w:val="both"/>
        <w:rPr>
          <w:rFonts w:ascii="Source Serif Pro" w:hAnsi="Source Serif Pro"/>
        </w:rPr>
      </w:pPr>
      <w:r w:rsidRPr="00F34104">
        <w:rPr>
          <w:rFonts w:ascii="Source Serif Pro" w:hAnsi="Source Serif Pro"/>
        </w:rPr>
        <w:t xml:space="preserve">Por fim, requer-se a </w:t>
      </w:r>
      <w:r w:rsidRPr="00F34104">
        <w:rPr>
          <w:rFonts w:ascii="Source Serif Pro" w:hAnsi="Source Serif Pro"/>
          <w:b/>
          <w:bCs/>
        </w:rPr>
        <w:t>juntada dos documentos acostados</w:t>
      </w:r>
      <w:r w:rsidRPr="00F34104">
        <w:rPr>
          <w:rFonts w:ascii="Source Serif Pro" w:hAnsi="Source Serif Pro"/>
        </w:rPr>
        <w:t xml:space="preserve"> e o regular </w:t>
      </w:r>
      <w:r w:rsidRPr="00F34104">
        <w:rPr>
          <w:rFonts w:ascii="Source Serif Pro" w:hAnsi="Source Serif Pro"/>
          <w:b/>
          <w:bCs/>
        </w:rPr>
        <w:t>processamento do presente pedido</w:t>
      </w:r>
      <w:r w:rsidRPr="00F34104">
        <w:rPr>
          <w:rFonts w:ascii="Source Serif Pro" w:hAnsi="Source Serif Pro"/>
        </w:rPr>
        <w:t>, com posterior deferimento.</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131B99A5"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4127DF">
        <w:rPr>
          <w:rFonts w:ascii="Source Serif Pro" w:hAnsi="Source Serif Pro"/>
          <w:noProof/>
        </w:rPr>
        <w:t>29 de dezembro de 2025</w:t>
      </w:r>
      <w:r w:rsidR="0015581C">
        <w:rPr>
          <w:rFonts w:ascii="Source Serif Pro" w:hAnsi="Source Serif Pro"/>
        </w:rPr>
        <w:fldChar w:fldCharType="end"/>
      </w:r>
      <w:r w:rsidR="0015581C" w:rsidRPr="0015581C">
        <w:rPr>
          <w:rFonts w:ascii="Source Serif Pro" w:hAnsi="Source Serif Pro"/>
        </w:rPr>
        <w:t>.</w:t>
      </w:r>
    </w:p>
    <w:p w14:paraId="2DA090D7" w14:textId="2D38400E"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39A4" w14:textId="77777777" w:rsidR="00532FD7" w:rsidRDefault="00532FD7" w:rsidP="00BA1F94">
      <w:pPr>
        <w:spacing w:after="0" w:line="240" w:lineRule="auto"/>
      </w:pPr>
      <w:r>
        <w:separator/>
      </w:r>
    </w:p>
  </w:endnote>
  <w:endnote w:type="continuationSeparator" w:id="0">
    <w:p w14:paraId="2CF2E092" w14:textId="77777777" w:rsidR="00532FD7" w:rsidRDefault="00532FD7"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BDC5DF6" w:rsidR="001E7DF5" w:rsidRPr="00D14593" w:rsidRDefault="00A8787D"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77777777"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   contato@guarnierimartins.com.br</w:t>
    </w:r>
  </w:p>
  <w:p w14:paraId="1E5600C1" w14:textId="77777777"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w:t>
    </w:r>
    <w:proofErr w:type="gramStart"/>
    <w:r w:rsidRPr="00A97C42">
      <w:rPr>
        <w:rFonts w:ascii="Source Sans Pro" w:hAnsi="Source Sans Pro"/>
        <w:color w:val="0B0F23"/>
        <w:sz w:val="20"/>
        <w:szCs w:val="20"/>
      </w:rPr>
      <w:t>9366  (</w:t>
    </w:r>
    <w:proofErr w:type="gramEnd"/>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D1B8" w14:textId="77777777" w:rsidR="00532FD7" w:rsidRDefault="00532FD7" w:rsidP="00BA1F94">
      <w:pPr>
        <w:spacing w:after="0" w:line="240" w:lineRule="auto"/>
      </w:pPr>
      <w:r>
        <w:separator/>
      </w:r>
    </w:p>
  </w:footnote>
  <w:footnote w:type="continuationSeparator" w:id="0">
    <w:p w14:paraId="6A769B46" w14:textId="77777777" w:rsidR="00532FD7" w:rsidRDefault="00532FD7"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162B22D5"/>
    <w:multiLevelType w:val="hybridMultilevel"/>
    <w:tmpl w:val="9A3A1EFE"/>
    <w:lvl w:ilvl="0" w:tplc="F146C3D4">
      <w:start w:val="1"/>
      <w:numFmt w:val="decimal"/>
      <w:pStyle w:val="Ttulo1"/>
      <w:lvlText w:val="%1."/>
      <w:lvlJc w:val="left"/>
      <w:pPr>
        <w:ind w:left="6881"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6" w15:restartNumberingAfterBreak="0">
    <w:nsid w:val="1A990D62"/>
    <w:multiLevelType w:val="hybridMultilevel"/>
    <w:tmpl w:val="586464D4"/>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7"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9"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8"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9"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0"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3"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3"/>
  </w:num>
  <w:num w:numId="2" w16cid:durableId="1455253303">
    <w:abstractNumId w:val="12"/>
  </w:num>
  <w:num w:numId="3" w16cid:durableId="555554971">
    <w:abstractNumId w:val="3"/>
  </w:num>
  <w:num w:numId="4" w16cid:durableId="1971129295">
    <w:abstractNumId w:val="3"/>
  </w:num>
  <w:num w:numId="5" w16cid:durableId="555433521">
    <w:abstractNumId w:val="3"/>
  </w:num>
  <w:num w:numId="6" w16cid:durableId="376053507">
    <w:abstractNumId w:val="3"/>
  </w:num>
  <w:num w:numId="7" w16cid:durableId="1819492703">
    <w:abstractNumId w:val="1"/>
  </w:num>
  <w:num w:numId="8" w16cid:durableId="214002896">
    <w:abstractNumId w:val="9"/>
  </w:num>
  <w:num w:numId="9" w16cid:durableId="1186557910">
    <w:abstractNumId w:val="16"/>
  </w:num>
  <w:num w:numId="10" w16cid:durableId="45959775">
    <w:abstractNumId w:val="3"/>
  </w:num>
  <w:num w:numId="11" w16cid:durableId="698555142">
    <w:abstractNumId w:val="3"/>
  </w:num>
  <w:num w:numId="12" w16cid:durableId="169760788">
    <w:abstractNumId w:val="13"/>
  </w:num>
  <w:num w:numId="13" w16cid:durableId="1542085398">
    <w:abstractNumId w:val="10"/>
  </w:num>
  <w:num w:numId="14" w16cid:durableId="1800220788">
    <w:abstractNumId w:val="24"/>
  </w:num>
  <w:num w:numId="15" w16cid:durableId="189689990">
    <w:abstractNumId w:val="20"/>
  </w:num>
  <w:num w:numId="16" w16cid:durableId="106320463">
    <w:abstractNumId w:val="22"/>
  </w:num>
  <w:num w:numId="17" w16cid:durableId="757795001">
    <w:abstractNumId w:val="5"/>
  </w:num>
  <w:num w:numId="18" w16cid:durableId="507915239">
    <w:abstractNumId w:val="21"/>
  </w:num>
  <w:num w:numId="19" w16cid:durableId="985084700">
    <w:abstractNumId w:val="19"/>
  </w:num>
  <w:num w:numId="20" w16cid:durableId="700283364">
    <w:abstractNumId w:val="17"/>
  </w:num>
  <w:num w:numId="21" w16cid:durableId="895627114">
    <w:abstractNumId w:val="8"/>
  </w:num>
  <w:num w:numId="22" w16cid:durableId="2089496448">
    <w:abstractNumId w:val="3"/>
  </w:num>
  <w:num w:numId="23" w16cid:durableId="561600074">
    <w:abstractNumId w:val="0"/>
  </w:num>
  <w:num w:numId="24" w16cid:durableId="278606713">
    <w:abstractNumId w:val="18"/>
  </w:num>
  <w:num w:numId="25" w16cid:durableId="556820897">
    <w:abstractNumId w:val="4"/>
  </w:num>
  <w:num w:numId="26" w16cid:durableId="648704854">
    <w:abstractNumId w:val="2"/>
  </w:num>
  <w:num w:numId="27" w16cid:durableId="1146168893">
    <w:abstractNumId w:val="14"/>
  </w:num>
  <w:num w:numId="28" w16cid:durableId="1280070271">
    <w:abstractNumId w:val="7"/>
  </w:num>
  <w:num w:numId="29" w16cid:durableId="1163280356">
    <w:abstractNumId w:val="11"/>
  </w:num>
  <w:num w:numId="30" w16cid:durableId="1479685322">
    <w:abstractNumId w:val="23"/>
  </w:num>
  <w:num w:numId="31" w16cid:durableId="939022436">
    <w:abstractNumId w:val="15"/>
  </w:num>
  <w:num w:numId="32" w16cid:durableId="444931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5565"/>
    <w:rsid w:val="000911F8"/>
    <w:rsid w:val="001153D8"/>
    <w:rsid w:val="00144A4B"/>
    <w:rsid w:val="0015581C"/>
    <w:rsid w:val="00163268"/>
    <w:rsid w:val="001C6CE0"/>
    <w:rsid w:val="001E7DF5"/>
    <w:rsid w:val="001F3409"/>
    <w:rsid w:val="0021462C"/>
    <w:rsid w:val="00255925"/>
    <w:rsid w:val="00265B72"/>
    <w:rsid w:val="002731A1"/>
    <w:rsid w:val="002B4301"/>
    <w:rsid w:val="002D3115"/>
    <w:rsid w:val="002E0484"/>
    <w:rsid w:val="002F00FD"/>
    <w:rsid w:val="00307183"/>
    <w:rsid w:val="00312C09"/>
    <w:rsid w:val="00334B83"/>
    <w:rsid w:val="00335715"/>
    <w:rsid w:val="0035269F"/>
    <w:rsid w:val="003602F7"/>
    <w:rsid w:val="003A76A4"/>
    <w:rsid w:val="003A7CB9"/>
    <w:rsid w:val="003C18EB"/>
    <w:rsid w:val="004127DF"/>
    <w:rsid w:val="00421C44"/>
    <w:rsid w:val="00462A1D"/>
    <w:rsid w:val="00466093"/>
    <w:rsid w:val="00473494"/>
    <w:rsid w:val="00474B62"/>
    <w:rsid w:val="004A1397"/>
    <w:rsid w:val="004B23AC"/>
    <w:rsid w:val="004C2B0E"/>
    <w:rsid w:val="004F0817"/>
    <w:rsid w:val="004F116D"/>
    <w:rsid w:val="004F6860"/>
    <w:rsid w:val="00510D1D"/>
    <w:rsid w:val="005132FD"/>
    <w:rsid w:val="00532FD7"/>
    <w:rsid w:val="00547988"/>
    <w:rsid w:val="0056423A"/>
    <w:rsid w:val="005702CF"/>
    <w:rsid w:val="00575469"/>
    <w:rsid w:val="00585236"/>
    <w:rsid w:val="00596D6C"/>
    <w:rsid w:val="005A6E55"/>
    <w:rsid w:val="005C54F8"/>
    <w:rsid w:val="00617C7C"/>
    <w:rsid w:val="00636D00"/>
    <w:rsid w:val="006419C1"/>
    <w:rsid w:val="00673A8C"/>
    <w:rsid w:val="006A3AEB"/>
    <w:rsid w:val="006E26AE"/>
    <w:rsid w:val="006F33DE"/>
    <w:rsid w:val="007020CA"/>
    <w:rsid w:val="00716815"/>
    <w:rsid w:val="00720D57"/>
    <w:rsid w:val="007A0B17"/>
    <w:rsid w:val="007B7295"/>
    <w:rsid w:val="007E3DC1"/>
    <w:rsid w:val="007F0F05"/>
    <w:rsid w:val="00802A06"/>
    <w:rsid w:val="0081592C"/>
    <w:rsid w:val="008235F0"/>
    <w:rsid w:val="008B03CF"/>
    <w:rsid w:val="00902436"/>
    <w:rsid w:val="00915234"/>
    <w:rsid w:val="00983A54"/>
    <w:rsid w:val="0099073D"/>
    <w:rsid w:val="009B721B"/>
    <w:rsid w:val="009E098F"/>
    <w:rsid w:val="009F311E"/>
    <w:rsid w:val="00A01420"/>
    <w:rsid w:val="00A53C62"/>
    <w:rsid w:val="00A73B53"/>
    <w:rsid w:val="00A82AD8"/>
    <w:rsid w:val="00A8787D"/>
    <w:rsid w:val="00A87D34"/>
    <w:rsid w:val="00A97C42"/>
    <w:rsid w:val="00AA31B3"/>
    <w:rsid w:val="00AB2011"/>
    <w:rsid w:val="00B20BAF"/>
    <w:rsid w:val="00B24A33"/>
    <w:rsid w:val="00B57D96"/>
    <w:rsid w:val="00B77BFB"/>
    <w:rsid w:val="00B77E49"/>
    <w:rsid w:val="00B85546"/>
    <w:rsid w:val="00B85981"/>
    <w:rsid w:val="00B968CC"/>
    <w:rsid w:val="00BA1F94"/>
    <w:rsid w:val="00BA5370"/>
    <w:rsid w:val="00BA5D12"/>
    <w:rsid w:val="00BC6F5E"/>
    <w:rsid w:val="00BF64DD"/>
    <w:rsid w:val="00C56908"/>
    <w:rsid w:val="00C672F4"/>
    <w:rsid w:val="00C86BDE"/>
    <w:rsid w:val="00C925C7"/>
    <w:rsid w:val="00C9595C"/>
    <w:rsid w:val="00CA2809"/>
    <w:rsid w:val="00CB50FF"/>
    <w:rsid w:val="00CE6C3F"/>
    <w:rsid w:val="00D14593"/>
    <w:rsid w:val="00D934F0"/>
    <w:rsid w:val="00DB7797"/>
    <w:rsid w:val="00E260D2"/>
    <w:rsid w:val="00E473A9"/>
    <w:rsid w:val="00ED0C3A"/>
    <w:rsid w:val="00EE0ABC"/>
    <w:rsid w:val="00EF3101"/>
    <w:rsid w:val="00F10092"/>
    <w:rsid w:val="00F11F6E"/>
    <w:rsid w:val="00F34104"/>
    <w:rsid w:val="00F37C97"/>
    <w:rsid w:val="00F53D0B"/>
    <w:rsid w:val="00F845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49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1133</Words>
  <Characters>6392</Characters>
  <Application>Microsoft Office Word</Application>
  <DocSecurity>0</DocSecurity>
  <Lines>125</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4</cp:revision>
  <cp:lastPrinted>2025-10-14T13:26:00Z</cp:lastPrinted>
  <dcterms:created xsi:type="dcterms:W3CDTF">2025-12-29T12:58:00Z</dcterms:created>
  <dcterms:modified xsi:type="dcterms:W3CDTF">2025-12-29T13:35:00Z</dcterms:modified>
</cp:coreProperties>
</file>