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0F7D7D" w14:textId="77777777" w:rsidR="002D79F4" w:rsidRDefault="002D79F4"/>
    <w:p w14:paraId="554DE23A" w14:textId="77777777" w:rsidR="002D79F4" w:rsidRDefault="00000000">
      <w:pPr>
        <w:jc w:val="center"/>
      </w:pPr>
      <w:r>
        <w:rPr>
          <w:b/>
        </w:rPr>
        <w:t>À Sra.</w:t>
      </w:r>
    </w:p>
    <w:p w14:paraId="27EC9F4B" w14:textId="77777777" w:rsidR="002D79F4" w:rsidRDefault="00000000">
      <w:pPr>
        <w:jc w:val="center"/>
      </w:pPr>
      <w:r>
        <w:rPr>
          <w:b/>
        </w:rPr>
        <w:t>SILVANA DAS NEVES ALVES PINTO</w:t>
      </w:r>
    </w:p>
    <w:p w14:paraId="3BA7BA04" w14:textId="77777777" w:rsidR="002D79F4" w:rsidRDefault="00000000">
      <w:pPr>
        <w:jc w:val="center"/>
      </w:pPr>
      <w:r>
        <w:rPr>
          <w:b/>
        </w:rPr>
        <w:t>Rua Raimundo Monte Régia, nº 713, Jardim Santa Maria, São José dos Campos/SP, CEP 12.225-172</w:t>
      </w:r>
    </w:p>
    <w:p w14:paraId="2C980704" w14:textId="77777777" w:rsidR="002D79F4" w:rsidRDefault="002D79F4"/>
    <w:p w14:paraId="5F51FCF1" w14:textId="77777777" w:rsidR="002D79F4" w:rsidRDefault="00000000">
      <w:pPr>
        <w:jc w:val="center"/>
      </w:pPr>
      <w:r>
        <w:rPr>
          <w:rFonts w:ascii="Times New Roman" w:hAnsi="Times New Roman"/>
          <w:b/>
          <w:color w:val="0D2340"/>
          <w:sz w:val="32"/>
        </w:rPr>
        <w:t>NOTIFICAÇÃO EXTRAJUDICIAL</w:t>
      </w:r>
    </w:p>
    <w:p w14:paraId="6761973E" w14:textId="77777777" w:rsidR="002D79F4" w:rsidRDefault="00000000">
      <w:pPr>
        <w:jc w:val="center"/>
      </w:pPr>
      <w:r>
        <w:rPr>
          <w:rFonts w:ascii="Times New Roman" w:hAnsi="Times New Roman"/>
          <w:b/>
          <w:color w:val="0D2340"/>
          <w:sz w:val="32"/>
        </w:rPr>
        <w:t>DEVOLUÇÃO DE VIA CONTRATUAL E CONFIRMAÇÃO DE QUITAÇÃO — LOCAÇÃO JÁ ENCERRADA POR ACORDO MÚTUO</w:t>
      </w:r>
    </w:p>
    <w:p w14:paraId="25F422BB" w14:textId="77777777" w:rsidR="002D79F4" w:rsidRDefault="00000000">
      <w:pPr>
        <w:jc w:val="center"/>
      </w:pPr>
      <w:r>
        <w:rPr>
          <w:color w:val="0D2340"/>
          <w:sz w:val="20"/>
        </w:rPr>
        <w:t>◆</w:t>
      </w:r>
    </w:p>
    <w:p w14:paraId="21E5276B" w14:textId="77777777" w:rsidR="002D79F4" w:rsidRDefault="002D79F4"/>
    <w:p w14:paraId="6F25F249" w14:textId="77777777" w:rsidR="002D79F4" w:rsidRDefault="002D79F4"/>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785"/>
        <w:gridCol w:w="4786"/>
      </w:tblGrid>
      <w:tr w:rsidR="002D79F4" w14:paraId="3B28A6BD" w14:textId="77777777">
        <w:tc>
          <w:tcPr>
            <w:tcW w:w="4677" w:type="dxa"/>
            <w:shd w:val="clear" w:color="auto" w:fill="0D2340"/>
          </w:tcPr>
          <w:p w14:paraId="1DCCC020" w14:textId="77777777" w:rsidR="002D79F4" w:rsidRDefault="00000000">
            <w:pPr>
              <w:spacing w:before="60" w:after="40"/>
              <w:jc w:val="center"/>
            </w:pPr>
            <w:r>
              <w:rPr>
                <w:color w:val="FFFFFF"/>
                <w:spacing w:val="80"/>
                <w:sz w:val="18"/>
              </w:rPr>
              <w:t>NOTIFICANTE</w:t>
            </w:r>
          </w:p>
          <w:p w14:paraId="52F34ACA" w14:textId="77777777" w:rsidR="002D79F4" w:rsidRDefault="00000000">
            <w:pPr>
              <w:spacing w:after="60"/>
              <w:jc w:val="center"/>
            </w:pPr>
            <w:r>
              <w:rPr>
                <w:color w:val="C8D2E1"/>
                <w:sz w:val="14"/>
              </w:rPr>
              <w:t>◆</w:t>
            </w:r>
          </w:p>
        </w:tc>
        <w:tc>
          <w:tcPr>
            <w:tcW w:w="4677" w:type="dxa"/>
            <w:shd w:val="clear" w:color="auto" w:fill="0D2340"/>
          </w:tcPr>
          <w:p w14:paraId="5A8905F1" w14:textId="77777777" w:rsidR="002D79F4" w:rsidRDefault="00000000">
            <w:pPr>
              <w:spacing w:before="60" w:after="40"/>
              <w:jc w:val="center"/>
            </w:pPr>
            <w:r>
              <w:rPr>
                <w:color w:val="FFFFFF"/>
                <w:spacing w:val="80"/>
                <w:sz w:val="18"/>
              </w:rPr>
              <w:t>NOTIFICADA</w:t>
            </w:r>
          </w:p>
          <w:p w14:paraId="55B5D13B" w14:textId="77777777" w:rsidR="002D79F4" w:rsidRDefault="00000000">
            <w:pPr>
              <w:spacing w:after="60"/>
              <w:jc w:val="center"/>
            </w:pPr>
            <w:r>
              <w:rPr>
                <w:color w:val="C8D2E1"/>
                <w:sz w:val="14"/>
              </w:rPr>
              <w:t>◆</w:t>
            </w:r>
          </w:p>
        </w:tc>
      </w:tr>
      <w:tr w:rsidR="002D79F4" w14:paraId="6A0069E1" w14:textId="77777777">
        <w:tc>
          <w:tcPr>
            <w:tcW w:w="4677" w:type="dxa"/>
            <w:shd w:val="clear" w:color="auto" w:fill="F8F8F6"/>
          </w:tcPr>
          <w:p w14:paraId="2191867D" w14:textId="77777777" w:rsidR="002D79F4" w:rsidRDefault="00000000">
            <w:r>
              <w:t>Maria Aparecida do Amaral</w:t>
            </w:r>
          </w:p>
        </w:tc>
        <w:tc>
          <w:tcPr>
            <w:tcW w:w="4677" w:type="dxa"/>
            <w:shd w:val="clear" w:color="auto" w:fill="F8F8F6"/>
          </w:tcPr>
          <w:p w14:paraId="66E13D7A" w14:textId="77777777" w:rsidR="002D79F4" w:rsidRDefault="00000000">
            <w:r>
              <w:t>Silvana das Neves Alves Pinto</w:t>
            </w:r>
          </w:p>
        </w:tc>
      </w:tr>
      <w:tr w:rsidR="002D79F4" w14:paraId="49EA2E89" w14:textId="77777777">
        <w:tc>
          <w:tcPr>
            <w:tcW w:w="4677" w:type="dxa"/>
            <w:shd w:val="clear" w:color="auto" w:fill="FFFFFF"/>
          </w:tcPr>
          <w:p w14:paraId="2CEAC08B" w14:textId="77777777" w:rsidR="002D79F4" w:rsidRDefault="00000000">
            <w:r>
              <w:t>Brasileira, viúva, pensionista militar</w:t>
            </w:r>
          </w:p>
        </w:tc>
        <w:tc>
          <w:tcPr>
            <w:tcW w:w="4677" w:type="dxa"/>
            <w:shd w:val="clear" w:color="auto" w:fill="FFFFFF"/>
          </w:tcPr>
          <w:p w14:paraId="44E96C3D" w14:textId="77777777" w:rsidR="002D79F4" w:rsidRDefault="00000000">
            <w:r>
              <w:t>RG nº 20.652.162-5</w:t>
            </w:r>
          </w:p>
        </w:tc>
      </w:tr>
      <w:tr w:rsidR="002D79F4" w14:paraId="1A746E94" w14:textId="77777777">
        <w:tc>
          <w:tcPr>
            <w:tcW w:w="4677" w:type="dxa"/>
            <w:shd w:val="clear" w:color="auto" w:fill="F8F8F6"/>
          </w:tcPr>
          <w:p w14:paraId="38081776" w14:textId="77777777" w:rsidR="002D79F4" w:rsidRDefault="00000000">
            <w:r>
              <w:t>RG nº 23.899.785-6 — CPF nº 201.845.808-62</w:t>
            </w:r>
          </w:p>
        </w:tc>
        <w:tc>
          <w:tcPr>
            <w:tcW w:w="4677" w:type="dxa"/>
            <w:shd w:val="clear" w:color="auto" w:fill="F8F8F6"/>
          </w:tcPr>
          <w:p w14:paraId="2978CD9B" w14:textId="77777777" w:rsidR="002D79F4" w:rsidRDefault="00000000">
            <w:r>
              <w:t>Rua Raimundo Monte Régia, nº 713, Jardim Santa Maria, São José dos Campos/SP, CEP 12.225-172</w:t>
            </w:r>
          </w:p>
        </w:tc>
      </w:tr>
      <w:tr w:rsidR="002D79F4" w14:paraId="456BDAB0" w14:textId="77777777">
        <w:tc>
          <w:tcPr>
            <w:tcW w:w="4677" w:type="dxa"/>
            <w:shd w:val="clear" w:color="auto" w:fill="FFFFFF"/>
          </w:tcPr>
          <w:p w14:paraId="7FC2F13D" w14:textId="77777777" w:rsidR="002D79F4" w:rsidRDefault="00000000">
            <w:r>
              <w:t>Filiação: Sebastião Cícero do Amaral e Ana Gomes do Amaral</w:t>
            </w:r>
          </w:p>
        </w:tc>
        <w:tc>
          <w:tcPr>
            <w:tcW w:w="4677" w:type="dxa"/>
            <w:shd w:val="clear" w:color="auto" w:fill="FFFFFF"/>
          </w:tcPr>
          <w:p w14:paraId="74ADAA51" w14:textId="77777777" w:rsidR="002D79F4" w:rsidRDefault="002D79F4"/>
        </w:tc>
      </w:tr>
      <w:tr w:rsidR="002D79F4" w14:paraId="59222C08" w14:textId="77777777">
        <w:tc>
          <w:tcPr>
            <w:tcW w:w="4677" w:type="dxa"/>
            <w:shd w:val="clear" w:color="auto" w:fill="F8F8F6"/>
          </w:tcPr>
          <w:p w14:paraId="55B1761E" w14:textId="77777777" w:rsidR="002D79F4" w:rsidRDefault="00000000">
            <w:r>
              <w:t>Av. Salinas, nº 1.795, Bosque dos Eucaliptos, São José dos Campos/SP</w:t>
            </w:r>
          </w:p>
        </w:tc>
        <w:tc>
          <w:tcPr>
            <w:tcW w:w="4677" w:type="dxa"/>
            <w:shd w:val="clear" w:color="auto" w:fill="F8F8F6"/>
          </w:tcPr>
          <w:p w14:paraId="140D311F" w14:textId="77777777" w:rsidR="002D79F4" w:rsidRDefault="002D79F4"/>
        </w:tc>
      </w:tr>
    </w:tbl>
    <w:p w14:paraId="0F000A79" w14:textId="77777777" w:rsidR="002D79F4" w:rsidRDefault="002D79F4"/>
    <w:p w14:paraId="0F9E7616" w14:textId="77777777" w:rsidR="002D79F4" w:rsidRDefault="002D79F4"/>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785"/>
        <w:gridCol w:w="4786"/>
      </w:tblGrid>
      <w:tr w:rsidR="002D79F4" w14:paraId="1D4AD3FF" w14:textId="77777777">
        <w:tc>
          <w:tcPr>
            <w:tcW w:w="9354" w:type="dxa"/>
            <w:gridSpan w:val="2"/>
            <w:shd w:val="clear" w:color="auto" w:fill="F1F1EB"/>
          </w:tcPr>
          <w:p w14:paraId="4D24F153" w14:textId="77777777" w:rsidR="002D79F4" w:rsidRDefault="00000000">
            <w:pPr>
              <w:jc w:val="center"/>
            </w:pPr>
            <w:r>
              <w:rPr>
                <w:b/>
              </w:rPr>
              <w:t>SÍNTESE DA NOTIFICAÇÃO</w:t>
            </w:r>
          </w:p>
        </w:tc>
      </w:tr>
      <w:tr w:rsidR="002D79F4" w14:paraId="78075673" w14:textId="77777777">
        <w:tc>
          <w:tcPr>
            <w:tcW w:w="4677" w:type="dxa"/>
            <w:shd w:val="clear" w:color="auto" w:fill="F8F8F6"/>
          </w:tcPr>
          <w:p w14:paraId="5AB3A51E" w14:textId="77777777" w:rsidR="002D79F4" w:rsidRDefault="00000000">
            <w:r>
              <w:t>Objeto</w:t>
            </w:r>
          </w:p>
        </w:tc>
        <w:tc>
          <w:tcPr>
            <w:tcW w:w="4677" w:type="dxa"/>
            <w:shd w:val="clear" w:color="auto" w:fill="F8F8F6"/>
          </w:tcPr>
          <w:p w14:paraId="38D254AE" w14:textId="77777777" w:rsidR="002D79F4" w:rsidRDefault="00000000">
            <w:r>
              <w:t>Devolução da via assinada do Contrato de Locação e/ou declaração escrita de quitação e rescisão total</w:t>
            </w:r>
          </w:p>
        </w:tc>
      </w:tr>
      <w:tr w:rsidR="002D79F4" w14:paraId="358B40BE" w14:textId="77777777">
        <w:tc>
          <w:tcPr>
            <w:tcW w:w="4677" w:type="dxa"/>
            <w:shd w:val="clear" w:color="auto" w:fill="FFFFFF"/>
          </w:tcPr>
          <w:p w14:paraId="4C8C5F4E" w14:textId="77777777" w:rsidR="002D79F4" w:rsidRDefault="00000000">
            <w:r>
              <w:t>Situação financeira entre as partes</w:t>
            </w:r>
          </w:p>
        </w:tc>
        <w:tc>
          <w:tcPr>
            <w:tcW w:w="4677" w:type="dxa"/>
            <w:shd w:val="clear" w:color="auto" w:fill="FFFFFF"/>
          </w:tcPr>
          <w:p w14:paraId="403111F8" w14:textId="77777777" w:rsidR="002D79F4" w:rsidRDefault="00000000">
            <w:r>
              <w:t xml:space="preserve">Sem qualquer valor pendente — garantia locatícia (caução) já restituída integralmente </w:t>
            </w:r>
            <w:r>
              <w:lastRenderedPageBreak/>
              <w:t>pela Locadora</w:t>
            </w:r>
          </w:p>
        </w:tc>
      </w:tr>
      <w:tr w:rsidR="002D79F4" w14:paraId="6103030D" w14:textId="77777777">
        <w:tc>
          <w:tcPr>
            <w:tcW w:w="4677" w:type="dxa"/>
            <w:shd w:val="clear" w:color="auto" w:fill="F8F8F6"/>
          </w:tcPr>
          <w:p w14:paraId="3A3F9735" w14:textId="77777777" w:rsidR="002D79F4" w:rsidRDefault="00000000">
            <w:r>
              <w:lastRenderedPageBreak/>
              <w:t>Prazo concedido</w:t>
            </w:r>
          </w:p>
        </w:tc>
        <w:tc>
          <w:tcPr>
            <w:tcW w:w="4677" w:type="dxa"/>
            <w:shd w:val="clear" w:color="auto" w:fill="F8F8F6"/>
          </w:tcPr>
          <w:p w14:paraId="3498B275" w14:textId="77777777" w:rsidR="002D79F4" w:rsidRDefault="00000000">
            <w:r>
              <w:t>10 (dez) dias úteis, contados do recebimento desta Notificação</w:t>
            </w:r>
          </w:p>
        </w:tc>
      </w:tr>
      <w:tr w:rsidR="002D79F4" w14:paraId="5072602D" w14:textId="77777777">
        <w:tc>
          <w:tcPr>
            <w:tcW w:w="4677" w:type="dxa"/>
            <w:shd w:val="clear" w:color="auto" w:fill="FFFFFF"/>
          </w:tcPr>
          <w:p w14:paraId="4B98EDAD" w14:textId="77777777" w:rsidR="002D79F4" w:rsidRDefault="00000000">
            <w:r>
              <w:t>Consequência do descumprimento</w:t>
            </w:r>
          </w:p>
        </w:tc>
        <w:tc>
          <w:tcPr>
            <w:tcW w:w="4677" w:type="dxa"/>
            <w:shd w:val="clear" w:color="auto" w:fill="FFFFFF"/>
          </w:tcPr>
          <w:p w14:paraId="44E2EB86" w14:textId="77777777" w:rsidR="002D79F4" w:rsidRDefault="00000000">
            <w:r>
              <w:t>Ação declaratória de inexistência de débito, com pedido de exibição/entrega de documento e indenização por danos morais, se houver cobrança futura indevida</w:t>
            </w:r>
          </w:p>
        </w:tc>
      </w:tr>
    </w:tbl>
    <w:p w14:paraId="4EE078C9" w14:textId="77777777" w:rsidR="002D79F4" w:rsidRDefault="002D79F4"/>
    <w:p w14:paraId="14869A14" w14:textId="77777777" w:rsidR="002D79F4" w:rsidRDefault="002D79F4"/>
    <w:p w14:paraId="0AD1A9B1" w14:textId="77777777" w:rsidR="002D79F4" w:rsidRDefault="00000000">
      <w:pPr>
        <w:pStyle w:val="AECorpo"/>
      </w:pPr>
      <w:r>
        <w:t>Prezada Senhora,</w:t>
      </w:r>
    </w:p>
    <w:p w14:paraId="28679629" w14:textId="77777777" w:rsidR="002D79F4" w:rsidRDefault="002D79F4"/>
    <w:p w14:paraId="28F878D7" w14:textId="7FD9967F" w:rsidR="002D79F4" w:rsidRDefault="00745B47">
      <w:pPr>
        <w:pStyle w:val="AECorpo"/>
      </w:pPr>
      <w:r>
        <w:t>Maria Aparecida do Amaral</w:t>
      </w:r>
      <w:r w:rsidR="00000000">
        <w:t xml:space="preserve">, </w:t>
      </w:r>
      <w:proofErr w:type="spellStart"/>
      <w:r w:rsidR="00000000">
        <w:t>acima</w:t>
      </w:r>
      <w:proofErr w:type="spellEnd"/>
      <w:r w:rsidR="00000000">
        <w:t xml:space="preserve"> </w:t>
      </w:r>
      <w:proofErr w:type="spellStart"/>
      <w:r w:rsidR="00000000">
        <w:t>qualificada</w:t>
      </w:r>
      <w:proofErr w:type="spellEnd"/>
      <w:r>
        <w:t xml:space="preserve"> </w:t>
      </w:r>
      <w:proofErr w:type="spellStart"/>
      <w:r w:rsidR="00000000">
        <w:t>vem</w:t>
      </w:r>
      <w:proofErr w:type="spellEnd"/>
      <w:r w:rsidR="00000000">
        <w:t xml:space="preserve">, </w:t>
      </w:r>
      <w:proofErr w:type="spellStart"/>
      <w:r w:rsidR="00000000">
        <w:t>respeitosamente</w:t>
      </w:r>
      <w:proofErr w:type="spellEnd"/>
      <w:r w:rsidR="00000000">
        <w:t xml:space="preserve">, </w:t>
      </w:r>
      <w:proofErr w:type="spellStart"/>
      <w:r w:rsidR="00000000">
        <w:t>por</w:t>
      </w:r>
      <w:proofErr w:type="spellEnd"/>
      <w:r w:rsidR="00000000">
        <w:t xml:space="preserve"> </w:t>
      </w:r>
      <w:proofErr w:type="spellStart"/>
      <w:r w:rsidR="00000000">
        <w:t>meio</w:t>
      </w:r>
      <w:proofErr w:type="spellEnd"/>
      <w:r w:rsidR="00000000">
        <w:t xml:space="preserve"> da presente Notificação Extrajudicial, expor e requerer o quanto segue, com fundamento nos arts. 397, parágrafo único, e 422 do Código Civil, bem como na Lei nº 10.741/2003 (Estatuto do Idoso), em razão da condição de pessoa idosa da Notificante.</w:t>
      </w:r>
    </w:p>
    <w:p w14:paraId="5F4090B1" w14:textId="77777777" w:rsidR="002D79F4" w:rsidRDefault="002D79F4"/>
    <w:p w14:paraId="4AFBC62B" w14:textId="77777777" w:rsidR="002D79F4" w:rsidRDefault="00000000">
      <w:pPr>
        <w:pStyle w:val="AETtulo1"/>
      </w:pPr>
      <w:r>
        <w:t>I — DOS FATOS</w:t>
      </w:r>
    </w:p>
    <w:p w14:paraId="37EE40BB" w14:textId="77777777" w:rsidR="002D79F4" w:rsidRDefault="002D79F4"/>
    <w:p w14:paraId="4A3608FE" w14:textId="77777777" w:rsidR="002D79F4" w:rsidRDefault="00000000">
      <w:pPr>
        <w:pStyle w:val="AETtulo2"/>
      </w:pPr>
      <w:r>
        <w:t>1.1 Da locação e da rescisão consensual do contrato</w:t>
      </w:r>
    </w:p>
    <w:p w14:paraId="1603E7EB" w14:textId="77777777" w:rsidR="002D79F4" w:rsidRDefault="00000000">
      <w:pPr>
        <w:pStyle w:val="AECorpo"/>
      </w:pPr>
      <w:r>
        <w:t>A Notificante figurou como locatária de imóvel de propriedade da Notificada, situado na Rua Benedicta Maria da Conceição, nº 62, Jardim São José I, São José dos Campos/SP, mediante contrato de locação regularmente firmado por escrito entre as partes.</w:t>
      </w:r>
    </w:p>
    <w:p w14:paraId="2EE4EE93" w14:textId="77777777" w:rsidR="002D79F4" w:rsidRDefault="002D79F4"/>
    <w:p w14:paraId="1FA14CD4" w14:textId="77777777" w:rsidR="002D79F4" w:rsidRDefault="00000000">
      <w:pPr>
        <w:pStyle w:val="AECorpo"/>
      </w:pPr>
      <w:r>
        <w:t>Por iniciativa própria da Notificada, na qualidade de locadora, foi manifestada a intenção de encerrar a locação. Diante disso, Notificante e Notificada entabularam tratativas e chegaram a acordo mútuo de rescisão do contrato de locação, tendo a Notificante devolvido as chaves e a posse do imóvel à Notificada, e esta, por sua vez, restituído à Notificante, de forma integral, o valor pago a título de garantia locatícia (caução).</w:t>
      </w:r>
    </w:p>
    <w:p w14:paraId="0A0D292D" w14:textId="77777777" w:rsidR="002D79F4" w:rsidRDefault="002D79F4"/>
    <w:p w14:paraId="35F153C1" w14:textId="77777777" w:rsidR="002D79F4" w:rsidRDefault="00000000">
      <w:pPr>
        <w:pStyle w:val="AECorpo"/>
      </w:pPr>
      <w:r>
        <w:t>Não há, entre as partes, qualquer valor pendente relativo à locação já extinta — nem de aluguel, nem de multa, nem de qualquer outra natureza —, estando o distrato financeiramente quitado por ambos os lados.</w:t>
      </w:r>
    </w:p>
    <w:p w14:paraId="0626D3A1" w14:textId="77777777" w:rsidR="002D79F4" w:rsidRDefault="002D79F4"/>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91"/>
        <w:gridCol w:w="3190"/>
        <w:gridCol w:w="3190"/>
      </w:tblGrid>
      <w:tr w:rsidR="002D79F4" w14:paraId="0795932F" w14:textId="77777777">
        <w:tc>
          <w:tcPr>
            <w:tcW w:w="3118" w:type="dxa"/>
            <w:shd w:val="clear" w:color="auto" w:fill="D9D9D9"/>
          </w:tcPr>
          <w:p w14:paraId="1A918A07" w14:textId="77777777" w:rsidR="002D79F4" w:rsidRDefault="00000000">
            <w:pPr>
              <w:jc w:val="center"/>
            </w:pPr>
            <w:r>
              <w:rPr>
                <w:b/>
              </w:rPr>
              <w:lastRenderedPageBreak/>
              <w:t>Etapa</w:t>
            </w:r>
          </w:p>
        </w:tc>
        <w:tc>
          <w:tcPr>
            <w:tcW w:w="3118" w:type="dxa"/>
            <w:shd w:val="clear" w:color="auto" w:fill="D9D9D9"/>
          </w:tcPr>
          <w:p w14:paraId="5C68ED68" w14:textId="77777777" w:rsidR="002D79F4" w:rsidRDefault="00000000">
            <w:pPr>
              <w:jc w:val="center"/>
            </w:pPr>
            <w:r>
              <w:rPr>
                <w:b/>
              </w:rPr>
              <w:t>Descrição</w:t>
            </w:r>
          </w:p>
        </w:tc>
        <w:tc>
          <w:tcPr>
            <w:tcW w:w="3118" w:type="dxa"/>
            <w:shd w:val="clear" w:color="auto" w:fill="D9D9D9"/>
          </w:tcPr>
          <w:p w14:paraId="406897D5" w14:textId="77777777" w:rsidR="002D79F4" w:rsidRDefault="00000000">
            <w:pPr>
              <w:jc w:val="center"/>
            </w:pPr>
            <w:r>
              <w:rPr>
                <w:b/>
              </w:rPr>
              <w:t>Situação</w:t>
            </w:r>
          </w:p>
        </w:tc>
      </w:tr>
      <w:tr w:rsidR="002D79F4" w14:paraId="66A04236" w14:textId="77777777">
        <w:tc>
          <w:tcPr>
            <w:tcW w:w="3118" w:type="dxa"/>
            <w:shd w:val="clear" w:color="auto" w:fill="FFFFFF"/>
          </w:tcPr>
          <w:p w14:paraId="103C2C86" w14:textId="77777777" w:rsidR="002D79F4" w:rsidRDefault="00000000">
            <w:r>
              <w:t>1. Locação vigente</w:t>
            </w:r>
          </w:p>
        </w:tc>
        <w:tc>
          <w:tcPr>
            <w:tcW w:w="3118" w:type="dxa"/>
            <w:shd w:val="clear" w:color="auto" w:fill="FFFFFF"/>
          </w:tcPr>
          <w:p w14:paraId="6F84B7DD" w14:textId="77777777" w:rsidR="002D79F4" w:rsidRDefault="00000000">
            <w:r>
              <w:t>Locação do imóvel na Rua Benedicta Maria da Conceição, nº 62, Jardim São José I, SJC/SP, com pagamento de garantia locatícia (caução) pela Locatária</w:t>
            </w:r>
          </w:p>
        </w:tc>
        <w:tc>
          <w:tcPr>
            <w:tcW w:w="3118" w:type="dxa"/>
            <w:shd w:val="clear" w:color="auto" w:fill="FFFFFF"/>
          </w:tcPr>
          <w:p w14:paraId="518E9969" w14:textId="77777777" w:rsidR="002D79F4" w:rsidRDefault="00000000">
            <w:r>
              <w:t>Concluída</w:t>
            </w:r>
          </w:p>
        </w:tc>
      </w:tr>
      <w:tr w:rsidR="002D79F4" w14:paraId="5EA796D2" w14:textId="77777777">
        <w:tc>
          <w:tcPr>
            <w:tcW w:w="3118" w:type="dxa"/>
            <w:shd w:val="clear" w:color="auto" w:fill="F8F8F6"/>
          </w:tcPr>
          <w:p w14:paraId="2D18EF21" w14:textId="77777777" w:rsidR="002D79F4" w:rsidRDefault="00000000">
            <w:r>
              <w:t>2. Manifestação da Locadora</w:t>
            </w:r>
          </w:p>
        </w:tc>
        <w:tc>
          <w:tcPr>
            <w:tcW w:w="3118" w:type="dxa"/>
            <w:shd w:val="clear" w:color="auto" w:fill="F8F8F6"/>
          </w:tcPr>
          <w:p w14:paraId="309A92D7" w14:textId="77777777" w:rsidR="002D79F4" w:rsidRDefault="00000000">
            <w:r>
              <w:t>Locadora manifesta, por iniciativa própria, a intenção de encerrar a locação</w:t>
            </w:r>
          </w:p>
        </w:tc>
        <w:tc>
          <w:tcPr>
            <w:tcW w:w="3118" w:type="dxa"/>
            <w:shd w:val="clear" w:color="auto" w:fill="F8F8F6"/>
          </w:tcPr>
          <w:p w14:paraId="35001161" w14:textId="77777777" w:rsidR="002D79F4" w:rsidRDefault="00000000">
            <w:r>
              <w:t>Concluída</w:t>
            </w:r>
          </w:p>
        </w:tc>
      </w:tr>
      <w:tr w:rsidR="002D79F4" w14:paraId="1324B23D" w14:textId="77777777">
        <w:tc>
          <w:tcPr>
            <w:tcW w:w="3118" w:type="dxa"/>
            <w:shd w:val="clear" w:color="auto" w:fill="FFFFFF"/>
          </w:tcPr>
          <w:p w14:paraId="5E51D54C" w14:textId="77777777" w:rsidR="002D79F4" w:rsidRDefault="00000000">
            <w:r>
              <w:t>3. Acordo mútuo de rescisão</w:t>
            </w:r>
          </w:p>
        </w:tc>
        <w:tc>
          <w:tcPr>
            <w:tcW w:w="3118" w:type="dxa"/>
            <w:shd w:val="clear" w:color="auto" w:fill="FFFFFF"/>
          </w:tcPr>
          <w:p w14:paraId="0470AABE" w14:textId="77777777" w:rsidR="002D79F4" w:rsidRDefault="00000000">
            <w:r>
              <w:t>Partes ajustam, de comum acordo, o distrato da locação</w:t>
            </w:r>
          </w:p>
        </w:tc>
        <w:tc>
          <w:tcPr>
            <w:tcW w:w="3118" w:type="dxa"/>
            <w:shd w:val="clear" w:color="auto" w:fill="FFFFFF"/>
          </w:tcPr>
          <w:p w14:paraId="7152DE3D" w14:textId="77777777" w:rsidR="002D79F4" w:rsidRDefault="00000000">
            <w:r>
              <w:t>Concluída</w:t>
            </w:r>
          </w:p>
        </w:tc>
      </w:tr>
      <w:tr w:rsidR="002D79F4" w14:paraId="6DE67203" w14:textId="77777777">
        <w:tc>
          <w:tcPr>
            <w:tcW w:w="3118" w:type="dxa"/>
            <w:shd w:val="clear" w:color="auto" w:fill="F8F8F6"/>
          </w:tcPr>
          <w:p w14:paraId="01D68D2E" w14:textId="77777777" w:rsidR="002D79F4" w:rsidRDefault="00000000">
            <w:r>
              <w:t>4. Devolução das chaves</w:t>
            </w:r>
          </w:p>
        </w:tc>
        <w:tc>
          <w:tcPr>
            <w:tcW w:w="3118" w:type="dxa"/>
            <w:shd w:val="clear" w:color="auto" w:fill="F8F8F6"/>
          </w:tcPr>
          <w:p w14:paraId="1EF2C7F9" w14:textId="77777777" w:rsidR="002D79F4" w:rsidRDefault="00000000">
            <w:r>
              <w:t>Locatária devolve as chaves e a posse do imóvel à Locadora</w:t>
            </w:r>
          </w:p>
        </w:tc>
        <w:tc>
          <w:tcPr>
            <w:tcW w:w="3118" w:type="dxa"/>
            <w:shd w:val="clear" w:color="auto" w:fill="F8F8F6"/>
          </w:tcPr>
          <w:p w14:paraId="62EE6004" w14:textId="77777777" w:rsidR="002D79F4" w:rsidRDefault="00000000">
            <w:r>
              <w:t>Concluída</w:t>
            </w:r>
          </w:p>
        </w:tc>
      </w:tr>
      <w:tr w:rsidR="002D79F4" w14:paraId="395A6938" w14:textId="77777777">
        <w:tc>
          <w:tcPr>
            <w:tcW w:w="3118" w:type="dxa"/>
            <w:shd w:val="clear" w:color="auto" w:fill="FFFFFF"/>
          </w:tcPr>
          <w:p w14:paraId="3CB0C0E5" w14:textId="77777777" w:rsidR="002D79F4" w:rsidRDefault="00000000">
            <w:r>
              <w:t>5. Restituição da garantia</w:t>
            </w:r>
          </w:p>
        </w:tc>
        <w:tc>
          <w:tcPr>
            <w:tcW w:w="3118" w:type="dxa"/>
            <w:shd w:val="clear" w:color="auto" w:fill="FFFFFF"/>
          </w:tcPr>
          <w:p w14:paraId="63E4E8EE" w14:textId="77777777" w:rsidR="002D79F4" w:rsidRDefault="00000000">
            <w:r>
              <w:t>Locadora restitui integralmente à Locatária o valor pago a título de caução</w:t>
            </w:r>
          </w:p>
        </w:tc>
        <w:tc>
          <w:tcPr>
            <w:tcW w:w="3118" w:type="dxa"/>
            <w:shd w:val="clear" w:color="auto" w:fill="FFFFFF"/>
          </w:tcPr>
          <w:p w14:paraId="5FC8E733" w14:textId="77777777" w:rsidR="002D79F4" w:rsidRDefault="00000000">
            <w:r>
              <w:t>Concluída</w:t>
            </w:r>
          </w:p>
        </w:tc>
      </w:tr>
      <w:tr w:rsidR="002D79F4" w14:paraId="710777B3" w14:textId="77777777">
        <w:tc>
          <w:tcPr>
            <w:tcW w:w="3118" w:type="dxa"/>
            <w:shd w:val="clear" w:color="auto" w:fill="F8F8F6"/>
          </w:tcPr>
          <w:p w14:paraId="5C834D14" w14:textId="77777777" w:rsidR="002D79F4" w:rsidRDefault="00000000">
            <w:r>
              <w:t>6. Entrega da via contratual assinada</w:t>
            </w:r>
          </w:p>
        </w:tc>
        <w:tc>
          <w:tcPr>
            <w:tcW w:w="3118" w:type="dxa"/>
            <w:shd w:val="clear" w:color="auto" w:fill="F8F8F6"/>
          </w:tcPr>
          <w:p w14:paraId="3430D9E6" w14:textId="77777777" w:rsidR="002D79F4" w:rsidRDefault="00000000">
            <w:r>
              <w:t>Locadora não devolveu, até a presente data, a via do contrato de locação assinada pela Locatária, apesar das tratativas</w:t>
            </w:r>
          </w:p>
        </w:tc>
        <w:tc>
          <w:tcPr>
            <w:tcW w:w="3118" w:type="dxa"/>
            <w:shd w:val="clear" w:color="auto" w:fill="F8F8F6"/>
          </w:tcPr>
          <w:p w14:paraId="51241A08" w14:textId="77777777" w:rsidR="002D79F4" w:rsidRDefault="00000000">
            <w:r>
              <w:t>Pendente</w:t>
            </w:r>
          </w:p>
        </w:tc>
      </w:tr>
    </w:tbl>
    <w:p w14:paraId="46880337" w14:textId="77777777" w:rsidR="002D79F4" w:rsidRDefault="002D79F4"/>
    <w:p w14:paraId="6AF0321D" w14:textId="77777777" w:rsidR="002D79F4" w:rsidRDefault="002D79F4"/>
    <w:p w14:paraId="1BBF7A46" w14:textId="77777777" w:rsidR="002D79F4" w:rsidRDefault="00000000">
      <w:pPr>
        <w:pStyle w:val="AETtulo2"/>
      </w:pPr>
      <w:r>
        <w:t>1.2 Da omissão quanto à devolução da via contratual</w:t>
      </w:r>
    </w:p>
    <w:p w14:paraId="1BC28CF3" w14:textId="77777777" w:rsidR="002D79F4" w:rsidRDefault="00000000">
      <w:pPr>
        <w:pStyle w:val="AECorpo"/>
      </w:pPr>
      <w:r>
        <w:t>Apesar de o distrato estar consumado de fato — com devolução das chaves e restituição integral da garantia —, a Notificada não devolveu à Notificante a via do contrato de locação assinada por esta. Em razão disso, a Notificante permanece sem qualquer documento formal que comprove, perante terceiros ou em eventual discussão futura, que a locação foi rescindida e integralmente quitada, o que lhe causa fundado receio de sofrer cobranças indevidas relativas a um vínculo contratual já extinto.</w:t>
      </w:r>
    </w:p>
    <w:p w14:paraId="11A5FEA0" w14:textId="77777777" w:rsidR="002D79F4" w:rsidRDefault="002D79F4"/>
    <w:p w14:paraId="28260A61" w14:textId="77777777" w:rsidR="002D79F4" w:rsidRDefault="00000000">
      <w:pPr>
        <w:pStyle w:val="AETtulo1"/>
      </w:pPr>
      <w:r>
        <w:t>II — DOS FUNDAMENTOS JURÍDICOS</w:t>
      </w:r>
    </w:p>
    <w:p w14:paraId="5669054D" w14:textId="77777777" w:rsidR="002D79F4" w:rsidRDefault="002D79F4"/>
    <w:p w14:paraId="15FD418D" w14:textId="77777777" w:rsidR="002D79F4" w:rsidRDefault="00000000">
      <w:pPr>
        <w:pStyle w:val="AETtulo2"/>
      </w:pPr>
      <w:r>
        <w:t>2.1 Da forma do distrato (CC, art. 472)</w:t>
      </w:r>
    </w:p>
    <w:p w14:paraId="2FC88B40" w14:textId="77777777" w:rsidR="002D79F4" w:rsidRDefault="00000000">
      <w:pPr>
        <w:pStyle w:val="AECorpo"/>
      </w:pPr>
      <w:r>
        <w:t>O distrato de um contrato celebrado por escrito deve, para plena segurança jurídica das partes, revestir-se da mesma forma exigida para o contrato original.</w:t>
      </w:r>
    </w:p>
    <w:p w14:paraId="3B92E59A" w14:textId="77777777" w:rsidR="002D79F4" w:rsidRDefault="002D79F4"/>
    <w:p w14:paraId="0D7F0623" w14:textId="77777777" w:rsidR="002D79F4" w:rsidRDefault="00000000">
      <w:pPr>
        <w:pStyle w:val="AECitao"/>
      </w:pPr>
      <w:r>
        <w:rPr>
          <w:i w:val="0"/>
        </w:rPr>
        <w:t>"Art. 472. O distrato faz-se pela mesma forma exigida para o contrato."</w:t>
      </w:r>
    </w:p>
    <w:p w14:paraId="5D1B213D" w14:textId="77777777" w:rsidR="002D79F4" w:rsidRDefault="00000000">
      <w:pPr>
        <w:pStyle w:val="AECitao"/>
      </w:pPr>
      <w:r>
        <w:rPr>
          <w:i w:val="0"/>
        </w:rPr>
        <w:t>(Código Civil)</w:t>
      </w:r>
    </w:p>
    <w:p w14:paraId="74D707A9" w14:textId="77777777" w:rsidR="002D79F4" w:rsidRDefault="002D79F4"/>
    <w:p w14:paraId="784DCAD0" w14:textId="77777777" w:rsidR="002D79F4" w:rsidRDefault="00000000">
      <w:pPr>
        <w:pStyle w:val="AECorpo"/>
      </w:pPr>
      <w:r>
        <w:t>Sendo o contrato de locação originalmente formalizado por escrito, é legítima e juridicamente amparada a exigência de que a rescisão consensual — já consumada de fato — também seja documentada por escrito, seja pela devolução da via assinada do próprio contrato, seja por declaração formal de quitação e distrato.</w:t>
      </w:r>
    </w:p>
    <w:p w14:paraId="5B6A8778" w14:textId="77777777" w:rsidR="002D79F4" w:rsidRDefault="002D79F4"/>
    <w:p w14:paraId="20DBF4D1" w14:textId="77777777" w:rsidR="002D79F4" w:rsidRDefault="00000000">
      <w:pPr>
        <w:pStyle w:val="AETtulo2"/>
      </w:pPr>
      <w:r>
        <w:t>2.2 Da boa-fé objetiva e dos deveres pós-contratuais (CC, art. 422)</w:t>
      </w:r>
    </w:p>
    <w:p w14:paraId="314BB0D2" w14:textId="77777777" w:rsidR="002D79F4" w:rsidRDefault="00000000">
      <w:pPr>
        <w:pStyle w:val="AECorpo"/>
      </w:pPr>
      <w:r>
        <w:t>A boa-fé objetiva impõe às partes deveres de cooperação e de lealdade que não se encerram com o fim da execução do contrato, alcançando também a fase posterior à sua extinção.</w:t>
      </w:r>
    </w:p>
    <w:p w14:paraId="3FCB3949" w14:textId="77777777" w:rsidR="002D79F4" w:rsidRDefault="002D79F4"/>
    <w:p w14:paraId="72618CEB" w14:textId="77777777" w:rsidR="002D79F4" w:rsidRDefault="00000000">
      <w:pPr>
        <w:pStyle w:val="AECitao"/>
      </w:pPr>
      <w:r>
        <w:rPr>
          <w:i w:val="0"/>
        </w:rPr>
        <w:t>"Art. 422. Os contratantes são obrigados a guardar, assim na conclusão do contrato, como em sua execução, os princípios de probidade e boa-fé."</w:t>
      </w:r>
    </w:p>
    <w:p w14:paraId="236806B0" w14:textId="77777777" w:rsidR="002D79F4" w:rsidRDefault="00000000">
      <w:pPr>
        <w:pStyle w:val="AECitao"/>
      </w:pPr>
      <w:r>
        <w:rPr>
          <w:i w:val="0"/>
        </w:rPr>
        <w:t>(Código Civil)</w:t>
      </w:r>
    </w:p>
    <w:p w14:paraId="68D55664" w14:textId="77777777" w:rsidR="002D79F4" w:rsidRDefault="002D79F4"/>
    <w:p w14:paraId="5B602CF8" w14:textId="77777777" w:rsidR="002D79F4" w:rsidRDefault="00000000">
      <w:pPr>
        <w:pStyle w:val="AECorpo"/>
      </w:pPr>
      <w:r>
        <w:t>A entrega da documentação que comprove a quitação e o encerramento da locação é, portanto, dever anexo decorrente da boa-fé objetiva, especialmente diante da inexistência de qualquer pendência financeira entre as partes.</w:t>
      </w:r>
    </w:p>
    <w:p w14:paraId="13A9FC7D" w14:textId="77777777" w:rsidR="002D79F4" w:rsidRDefault="002D79F4"/>
    <w:p w14:paraId="7B480B71" w14:textId="77777777" w:rsidR="002D79F4" w:rsidRDefault="00000000">
      <w:pPr>
        <w:pStyle w:val="AETtulo2"/>
      </w:pPr>
      <w:r>
        <w:t>2.3 Da constituição em mora para fins de resguardo de direitos (CC, art. 397, parágrafo único)</w:t>
      </w:r>
    </w:p>
    <w:p w14:paraId="15EBEB8F" w14:textId="77777777" w:rsidR="002D79F4" w:rsidRDefault="00000000">
      <w:pPr>
        <w:pStyle w:val="AECorpo"/>
      </w:pPr>
      <w:r>
        <w:t>A presente Notificação também formaliza, para todos os fins de direito, a mora da Notificada quanto ao cumprimento do dever de entrega documental ora exigido, servindo de marco temporal a partir do qual se poderá apurar eventual descumprimento.</w:t>
      </w:r>
    </w:p>
    <w:p w14:paraId="16B88A05" w14:textId="77777777" w:rsidR="002D79F4" w:rsidRDefault="002D79F4"/>
    <w:p w14:paraId="409396B7" w14:textId="77777777" w:rsidR="002D79F4" w:rsidRDefault="00000000">
      <w:pPr>
        <w:pStyle w:val="AECitao"/>
      </w:pPr>
      <w:r>
        <w:rPr>
          <w:i w:val="0"/>
        </w:rPr>
        <w:t>"Art. 397 [...] Parágrafo único. Não havendo termo, a mora se constitui mediante interpelação judicial ou extrajudicial."</w:t>
      </w:r>
    </w:p>
    <w:p w14:paraId="7909CD75" w14:textId="77777777" w:rsidR="002D79F4" w:rsidRDefault="00000000">
      <w:pPr>
        <w:pStyle w:val="AECitao"/>
      </w:pPr>
      <w:r>
        <w:rPr>
          <w:i w:val="0"/>
        </w:rPr>
        <w:t>(Código Civil)</w:t>
      </w:r>
    </w:p>
    <w:p w14:paraId="081BFFB0" w14:textId="77777777" w:rsidR="002D79F4" w:rsidRDefault="002D79F4"/>
    <w:p w14:paraId="352CB1EB" w14:textId="77777777" w:rsidR="002D79F4" w:rsidRDefault="00000000">
      <w:pPr>
        <w:pStyle w:val="AETtulo2"/>
      </w:pPr>
      <w:r>
        <w:t>2.4 Da proteção especial à Notificante, pessoa idosa (Lei nº 10.741/2003 — Estatuto do Idoso)</w:t>
      </w:r>
    </w:p>
    <w:p w14:paraId="0EB259F1" w14:textId="77777777" w:rsidR="002D79F4" w:rsidRDefault="00000000">
      <w:pPr>
        <w:pStyle w:val="AECorpo"/>
      </w:pPr>
      <w:r>
        <w:lastRenderedPageBreak/>
        <w:t>A Notificante, nascida em 14/09/1957, é pessoa idosa para todos os efeitos legais, gozando de proteção prioritária e reforçada.</w:t>
      </w:r>
    </w:p>
    <w:p w14:paraId="6B3136A9" w14:textId="77777777" w:rsidR="002D79F4" w:rsidRDefault="002D79F4"/>
    <w:p w14:paraId="5A0ACF81" w14:textId="77777777" w:rsidR="002D79F4" w:rsidRDefault="00000000">
      <w:pPr>
        <w:pStyle w:val="AECitao"/>
      </w:pPr>
      <w:r>
        <w:rPr>
          <w:i w:val="0"/>
        </w:rPr>
        <w:t>"Art. 3º É obrigação da família, da comunidade, da sociedade e do Poder Público assegurar ao idoso, com absoluta prioridade, a efetivação do direito à vida, à saúde, à alimentação, à educação, à cultura, ao esporte, ao lazer, ao trabalho, à cidadania, à liberdade, à dignidade, ao respeito e à convivência familiar e comunitária."</w:t>
      </w:r>
    </w:p>
    <w:p w14:paraId="6BC76718" w14:textId="77777777" w:rsidR="002D79F4" w:rsidRDefault="00000000">
      <w:pPr>
        <w:pStyle w:val="AECitao"/>
      </w:pPr>
      <w:r>
        <w:rPr>
          <w:i w:val="0"/>
        </w:rPr>
        <w:t>(Lei nº 10.741/2003 — Estatuto do Idoso)</w:t>
      </w:r>
    </w:p>
    <w:p w14:paraId="5BCAFEC0" w14:textId="77777777" w:rsidR="002D79F4" w:rsidRDefault="002D79F4"/>
    <w:p w14:paraId="159BEF55" w14:textId="77777777" w:rsidR="002D79F4" w:rsidRDefault="00000000">
      <w:pPr>
        <w:pStyle w:val="AECorpo"/>
      </w:pPr>
      <w:r>
        <w:t>Essa condição reforça o dever de diligência da Notificada e agrava a responsabilidade civil que lhe será atribuída caso, mesmo após esta Notificação, promova cobrança indevida relativa a contrato já rescindido e quitado.</w:t>
      </w:r>
    </w:p>
    <w:p w14:paraId="1A3952B8" w14:textId="77777777" w:rsidR="002D79F4" w:rsidRDefault="002D79F4"/>
    <w:p w14:paraId="24271138" w14:textId="77777777" w:rsidR="002D79F4" w:rsidRDefault="00000000">
      <w:pPr>
        <w:pStyle w:val="AETtulo2"/>
      </w:pPr>
      <w:r>
        <w:t>2.5 Da responsabilidade civil por eventual cobrança futura indevida (CC, arts. 186 e 927)</w:t>
      </w:r>
    </w:p>
    <w:p w14:paraId="09CC69EA" w14:textId="77777777" w:rsidR="002D79F4" w:rsidRDefault="00000000">
      <w:pPr>
        <w:pStyle w:val="AECorpo"/>
      </w:pPr>
      <w:r>
        <w:t>Persistindo a Notificada em cobrar, protestar ou inscrever a Notificante em cadastro de inadimplentes com base em um contrato já rescindido e integralmente quitado, restará configurado ato ilícito, com o consequente dever de indenizar.</w:t>
      </w:r>
    </w:p>
    <w:p w14:paraId="0207DDF3" w14:textId="77777777" w:rsidR="002D79F4" w:rsidRDefault="002D79F4"/>
    <w:p w14:paraId="02DA5FA4" w14:textId="77777777" w:rsidR="002D79F4" w:rsidRDefault="00000000">
      <w:pPr>
        <w:pStyle w:val="AECitao"/>
      </w:pPr>
      <w:r>
        <w:rPr>
          <w:i w:val="0"/>
        </w:rPr>
        <w:t>"Art. 186. Aquele que, por ação ou omissão voluntária, negligência ou imprudência, violar direito e causar dano a outrem, ainda que exclusivamente moral, comete ato ilícito."</w:t>
      </w:r>
    </w:p>
    <w:p w14:paraId="0E93B814" w14:textId="77777777" w:rsidR="002D79F4" w:rsidRDefault="00000000">
      <w:pPr>
        <w:pStyle w:val="AECitao"/>
      </w:pPr>
      <w:r>
        <w:rPr>
          <w:i w:val="0"/>
        </w:rPr>
        <w:t>"Art. 927. Aquele que, por ato ilícito (arts. 186 e 187), causar dano a outrem, fica obrigado a repará-lo."</w:t>
      </w:r>
    </w:p>
    <w:p w14:paraId="540982CB" w14:textId="77777777" w:rsidR="002D79F4" w:rsidRDefault="00000000">
      <w:pPr>
        <w:pStyle w:val="AECitao"/>
      </w:pPr>
      <w:r>
        <w:rPr>
          <w:i w:val="0"/>
        </w:rPr>
        <w:t>(Código Civil)</w:t>
      </w:r>
    </w:p>
    <w:p w14:paraId="0BEB8C6C" w14:textId="77777777" w:rsidR="002D79F4" w:rsidRDefault="002D79F4"/>
    <w:p w14:paraId="6676B0FF" w14:textId="77777777" w:rsidR="002D79F4" w:rsidRDefault="00000000">
      <w:pPr>
        <w:pStyle w:val="AETtulo1"/>
      </w:pPr>
      <w:r>
        <w:t>III — DA EXIGÊNCIA</w:t>
      </w:r>
    </w:p>
    <w:p w14:paraId="72711574" w14:textId="77777777" w:rsidR="002D79F4" w:rsidRDefault="002D79F4"/>
    <w:p w14:paraId="7750F5C7" w14:textId="77777777" w:rsidR="002D79F4" w:rsidRDefault="00000000">
      <w:pPr>
        <w:pStyle w:val="AECorpo"/>
      </w:pPr>
      <w:r>
        <w:t>Diante de todo o exposto, a Notificante EXIGE da Notificada:</w:t>
      </w:r>
    </w:p>
    <w:p w14:paraId="77F1D00C" w14:textId="77777777" w:rsidR="002D79F4" w:rsidRDefault="002D79F4"/>
    <w:p w14:paraId="12C746D6" w14:textId="2B5CAAC8" w:rsidR="002D79F4" w:rsidRDefault="00000000">
      <w:pPr>
        <w:pStyle w:val="AECorpo"/>
      </w:pPr>
      <w:r>
        <w:t xml:space="preserve">a) </w:t>
      </w:r>
      <w:proofErr w:type="gramStart"/>
      <w:r w:rsidR="008216A5">
        <w:t>a</w:t>
      </w:r>
      <w:proofErr w:type="gramEnd"/>
      <w:r>
        <w:t xml:space="preserve"> </w:t>
      </w:r>
      <w:proofErr w:type="spellStart"/>
      <w:r w:rsidR="008216A5">
        <w:t>entrega</w:t>
      </w:r>
      <w:proofErr w:type="spellEnd"/>
      <w:r w:rsidR="008216A5">
        <w:t xml:space="preserve"> via </w:t>
      </w:r>
      <w:proofErr w:type="spellStart"/>
      <w:r w:rsidR="008216A5">
        <w:t>correio</w:t>
      </w:r>
      <w:proofErr w:type="spellEnd"/>
      <w:r w:rsidR="008216A5">
        <w:t xml:space="preserve"> </w:t>
      </w:r>
      <w:proofErr w:type="spellStart"/>
      <w:r w:rsidR="008216A5">
        <w:t>na</w:t>
      </w:r>
      <w:proofErr w:type="spellEnd"/>
      <w:r w:rsidR="008216A5">
        <w:t xml:space="preserve"> </w:t>
      </w:r>
      <w:proofErr w:type="spellStart"/>
      <w:r w:rsidR="008216A5">
        <w:t>modalidade</w:t>
      </w:r>
      <w:proofErr w:type="spellEnd"/>
      <w:r w:rsidR="008216A5">
        <w:t xml:space="preserve"> </w:t>
      </w:r>
      <w:proofErr w:type="spellStart"/>
      <w:r w:rsidR="008216A5">
        <w:t>envio</w:t>
      </w:r>
      <w:proofErr w:type="spellEnd"/>
      <w:r w:rsidR="008216A5">
        <w:t xml:space="preserve"> com AR (Aviso de </w:t>
      </w:r>
      <w:proofErr w:type="spellStart"/>
      <w:r w:rsidR="008216A5">
        <w:t>recebimento</w:t>
      </w:r>
      <w:proofErr w:type="spellEnd"/>
      <w:r w:rsidR="008216A5">
        <w:t>)</w:t>
      </w:r>
      <w:r>
        <w:t xml:space="preserve">, no </w:t>
      </w:r>
      <w:proofErr w:type="spellStart"/>
      <w:r>
        <w:t>prazo</w:t>
      </w:r>
      <w:proofErr w:type="spellEnd"/>
      <w:r>
        <w:t xml:space="preserve"> abaixo fixado, da via do Contrato de Locação assinada pela Locatária, relativo ao imóvel situado na Rua Benedicta Maria da Conceição, nº 62, Jardim São José I, São José dos Campos/SP;</w:t>
      </w:r>
    </w:p>
    <w:p w14:paraId="01F53791" w14:textId="77777777" w:rsidR="002D79F4" w:rsidRDefault="00000000">
      <w:pPr>
        <w:pStyle w:val="AECorpo"/>
      </w:pPr>
      <w:r>
        <w:t xml:space="preserve">b) alternativa ou cumulativamente, o fornecimento de declaração escrita, datada e assinada pela Notificada, confirmando expressamente a rescisão consensual da locação e a quitação total e </w:t>
      </w:r>
      <w:r>
        <w:lastRenderedPageBreak/>
        <w:t>recíproca de toda e qualquer obrigação dela decorrente, inclusive quanto à restituição integral da garantia locatícia;</w:t>
      </w:r>
    </w:p>
    <w:p w14:paraId="37617584" w14:textId="77777777" w:rsidR="002D79F4" w:rsidRDefault="00000000">
      <w:pPr>
        <w:pStyle w:val="AECorpo"/>
      </w:pPr>
      <w:r>
        <w:t xml:space="preserve">c) </w:t>
      </w:r>
      <w:proofErr w:type="gramStart"/>
      <w:r>
        <w:t>a</w:t>
      </w:r>
      <w:proofErr w:type="gramEnd"/>
      <w:r>
        <w:t xml:space="preserve"> abstenção de promover, doravante, qualquer cobrança, protesto, inscrição em cadastro de proteção ao crédito ou outra medida de cobrança relativa ao contrato de locação já </w:t>
      </w:r>
      <w:proofErr w:type="spellStart"/>
      <w:r>
        <w:t>encerrado</w:t>
      </w:r>
      <w:proofErr w:type="spellEnd"/>
      <w:r>
        <w:t xml:space="preserve"> e </w:t>
      </w:r>
      <w:proofErr w:type="spellStart"/>
      <w:r>
        <w:t>integralmente</w:t>
      </w:r>
      <w:proofErr w:type="spellEnd"/>
      <w:r>
        <w:t xml:space="preserve"> </w:t>
      </w:r>
      <w:proofErr w:type="spellStart"/>
      <w:r>
        <w:t>quitado</w:t>
      </w:r>
      <w:proofErr w:type="spellEnd"/>
      <w:r>
        <w:t>.</w:t>
      </w:r>
    </w:p>
    <w:p w14:paraId="1EDBAC4C" w14:textId="210540D1" w:rsidR="008216A5" w:rsidRDefault="008216A5">
      <w:pPr>
        <w:pStyle w:val="AECorpo"/>
      </w:pPr>
      <w:r>
        <w:t xml:space="preserve">d) </w:t>
      </w:r>
      <w:proofErr w:type="spellStart"/>
      <w:r>
        <w:t>quaisquer</w:t>
      </w:r>
      <w:proofErr w:type="spellEnd"/>
      <w:r>
        <w:t xml:space="preserve"> </w:t>
      </w:r>
      <w:proofErr w:type="spellStart"/>
      <w:r>
        <w:t>dúvidas</w:t>
      </w:r>
      <w:proofErr w:type="spellEnd"/>
      <w:r>
        <w:t xml:space="preserve"> </w:t>
      </w:r>
      <w:proofErr w:type="spellStart"/>
      <w:r>
        <w:t>ou</w:t>
      </w:r>
      <w:proofErr w:type="spellEnd"/>
      <w:r>
        <w:t xml:space="preserve"> </w:t>
      </w:r>
      <w:proofErr w:type="spellStart"/>
      <w:r>
        <w:t>esclarecimentos</w:t>
      </w:r>
      <w:proofErr w:type="spellEnd"/>
      <w:r>
        <w:t xml:space="preserve"> </w:t>
      </w:r>
      <w:proofErr w:type="spellStart"/>
      <w:r>
        <w:t>devem</w:t>
      </w:r>
      <w:proofErr w:type="spellEnd"/>
      <w:r>
        <w:t xml:space="preserve"> ser </w:t>
      </w:r>
      <w:proofErr w:type="spellStart"/>
      <w:r>
        <w:t>direcionados</w:t>
      </w:r>
      <w:proofErr w:type="spellEnd"/>
      <w:r>
        <w:t xml:space="preserve"> </w:t>
      </w:r>
      <w:proofErr w:type="spellStart"/>
      <w:r>
        <w:t>ao</w:t>
      </w:r>
      <w:proofErr w:type="spellEnd"/>
      <w:r>
        <w:t xml:space="preserve"> e-mail da </w:t>
      </w:r>
      <w:proofErr w:type="spellStart"/>
      <w:r>
        <w:t>sra.</w:t>
      </w:r>
      <w:proofErr w:type="spellEnd"/>
      <w:r>
        <w:t xml:space="preserve"> Maria Aparecida do Amaral, </w:t>
      </w:r>
      <w:proofErr w:type="spellStart"/>
      <w:r>
        <w:t>pelo</w:t>
      </w:r>
      <w:proofErr w:type="spellEnd"/>
      <w:r>
        <w:t xml:space="preserve"> e-mail:  projetodombosco2023@gmail.com</w:t>
      </w:r>
    </w:p>
    <w:p w14:paraId="30E61981" w14:textId="77777777" w:rsidR="002D79F4" w:rsidRDefault="002D79F4"/>
    <w:p w14:paraId="066D3E76" w14:textId="77777777" w:rsidR="002D79F4" w:rsidRDefault="00000000">
      <w:pPr>
        <w:pStyle w:val="AETtulo1"/>
      </w:pPr>
      <w:r>
        <w:t>IV — DO PRAZO</w:t>
      </w:r>
    </w:p>
    <w:p w14:paraId="2801EB1E" w14:textId="77777777" w:rsidR="002D79F4" w:rsidRDefault="002D79F4"/>
    <w:p w14:paraId="6CA5A4DA" w14:textId="77777777" w:rsidR="002D79F4" w:rsidRDefault="00000000">
      <w:pPr>
        <w:pStyle w:val="AECorpo"/>
      </w:pPr>
      <w:r>
        <w:t>Fica a Notificada INTIMADA a cumprir integralmente as exigências acima no prazo de 10 (dez) dias úteis, contados do recebimento desta Notificação — prazo reputado suficiente e razoável, considerando tratar-se de providência de natureza documental, sem qualquer pendência financeira a apurar.</w:t>
      </w:r>
    </w:p>
    <w:p w14:paraId="29B23FEC" w14:textId="77777777" w:rsidR="002D79F4" w:rsidRDefault="002D79F4"/>
    <w:p w14:paraId="364B1CD2" w14:textId="77777777" w:rsidR="002D79F4" w:rsidRDefault="00000000">
      <w:pPr>
        <w:pStyle w:val="AETtulo1"/>
      </w:pPr>
      <w:r>
        <w:t>V — DA ADVERTÊNCIA</w:t>
      </w:r>
    </w:p>
    <w:p w14:paraId="7A9D8731" w14:textId="77777777" w:rsidR="002D79F4" w:rsidRDefault="002D79F4"/>
    <w:p w14:paraId="08585A04" w14:textId="77777777" w:rsidR="002D79F4" w:rsidRDefault="00000000">
      <w:pPr>
        <w:pStyle w:val="AECorpo"/>
      </w:pPr>
      <w:r>
        <w:t>O descumprimento da presente Notificação, ou a superveniência de qualquer cobrança indevida relativa ao contrato de locação já rescindido e quitado, ensejará a adoção das medidas judiciais cabíveis perante o Juízo competente desta Comarca, com os seguintes pedidos, entre outros que se fizerem necessários:</w:t>
      </w:r>
    </w:p>
    <w:p w14:paraId="4081FEA1" w14:textId="77777777" w:rsidR="002D79F4" w:rsidRDefault="002D79F4"/>
    <w:p w14:paraId="561242A6" w14:textId="77777777" w:rsidR="002D79F4" w:rsidRDefault="00000000">
      <w:pPr>
        <w:pStyle w:val="AECorpo"/>
      </w:pPr>
      <w:r>
        <w:t>Declaração judicial de inexistência de débito relativo ao contrato de locação já rescindido e quitado;</w:t>
      </w:r>
    </w:p>
    <w:p w14:paraId="1593C42E" w14:textId="77777777" w:rsidR="002D79F4" w:rsidRDefault="00000000">
      <w:pPr>
        <w:pStyle w:val="AECorpo"/>
      </w:pPr>
      <w:r>
        <w:t>Determinação judicial de exibição e entrega da via contratual, ou de documento equivalente que comprove a quitação e o distrato;</w:t>
      </w:r>
    </w:p>
    <w:p w14:paraId="60D9E570" w14:textId="77777777" w:rsidR="002D79F4" w:rsidRDefault="00000000">
      <w:pPr>
        <w:pStyle w:val="AECorpo"/>
      </w:pPr>
      <w:r>
        <w:t>Indenização por danos morais, na hipótese de cobrança indevida, considerando a condição de pessoa idosa da Notificante, nos termos da Lei nº 10.741/2003;</w:t>
      </w:r>
    </w:p>
    <w:p w14:paraId="2243D387" w14:textId="77777777" w:rsidR="002D79F4" w:rsidRDefault="00000000">
      <w:pPr>
        <w:pStyle w:val="AECorpo"/>
      </w:pPr>
      <w:r>
        <w:t>Condenação da parte sucumbente ao pagamento de custas e honorários advocatícios.</w:t>
      </w:r>
    </w:p>
    <w:p w14:paraId="1F16B3B8" w14:textId="77777777" w:rsidR="002D79F4" w:rsidRDefault="002D79F4"/>
    <w:p w14:paraId="44F94CDF" w14:textId="77777777" w:rsidR="002D79F4" w:rsidRDefault="00000000">
      <w:pPr>
        <w:pStyle w:val="AECorpo"/>
      </w:pPr>
      <w:r>
        <w:t xml:space="preserve">A presente Notificação é enviada para fins de prova e de constituição em mora da Notificada, resguardando os direitos da Notificante em qualquer esfera, administrativa ou judicial, sem </w:t>
      </w:r>
      <w:r>
        <w:lastRenderedPageBreak/>
        <w:t>prejuízo de eventual solução amigável e mais célere que a Notificada entenda por bem apresentar dentro do prazo assinalado.</w:t>
      </w:r>
    </w:p>
    <w:p w14:paraId="2B06D53D" w14:textId="77777777" w:rsidR="002D79F4" w:rsidRDefault="002D79F4"/>
    <w:p w14:paraId="402F50EA" w14:textId="77777777" w:rsidR="002D79F4" w:rsidRDefault="002D79F4"/>
    <w:p w14:paraId="723FECFB" w14:textId="77777777" w:rsidR="002D79F4" w:rsidRDefault="002D79F4"/>
    <w:p w14:paraId="1973606F" w14:textId="77777777" w:rsidR="002D79F4" w:rsidRDefault="002D79F4"/>
    <w:p w14:paraId="7A47308D" w14:textId="77777777" w:rsidR="002D79F4" w:rsidRDefault="00000000">
      <w:pPr>
        <w:pStyle w:val="AECorpo"/>
      </w:pPr>
      <w:r>
        <w:t>Termos em que aguarda atendimento.</w:t>
      </w:r>
    </w:p>
    <w:p w14:paraId="181E9433" w14:textId="77777777" w:rsidR="002D79F4" w:rsidRDefault="002D79F4"/>
    <w:p w14:paraId="68282F7B" w14:textId="77777777" w:rsidR="002D79F4" w:rsidRDefault="002D79F4"/>
    <w:p w14:paraId="68B28269" w14:textId="77777777" w:rsidR="002D79F4" w:rsidRDefault="002D79F4"/>
    <w:p w14:paraId="2341D23C" w14:textId="77777777" w:rsidR="002D79F4" w:rsidRDefault="00000000">
      <w:pPr>
        <w:jc w:val="center"/>
      </w:pPr>
      <w:r>
        <w:rPr>
          <w:b/>
        </w:rPr>
        <w:t>São José dos Campos, 21 de agosto de 2026.</w:t>
      </w:r>
    </w:p>
    <w:p w14:paraId="2F2B0457" w14:textId="77777777" w:rsidR="002D79F4" w:rsidRDefault="002D79F4"/>
    <w:p w14:paraId="4816BC80" w14:textId="06429381" w:rsidR="002D79F4" w:rsidRDefault="008216A5">
      <w:pPr>
        <w:jc w:val="center"/>
        <w:rPr>
          <w:b/>
        </w:rPr>
      </w:pPr>
      <w:r>
        <w:rPr>
          <w:b/>
        </w:rPr>
        <w:t xml:space="preserve">Maria Aparecida do Amaral </w:t>
      </w:r>
    </w:p>
    <w:p w14:paraId="72212C26" w14:textId="255B3F83" w:rsidR="008216A5" w:rsidRDefault="008216A5">
      <w:pPr>
        <w:jc w:val="center"/>
      </w:pPr>
      <w:r>
        <w:rPr>
          <w:b/>
        </w:rPr>
        <w:t xml:space="preserve">CPF: 201.845.808/62 </w:t>
      </w:r>
    </w:p>
    <w:sectPr w:rsidR="008216A5" w:rsidSect="00034616">
      <w:headerReference w:type="default" r:id="rId8"/>
      <w:footerReference w:type="default" r:id="rId9"/>
      <w:pgSz w:w="11906" w:h="16838"/>
      <w:pgMar w:top="1134" w:right="1134" w:bottom="1500" w:left="1417" w:header="283"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681B9D" w14:textId="77777777" w:rsidR="006C73CB" w:rsidRDefault="006C73CB">
      <w:pPr>
        <w:spacing w:after="0" w:line="240" w:lineRule="auto"/>
      </w:pPr>
      <w:r>
        <w:separator/>
      </w:r>
    </w:p>
  </w:endnote>
  <w:endnote w:type="continuationSeparator" w:id="0">
    <w:p w14:paraId="067A6248" w14:textId="77777777" w:rsidR="006C73CB" w:rsidRDefault="006C7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85BB46" w14:textId="77777777" w:rsidR="002D79F4" w:rsidRDefault="002D79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9D2B2C" w14:textId="77777777" w:rsidR="006C73CB" w:rsidRDefault="006C73CB">
      <w:pPr>
        <w:spacing w:after="0" w:line="240" w:lineRule="auto"/>
      </w:pPr>
      <w:r>
        <w:separator/>
      </w:r>
    </w:p>
  </w:footnote>
  <w:footnote w:type="continuationSeparator" w:id="0">
    <w:p w14:paraId="2E9C973C" w14:textId="77777777" w:rsidR="006C73CB" w:rsidRDefault="006C73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70070A" w14:textId="77777777" w:rsidR="002D79F4" w:rsidRDefault="00000000">
    <w:pPr>
      <w:jc w:val="right"/>
    </w:pPr>
    <w:r>
      <w:fldChar w:fldCharType="begin"/>
    </w:r>
    <w:r>
      <w:instrText xml:space="preserve"> PAGE </w:instrText>
    </w:r>
    <w:r w:rsidR="00745B47">
      <w:fldChar w:fldCharType="separate"/>
    </w:r>
    <w:r w:rsidR="00745B4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46617672">
    <w:abstractNumId w:val="8"/>
  </w:num>
  <w:num w:numId="2" w16cid:durableId="2014532668">
    <w:abstractNumId w:val="6"/>
  </w:num>
  <w:num w:numId="3" w16cid:durableId="1158963494">
    <w:abstractNumId w:val="5"/>
  </w:num>
  <w:num w:numId="4" w16cid:durableId="1158497298">
    <w:abstractNumId w:val="4"/>
  </w:num>
  <w:num w:numId="5" w16cid:durableId="1960794910">
    <w:abstractNumId w:val="7"/>
  </w:num>
  <w:num w:numId="6" w16cid:durableId="2121415484">
    <w:abstractNumId w:val="3"/>
  </w:num>
  <w:num w:numId="7" w16cid:durableId="55666669">
    <w:abstractNumId w:val="2"/>
  </w:num>
  <w:num w:numId="8" w16cid:durableId="1597666146">
    <w:abstractNumId w:val="1"/>
  </w:num>
  <w:num w:numId="9" w16cid:durableId="12660413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9F4"/>
    <w:rsid w:val="00301167"/>
    <w:rsid w:val="00324285"/>
    <w:rsid w:val="00326F90"/>
    <w:rsid w:val="00560F98"/>
    <w:rsid w:val="006C73CB"/>
    <w:rsid w:val="00745B47"/>
    <w:rsid w:val="008216A5"/>
    <w:rsid w:val="00AA1D8D"/>
    <w:rsid w:val="00B47730"/>
    <w:rsid w:val="00C77D9B"/>
    <w:rsid w:val="00CB0664"/>
    <w:rsid w:val="00F35F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6F2F4"/>
  <w14:defaultImageDpi w14:val="300"/>
  <w15:docId w15:val="{D62E1F1A-1F7C-1A40-87EF-14D2F9031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ETtulo1">
    <w:name w:val="AE Título 1"/>
    <w:pPr>
      <w:spacing w:before="240" w:after="120" w:line="360" w:lineRule="exact"/>
      <w:jc w:val="center"/>
    </w:pPr>
    <w:rPr>
      <w:rFonts w:ascii="Georgia" w:hAnsi="Georgia"/>
      <w:b/>
      <w:color w:val="0B2341"/>
      <w:sz w:val="28"/>
    </w:rPr>
  </w:style>
  <w:style w:type="paragraph" w:customStyle="1" w:styleId="AETtulo2">
    <w:name w:val="AE Título 2"/>
    <w:pPr>
      <w:spacing w:before="200" w:after="80" w:line="360" w:lineRule="exact"/>
    </w:pPr>
    <w:rPr>
      <w:rFonts w:ascii="Georgia" w:hAnsi="Georgia"/>
      <w:b/>
      <w:color w:val="0B2341"/>
      <w:sz w:val="24"/>
    </w:rPr>
  </w:style>
  <w:style w:type="paragraph" w:customStyle="1" w:styleId="AETtulo3">
    <w:name w:val="AE Título 3"/>
    <w:pPr>
      <w:spacing w:before="160" w:after="80" w:line="360" w:lineRule="exact"/>
    </w:pPr>
    <w:rPr>
      <w:rFonts w:ascii="Georgia" w:hAnsi="Georgia"/>
      <w:b/>
      <w:i/>
      <w:color w:val="173A63"/>
    </w:rPr>
  </w:style>
  <w:style w:type="paragraph" w:customStyle="1" w:styleId="AECorpo">
    <w:name w:val="AE Corpo"/>
    <w:pPr>
      <w:spacing w:after="120" w:line="360" w:lineRule="exact"/>
      <w:jc w:val="both"/>
    </w:pPr>
    <w:rPr>
      <w:rFonts w:ascii="Times New Roman" w:hAnsi="Times New Roman"/>
      <w:sz w:val="24"/>
    </w:rPr>
  </w:style>
  <w:style w:type="paragraph" w:customStyle="1" w:styleId="AECitao">
    <w:name w:val="AE Citação"/>
    <w:pPr>
      <w:spacing w:before="120" w:after="120" w:line="340" w:lineRule="exact"/>
      <w:jc w:val="both"/>
    </w:pPr>
    <w:rPr>
      <w:rFonts w:ascii="Times New Roman" w:hAnsi="Times New Roman"/>
      <w:i/>
      <w:color w:val="173A63"/>
    </w:rPr>
  </w:style>
  <w:style w:type="paragraph" w:customStyle="1" w:styleId="AENota">
    <w:name w:val="AE Nota"/>
    <w:pPr>
      <w:spacing w:after="60" w:line="240" w:lineRule="exact"/>
    </w:pPr>
    <w:rPr>
      <w:rFonts w:ascii="Arial" w:hAnsi="Arial"/>
      <w:color w:val="8A9099"/>
      <w:sz w:val="18"/>
    </w:rPr>
  </w:style>
  <w:style w:type="paragraph" w:customStyle="1" w:styleId="AEEndereamento">
    <w:name w:val="AE Endereçamento"/>
    <w:pPr>
      <w:spacing w:after="80" w:line="360" w:lineRule="exact"/>
    </w:pPr>
    <w:rPr>
      <w:rFonts w:ascii="Times New Roman" w:hAnsi="Times New Roman"/>
      <w:b/>
      <w:sz w:val="24"/>
    </w:rPr>
  </w:style>
  <w:style w:type="paragraph" w:customStyle="1" w:styleId="AEOrnamento">
    <w:name w:val="AE Ornamento"/>
    <w:pPr>
      <w:spacing w:before="80" w:after="80" w:line="240" w:lineRule="exact"/>
      <w:jc w:val="center"/>
    </w:pPr>
    <w:rPr>
      <w:rFonts w:ascii="Georgia" w:hAnsi="Georgia"/>
      <w:color w:val="B69A5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1414</Words>
  <Characters>8193</Characters>
  <Application>Microsoft Office Word</Application>
  <DocSecurity>0</DocSecurity>
  <Lines>292</Lines>
  <Paragraphs>137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 Epifanio</cp:lastModifiedBy>
  <cp:revision>3</cp:revision>
  <cp:lastPrinted>2026-08-21T19:58:00Z</cp:lastPrinted>
  <dcterms:created xsi:type="dcterms:W3CDTF">2013-12-23T23:15:00Z</dcterms:created>
  <dcterms:modified xsi:type="dcterms:W3CDTF">2026-08-21T20:19:00Z</dcterms:modified>
  <cp:category/>
</cp:coreProperties>
</file>