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00" w:rsidRPr="00447E8A" w:rsidRDefault="004579DD" w:rsidP="00B43230">
      <w:pPr>
        <w:ind w:left="-1418"/>
        <w:rPr>
          <w:b/>
          <w:sz w:val="32"/>
        </w:rPr>
      </w:pPr>
      <w:proofErr w:type="gramStart"/>
      <w:r w:rsidRPr="00447E8A">
        <w:rPr>
          <w:b/>
          <w:sz w:val="32"/>
        </w:rPr>
        <w:t>1)Компьютерные</w:t>
      </w:r>
      <w:proofErr w:type="gramEnd"/>
      <w:r w:rsidRPr="00447E8A">
        <w:rPr>
          <w:b/>
          <w:sz w:val="32"/>
        </w:rPr>
        <w:t xml:space="preserve"> сети. Классификация компьютерных сетей. Топология.</w:t>
      </w:r>
    </w:p>
    <w:p w:rsidR="004579DD" w:rsidRPr="003F1B87" w:rsidRDefault="004579DD" w:rsidP="00B43230">
      <w:pPr>
        <w:ind w:left="-1418"/>
        <w:rPr>
          <w:sz w:val="28"/>
        </w:rPr>
      </w:pPr>
      <w:r w:rsidRPr="003F1B87">
        <w:rPr>
          <w:b/>
          <w:sz w:val="28"/>
        </w:rPr>
        <w:t>Компьютерная сеть</w:t>
      </w:r>
      <w:r w:rsidRPr="003F1B87">
        <w:rPr>
          <w:sz w:val="28"/>
          <w:lang w:eastAsia="zh-CN"/>
        </w:rPr>
        <w:t xml:space="preserve"> (</w:t>
      </w:r>
      <w:proofErr w:type="spellStart"/>
      <w:r w:rsidRPr="003F1B87">
        <w:rPr>
          <w:sz w:val="28"/>
          <w:lang w:eastAsia="zh-CN"/>
        </w:rPr>
        <w:t>Computer</w:t>
      </w:r>
      <w:proofErr w:type="spellEnd"/>
      <w:r w:rsidRPr="003F1B87">
        <w:rPr>
          <w:sz w:val="28"/>
          <w:lang w:eastAsia="zh-CN"/>
        </w:rPr>
        <w:t xml:space="preserve"> </w:t>
      </w:r>
      <w:proofErr w:type="spellStart"/>
      <w:r w:rsidRPr="003F1B87">
        <w:rPr>
          <w:sz w:val="28"/>
          <w:lang w:eastAsia="zh-CN"/>
        </w:rPr>
        <w:t>Network</w:t>
      </w:r>
      <w:proofErr w:type="spellEnd"/>
      <w:r w:rsidRPr="003F1B87">
        <w:rPr>
          <w:sz w:val="28"/>
          <w:lang w:eastAsia="zh-CN"/>
        </w:rPr>
        <w:t xml:space="preserve">) – это множество компьютеров, соединенных линиями связи и работающих под управлением специального программного обеспечения. </w:t>
      </w:r>
      <w:r w:rsidRPr="003F1B87">
        <w:rPr>
          <w:sz w:val="28"/>
          <w:lang w:eastAsia="zh-CN"/>
        </w:rPr>
        <w:br/>
      </w:r>
      <w:r w:rsidRPr="003F1B87">
        <w:rPr>
          <w:sz w:val="28"/>
          <w:lang w:eastAsia="zh-CN"/>
        </w:rPr>
        <w:br/>
        <w:t xml:space="preserve">Под </w:t>
      </w:r>
      <w:r w:rsidRPr="003F1B87">
        <w:rPr>
          <w:b/>
          <w:bCs/>
          <w:color w:val="000000"/>
          <w:spacing w:val="12"/>
          <w:sz w:val="28"/>
          <w:lang w:eastAsia="zh-CN"/>
        </w:rPr>
        <w:t>линией связи</w:t>
      </w:r>
      <w:r w:rsidRPr="003F1B87">
        <w:rPr>
          <w:sz w:val="28"/>
          <w:lang w:eastAsia="zh-CN"/>
        </w:rPr>
        <w:t xml:space="preserve"> обычно понимают совокупность технических устройств, и физической среды, обеспечивающих передачу сигналов от передатчика к приемнику. В реальной жизни примерами линий связи могут служить участки кабеля и усилители, обеспечивающие передачу сигналов между коммутаторами телефонной сети. На основе линий связи строятся каналы связи. </w:t>
      </w:r>
      <w:r w:rsidRPr="003F1B87">
        <w:rPr>
          <w:sz w:val="28"/>
          <w:lang w:eastAsia="zh-CN"/>
        </w:rPr>
        <w:br/>
      </w:r>
      <w:r w:rsidRPr="003F1B87">
        <w:rPr>
          <w:sz w:val="28"/>
          <w:lang w:eastAsia="zh-CN"/>
        </w:rPr>
        <w:br/>
      </w:r>
      <w:r w:rsidRPr="003F1B87">
        <w:rPr>
          <w:b/>
          <w:bCs/>
          <w:color w:val="000000"/>
          <w:spacing w:val="12"/>
          <w:sz w:val="28"/>
          <w:lang w:eastAsia="zh-CN"/>
        </w:rPr>
        <w:t>Каналом связи</w:t>
      </w:r>
      <w:r w:rsidRPr="003F1B87">
        <w:rPr>
          <w:sz w:val="28"/>
          <w:lang w:eastAsia="zh-CN"/>
        </w:rPr>
        <w:t xml:space="preserve"> обычно называют систему технических устройств и линий связи, обеспечивающую передачу информации между абонентами. Соотношение между понятиями "канал" и "линия" описывается следующим образом: канал связи может включать в себя несколько разнородных линий связи, а одна линия связи может использоваться несколькими каналами</w:t>
      </w:r>
    </w:p>
    <w:p w:rsidR="003F1B87" w:rsidRPr="003F1B87" w:rsidRDefault="004579DD" w:rsidP="003F1B87">
      <w:pPr>
        <w:ind w:left="-1418"/>
        <w:rPr>
          <w:sz w:val="28"/>
        </w:rPr>
      </w:pPr>
      <w:r w:rsidRPr="003F1B87">
        <w:rPr>
          <w:sz w:val="28"/>
        </w:rPr>
        <w:t>Главной целью объединения компьютеров в сеть является предоставление пользователям возможности доступа к различным информационным ресурсам (например, документам, программам, базам данных и т.д.), распределенным по этим компьютерам и их совместного использования.</w:t>
      </w:r>
      <w:r w:rsidRPr="003F1B87">
        <w:rPr>
          <w:sz w:val="28"/>
        </w:rPr>
        <w:br/>
      </w:r>
      <w:r w:rsidR="003F1B87" w:rsidRPr="003F1B87">
        <w:rPr>
          <w:rStyle w:val="mw-headline"/>
          <w:b/>
          <w:sz w:val="28"/>
        </w:rPr>
        <w:t>Классификация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1)По</w:t>
      </w:r>
      <w:proofErr w:type="gramEnd"/>
      <w:r w:rsidRPr="003F1B87">
        <w:rPr>
          <w:rStyle w:val="mw-headline"/>
          <w:sz w:val="28"/>
        </w:rPr>
        <w:t xml:space="preserve"> территориальной распространенности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BAN</w:t>
      </w:r>
      <w:r w:rsidRPr="003F1B87">
        <w:rPr>
          <w:sz w:val="28"/>
        </w:rPr>
        <w:t xml:space="preserve"> (</w:t>
      </w:r>
      <w:proofErr w:type="spellStart"/>
      <w:r w:rsidRPr="003F1B87">
        <w:rPr>
          <w:sz w:val="28"/>
        </w:rPr>
        <w:t>Body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> — нательная компьютерная сеть) — сеть надеваемых или имплантированных компьютерных устройств.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PAN</w:t>
      </w:r>
      <w:r w:rsidRPr="003F1B87">
        <w:rPr>
          <w:sz w:val="28"/>
        </w:rPr>
        <w:t xml:space="preserve"> (</w:t>
      </w:r>
      <w:proofErr w:type="spellStart"/>
      <w:r w:rsidRPr="003F1B87">
        <w:rPr>
          <w:sz w:val="28"/>
        </w:rPr>
        <w:t>Personal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>) — персональная сеть, предназначенная для взаимодействия различных устройств, принадлежащих одному владельцу.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LAN</w:t>
      </w:r>
      <w:r w:rsidRPr="003F1B87">
        <w:rPr>
          <w:sz w:val="28"/>
        </w:rPr>
        <w:t xml:space="preserve"> (</w:t>
      </w:r>
      <w:r w:rsidRPr="003F1B87">
        <w:rPr>
          <w:b/>
          <w:bCs/>
          <w:sz w:val="28"/>
        </w:rPr>
        <w:t>ЛВС,</w:t>
      </w:r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Local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>) — локальные сети, имеющие замкнутую инфраструктуру до выхода на поставщиков услуг. Термин «LAN» может описывать и маленькую офисную сеть, и сеть уровня большого завода, занимающего несколько сотен гектаров. Зарубежные источники дают даже близкую оценку — около шести миль (10 км) в радиусе. Локальные сети являются сетями закрытого типа, доступ к ним разрешён только ограниченному кругу пользователей, для которых работа в такой сети непосредственно связана с их профессиональной деятельностью.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CAN</w:t>
      </w:r>
      <w:r w:rsidRPr="003F1B87">
        <w:rPr>
          <w:sz w:val="28"/>
        </w:rPr>
        <w:t xml:space="preserve"> (</w:t>
      </w:r>
      <w:proofErr w:type="spellStart"/>
      <w:r w:rsidRPr="003F1B87">
        <w:rPr>
          <w:sz w:val="28"/>
        </w:rPr>
        <w:t>Campus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 xml:space="preserve">) — </w:t>
      </w:r>
      <w:proofErr w:type="spellStart"/>
      <w:r w:rsidRPr="003F1B87">
        <w:rPr>
          <w:sz w:val="28"/>
        </w:rPr>
        <w:t>кампусная</w:t>
      </w:r>
      <w:proofErr w:type="spellEnd"/>
      <w:r w:rsidRPr="003F1B87">
        <w:rPr>
          <w:sz w:val="28"/>
        </w:rPr>
        <w:t xml:space="preserve"> сеть, объединяет локальные сети близко расположенных зданий.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MAN</w:t>
      </w:r>
      <w:r w:rsidRPr="003F1B87">
        <w:rPr>
          <w:sz w:val="28"/>
        </w:rPr>
        <w:t xml:space="preserve"> (</w:t>
      </w:r>
      <w:proofErr w:type="spellStart"/>
      <w:r w:rsidRPr="003F1B87">
        <w:rPr>
          <w:sz w:val="28"/>
        </w:rPr>
        <w:t>Metropolitan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>) — городские сети между учреждениями в пределах одного или нескольких городов, связывающие много локальных вычислительных сетей.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b/>
          <w:bCs/>
          <w:sz w:val="28"/>
        </w:rPr>
        <w:t>WAN</w:t>
      </w:r>
      <w:r w:rsidRPr="003F1B87">
        <w:rPr>
          <w:sz w:val="28"/>
        </w:rPr>
        <w:t xml:space="preserve"> (</w:t>
      </w:r>
      <w:proofErr w:type="spellStart"/>
      <w:r w:rsidRPr="003F1B87">
        <w:rPr>
          <w:sz w:val="28"/>
        </w:rPr>
        <w:t>Wide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Area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Network</w:t>
      </w:r>
      <w:proofErr w:type="spellEnd"/>
      <w:r w:rsidRPr="003F1B87">
        <w:rPr>
          <w:sz w:val="28"/>
        </w:rPr>
        <w:t xml:space="preserve">) — глобальная сеть, покрывающая большие географические регионы, включающие в себя как локальные сети, так и </w:t>
      </w:r>
      <w:proofErr w:type="gramStart"/>
      <w:r w:rsidRPr="003F1B87">
        <w:rPr>
          <w:sz w:val="28"/>
        </w:rPr>
        <w:t>прочие телекоммуникационные сети</w:t>
      </w:r>
      <w:proofErr w:type="gramEnd"/>
      <w:r w:rsidRPr="003F1B87">
        <w:rPr>
          <w:sz w:val="28"/>
        </w:rPr>
        <w:t xml:space="preserve"> и устройства. Пример WAN — сети с коммутацией пакетов (</w:t>
      </w:r>
      <w:proofErr w:type="spellStart"/>
      <w:r w:rsidRPr="003F1B87">
        <w:rPr>
          <w:sz w:val="28"/>
        </w:rPr>
        <w:t>Frame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relay</w:t>
      </w:r>
      <w:proofErr w:type="spellEnd"/>
      <w:r w:rsidRPr="003F1B87">
        <w:rPr>
          <w:sz w:val="28"/>
        </w:rPr>
        <w:t>), через которую могут «разговаривать» между собой различные компьютерные сети. Глобальные сети являются открытыми и ориентированы на обслуживание любых пользователей.</w:t>
      </w:r>
    </w:p>
    <w:p w:rsidR="003F1B87" w:rsidRPr="003F1B87" w:rsidRDefault="003F1B87" w:rsidP="003F1B87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40" w:lineRule="auto"/>
        <w:ind w:left="-1134" w:hanging="295"/>
        <w:rPr>
          <w:sz w:val="28"/>
        </w:rPr>
      </w:pPr>
      <w:r w:rsidRPr="003F1B87">
        <w:rPr>
          <w:sz w:val="28"/>
        </w:rPr>
        <w:lastRenderedPageBreak/>
        <w:t>Термин «корпоративная сеть» также используется в литературе для обозначения объединения нескольких сетей, каждая из которых может быть построена на различных технических, программных и информационных принципах.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2)По</w:t>
      </w:r>
      <w:proofErr w:type="gramEnd"/>
      <w:r w:rsidRPr="003F1B87">
        <w:rPr>
          <w:rStyle w:val="mw-headline"/>
          <w:sz w:val="28"/>
        </w:rPr>
        <w:t xml:space="preserve"> архитектуре</w:t>
      </w:r>
    </w:p>
    <w:p w:rsidR="003F1B87" w:rsidRPr="003F1B87" w:rsidRDefault="003F1B87" w:rsidP="003F1B87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Клиент-сервер</w:t>
      </w:r>
    </w:p>
    <w:p w:rsidR="003F1B87" w:rsidRPr="003F1B87" w:rsidRDefault="003F1B87" w:rsidP="003F1B87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3F1B87">
        <w:rPr>
          <w:sz w:val="28"/>
        </w:rPr>
        <w:t>Одноранговая</w:t>
      </w:r>
      <w:proofErr w:type="spellEnd"/>
      <w:r w:rsidRPr="003F1B87">
        <w:rPr>
          <w:sz w:val="28"/>
        </w:rPr>
        <w:t xml:space="preserve"> сеть (децентрализованная или пиринговая сеть)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3)По</w:t>
      </w:r>
      <w:proofErr w:type="gramEnd"/>
      <w:r w:rsidRPr="003F1B87">
        <w:rPr>
          <w:rStyle w:val="mw-headline"/>
          <w:sz w:val="28"/>
        </w:rPr>
        <w:t xml:space="preserve"> типу сетевой топологии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Шина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Кольцо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Двойное кольцо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Звезда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Ячеистая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Решётка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Дерево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r w:rsidRPr="003F1B87">
        <w:rPr>
          <w:sz w:val="28"/>
        </w:rPr>
        <w:t>Смешанная топология</w:t>
      </w:r>
    </w:p>
    <w:p w:rsidR="003F1B87" w:rsidRPr="003F1B87" w:rsidRDefault="003F1B87" w:rsidP="003F1B87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</w:rPr>
      </w:pPr>
      <w:proofErr w:type="spellStart"/>
      <w:r w:rsidRPr="003F1B87">
        <w:rPr>
          <w:sz w:val="28"/>
        </w:rPr>
        <w:t>Fat</w:t>
      </w:r>
      <w:proofErr w:type="spellEnd"/>
      <w:r w:rsidRPr="003F1B87">
        <w:rPr>
          <w:sz w:val="28"/>
        </w:rPr>
        <w:t xml:space="preserve"> </w:t>
      </w:r>
      <w:proofErr w:type="spellStart"/>
      <w:r w:rsidRPr="003F1B87">
        <w:rPr>
          <w:sz w:val="28"/>
        </w:rPr>
        <w:t>Tree</w:t>
      </w:r>
      <w:proofErr w:type="spellEnd"/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4)По</w:t>
      </w:r>
      <w:proofErr w:type="gramEnd"/>
      <w:r w:rsidRPr="003F1B87">
        <w:rPr>
          <w:rStyle w:val="mw-headline"/>
          <w:sz w:val="28"/>
        </w:rPr>
        <w:t xml:space="preserve"> типу среды передачи</w:t>
      </w:r>
    </w:p>
    <w:p w:rsidR="003F1B87" w:rsidRPr="003F1B87" w:rsidRDefault="003F1B87" w:rsidP="003F1B87">
      <w:pPr>
        <w:numPr>
          <w:ilvl w:val="0"/>
          <w:numId w:val="4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Проводные (телефонный провод, коаксиальный кабель, витая пара, волоконно-оптический кабель)</w:t>
      </w:r>
    </w:p>
    <w:p w:rsidR="003F1B87" w:rsidRPr="003F1B87" w:rsidRDefault="003F1B87" w:rsidP="003F1B87">
      <w:pPr>
        <w:numPr>
          <w:ilvl w:val="0"/>
          <w:numId w:val="4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Беспроводные (передачей информации по радиоволнам в определенном частотном диапазоне)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5)По</w:t>
      </w:r>
      <w:proofErr w:type="gramEnd"/>
      <w:r w:rsidRPr="003F1B87">
        <w:rPr>
          <w:rStyle w:val="mw-headline"/>
          <w:sz w:val="28"/>
        </w:rPr>
        <w:t xml:space="preserve"> функциональному назначению</w:t>
      </w:r>
    </w:p>
    <w:p w:rsidR="003F1B87" w:rsidRPr="003F1B87" w:rsidRDefault="003F1B87" w:rsidP="003F1B87">
      <w:pPr>
        <w:numPr>
          <w:ilvl w:val="0"/>
          <w:numId w:val="5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Сети хранения данных</w:t>
      </w:r>
    </w:p>
    <w:p w:rsidR="003F1B87" w:rsidRPr="003F1B87" w:rsidRDefault="003F1B87" w:rsidP="003F1B87">
      <w:pPr>
        <w:numPr>
          <w:ilvl w:val="0"/>
          <w:numId w:val="5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Серверные фермы</w:t>
      </w:r>
    </w:p>
    <w:p w:rsidR="003F1B87" w:rsidRPr="003F1B87" w:rsidRDefault="003F1B87" w:rsidP="003F1B87">
      <w:pPr>
        <w:numPr>
          <w:ilvl w:val="0"/>
          <w:numId w:val="5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Сети управления процессом</w:t>
      </w:r>
    </w:p>
    <w:p w:rsidR="003F1B87" w:rsidRPr="003F1B87" w:rsidRDefault="003F1B87" w:rsidP="003F1B87">
      <w:pPr>
        <w:numPr>
          <w:ilvl w:val="0"/>
          <w:numId w:val="5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Сети SOHO, домовые сети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6)По</w:t>
      </w:r>
      <w:proofErr w:type="gramEnd"/>
      <w:r w:rsidRPr="003F1B87">
        <w:rPr>
          <w:rStyle w:val="mw-headline"/>
          <w:sz w:val="28"/>
        </w:rPr>
        <w:t xml:space="preserve"> скорости передачи</w:t>
      </w:r>
    </w:p>
    <w:p w:rsidR="003F1B87" w:rsidRPr="003F1B87" w:rsidRDefault="003F1B87" w:rsidP="003F1B87">
      <w:pPr>
        <w:numPr>
          <w:ilvl w:val="0"/>
          <w:numId w:val="6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низкоскоростные (до 10 Мбит/с),</w:t>
      </w:r>
    </w:p>
    <w:p w:rsidR="003F1B87" w:rsidRPr="003F1B87" w:rsidRDefault="003F1B87" w:rsidP="003F1B87">
      <w:pPr>
        <w:numPr>
          <w:ilvl w:val="0"/>
          <w:numId w:val="6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среднескоростные (до 100 Мбит/с),</w:t>
      </w:r>
    </w:p>
    <w:p w:rsidR="003F1B87" w:rsidRPr="003F1B87" w:rsidRDefault="003F1B87" w:rsidP="003F1B87">
      <w:pPr>
        <w:numPr>
          <w:ilvl w:val="0"/>
          <w:numId w:val="6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высокоскоростные (свыше 100 Мбит/с);</w:t>
      </w:r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7)По</w:t>
      </w:r>
      <w:proofErr w:type="gramEnd"/>
      <w:r w:rsidRPr="003F1B87">
        <w:rPr>
          <w:rStyle w:val="mw-headline"/>
          <w:sz w:val="28"/>
        </w:rPr>
        <w:t xml:space="preserve"> сетевым операционным системам</w:t>
      </w:r>
    </w:p>
    <w:p w:rsidR="003F1B87" w:rsidRPr="003F1B87" w:rsidRDefault="003F1B87" w:rsidP="003F1B87">
      <w:pPr>
        <w:numPr>
          <w:ilvl w:val="0"/>
          <w:numId w:val="7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 xml:space="preserve">На основе </w:t>
      </w:r>
      <w:proofErr w:type="spellStart"/>
      <w:r w:rsidRPr="003F1B87">
        <w:rPr>
          <w:sz w:val="28"/>
        </w:rPr>
        <w:t>Windows</w:t>
      </w:r>
      <w:proofErr w:type="spellEnd"/>
    </w:p>
    <w:p w:rsidR="003F1B87" w:rsidRPr="003F1B87" w:rsidRDefault="003F1B87" w:rsidP="003F1B87">
      <w:pPr>
        <w:numPr>
          <w:ilvl w:val="0"/>
          <w:numId w:val="7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На основе UNIX</w:t>
      </w:r>
    </w:p>
    <w:p w:rsidR="003F1B87" w:rsidRPr="003F1B87" w:rsidRDefault="003F1B87" w:rsidP="003F1B87">
      <w:pPr>
        <w:numPr>
          <w:ilvl w:val="0"/>
          <w:numId w:val="7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 xml:space="preserve">На основе </w:t>
      </w:r>
      <w:proofErr w:type="spellStart"/>
      <w:r w:rsidRPr="003F1B87">
        <w:rPr>
          <w:sz w:val="28"/>
        </w:rPr>
        <w:t>NetWare</w:t>
      </w:r>
      <w:proofErr w:type="spellEnd"/>
    </w:p>
    <w:p w:rsidR="003F1B87" w:rsidRPr="003F1B87" w:rsidRDefault="003F1B87" w:rsidP="003F1B87">
      <w:pPr>
        <w:numPr>
          <w:ilvl w:val="0"/>
          <w:numId w:val="7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 xml:space="preserve">На основе </w:t>
      </w:r>
      <w:proofErr w:type="spellStart"/>
      <w:r w:rsidRPr="003F1B87">
        <w:rPr>
          <w:sz w:val="28"/>
        </w:rPr>
        <w:t>Cisco</w:t>
      </w:r>
      <w:proofErr w:type="spellEnd"/>
    </w:p>
    <w:p w:rsidR="003F1B87" w:rsidRPr="003F1B87" w:rsidRDefault="003F1B87" w:rsidP="003F1B87">
      <w:pPr>
        <w:ind w:left="-1418"/>
        <w:rPr>
          <w:sz w:val="28"/>
        </w:rPr>
      </w:pPr>
      <w:proofErr w:type="gramStart"/>
      <w:r w:rsidRPr="003F1B87">
        <w:rPr>
          <w:rStyle w:val="mw-headline"/>
          <w:sz w:val="28"/>
        </w:rPr>
        <w:t>8)По</w:t>
      </w:r>
      <w:proofErr w:type="gramEnd"/>
      <w:r w:rsidRPr="003F1B87">
        <w:rPr>
          <w:rStyle w:val="mw-headline"/>
          <w:sz w:val="28"/>
        </w:rPr>
        <w:t xml:space="preserve"> необходимости поддержания постоянного соединения</w:t>
      </w:r>
    </w:p>
    <w:p w:rsidR="003F1B87" w:rsidRPr="003F1B87" w:rsidRDefault="003F1B87" w:rsidP="003F1B87">
      <w:pPr>
        <w:numPr>
          <w:ilvl w:val="0"/>
          <w:numId w:val="8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lastRenderedPageBreak/>
        <w:t xml:space="preserve">Пакетная сеть, например, </w:t>
      </w:r>
      <w:proofErr w:type="spellStart"/>
      <w:r w:rsidRPr="003F1B87">
        <w:rPr>
          <w:sz w:val="28"/>
        </w:rPr>
        <w:t>Фидонет</w:t>
      </w:r>
      <w:proofErr w:type="spellEnd"/>
      <w:r w:rsidRPr="003F1B87">
        <w:rPr>
          <w:sz w:val="28"/>
        </w:rPr>
        <w:t xml:space="preserve"> и UUCP</w:t>
      </w:r>
    </w:p>
    <w:p w:rsidR="003F1B87" w:rsidRPr="003F1B87" w:rsidRDefault="003F1B87" w:rsidP="003F1B87">
      <w:pPr>
        <w:numPr>
          <w:ilvl w:val="0"/>
          <w:numId w:val="8"/>
        </w:numPr>
        <w:spacing w:before="100" w:beforeAutospacing="1" w:after="100" w:afterAutospacing="1" w:line="240" w:lineRule="auto"/>
        <w:ind w:left="-1418"/>
        <w:rPr>
          <w:sz w:val="28"/>
        </w:rPr>
      </w:pPr>
      <w:r w:rsidRPr="003F1B87">
        <w:rPr>
          <w:sz w:val="28"/>
        </w:rPr>
        <w:t>Онлайновая сеть, например, Интернет и GSM</w:t>
      </w:r>
    </w:p>
    <w:p w:rsidR="003F1B87" w:rsidRPr="003F1B87" w:rsidRDefault="003F1B87" w:rsidP="003F1B87">
      <w:pPr>
        <w:tabs>
          <w:tab w:val="left" w:pos="720"/>
        </w:tabs>
        <w:ind w:left="-1418"/>
        <w:rPr>
          <w:b/>
        </w:rPr>
      </w:pPr>
      <w:r w:rsidRPr="003F1B87">
        <w:rPr>
          <w:b/>
        </w:rPr>
        <w:tab/>
      </w:r>
    </w:p>
    <w:p w:rsidR="003F1B87" w:rsidRPr="003F1B87" w:rsidRDefault="003F1B87" w:rsidP="003F1B87">
      <w:pPr>
        <w:spacing w:before="120" w:after="120" w:line="240" w:lineRule="auto"/>
        <w:ind w:left="-141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ТОПОЛОГИЯ КОМПЬЮТЕРНЫХ СЕТЕЙ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Существует бесконечное число способов соединения компьютеров.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Топология сети – геометрическая форма и физическое расположение компьютеров по отношению к друг другу. Топология сети позволяет сравнивать и классифицировать различные сети. Различают три основных вида топологии: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1) Звезда;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2) Кольцо;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3) Шина.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ШИННАЯ ТОПОЛОГИЯ</w:t>
      </w:r>
    </w:p>
    <w:p w:rsidR="003F1B87" w:rsidRP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построении сети по шинной схеме каждый компьютер присоединяется к общему кабелю, на концах которого устанавливаются терминаторы.</w:t>
      </w:r>
    </w:p>
    <w:p w:rsidR="003F1B87" w:rsidRDefault="003F1B87" w:rsidP="003F1B87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F1B87">
        <w:rPr>
          <w:rFonts w:ascii="Times New Roman" w:eastAsia="Times New Roman" w:hAnsi="Times New Roman" w:cs="Times New Roman"/>
          <w:sz w:val="27"/>
          <w:szCs w:val="27"/>
          <w:lang w:eastAsia="ru-RU"/>
        </w:rPr>
        <w:t>Сигнал проходит по сети через все компьютеры, отражаясь от конечных терминаторов.</w:t>
      </w:r>
    </w:p>
    <w:p w:rsidR="003F1B87" w:rsidRDefault="00417FF0" w:rsidP="003F1B87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94.5pt">
            <v:imagedata r:id="rId5" o:title="1" grayscale="t" bilevel="t"/>
          </v:shape>
        </w:pict>
      </w:r>
    </w:p>
    <w:p w:rsidR="00EB2A7F" w:rsidRDefault="00EB2A7F" w:rsidP="00EB2A7F">
      <w:pPr>
        <w:spacing w:before="100" w:beforeAutospacing="1" w:after="120" w:line="240" w:lineRule="auto"/>
        <w:ind w:left="-1418"/>
        <w:rPr>
          <w:sz w:val="27"/>
          <w:szCs w:val="27"/>
        </w:rPr>
      </w:pPr>
      <w:r>
        <w:rPr>
          <w:sz w:val="27"/>
          <w:szCs w:val="27"/>
        </w:rPr>
        <w:t>Шина проводит сигнал из одного конца сети к другому, при этом каждая рабочая станция проверяет адрес послания, и, если он совпадает с адресом рабочей станции, она его принимает. Если же адрес не совпадает, сигнал уходит по линии дальше. Если одна из подключённых машин не работает, это не сказывается на работе сети в целом, однако если соединения любой из подключенных машин нарушается из-за повреждения контакта в разъёме или обрыва кабеля, неисправности терминатора, то весь сегмент сети (участок кабеля между двумя терминаторами) теряет целостность, что приводит к нарушению функционирования всей сети.</w:t>
      </w:r>
    </w:p>
    <w:tbl>
      <w:tblPr>
        <w:tblStyle w:val="a7"/>
        <w:tblW w:w="0" w:type="auto"/>
        <w:tblInd w:w="-426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38D4" w:rsidTr="006F38D4">
        <w:tc>
          <w:tcPr>
            <w:tcW w:w="4672" w:type="dxa"/>
          </w:tcPr>
          <w:p w:rsidR="006F38D4" w:rsidRDefault="006F38D4" w:rsidP="006F38D4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4673" w:type="dxa"/>
          </w:tcPr>
          <w:p w:rsidR="006F38D4" w:rsidRDefault="006F38D4" w:rsidP="006F38D4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Недостатки</w:t>
            </w:r>
          </w:p>
        </w:tc>
      </w:tr>
      <w:tr w:rsidR="006F38D4" w:rsidTr="006F38D4">
        <w:tc>
          <w:tcPr>
            <w:tcW w:w="4672" w:type="dxa"/>
          </w:tcPr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Отказ любой из рабочих станций не влияет на работу всей сети.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Простота и гибкость соединений.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Недорогой кабель и разъемы.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Необходимо небольшое количество кабеля.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5) Прокладка кабеля не вызывает особых сложностей.</w:t>
            </w:r>
          </w:p>
          <w:p w:rsidR="006F38D4" w:rsidRDefault="006F38D4" w:rsidP="006F38D4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1) Разрыв кабеля, или другие неполадки в соединении может исключить нормальную работу всей сети.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Ограниченная длина кабеля и количество рабочих станций.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Трудно обнаружить дефекты соединений.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Невысокая производительность.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5) При большом объеме передаваемых данных главный кабель может не справляться с потоком информации, что приводит к задержкам.</w:t>
            </w:r>
          </w:p>
          <w:p w:rsidR="006F38D4" w:rsidRDefault="006F38D4" w:rsidP="006F38D4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ТОПОЛОГИЯ «КОЛЬЦО»</w:t>
      </w:r>
    </w:p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7"/>
          <w:szCs w:val="27"/>
          <w:lang w:eastAsia="ru-RU"/>
        </w:rPr>
        <w:t>Эта топология представляет собой последовательное соединение компьютеров, когда последний соединён с первым. Сигнал проходит по кольцу от компьютера к компьютеру в одном направлении. Каждый компьютер работает как повторитель, усиливая сигнал и передавая его дальше. Поскольку сигнал проходит через каждый компьютер, сбой одного из них приводит к нарушению работы всей сети.</w:t>
      </w:r>
    </w:p>
    <w:p w:rsidR="006F38D4" w:rsidRDefault="00417FF0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style="width:104.25pt;height:107.25pt">
            <v:imagedata r:id="rId6" o:title="image656"/>
          </v:shape>
        </w:pict>
      </w:r>
    </w:p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ТОПОЛОГИЯ «ЗВЕЗДА»</w:t>
      </w:r>
    </w:p>
    <w:p w:rsid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F38D4">
        <w:rPr>
          <w:rFonts w:ascii="Times New Roman" w:eastAsia="Times New Roman" w:hAnsi="Times New Roman" w:cs="Times New Roman"/>
          <w:sz w:val="27"/>
          <w:szCs w:val="27"/>
          <w:lang w:eastAsia="ru-RU"/>
        </w:rPr>
        <w:t>Топология «Звезда» - схема соединения, при которой каждый компьютер подсоединяется к сети при помощи отдельного соединительного кабеля. Один конец кабеля соединяется с гнездом сетевого адаптера, другой подсоединяется к центральному устройству, называемому концентратором (</w:t>
      </w:r>
      <w:r w:rsidRPr="006F38D4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hub</w:t>
      </w:r>
      <w:r w:rsidRPr="006F38D4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2575" cy="1168059"/>
            <wp:effectExtent l="0" t="0" r="0" b="0"/>
            <wp:docPr id="1" name="Рисунок 1" descr="C:\Users\aleks\Desktop\image6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\Desktop\image65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390" cy="11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7"/>
          <w:szCs w:val="27"/>
          <w:lang w:eastAsia="ru-RU"/>
        </w:rPr>
        <w:t>Устанавливать сеть топологии «Звезда» легко и недорого. Число узлов, которые можно подключить к концентратору, определяется возможным количеством портов самого концентратора, однако имеются ограничения по числу узлов (максимум 1024). Рабочая группа, созданная по данной схеме может функционировать независимо или может быть связана с другими рабочими группами.</w:t>
      </w:r>
    </w:p>
    <w:tbl>
      <w:tblPr>
        <w:tblStyle w:val="a7"/>
        <w:tblW w:w="0" w:type="auto"/>
        <w:tblInd w:w="-426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38D4" w:rsidTr="00792E42">
        <w:tc>
          <w:tcPr>
            <w:tcW w:w="4672" w:type="dxa"/>
          </w:tcPr>
          <w:p w:rsidR="006F38D4" w:rsidRDefault="006F38D4" w:rsidP="00792E42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4673" w:type="dxa"/>
          </w:tcPr>
          <w:p w:rsidR="006F38D4" w:rsidRDefault="006F38D4" w:rsidP="00792E42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Недостатки</w:t>
            </w:r>
          </w:p>
        </w:tc>
      </w:tr>
      <w:tr w:rsidR="006F38D4" w:rsidTr="00792E42">
        <w:tc>
          <w:tcPr>
            <w:tcW w:w="4672" w:type="dxa"/>
          </w:tcPr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Подключение новых рабочих станций не вызывает особых затруднений.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Возможность мониторинга сети и централизованного управления сетью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3) При использовании централизованного управления </w:t>
            </w: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сетью локализация дефектов соединений максимально упрощается.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4)Хорошая</w:t>
            </w:r>
            <w:proofErr w:type="gramEnd"/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расширяемость и модернизация.</w:t>
            </w:r>
          </w:p>
          <w:p w:rsidR="006F38D4" w:rsidRDefault="006F38D4" w:rsidP="00792E42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1) Отказ концентратора приводит к отключению от сети всех рабочих станций, подключенных к ней.</w:t>
            </w:r>
          </w:p>
          <w:p w:rsidR="006F38D4" w:rsidRPr="006F38D4" w:rsidRDefault="006F38D4" w:rsidP="006F38D4">
            <w:pPr>
              <w:spacing w:before="100" w:beforeAutospacing="1" w:after="100" w:afterAutospacing="1"/>
              <w:ind w:left="120" w:firstLin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8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Достаточно высокая стоимость реализации, т.к. требуется большое количество кабеля.</w:t>
            </w:r>
          </w:p>
          <w:p w:rsidR="006F38D4" w:rsidRDefault="006F38D4" w:rsidP="00792E42">
            <w:pPr>
              <w:spacing w:before="100" w:beforeAutospacing="1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КОМБИНИРОВАННЫЕ ТОПОЛОГИИ</w:t>
      </w:r>
    </w:p>
    <w:p w:rsidR="006F38D4" w:rsidRPr="006F38D4" w:rsidRDefault="006F38D4" w:rsidP="006F38D4">
      <w:pPr>
        <w:spacing w:before="100" w:beforeAutospacing="1" w:after="120" w:line="240" w:lineRule="auto"/>
        <w:ind w:left="-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7"/>
          <w:szCs w:val="27"/>
          <w:lang w:eastAsia="ru-RU"/>
        </w:rPr>
        <w:t>1. «Звезда-Шина» - несколько сетей с топологией звезда объединяются при помощи магистральной линейной шины.</w:t>
      </w:r>
    </w:p>
    <w:p w:rsidR="006F38D4" w:rsidRP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14725" cy="1245127"/>
            <wp:effectExtent l="0" t="0" r="0" b="0"/>
            <wp:docPr id="2" name="Рисунок 2" descr="http://kom-seti.narod.ru/index.files/image6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m-seti.narod.ru/index.files/image66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744" cy="126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4"/>
          <w:szCs w:val="24"/>
          <w:lang w:eastAsia="ru-RU"/>
        </w:rPr>
        <w:t>2. Древовидная структура.</w:t>
      </w: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29025" cy="1838078"/>
            <wp:effectExtent l="0" t="0" r="0" b="0"/>
            <wp:docPr id="3" name="Рисунок 3" descr="http://kom-seti.narod.ru/index.files/image6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om-seti.narod.ru/index.files/image66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38" cy="18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4"/>
          <w:szCs w:val="24"/>
          <w:lang w:eastAsia="ru-RU"/>
        </w:rPr>
        <w:t>3. «Каждый с каждым»</w:t>
      </w: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57300" cy="1285554"/>
            <wp:effectExtent l="0" t="0" r="0" b="0"/>
            <wp:docPr id="4" name="Рисунок 4" descr="http://kom-seti.narod.ru/index.files/image6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om-seti.narod.ru/index.files/image66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61" cy="13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4"/>
          <w:szCs w:val="24"/>
          <w:lang w:eastAsia="ru-RU"/>
        </w:rPr>
        <w:t>4. Пересекающиеся кольца</w:t>
      </w: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8375" cy="1349375"/>
            <wp:effectExtent l="0" t="0" r="9525" b="3175"/>
            <wp:docPr id="5" name="Рисунок 5" descr="http://kom-seti.narod.ru/index.files/image6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om-seti.narod.ru/index.files/image65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48" cy="13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«Снежинка»</w:t>
      </w:r>
    </w:p>
    <w:p w:rsidR="006F38D4" w:rsidRDefault="006F38D4" w:rsidP="006F38D4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71625" cy="1721304"/>
            <wp:effectExtent l="0" t="0" r="0" b="0"/>
            <wp:docPr id="6" name="Рисунок 6" descr="http://kom-seti.narod.ru/index.files/image6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om-seti.narod.ru/index.files/image65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154" cy="17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D4" w:rsidRDefault="006F38D4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8D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сети при разработке, как правило, имеют симметричную топологию, глобальные—неправильную.</w:t>
      </w:r>
    </w:p>
    <w:p w:rsidR="0082614E" w:rsidRDefault="0082614E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614E" w:rsidRPr="005949F0" w:rsidRDefault="0082614E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2) Протоколы. Модель </w:t>
      </w:r>
      <w:r w:rsidRPr="00447E8A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ISO</w:t>
      </w:r>
      <w:r w:rsidRPr="005949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/</w:t>
      </w:r>
      <w:r w:rsidRPr="00447E8A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OSI</w:t>
      </w:r>
      <w:r w:rsidRPr="005949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.</w:t>
      </w:r>
    </w:p>
    <w:p w:rsidR="0082614E" w:rsidRDefault="0082614E" w:rsidP="0082614E">
      <w:pPr>
        <w:pStyle w:val="a3"/>
        <w:ind w:left="-1418"/>
      </w:pPr>
      <w:r>
        <w:rPr>
          <w:b/>
          <w:bCs/>
        </w:rPr>
        <w:t>Протокол передачи данных</w:t>
      </w:r>
      <w:r>
        <w:t xml:space="preserve"> — набор соглашений </w:t>
      </w:r>
      <w:r w:rsidRPr="0082614E">
        <w:t>интерфейса</w:t>
      </w:r>
      <w:r>
        <w:t xml:space="preserve"> </w:t>
      </w:r>
      <w:r>
        <w:rPr>
          <w:i/>
          <w:iCs/>
        </w:rPr>
        <w:t>логического уровня</w:t>
      </w:r>
      <w:r>
        <w:t xml:space="preserve">, которые определяют обмен данными между различными </w:t>
      </w:r>
      <w:r w:rsidRPr="0082614E">
        <w:t>программами</w:t>
      </w:r>
      <w:r>
        <w:t xml:space="preserve">. Эти соглашения задают единообразный способ передачи сообщений и </w:t>
      </w:r>
      <w:r w:rsidRPr="0082614E">
        <w:t>обработки ошибок</w:t>
      </w:r>
      <w:r>
        <w:t xml:space="preserve"> при взаимодействии программного обеспечения разнесённой в пространстве </w:t>
      </w:r>
      <w:r w:rsidRPr="0082614E">
        <w:t>аппаратуры</w:t>
      </w:r>
      <w:r>
        <w:t>, соединённой тем или иным интерфейсом.</w:t>
      </w:r>
    </w:p>
    <w:p w:rsidR="0082614E" w:rsidRDefault="0082614E" w:rsidP="0082614E">
      <w:pPr>
        <w:pStyle w:val="a3"/>
        <w:ind w:left="-1418"/>
      </w:pPr>
      <w:r w:rsidRPr="0082614E">
        <w:t>Стандартизированный</w:t>
      </w:r>
      <w:r>
        <w:t xml:space="preserve"> </w:t>
      </w:r>
      <w:r>
        <w:rPr>
          <w:i/>
          <w:iCs/>
        </w:rPr>
        <w:t>протокол передачи данных</w:t>
      </w:r>
      <w:r>
        <w:t xml:space="preserve"> также позволяет разрабатывать интерфейсы (уже на </w:t>
      </w:r>
      <w:r>
        <w:rPr>
          <w:i/>
          <w:iCs/>
        </w:rPr>
        <w:t>физическом уровне</w:t>
      </w:r>
      <w:r>
        <w:t xml:space="preserve">), не привязанные к конкретной </w:t>
      </w:r>
      <w:r w:rsidRPr="0082614E">
        <w:t>аппаратной платформе</w:t>
      </w:r>
      <w:r>
        <w:t xml:space="preserve"> и производителю (например, </w:t>
      </w:r>
      <w:r w:rsidRPr="0082614E">
        <w:t>USB</w:t>
      </w:r>
      <w:r>
        <w:t xml:space="preserve">, </w:t>
      </w:r>
      <w:proofErr w:type="spellStart"/>
      <w:r w:rsidRPr="0082614E">
        <w:t>Bluetooth</w:t>
      </w:r>
      <w:proofErr w:type="spellEnd"/>
      <w:r>
        <w:t>).</w:t>
      </w:r>
    </w:p>
    <w:p w:rsidR="0082614E" w:rsidRDefault="0082614E" w:rsidP="0082614E">
      <w:pPr>
        <w:pStyle w:val="a3"/>
        <w:ind w:left="-1418"/>
      </w:pPr>
      <w:r>
        <w:t xml:space="preserve">Сигнальный протокол используется для управления соединением — например, установки, переадресации, разрыва связи. Примеры протоколов: </w:t>
      </w:r>
      <w:r w:rsidRPr="0082614E">
        <w:t>RTSP</w:t>
      </w:r>
      <w:r>
        <w:t xml:space="preserve">, </w:t>
      </w:r>
      <w:r w:rsidRPr="0082614E">
        <w:t>SIP</w:t>
      </w:r>
      <w:r>
        <w:t xml:space="preserve">. Для передачи данных используются такие протоколы как </w:t>
      </w:r>
      <w:r w:rsidRPr="0082614E">
        <w:t>RTP</w:t>
      </w:r>
      <w:r>
        <w:t>.</w:t>
      </w:r>
    </w:p>
    <w:p w:rsidR="0082614E" w:rsidRDefault="0082614E" w:rsidP="0082614E">
      <w:pPr>
        <w:pStyle w:val="a3"/>
        <w:ind w:left="-1418"/>
      </w:pPr>
      <w:proofErr w:type="spellStart"/>
      <w:r>
        <w:rPr>
          <w:b/>
          <w:bCs/>
        </w:rPr>
        <w:t>Сетево́й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протоко́л</w:t>
      </w:r>
      <w:proofErr w:type="spellEnd"/>
      <w:r>
        <w:t xml:space="preserve"> — набор правил и действий (очерёдности действий), позволяющий осуществлять соединение и обмен данными между двумя и более включёнными в </w:t>
      </w:r>
      <w:r w:rsidRPr="0082614E">
        <w:t>сеть</w:t>
      </w:r>
      <w:r>
        <w:t xml:space="preserve"> устройствами.</w:t>
      </w:r>
    </w:p>
    <w:p w:rsidR="0082614E" w:rsidRDefault="0082614E" w:rsidP="0082614E">
      <w:pPr>
        <w:pStyle w:val="a3"/>
        <w:ind w:left="-1418"/>
      </w:pPr>
      <w:r>
        <w:t xml:space="preserve">Разные протоколы зачастую описывают лишь разные стороны одного типа </w:t>
      </w:r>
      <w:r w:rsidRPr="0082614E">
        <w:t>связи</w:t>
      </w:r>
      <w:r>
        <w:t xml:space="preserve">. Названия «протокол» и «стек протоколов» также указывают на </w:t>
      </w:r>
      <w:r w:rsidRPr="0082614E">
        <w:t>программное обеспечение</w:t>
      </w:r>
      <w:r>
        <w:t>, которым реализуется протокол.</w:t>
      </w:r>
    </w:p>
    <w:p w:rsidR="0082614E" w:rsidRDefault="0082614E" w:rsidP="0082614E">
      <w:pPr>
        <w:pStyle w:val="a3"/>
        <w:ind w:left="-1418"/>
      </w:pPr>
      <w:r>
        <w:t xml:space="preserve">Новые протоколы для </w:t>
      </w:r>
      <w:r w:rsidRPr="0082614E">
        <w:t>Интернета</w:t>
      </w:r>
      <w:r>
        <w:t xml:space="preserve"> определяются </w:t>
      </w:r>
      <w:r w:rsidRPr="0082614E">
        <w:t>IETF</w:t>
      </w:r>
      <w:r>
        <w:t xml:space="preserve">, а прочие протоколы — </w:t>
      </w:r>
      <w:r w:rsidRPr="0082614E">
        <w:t>IEEE</w:t>
      </w:r>
      <w:r>
        <w:t xml:space="preserve"> или </w:t>
      </w:r>
      <w:r w:rsidRPr="0082614E">
        <w:t>ISO</w:t>
      </w:r>
      <w:r>
        <w:t xml:space="preserve">. </w:t>
      </w:r>
      <w:r w:rsidRPr="0082614E">
        <w:t>ITU-T</w:t>
      </w:r>
      <w:r>
        <w:t xml:space="preserve"> занимается телекоммуникационными протоколами и форматами.</w:t>
      </w:r>
    </w:p>
    <w:p w:rsidR="0082614E" w:rsidRDefault="0082614E" w:rsidP="0082614E">
      <w:pPr>
        <w:pStyle w:val="a3"/>
        <w:ind w:left="-1418"/>
      </w:pPr>
      <w:r>
        <w:t xml:space="preserve">Наиболее распространённой системой классификации сетевых протоколов является так называемая </w:t>
      </w:r>
      <w:r w:rsidRPr="0082614E">
        <w:t>модель OSI</w:t>
      </w:r>
      <w:r>
        <w:t xml:space="preserve">, в соответствии с которой протоколы делятся на 7 уровней по своему назначению — от </w:t>
      </w:r>
      <w:r w:rsidRPr="0082614E">
        <w:t>физического</w:t>
      </w:r>
      <w:r>
        <w:t xml:space="preserve"> (формирование и распознавание электрических или других сигналов) до </w:t>
      </w:r>
      <w:r w:rsidRPr="0082614E">
        <w:t>прикладного</w:t>
      </w:r>
      <w:r>
        <w:t xml:space="preserve"> (</w:t>
      </w:r>
      <w:r w:rsidRPr="0082614E">
        <w:t>интерфейс программирования приложений</w:t>
      </w:r>
      <w:r>
        <w:t xml:space="preserve"> для передачи информации приложениями).</w:t>
      </w:r>
    </w:p>
    <w:p w:rsidR="0082614E" w:rsidRDefault="0082614E" w:rsidP="0082614E">
      <w:pPr>
        <w:pStyle w:val="a3"/>
        <w:ind w:left="-1418"/>
      </w:pPr>
      <w:r>
        <w:t xml:space="preserve">Сетевые протоколы предписывают правила работы компьютерам, которые подключены к сети. Они строятся по многоуровневому принципу. Протокол некоторого уровня определяет одно из технических правил связи. В настоящее время для сетевых протоколов используется модель </w:t>
      </w:r>
      <w:r w:rsidRPr="0082614E">
        <w:t>OSI</w:t>
      </w:r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 — взаимодействие открытых систем, ВОС).</w:t>
      </w:r>
    </w:p>
    <w:p w:rsidR="0082614E" w:rsidRPr="0082614E" w:rsidRDefault="0082614E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Модель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ISO</w:t>
      </w:r>
      <w:r w:rsidRPr="008261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OSI</w:t>
      </w:r>
    </w:p>
    <w:p w:rsidR="0082614E" w:rsidRPr="005949F0" w:rsidRDefault="0082614E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Организация по Стандартам (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International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Standards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Organization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разработала модель, которая четко определяет различные уровни взаимодействия систем, дает им стандартные имена и указывает, какую работу должен делать каждый уровень. Эта модель называется моделью взаимодействия открытых систем (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Interconnection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OSI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моделью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ISO</w:t>
      </w: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OSI</w:t>
      </w: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614E" w:rsidRDefault="0082614E" w:rsidP="006F38D4">
      <w:pPr>
        <w:spacing w:before="100" w:beforeAutospacing="1" w:after="120" w:line="240" w:lineRule="auto"/>
        <w:ind w:left="-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модели </w:t>
      </w:r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OSI</w:t>
      </w:r>
      <w:r w:rsidRPr="00826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делится на семь уровней или слоев (рис. 1.1). Каждый уровень имеет дело с одним определенным аспектом взаимодействия. Таким образом, проблема взаимодействия декомпозирована на 7 частных проблем, каждая из которых может быть решена независимо от других.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Каждый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уровень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поддерживает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интерфейсы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с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выше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и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нижележащими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уровнями</w:t>
      </w:r>
      <w:proofErr w:type="spellEnd"/>
      <w:r w:rsidRPr="008261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614E" w:rsidRDefault="0082614E" w:rsidP="0082614E">
      <w:pPr>
        <w:spacing w:before="100" w:beforeAutospacing="1" w:after="120" w:line="240" w:lineRule="auto"/>
        <w:ind w:left="-1418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1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52925" cy="4838700"/>
            <wp:effectExtent l="0" t="0" r="9525" b="0"/>
            <wp:docPr id="7" name="Рисунок 7" descr="&amp;Mcy;&amp;ocy;&amp;dcy;&amp;iecy;&amp;lcy;&amp;softcy; &amp;vcy;&amp;zcy;&amp;acy;&amp;icy;&amp;mcy;&amp;ocy;&amp;dcy;&amp;iecy;&amp;jcy;&amp;scy;&amp;tcy;&amp;vcy;&amp;icy;&amp;yacy; &amp;ocy;&amp;tcy;&amp;kcy;&amp;rcy;&amp;ycy;&amp;tcy;&amp;ycy;&amp;khcy; &amp;scy;&amp;icy;&amp;scy;&amp;tcy;&amp;iecy;&amp;mcy; ISO/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&amp;Mcy;&amp;ocy;&amp;dcy;&amp;iecy;&amp;lcy;&amp;softcy; &amp;vcy;&amp;zcy;&amp;acy;&amp;icy;&amp;mcy;&amp;ocy;&amp;dcy;&amp;iecy;&amp;jcy;&amp;scy;&amp;tcy;&amp;vcy;&amp;icy;&amp;yacy; &amp;ocy;&amp;tcy;&amp;kcy;&amp;rcy;&amp;ycy;&amp;tcy;&amp;ycy;&amp;khcy; &amp;scy;&amp;icy;&amp;scy;&amp;tcy;&amp;iecy;&amp;mcy; ISO/OS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E" w:rsidRDefault="0082614E" w:rsidP="0082614E">
      <w:pPr>
        <w:spacing w:before="100" w:beforeAutospacing="1" w:after="120" w:line="240" w:lineRule="auto"/>
        <w:ind w:left="-1418"/>
        <w:rPr>
          <w:b/>
          <w:bCs/>
        </w:rPr>
      </w:pPr>
      <w:r>
        <w:rPr>
          <w:b/>
          <w:bCs/>
        </w:rPr>
        <w:t>Функции уровней модели ISO/OSI</w:t>
      </w:r>
    </w:p>
    <w:p w:rsidR="004D195B" w:rsidRDefault="004D195B" w:rsidP="0082614E">
      <w:pPr>
        <w:spacing w:before="100" w:beforeAutospacing="1" w:after="120" w:line="240" w:lineRule="auto"/>
        <w:ind w:left="-1418"/>
      </w:pPr>
      <w:r w:rsidRPr="004D195B">
        <w:rPr>
          <w:bCs/>
        </w:rPr>
        <w:t>1)</w:t>
      </w:r>
      <w:r w:rsidRPr="004D195B">
        <w:rPr>
          <w:i/>
          <w:iCs/>
        </w:rPr>
        <w:t xml:space="preserve"> </w:t>
      </w:r>
      <w:r>
        <w:rPr>
          <w:i/>
          <w:iCs/>
        </w:rPr>
        <w:t>Физический уровень.</w:t>
      </w:r>
      <w:r>
        <w:t xml:space="preserve"> Этот уровень имеет дело с передачей битов по физическим каналам, таким, например, как коаксиальный кабель, витая пара или оптоволоконный кабель. К этому уровню имеют отношение характеристики физических сред передачи данных, такие как полоса пропускания, помехозащищенность, волновое сопротивление и другие. На этом же уровне определяются характеристики электрических сигналов, такие как требования к фронтам импульсов, уровням напряжения или тока передаваемого сигнала, тип кодирования, скорость передачи сигналов. Кроме этого, здесь стандартизуются типы разъемов и назначение каждого контакта.</w:t>
      </w:r>
    </w:p>
    <w:p w:rsidR="004D195B" w:rsidRDefault="004D195B" w:rsidP="0082614E">
      <w:pPr>
        <w:spacing w:before="100" w:beforeAutospacing="1" w:after="120" w:line="240" w:lineRule="auto"/>
        <w:ind w:left="-1418"/>
      </w:pPr>
      <w:r w:rsidRPr="004D195B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Pr="004D195B">
        <w:rPr>
          <w:i/>
          <w:iCs/>
        </w:rPr>
        <w:t xml:space="preserve"> </w:t>
      </w:r>
      <w:r>
        <w:rPr>
          <w:i/>
          <w:iCs/>
        </w:rPr>
        <w:t>Канальный уровень.</w:t>
      </w:r>
      <w:r w:rsidRPr="004D195B">
        <w:t xml:space="preserve"> </w:t>
      </w:r>
      <w:r>
        <w:t>Одной из задач канального уровня является проверка доступности среды передачи. Другой задачей канального уровня является реализация механизмов обнаружения и коррекции ошибок. Для этого на канальном уровне биты группируются в наборы, называемые кадрами (</w:t>
      </w:r>
      <w:proofErr w:type="spellStart"/>
      <w:r>
        <w:t>frames</w:t>
      </w:r>
      <w:proofErr w:type="spellEnd"/>
      <w:r>
        <w:t>). Канальный уровень обеспечивает корректность передачи каждого кадра, помещая специальную последовательность бит в начало и конец каждого кадра, чтобы отметить его, а также вычисляет контрольную сумму, суммируя все байты кадра определенным способом и добавляя контрольную сумму к кадру. Когда кадр приходит, получатель снова вычисляет контрольную сумму полученных данных и сравнивает результат с контрольной суммой из кадра. Если они совпадают, кадр считается правильным и принимается. Если же контрольные суммы не совпадают, то фиксируется ошибка.</w:t>
      </w:r>
    </w:p>
    <w:p w:rsidR="004D195B" w:rsidRDefault="004D195B" w:rsidP="004D195B">
      <w:pPr>
        <w:spacing w:before="100" w:beforeAutospacing="1" w:after="120" w:line="240" w:lineRule="auto"/>
        <w:ind w:left="-1418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 w:rsidRPr="004D195B">
        <w:rPr>
          <w:rFonts w:hAnsi="Symbol"/>
        </w:rPr>
        <w:t xml:space="preserve"> </w:t>
      </w:r>
      <w:r>
        <w:t>Сетевой уровень отвечает за адресацию и доставку сообщений. Сообщения сетевого уровня принято называть пакетами (</w:t>
      </w:r>
      <w:proofErr w:type="spellStart"/>
      <w:r>
        <w:t>packets</w:t>
      </w:r>
      <w:proofErr w:type="spellEnd"/>
      <w:r>
        <w:t xml:space="preserve">). При организации доставки пакетов на сетевом уровне используется понятие "номер сети". В этом случае адрес получателя состоит из номера сети и номера компьютера в этой сети. Сети соединяются между собой специальными устройствами, называемыми маршрутизаторами. Маршрутизатор - это устройство, которое собирает информацию о топологии межсетевых соединений и на ее основании пересылает пакеты сетевого уровня в сеть назначения. Для того, чтобы передать сообщение от отправителя, находящегося в одной </w:t>
      </w:r>
      <w:r>
        <w:lastRenderedPageBreak/>
        <w:t>сети, получателю, находящемуся в другой сети, нужно совершить некоторое количество транзитных передач (</w:t>
      </w:r>
      <w:proofErr w:type="spellStart"/>
      <w:r>
        <w:t>hops</w:t>
      </w:r>
      <w:proofErr w:type="spellEnd"/>
      <w:r>
        <w:t>) между сетями, каждый раз выбирая подходящий маршрут. Таким образом, маршрут представляет собой последовательность маршрутизаторов, через которые проходит пакет.</w:t>
      </w:r>
    </w:p>
    <w:p w:rsidR="004D195B" w:rsidRDefault="004D195B" w:rsidP="004D195B">
      <w:pPr>
        <w:spacing w:before="100" w:beforeAutospacing="1" w:after="120" w:line="240" w:lineRule="auto"/>
        <w:ind w:left="-1418"/>
      </w:pPr>
      <w:r>
        <w:t>4)</w:t>
      </w:r>
      <w:r w:rsidRPr="004D195B">
        <w:rPr>
          <w:i/>
          <w:iCs/>
        </w:rPr>
        <w:t xml:space="preserve"> </w:t>
      </w:r>
      <w:r>
        <w:rPr>
          <w:i/>
          <w:iCs/>
        </w:rPr>
        <w:t>Транспортный уровень.</w:t>
      </w:r>
      <w:r>
        <w:t xml:space="preserve"> На пути от отправителя к получателю пакеты могут быть искажены или утеряны. Работа транспортного уровня заключается в том, чтобы обеспечить приложениям или верхним уровням стека - прикладному и сеансовому - передачу данных с той степенью надежности, которая им требуется. Модель OSI определяет пять классов сервиса, предоставляемых транспортным уровнем. Эти виды сервиса отличаются качеством предоставляемых услуг: срочностью, возможностью восстановления прерванной связи, наличием средств мультиплексирования нескольких соединений между различными прикладными протоколами через общий транспортный протокол, а главное - способностью к обнаружению и исправлению ошибок передачи, таких как искажение, потеря и дублирование пакетов.</w:t>
      </w:r>
    </w:p>
    <w:p w:rsidR="004D195B" w:rsidRDefault="004D195B" w:rsidP="004D195B">
      <w:pPr>
        <w:spacing w:before="100" w:beforeAutospacing="1" w:after="120" w:line="240" w:lineRule="auto"/>
        <w:ind w:left="-1418"/>
      </w:pPr>
      <w:r>
        <w:t>5)</w:t>
      </w:r>
      <w:r w:rsidRPr="004D195B">
        <w:rPr>
          <w:i/>
          <w:iCs/>
        </w:rPr>
        <w:t xml:space="preserve"> </w:t>
      </w:r>
      <w:r>
        <w:rPr>
          <w:i/>
          <w:iCs/>
        </w:rPr>
        <w:t>Сеансовый уровень.</w:t>
      </w:r>
      <w:r>
        <w:t xml:space="preserve"> Сеансовый уровень обеспечивает управление диалогом для того, чтобы фиксировать, какая из сторон является активной в настоящий момент, а также предоставляет средства синхронизации. Последние позволяют вставлять контрольные точки в длинные передачи, чтобы в случае отказа можно было вернуться назад к последней контрольной точке, вместо того, чтобы начинать все с начала. На практике немногие приложения используют сеансовый уровень, и он редко реализуется.</w:t>
      </w:r>
    </w:p>
    <w:p w:rsidR="004D195B" w:rsidRDefault="004D195B" w:rsidP="004D195B">
      <w:pPr>
        <w:spacing w:before="100" w:beforeAutospacing="1" w:after="120" w:line="240" w:lineRule="auto"/>
        <w:ind w:left="-1418"/>
      </w:pPr>
      <w:r>
        <w:t>6)</w:t>
      </w:r>
      <w:r w:rsidRPr="004D195B">
        <w:rPr>
          <w:i/>
          <w:iCs/>
        </w:rPr>
        <w:t xml:space="preserve"> </w:t>
      </w:r>
      <w:r>
        <w:rPr>
          <w:i/>
          <w:iCs/>
        </w:rPr>
        <w:t>Уровень представления.</w:t>
      </w:r>
      <w:r>
        <w:t xml:space="preserve"> Этот уровень обеспечивает гарантию того, что информация, передаваемая прикладным уровнем, будет понятна прикладному уровню в другой системе. При необходимости уровень представления выполняет преобразование форматов данных в некоторый общий формат представления, а на приеме, соответственно, выполняет обратное преобразование. Таким образом, прикладные уровни могут преодолеть, например, синтаксические различия в представлении данных. На этом уровне может выполняться шифрование и дешифрование данных, благодаря которому секретность обмена данными обеспечивается сразу для всех прикладных сервисов. Примером протокола, работающего на уровне представления, является протокол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(SSL), который обеспечивает секретный обмен сообщениями для протоколов прикладного уровня стека TCP/IP.</w:t>
      </w:r>
    </w:p>
    <w:p w:rsidR="004D195B" w:rsidRDefault="004D195B" w:rsidP="004D195B">
      <w:pPr>
        <w:spacing w:before="100" w:beforeAutospacing="1" w:after="120" w:line="240" w:lineRule="auto"/>
        <w:ind w:left="-1418"/>
      </w:pPr>
      <w:r>
        <w:t>7)</w:t>
      </w:r>
      <w:r w:rsidRPr="004D195B">
        <w:rPr>
          <w:i/>
          <w:iCs/>
        </w:rPr>
        <w:t xml:space="preserve"> </w:t>
      </w:r>
      <w:r>
        <w:rPr>
          <w:i/>
          <w:iCs/>
        </w:rPr>
        <w:t>Прикладной уровень.</w:t>
      </w:r>
      <w:r>
        <w:t xml:space="preserve"> Прикладной уровень - это в действительности просто набор разнообразных протоколов, с помощью которых пользователи сети получают доступ к разделяемым ресурсам, таким как файлы, принтеры или гипертекстовые </w:t>
      </w:r>
      <w:proofErr w:type="spellStart"/>
      <w:r>
        <w:t>Web</w:t>
      </w:r>
      <w:proofErr w:type="spellEnd"/>
      <w:r>
        <w:t xml:space="preserve">-страницы, а также организуют свою совместную работу, например, с помощью протокола электронной почты. Единица данных, которой оперирует прикладной уровень, обычно называется </w:t>
      </w:r>
      <w:r>
        <w:rPr>
          <w:i/>
          <w:iCs/>
        </w:rPr>
        <w:t>сообщением (</w:t>
      </w:r>
      <w:proofErr w:type="spellStart"/>
      <w:r>
        <w:rPr>
          <w:i/>
          <w:iCs/>
        </w:rPr>
        <w:t>message</w:t>
      </w:r>
      <w:proofErr w:type="spellEnd"/>
      <w:r>
        <w:rPr>
          <w:i/>
          <w:iCs/>
        </w:rPr>
        <w:t>)</w:t>
      </w:r>
      <w:r>
        <w:t>.</w:t>
      </w:r>
    </w:p>
    <w:p w:rsidR="00447E8A" w:rsidRPr="005949F0" w:rsidRDefault="00447E8A" w:rsidP="00417FF0">
      <w:pPr>
        <w:spacing w:before="100" w:beforeAutospacing="1" w:after="120" w:line="240" w:lineRule="auto"/>
        <w:ind w:left="-1418"/>
        <w:rPr>
          <w:b/>
          <w:sz w:val="32"/>
        </w:rPr>
      </w:pPr>
      <w:proofErr w:type="gramStart"/>
      <w:r w:rsidRPr="00447E8A">
        <w:rPr>
          <w:b/>
          <w:sz w:val="32"/>
        </w:rPr>
        <w:t>3)Протоколы</w:t>
      </w:r>
      <w:proofErr w:type="gramEnd"/>
      <w:r w:rsidRPr="00447E8A">
        <w:rPr>
          <w:b/>
          <w:sz w:val="32"/>
        </w:rPr>
        <w:t xml:space="preserve"> прикладного уровня. Протокол </w:t>
      </w:r>
      <w:r w:rsidRPr="00447E8A">
        <w:rPr>
          <w:b/>
          <w:sz w:val="32"/>
          <w:lang w:val="en-US"/>
        </w:rPr>
        <w:t>HTTP</w:t>
      </w:r>
    </w:p>
    <w:p w:rsidR="00447E8A" w:rsidRDefault="00447E8A" w:rsidP="004D195B">
      <w:pPr>
        <w:spacing w:before="100" w:beforeAutospacing="1" w:after="120" w:line="240" w:lineRule="auto"/>
        <w:ind w:left="-1418"/>
      </w:pPr>
      <w:r>
        <w:rPr>
          <w:b/>
          <w:bCs/>
        </w:rPr>
        <w:t>Протокол прикладного уровня</w:t>
      </w:r>
      <w:r>
        <w:t xml:space="preserve"> (</w:t>
      </w:r>
      <w:r w:rsidRPr="00447E8A">
        <w:t>англ.</w:t>
      </w:r>
      <w:r>
        <w:t> </w:t>
      </w:r>
      <w:r>
        <w:rPr>
          <w:i/>
          <w:iCs/>
          <w:lang w:val="en"/>
        </w:rPr>
        <w:t>Application</w:t>
      </w:r>
      <w:r w:rsidRPr="00447E8A">
        <w:rPr>
          <w:i/>
          <w:iCs/>
        </w:rPr>
        <w:t xml:space="preserve"> </w:t>
      </w:r>
      <w:r>
        <w:rPr>
          <w:i/>
          <w:iCs/>
          <w:lang w:val="en"/>
        </w:rPr>
        <w:t>layer</w:t>
      </w:r>
      <w:r>
        <w:t xml:space="preserve">) — протокол верхнего (7-го) уровня </w:t>
      </w:r>
      <w:r w:rsidRPr="00447E8A">
        <w:t>сетевой модели OSI</w:t>
      </w:r>
      <w:r>
        <w:t xml:space="preserve">, обеспечивает взаимодействие сети и пользователя. Уровень разрешает приложениям пользователя иметь доступ к сетевым службам, таким, как обработчик запросов к базам данных, доступ к файлам, пересылке электронной почты. Также отвечает за передачу служебной информации, предоставляет приложениям информацию об ошибках и формирует запросы к </w:t>
      </w:r>
      <w:r w:rsidRPr="00447E8A">
        <w:t>уровню представления</w:t>
      </w:r>
      <w:r>
        <w:t xml:space="preserve">. Пример: </w:t>
      </w:r>
      <w:r w:rsidRPr="00447E8A">
        <w:t>HTTP</w:t>
      </w:r>
      <w:r>
        <w:t xml:space="preserve">, </w:t>
      </w:r>
      <w:r w:rsidRPr="00447E8A">
        <w:t>POP3</w:t>
      </w:r>
      <w:r>
        <w:t xml:space="preserve">, </w:t>
      </w:r>
      <w:r w:rsidRPr="00447E8A">
        <w:t>SMTP</w:t>
      </w:r>
      <w:r>
        <w:t>.</w:t>
      </w:r>
    </w:p>
    <w:p w:rsidR="00417FF0" w:rsidRPr="00417FF0" w:rsidRDefault="00417FF0" w:rsidP="00417FF0">
      <w:pPr>
        <w:pStyle w:val="2"/>
        <w:rPr>
          <w:sz w:val="24"/>
        </w:rPr>
      </w:pPr>
      <w:r w:rsidRPr="00417FF0">
        <w:rPr>
          <w:rStyle w:val="mw-headline"/>
          <w:sz w:val="24"/>
        </w:rPr>
        <w:t>Протоколы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9P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 w:rsidRPr="00417FF0">
        <w:t>BitTorrent</w:t>
      </w:r>
      <w:proofErr w:type="spellEnd"/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BOOTP</w:t>
      </w:r>
      <w:bookmarkStart w:id="0" w:name="_GoBack"/>
      <w:bookmarkEnd w:id="0"/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DNS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FTP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HTTP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NFS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POP</w:t>
      </w:r>
      <w:r>
        <w:t xml:space="preserve">, </w:t>
      </w:r>
      <w:r w:rsidRPr="00417FF0">
        <w:t>POP3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IMAP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RTP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SMTP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SNMP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17FF0">
        <w:t>SPDY</w:t>
      </w:r>
    </w:p>
    <w:p w:rsidR="00417FF0" w:rsidRDefault="00417FF0" w:rsidP="00417FF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 w:rsidRPr="00417FF0">
        <w:t>Telnet</w:t>
      </w:r>
      <w:proofErr w:type="spellEnd"/>
    </w:p>
    <w:p w:rsidR="00417FF0" w:rsidRPr="00417FF0" w:rsidRDefault="00417FF0" w:rsidP="004D195B">
      <w:pPr>
        <w:spacing w:before="100" w:beforeAutospacing="1" w:after="120" w:line="240" w:lineRule="auto"/>
        <w:ind w:left="-1418"/>
        <w:rPr>
          <w:lang w:val="en-US"/>
        </w:rPr>
      </w:pPr>
    </w:p>
    <w:p w:rsidR="00447E8A" w:rsidRPr="00447E8A" w:rsidRDefault="00447E8A" w:rsidP="00447E8A">
      <w:pPr>
        <w:pStyle w:val="a3"/>
        <w:rPr>
          <w:rStyle w:val="a4"/>
          <w:b w:val="0"/>
        </w:rPr>
      </w:pPr>
      <w:r w:rsidRPr="00447E8A">
        <w:rPr>
          <w:rStyle w:val="a4"/>
          <w:b w:val="0"/>
        </w:rPr>
        <w:t>HTTP (</w:t>
      </w:r>
      <w:proofErr w:type="spellStart"/>
      <w:r w:rsidRPr="00447E8A">
        <w:rPr>
          <w:rStyle w:val="a4"/>
          <w:b w:val="0"/>
        </w:rPr>
        <w:t>HyperText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Transfer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Protocol</w:t>
      </w:r>
      <w:proofErr w:type="spellEnd"/>
      <w:r w:rsidRPr="00447E8A">
        <w:rPr>
          <w:rStyle w:val="a4"/>
          <w:b w:val="0"/>
        </w:rPr>
        <w:t xml:space="preserve"> — протокол передачи гипертекста) — </w:t>
      </w:r>
      <w:proofErr w:type="spellStart"/>
      <w:r w:rsidRPr="00447E8A">
        <w:rPr>
          <w:rStyle w:val="a4"/>
          <w:b w:val="0"/>
        </w:rPr>
        <w:t>символьно</w:t>
      </w:r>
      <w:proofErr w:type="spellEnd"/>
      <w:r w:rsidRPr="00447E8A">
        <w:rPr>
          <w:rStyle w:val="a4"/>
          <w:b w:val="0"/>
        </w:rPr>
        <w:t xml:space="preserve">-ориентированный клиент-серверный протокол прикладного уровня без сохранения состояния, используемый сервисом </w:t>
      </w:r>
      <w:proofErr w:type="spellStart"/>
      <w:r w:rsidRPr="00447E8A">
        <w:rPr>
          <w:rStyle w:val="a4"/>
          <w:b w:val="0"/>
        </w:rPr>
        <w:t>World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Wide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Web</w:t>
      </w:r>
      <w:proofErr w:type="spellEnd"/>
      <w:r w:rsidRPr="00447E8A">
        <w:rPr>
          <w:rStyle w:val="a4"/>
          <w:b w:val="0"/>
        </w:rPr>
        <w:t>.</w:t>
      </w:r>
    </w:p>
    <w:p w:rsidR="00447E8A" w:rsidRPr="00447E8A" w:rsidRDefault="00447E8A" w:rsidP="00447E8A">
      <w:pPr>
        <w:pStyle w:val="a3"/>
        <w:rPr>
          <w:rStyle w:val="a4"/>
          <w:b w:val="0"/>
        </w:rPr>
      </w:pPr>
    </w:p>
    <w:p w:rsidR="00447E8A" w:rsidRDefault="00447E8A" w:rsidP="00447E8A">
      <w:pPr>
        <w:pStyle w:val="a3"/>
      </w:pPr>
      <w:r w:rsidRPr="00447E8A">
        <w:rPr>
          <w:rStyle w:val="a4"/>
          <w:b w:val="0"/>
        </w:rPr>
        <w:t>Основным объектом манипуляции в HTTP является ресурс, на который указывает URI (</w:t>
      </w:r>
      <w:proofErr w:type="spellStart"/>
      <w:r w:rsidRPr="00447E8A">
        <w:rPr>
          <w:rStyle w:val="a4"/>
          <w:b w:val="0"/>
        </w:rPr>
        <w:t>Uniform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Resource</w:t>
      </w:r>
      <w:proofErr w:type="spellEnd"/>
      <w:r w:rsidRPr="00447E8A">
        <w:rPr>
          <w:rStyle w:val="a4"/>
          <w:b w:val="0"/>
        </w:rPr>
        <w:t xml:space="preserve"> </w:t>
      </w:r>
      <w:proofErr w:type="spellStart"/>
      <w:r w:rsidRPr="00447E8A">
        <w:rPr>
          <w:rStyle w:val="a4"/>
          <w:b w:val="0"/>
        </w:rPr>
        <w:t>Identifier</w:t>
      </w:r>
      <w:proofErr w:type="spellEnd"/>
      <w:r w:rsidRPr="00447E8A">
        <w:rPr>
          <w:rStyle w:val="a4"/>
          <w:b w:val="0"/>
        </w:rPr>
        <w:t xml:space="preserve"> – уникальный идентификатор ресурса) в запросе клиента. Основными ресурсами являются хранящиеся на сервере файлы, но ими могут быть и другие логические (напр. каталог на сервере) или абстрактные объекты (напр. ISBN). Протокол HTTP позволяет указать способ представления (кодирования) одного и того же ресурса по различным параметрам: </w:t>
      </w:r>
      <w:proofErr w:type="spellStart"/>
      <w:r w:rsidRPr="00447E8A">
        <w:rPr>
          <w:rStyle w:val="a4"/>
          <w:b w:val="0"/>
        </w:rPr>
        <w:t>mime</w:t>
      </w:r>
      <w:proofErr w:type="spellEnd"/>
      <w:r w:rsidRPr="00447E8A">
        <w:rPr>
          <w:rStyle w:val="a4"/>
          <w:b w:val="0"/>
        </w:rPr>
        <w:t xml:space="preserve">-типу, языку и т. д. Благодаря этой возможности клиент и веб-сервер могут обмениваться двоичными данными, хотя данный протокол является </w:t>
      </w:r>
      <w:proofErr w:type="gramStart"/>
      <w:r w:rsidRPr="00447E8A">
        <w:rPr>
          <w:rStyle w:val="a4"/>
          <w:b w:val="0"/>
        </w:rPr>
        <w:t>текстовым.</w:t>
      </w:r>
      <w:r w:rsidRPr="00447E8A">
        <w:rPr>
          <w:b/>
        </w:rPr>
        <w:t>—</w:t>
      </w:r>
      <w:proofErr w:type="gramEnd"/>
      <w:r w:rsidRPr="00447E8A">
        <w:rPr>
          <w:b/>
        </w:rPr>
        <w:t xml:space="preserve"> протокол</w:t>
      </w:r>
      <w:r>
        <w:t xml:space="preserve"> передачи гипертекста) — </w:t>
      </w:r>
      <w:proofErr w:type="spellStart"/>
      <w:r>
        <w:t>символьно</w:t>
      </w:r>
      <w:proofErr w:type="spellEnd"/>
      <w:r>
        <w:t xml:space="preserve">-ориентированный клиент-серверный протокол прикладного уровня без сохранения состояния, используемый сервисом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>.</w:t>
      </w:r>
    </w:p>
    <w:p w:rsidR="00447E8A" w:rsidRDefault="00447E8A" w:rsidP="00447E8A">
      <w:pPr>
        <w:pStyle w:val="a3"/>
      </w:pPr>
      <w:r>
        <w:t>Основным объектом манипуляции в HTTP является ресурс, на который указывает URI (</w:t>
      </w:r>
      <w:proofErr w:type="spellStart"/>
      <w:r>
        <w:rPr>
          <w:rStyle w:val="a8"/>
        </w:rPr>
        <w:t>Uniform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Resource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Identifier</w:t>
      </w:r>
      <w:proofErr w:type="spellEnd"/>
      <w:r>
        <w:t xml:space="preserve"> – уникальный идентификатор ресурса) в запросе клиента. Основными ресурсами являются хранящиеся на сервере файлы, но ими могут быть и другие логические (напр. каталог на сервере) или абстрактные объекты (напр. ISBN). Протокол HTTP позволяет указать способ представления (кодирования) одного и того же ресурса по различным параметрам: </w:t>
      </w:r>
      <w:proofErr w:type="spellStart"/>
      <w:r>
        <w:t>mime</w:t>
      </w:r>
      <w:proofErr w:type="spellEnd"/>
      <w:r>
        <w:t>-типу, языку и т. д. Благодаря этой возможности клиент и веб-сервер могут обмениваться двоичными данными, хотя данный протокол является текстовым.</w:t>
      </w:r>
    </w:p>
    <w:p w:rsidR="00447E8A" w:rsidRPr="00447E8A" w:rsidRDefault="00447E8A" w:rsidP="00447E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7E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протокола</w:t>
      </w:r>
    </w:p>
    <w:p w:rsidR="00447E8A" w:rsidRPr="00447E8A" w:rsidRDefault="00447E8A" w:rsidP="00447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протокола определяет, что каждое HTTP-сообщение состоит из трёх частей </w:t>
      </w:r>
      <w:proofErr w:type="gram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передаются в следующем порядке:</w:t>
      </w:r>
    </w:p>
    <w:p w:rsidR="00447E8A" w:rsidRPr="00447E8A" w:rsidRDefault="00447E8A" w:rsidP="00447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Стартовая строка (англ. </w:t>
      </w: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Starting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определяет тип сообщения;</w:t>
      </w:r>
    </w:p>
    <w:p w:rsidR="00447E8A" w:rsidRPr="00447E8A" w:rsidRDefault="00447E8A" w:rsidP="00447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Заголовки (англ. </w:t>
      </w: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Headers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характеризуют тело сообщения, параметры передачи и прочие сведения;</w:t>
      </w:r>
    </w:p>
    <w:p w:rsidR="00447E8A" w:rsidRPr="00447E8A" w:rsidRDefault="00447E8A" w:rsidP="00447E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 сообщения (англ. </w:t>
      </w: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непосредственно данные сообщения. Обязательно должно отделяться от заголовков пустой строкой.</w:t>
      </w:r>
    </w:p>
    <w:p w:rsidR="00447E8A" w:rsidRPr="00447E8A" w:rsidRDefault="00447E8A" w:rsidP="00447E8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7E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Стартовая строка HTTP</w:t>
      </w:r>
    </w:p>
    <w:p w:rsidR="00447E8A" w:rsidRPr="00447E8A" w:rsidRDefault="00447E8A" w:rsidP="00447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Cтартовая</w:t>
      </w:r>
      <w:proofErr w:type="spellEnd"/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 является обязательным элементом, так как указывает на тип запроса/ответа, заголовки и тело сообщения могут отсутствовать.</w:t>
      </w:r>
    </w:p>
    <w:p w:rsidR="00447E8A" w:rsidRPr="00447E8A" w:rsidRDefault="00447E8A" w:rsidP="00447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Стартовые строки различаются для запроса и ответа. </w:t>
      </w:r>
      <w:r w:rsidRPr="00447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запроса</w:t>
      </w: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так:</w:t>
      </w:r>
    </w:p>
    <w:p w:rsidR="00447E8A" w:rsidRPr="00447E8A" w:rsidRDefault="00447E8A" w:rsidP="0044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Метод URI HTTP/Версия протокола</w:t>
      </w:r>
    </w:p>
    <w:p w:rsidR="00447E8A" w:rsidRPr="005949F0" w:rsidRDefault="00447E8A" w:rsidP="00447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5949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r w:rsidRPr="005949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7E8A" w:rsidRPr="00447E8A" w:rsidRDefault="00447E8A" w:rsidP="0044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7E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GET /web-programming/index.html HTTP/1.1</w:t>
      </w:r>
    </w:p>
    <w:p w:rsidR="00447E8A" w:rsidRPr="00447E8A" w:rsidRDefault="00447E8A" w:rsidP="00447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Стартовая </w:t>
      </w:r>
      <w:r w:rsidRPr="00447E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строка ответа</w:t>
      </w: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имеет следующий формат:</w:t>
      </w:r>
    </w:p>
    <w:p w:rsidR="00447E8A" w:rsidRPr="00447E8A" w:rsidRDefault="00447E8A" w:rsidP="0044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HTTP/Версия </w:t>
      </w:r>
      <w:proofErr w:type="spellStart"/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t>КодСостояния</w:t>
      </w:r>
      <w:proofErr w:type="spellEnd"/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[Пояснение]</w:t>
      </w:r>
    </w:p>
    <w:p w:rsidR="00447E8A" w:rsidRPr="00447E8A" w:rsidRDefault="00447E8A" w:rsidP="00447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E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на предыдущий наш запрос клиентом данной страницы сервер ответил строкой:</w:t>
      </w:r>
    </w:p>
    <w:p w:rsidR="00447E8A" w:rsidRPr="00447E8A" w:rsidRDefault="00447E8A" w:rsidP="00447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HTTP/1.1 200 </w:t>
      </w:r>
      <w:proofErr w:type="spellStart"/>
      <w:r w:rsidRPr="00447E8A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</w:p>
    <w:tbl>
      <w:tblPr>
        <w:tblStyle w:val="a7"/>
        <w:tblW w:w="0" w:type="auto"/>
        <w:tblInd w:w="-1418" w:type="dxa"/>
        <w:tblLook w:val="04A0" w:firstRow="1" w:lastRow="0" w:firstColumn="1" w:lastColumn="0" w:noHBand="0" w:noVBand="1"/>
        <w:tblDescription w:val="методы HTTP"/>
      </w:tblPr>
      <w:tblGrid>
        <w:gridCol w:w="4672"/>
        <w:gridCol w:w="4673"/>
      </w:tblGrid>
      <w:tr w:rsidR="00447E8A" w:rsidRPr="00447E8A" w:rsidTr="000C79CF">
        <w:tc>
          <w:tcPr>
            <w:tcW w:w="0" w:type="auto"/>
            <w:hideMark/>
          </w:tcPr>
          <w:p w:rsidR="00447E8A" w:rsidRPr="00447E8A" w:rsidRDefault="00447E8A" w:rsidP="00447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:rsidR="00447E8A" w:rsidRPr="00447E8A" w:rsidRDefault="00447E8A" w:rsidP="00447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447E8A" w:rsidRPr="00447E8A" w:rsidTr="000C79CF">
        <w:tc>
          <w:tcPr>
            <w:tcW w:w="0" w:type="auto"/>
            <w:hideMark/>
          </w:tcPr>
          <w:p w:rsidR="00447E8A" w:rsidRPr="00447E8A" w:rsidRDefault="00447E8A" w:rsidP="00447E8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OPTIONS</w:t>
            </w:r>
          </w:p>
        </w:tc>
        <w:tc>
          <w:tcPr>
            <w:tcW w:w="0" w:type="auto"/>
            <w:hideMark/>
          </w:tcPr>
          <w:p w:rsidR="00447E8A" w:rsidRPr="00447E8A" w:rsidRDefault="00447E8A" w:rsidP="00447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определения возможностей веб-сервера или параметров соединения для конкретного ресурса. 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определён. Сервер пока должен его игнорировать. Аналогичная ситуация и с телом в ответе сервера.</w:t>
            </w:r>
          </w:p>
          <w:p w:rsidR="00447E8A" w:rsidRPr="00447E8A" w:rsidRDefault="00447E8A" w:rsidP="00447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того чтобы узнать возможности всего сервера, клиент должен указать в URI звёздочку — «*». Запросы «OPTIONS * HTTP/1.1» могут также применяться для проверки работоспособности сервера (аналогично «</w:t>
            </w:r>
            <w:proofErr w:type="spellStart"/>
            <w:r w:rsidRPr="00447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пингованию</w:t>
            </w:r>
            <w:proofErr w:type="spellEnd"/>
            <w:r w:rsidRPr="00447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 и тестирования на предмет поддержки сервером протокола HTTP версии 1.1.</w:t>
            </w:r>
          </w:p>
          <w:p w:rsidR="00447E8A" w:rsidRPr="00447E8A" w:rsidRDefault="00447E8A" w:rsidP="00447E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E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этого метода не кэшируется.</w:t>
            </w:r>
          </w:p>
        </w:tc>
      </w:tr>
      <w:tr w:rsidR="000C79CF" w:rsidRPr="000C79CF" w:rsidTr="000C79CF">
        <w:tc>
          <w:tcPr>
            <w:tcW w:w="0" w:type="auto"/>
            <w:hideMark/>
          </w:tcPr>
          <w:p w:rsidR="000C79CF" w:rsidRDefault="000C79CF" w:rsidP="000C79C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C79CF" w:rsidRPr="000C79CF" w:rsidRDefault="000C79CF" w:rsidP="000C79C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 Клиент может передавать параметры выполнения запроса в URI целевого ресурса после символа «?»: GET /</w:t>
            </w:r>
            <w:proofErr w:type="spellStart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  <w:proofErr w:type="spellEnd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gramStart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resource?param</w:t>
            </w:r>
            <w:proofErr w:type="gramEnd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1=value1¶m2=value2 HTTP/1.1</w:t>
            </w:r>
          </w:p>
          <w:p w:rsid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 стандарту HTTP, запросы типа GET считаются идемпотентными[4] — многократное повторение одного и того же запроса GET должно приводить к одинаковым результатам (при условии, что сам ресурс не изменился за время между запросами). Это позволяет кэшировать ответы на запросы GET.</w:t>
            </w:r>
          </w:p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9CF" w:rsidRPr="000C79CF" w:rsidTr="000C79CF">
        <w:tc>
          <w:tcPr>
            <w:tcW w:w="0" w:type="auto"/>
            <w:hideMark/>
          </w:tcPr>
          <w:p w:rsidR="000C79CF" w:rsidRPr="000C79CF" w:rsidRDefault="000C79CF" w:rsidP="000C79C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HEAD</w:t>
            </w:r>
          </w:p>
        </w:tc>
        <w:tc>
          <w:tcPr>
            <w:tcW w:w="0" w:type="auto"/>
            <w:hideMark/>
          </w:tcPr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Аналогичен методу GET, за исключением того, что в ответе сервера отсутствует тело. Запрос HEAD обычно применяется для извлечения метаданных, проверки наличия ресурса (</w:t>
            </w:r>
            <w:proofErr w:type="spellStart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URL) и чтобы узнать, не изменился ли он с момента последнего обращения.</w:t>
            </w:r>
          </w:p>
          <w:p w:rsid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Заголовки ответа могут кэшироваться. При несовпадении метаданных ресурса с соответствующей информацией в кэше копия ресурса помечается как устаревшая.</w:t>
            </w:r>
          </w:p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C79CF" w:rsidRPr="000C79CF" w:rsidTr="000C79CF">
        <w:tc>
          <w:tcPr>
            <w:tcW w:w="0" w:type="auto"/>
            <w:hideMark/>
          </w:tcPr>
          <w:p w:rsidR="000C79CF" w:rsidRPr="000C79CF" w:rsidRDefault="000C79CF" w:rsidP="000C79C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POST</w:t>
            </w:r>
          </w:p>
        </w:tc>
        <w:tc>
          <w:tcPr>
            <w:tcW w:w="0" w:type="auto"/>
            <w:hideMark/>
          </w:tcPr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Применяется для передачи пользовательских данных заданному ресурсу. Например, в блогах посетители обычно могут вводить свои комментарии к записям в HTML-форму, после чего они передаются серверу методом </w:t>
            </w:r>
            <w:proofErr w:type="gramStart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  <w:proofErr w:type="gramEnd"/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он помещает их на страницу. При этом передаваемые данные (в примере с блогами — текст комментария) включаются в тело запроса. Аналогично с помощью метода POST обычно загружаются файлы.</w:t>
            </w:r>
          </w:p>
          <w:p w:rsidR="000C79CF" w:rsidRPr="000C79CF" w:rsidRDefault="000C79CF" w:rsidP="000C79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9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отличие от метода GET, метод POST не считается идемпотентным[4], то есть многократное повторение одних и тех же запросов POST может возвращать разные результаты (например, после каждой отправки комментария будет появляться одна копия этого комментария).</w:t>
            </w: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PUT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методы HTTP"/>
            </w:tblPr>
            <w:tblGrid>
              <w:gridCol w:w="81"/>
              <w:gridCol w:w="4376"/>
            </w:tblGrid>
            <w:tr w:rsidR="000C79CF" w:rsidRPr="000C79CF" w:rsidTr="000C79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Применяется для загрузки содержимого запроса на указанный в запросе URI. Если по заданному URI не существовало ресурса, то сервер создаёт его и возвращает статус 201 (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Created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 Если же был изменён ресурс, то сервер возвращает 200 (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Ok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 или 204 (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). Сервер не должен игнорировать некорректные заголовки 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-* передаваемые клиентом вместе с сообщением. Если какой-то из этих заголовков не может быть распознан или не допустим при текущих условиях, то необходимо вернуть код ошибки 501 (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Not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Implemented</w:t>
                  </w:r>
                  <w:proofErr w:type="spellEnd"/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  <w:p w:rsidR="000C79CF" w:rsidRPr="000C79CF" w:rsidRDefault="000C79CF" w:rsidP="000C79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Фундаментальное различие методов POST и PUT заключается в понимании предназначений URI ресурсов. Метод POST предполагает, что по указанному URI будет производиться обработка передаваемого клиентом содержимого. Используя PUT, клиент предполагает, что загружаемое содержимое соответствуют находящемуся по данному URI ресурсу.</w:t>
                  </w:r>
                </w:p>
              </w:tc>
            </w:tr>
          </w:tbl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PATCH</w:t>
            </w:r>
          </w:p>
        </w:tc>
        <w:tc>
          <w:tcPr>
            <w:tcW w:w="4673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t>Аналогично PUT, но применяется только к фрагменту ресурса.</w:t>
            </w: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DELETE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методы HTTP"/>
            </w:tblPr>
            <w:tblGrid>
              <w:gridCol w:w="81"/>
              <w:gridCol w:w="2866"/>
            </w:tblGrid>
            <w:tr w:rsidR="000C79CF" w:rsidRPr="000C79CF" w:rsidTr="000C79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Удаляет указанный ресурс.</w:t>
                  </w:r>
                </w:p>
              </w:tc>
            </w:tr>
          </w:tbl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TRACE</w:t>
            </w:r>
          </w:p>
        </w:tc>
        <w:tc>
          <w:tcPr>
            <w:tcW w:w="4673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t>Возвращает полученный запрос так, что клиент может увидеть, что промежуточные сервера добавляют или изменяют в запросе.</w:t>
            </w: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LINK</w:t>
            </w:r>
          </w:p>
        </w:tc>
        <w:tc>
          <w:tcPr>
            <w:tcW w:w="4673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t>Устанавливает связь указанного ресурса с другими.</w:t>
            </w:r>
          </w:p>
        </w:tc>
      </w:tr>
      <w:tr w:rsidR="000C79CF" w:rsidTr="000C79CF">
        <w:tc>
          <w:tcPr>
            <w:tcW w:w="4672" w:type="dxa"/>
          </w:tcPr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UNLINK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методы HTTP"/>
            </w:tblPr>
            <w:tblGrid>
              <w:gridCol w:w="81"/>
              <w:gridCol w:w="4376"/>
            </w:tblGrid>
            <w:tr w:rsidR="000C79CF" w:rsidRPr="000C79CF" w:rsidTr="000C79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79CF" w:rsidRPr="000C79CF" w:rsidRDefault="000C79CF" w:rsidP="000C79C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C79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Убирает связь указанного ресурса с другими.</w:t>
                  </w:r>
                </w:p>
              </w:tc>
            </w:tr>
          </w:tbl>
          <w:p w:rsidR="000C79CF" w:rsidRDefault="000C79CF" w:rsidP="004D195B">
            <w:pPr>
              <w:spacing w:before="100" w:beforeAutospacing="1" w:after="120"/>
              <w:rPr>
                <w:sz w:val="24"/>
              </w:rPr>
            </w:pPr>
          </w:p>
        </w:tc>
      </w:tr>
    </w:tbl>
    <w:p w:rsidR="00447E8A" w:rsidRDefault="000C79CF" w:rsidP="004D195B">
      <w:pPr>
        <w:spacing w:before="100" w:beforeAutospacing="1" w:after="120" w:line="240" w:lineRule="auto"/>
        <w:ind w:left="-1418"/>
      </w:pPr>
      <w:r>
        <w:lastRenderedPageBreak/>
        <w:t xml:space="preserve">Наиболее востребованными являются методы GET и POST — на человеко-ориентированных ресурсах, POST — роботами поисковых машин и </w:t>
      </w:r>
      <w:proofErr w:type="spellStart"/>
      <w:r>
        <w:t>оффлайн</w:t>
      </w:r>
      <w:proofErr w:type="spellEnd"/>
      <w:r>
        <w:t>-браузерами.</w:t>
      </w:r>
    </w:p>
    <w:p w:rsidR="000C79CF" w:rsidRDefault="000C79CF" w:rsidP="004D195B">
      <w:pPr>
        <w:spacing w:before="100" w:beforeAutospacing="1" w:after="120" w:line="240" w:lineRule="auto"/>
        <w:ind w:left="-1418"/>
      </w:pPr>
      <w:r>
        <w:t xml:space="preserve">Прокси - это транзитный сервер, перенаправляющий HTTP-трафик. Прокси-серверы используются для ускорения выполнения запросов путем кэширования веб-страниц. В локальной сети применяется как межсетевой экран и средство управления HTTP-трафиком (например, для блокирования доступа к некоторым ресурсам). В Интернете прокси часто используют для </w:t>
      </w:r>
      <w:proofErr w:type="spellStart"/>
      <w:r>
        <w:rPr>
          <w:rStyle w:val="a8"/>
        </w:rPr>
        <w:t>анонимизации</w:t>
      </w:r>
      <w:proofErr w:type="spellEnd"/>
      <w:r>
        <w:rPr>
          <w:rStyle w:val="a8"/>
        </w:rPr>
        <w:t xml:space="preserve"> запросов</w:t>
      </w:r>
      <w:r>
        <w:t xml:space="preserve"> - в этом случае веб-сервер получает </w:t>
      </w:r>
      <w:proofErr w:type="spellStart"/>
      <w:r>
        <w:t>ip</w:t>
      </w:r>
      <w:proofErr w:type="spellEnd"/>
      <w:r>
        <w:t>-адрес прокси-сервера, а не реального клиента.</w:t>
      </w:r>
    </w:p>
    <w:p w:rsidR="000C79CF" w:rsidRDefault="000C79CF" w:rsidP="000C79CF">
      <w:pPr>
        <w:pStyle w:val="a3"/>
      </w:pPr>
      <w:r>
        <w:rPr>
          <w:rStyle w:val="a4"/>
        </w:rPr>
        <w:t>Код состояния</w:t>
      </w:r>
      <w:r>
        <w:t xml:space="preserve"> информирует клиента о результатах выполнения запроса и определяет его дальнейшее поведение. Набор кодов состояния является стандартом, и все они описаны в соответствующих документах RFC.</w:t>
      </w:r>
    </w:p>
    <w:p w:rsidR="00B03345" w:rsidRPr="00B03345" w:rsidRDefault="000C79CF" w:rsidP="00B03345">
      <w:pPr>
        <w:pStyle w:val="a3"/>
      </w:pPr>
      <w:r>
        <w:t>Каждый код представляется целым трехзначным числом. Первая цифра указывает на класс состояния, последующие - порядковый номер состояния. За кодом ответа обычно следует краткое описание на английском языке.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Description w:val="Заголовки HTTP"/>
      </w:tblPr>
      <w:tblGrid>
        <w:gridCol w:w="4672"/>
        <w:gridCol w:w="4673"/>
      </w:tblGrid>
      <w:tr w:rsidR="000C79CF" w:rsidTr="00B03345">
        <w:tc>
          <w:tcPr>
            <w:tcW w:w="4672" w:type="dxa"/>
          </w:tcPr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 xml:space="preserve">1xx </w:t>
            </w:r>
            <w:proofErr w:type="spellStart"/>
            <w:r>
              <w:rPr>
                <w:rStyle w:val="a4"/>
              </w:rPr>
              <w:t>Informational</w:t>
            </w:r>
            <w:proofErr w:type="spellEnd"/>
            <w:r>
              <w:t xml:space="preserve"> (Информационный)</w:t>
            </w:r>
          </w:p>
        </w:tc>
        <w:tc>
          <w:tcPr>
            <w:tcW w:w="4673" w:type="dxa"/>
          </w:tcPr>
          <w:p w:rsidR="000C79CF" w:rsidRDefault="000C79CF" w:rsidP="00B03345">
            <w:pPr>
              <w:pStyle w:val="a3"/>
            </w:pPr>
            <w:r>
              <w:t>Примеры ответов сервера:</w:t>
            </w:r>
          </w:p>
          <w:p w:rsidR="000C79CF" w:rsidRDefault="000C79CF" w:rsidP="00B03345">
            <w:pPr>
              <w:pStyle w:val="HTML"/>
            </w:pPr>
            <w:r>
              <w:t xml:space="preserve">100 </w:t>
            </w:r>
            <w:proofErr w:type="spellStart"/>
            <w:r>
              <w:t>Continue</w:t>
            </w:r>
            <w:proofErr w:type="spellEnd"/>
            <w:r>
              <w:t xml:space="preserve"> (Продолжать)</w:t>
            </w:r>
          </w:p>
          <w:p w:rsidR="000C79CF" w:rsidRDefault="000C79CF" w:rsidP="00B03345">
            <w:pPr>
              <w:pStyle w:val="HTML"/>
            </w:pPr>
            <w:r>
              <w:t xml:space="preserve">101 </w:t>
            </w:r>
            <w:proofErr w:type="spellStart"/>
            <w:r>
              <w:t>Switching</w:t>
            </w:r>
            <w:proofErr w:type="spellEnd"/>
            <w:r>
              <w:t xml:space="preserve"> </w:t>
            </w:r>
            <w:proofErr w:type="spellStart"/>
            <w:r>
              <w:t>Protocols</w:t>
            </w:r>
            <w:proofErr w:type="spellEnd"/>
            <w:r>
              <w:t xml:space="preserve"> (Переключение протоколов)</w:t>
            </w:r>
          </w:p>
          <w:p w:rsidR="000C79CF" w:rsidRDefault="000C79CF" w:rsidP="00B03345">
            <w:pPr>
              <w:pStyle w:val="HTML"/>
            </w:pPr>
            <w:r>
              <w:t xml:space="preserve">102 </w:t>
            </w:r>
            <w:proofErr w:type="spellStart"/>
            <w:r>
              <w:t>Processing</w:t>
            </w:r>
            <w:proofErr w:type="spellEnd"/>
            <w:r>
              <w:t xml:space="preserve"> (Идёт обработка)</w:t>
            </w:r>
          </w:p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B03345">
        <w:tc>
          <w:tcPr>
            <w:tcW w:w="4672" w:type="dxa"/>
          </w:tcPr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 xml:space="preserve">2xx </w:t>
            </w:r>
            <w:proofErr w:type="spellStart"/>
            <w:r>
              <w:rPr>
                <w:rStyle w:val="a4"/>
              </w:rPr>
              <w:t>Success</w:t>
            </w:r>
            <w:proofErr w:type="spellEnd"/>
            <w:r>
              <w:t xml:space="preserve"> (Успешно)</w:t>
            </w:r>
          </w:p>
        </w:tc>
        <w:tc>
          <w:tcPr>
            <w:tcW w:w="4673" w:type="dxa"/>
          </w:tcPr>
          <w:p w:rsidR="000C79CF" w:rsidRDefault="000C79CF" w:rsidP="00B03345">
            <w:pPr>
              <w:pStyle w:val="HTML"/>
            </w:pPr>
            <w:r>
              <w:t>200 OK (Успешно).</w:t>
            </w:r>
          </w:p>
          <w:p w:rsidR="000C79CF" w:rsidRDefault="000C79CF" w:rsidP="00B03345">
            <w:pPr>
              <w:pStyle w:val="HTML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 xml:space="preserve"> (Создано)</w:t>
            </w:r>
          </w:p>
          <w:p w:rsidR="000C79CF" w:rsidRDefault="000C79CF" w:rsidP="00B03345">
            <w:pPr>
              <w:pStyle w:val="HTML"/>
            </w:pPr>
            <w:r>
              <w:t xml:space="preserve">202 </w:t>
            </w:r>
            <w:proofErr w:type="spellStart"/>
            <w:r>
              <w:t>Accepted</w:t>
            </w:r>
            <w:proofErr w:type="spellEnd"/>
            <w:r>
              <w:t xml:space="preserve"> (Принято)</w:t>
            </w:r>
          </w:p>
          <w:p w:rsidR="000C79CF" w:rsidRDefault="000C79CF" w:rsidP="00B03345">
            <w:pPr>
              <w:pStyle w:val="HTML"/>
            </w:pPr>
            <w:r>
              <w:t xml:space="preserve">204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(Нет содержимого)</w:t>
            </w:r>
          </w:p>
          <w:p w:rsidR="000C79CF" w:rsidRDefault="000C79CF" w:rsidP="00B03345">
            <w:pPr>
              <w:pStyle w:val="HTML"/>
            </w:pPr>
            <w:r>
              <w:t xml:space="preserve">206 </w:t>
            </w:r>
            <w:proofErr w:type="spellStart"/>
            <w:r>
              <w:t>Partial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(Частичное содержимое)</w:t>
            </w:r>
          </w:p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B03345">
        <w:tc>
          <w:tcPr>
            <w:tcW w:w="4672" w:type="dxa"/>
          </w:tcPr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>3xx</w:t>
            </w:r>
            <w:r>
              <w:t xml:space="preserve"> </w:t>
            </w:r>
            <w:proofErr w:type="spellStart"/>
            <w:r>
              <w:t>Redirection</w:t>
            </w:r>
            <w:proofErr w:type="spellEnd"/>
            <w:r>
              <w:t xml:space="preserve"> (Перенаправление)</w:t>
            </w:r>
          </w:p>
        </w:tc>
        <w:tc>
          <w:tcPr>
            <w:tcW w:w="4673" w:type="dxa"/>
          </w:tcPr>
          <w:p w:rsidR="000C79CF" w:rsidRDefault="000C79CF" w:rsidP="00B03345">
            <w:pPr>
              <w:pStyle w:val="HTML"/>
            </w:pPr>
            <w:r>
              <w:t xml:space="preserve">300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Choices</w:t>
            </w:r>
            <w:proofErr w:type="spellEnd"/>
            <w:r>
              <w:t xml:space="preserve"> (Множественный выбор)</w:t>
            </w:r>
          </w:p>
          <w:p w:rsidR="000C79CF" w:rsidRDefault="000C79CF" w:rsidP="00B03345">
            <w:pPr>
              <w:pStyle w:val="HTML"/>
            </w:pPr>
            <w:r>
              <w:t xml:space="preserve">301 </w:t>
            </w: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  <w:r>
              <w:t xml:space="preserve"> (Перемещено навсегда)</w:t>
            </w:r>
          </w:p>
          <w:p w:rsidR="000C79CF" w:rsidRDefault="000C79CF" w:rsidP="00B03345">
            <w:pPr>
              <w:pStyle w:val="HTML"/>
            </w:pPr>
            <w:r>
              <w:t xml:space="preserve">304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  <w:r>
              <w:t xml:space="preserve"> (Не изменялось)</w:t>
            </w:r>
          </w:p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B03345">
        <w:tc>
          <w:tcPr>
            <w:tcW w:w="4672" w:type="dxa"/>
          </w:tcPr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 xml:space="preserve">4xx </w:t>
            </w:r>
            <w:proofErr w:type="spellStart"/>
            <w:r>
              <w:rPr>
                <w:rStyle w:val="a4"/>
              </w:rPr>
              <w:t>Client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Error</w:t>
            </w:r>
            <w:proofErr w:type="spellEnd"/>
            <w:r>
              <w:t xml:space="preserve"> (Ошибка клиента)</w:t>
            </w:r>
          </w:p>
        </w:tc>
        <w:tc>
          <w:tcPr>
            <w:tcW w:w="4673" w:type="dxa"/>
          </w:tcPr>
          <w:p w:rsidR="000C79CF" w:rsidRDefault="000C79CF" w:rsidP="00B03345">
            <w:pPr>
              <w:pStyle w:val="HTML"/>
            </w:pPr>
            <w:r>
              <w:t xml:space="preserve">401 </w:t>
            </w:r>
            <w:proofErr w:type="spellStart"/>
            <w:r>
              <w:t>Unauthorized</w:t>
            </w:r>
            <w:proofErr w:type="spellEnd"/>
            <w:r>
              <w:t xml:space="preserve"> (</w:t>
            </w:r>
            <w:proofErr w:type="spellStart"/>
            <w:r>
              <w:t>Неавторизован</w:t>
            </w:r>
            <w:proofErr w:type="spellEnd"/>
            <w:r>
              <w:t>)</w:t>
            </w:r>
          </w:p>
          <w:p w:rsidR="000C79CF" w:rsidRDefault="000C79CF" w:rsidP="00B03345">
            <w:pPr>
              <w:pStyle w:val="HTML"/>
            </w:pPr>
            <w:r>
              <w:t xml:space="preserve">402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(Требуется оплата)</w:t>
            </w:r>
          </w:p>
          <w:p w:rsidR="000C79CF" w:rsidRDefault="000C79CF" w:rsidP="00B03345">
            <w:pPr>
              <w:pStyle w:val="HTML"/>
            </w:pPr>
            <w:r>
              <w:t xml:space="preserve">403 </w:t>
            </w:r>
            <w:proofErr w:type="spellStart"/>
            <w:r>
              <w:t>Forbidden</w:t>
            </w:r>
            <w:proofErr w:type="spellEnd"/>
            <w:r>
              <w:t xml:space="preserve"> (Запрещено)</w:t>
            </w:r>
          </w:p>
          <w:p w:rsidR="000C79CF" w:rsidRDefault="000C79CF" w:rsidP="00B03345">
            <w:pPr>
              <w:pStyle w:val="HTML"/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(Не найдено)</w:t>
            </w:r>
          </w:p>
          <w:p w:rsidR="000C79CF" w:rsidRDefault="000C79CF" w:rsidP="00B03345">
            <w:pPr>
              <w:pStyle w:val="HTML"/>
            </w:pPr>
            <w:r>
              <w:t xml:space="preserve">405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 xml:space="preserve"> (Метод не поддерживается)</w:t>
            </w:r>
          </w:p>
          <w:p w:rsidR="000C79CF" w:rsidRDefault="000C79CF" w:rsidP="00B03345">
            <w:pPr>
              <w:pStyle w:val="HTML"/>
            </w:pPr>
            <w:r>
              <w:t xml:space="preserve">406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 xml:space="preserve"> (Не приемлемо)</w:t>
            </w:r>
          </w:p>
          <w:p w:rsidR="000C79CF" w:rsidRDefault="000C79CF" w:rsidP="00B03345">
            <w:pPr>
              <w:pStyle w:val="HTML"/>
            </w:pPr>
            <w:r>
              <w:t xml:space="preserve">407 </w:t>
            </w:r>
            <w:proofErr w:type="spellStart"/>
            <w:r>
              <w:t>Proxy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(Требуется аутентификация прокси)</w:t>
            </w:r>
          </w:p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</w:p>
        </w:tc>
      </w:tr>
      <w:tr w:rsidR="000C79CF" w:rsidTr="00B03345">
        <w:tc>
          <w:tcPr>
            <w:tcW w:w="4672" w:type="dxa"/>
          </w:tcPr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  <w:r>
              <w:rPr>
                <w:rStyle w:val="a4"/>
              </w:rPr>
              <w:t xml:space="preserve">5xx </w:t>
            </w:r>
            <w:proofErr w:type="spellStart"/>
            <w:r>
              <w:rPr>
                <w:rStyle w:val="a4"/>
              </w:rPr>
              <w:t>Server</w:t>
            </w:r>
            <w:proofErr w:type="spellEnd"/>
            <w:r>
              <w:rPr>
                <w:rStyle w:val="a4"/>
              </w:rPr>
              <w:t xml:space="preserve"> </w:t>
            </w:r>
            <w:proofErr w:type="spellStart"/>
            <w:r>
              <w:rPr>
                <w:rStyle w:val="a4"/>
              </w:rPr>
              <w:t>Error</w:t>
            </w:r>
            <w:proofErr w:type="spellEnd"/>
            <w:r>
              <w:t xml:space="preserve"> (Ошибка сервера)</w:t>
            </w:r>
          </w:p>
        </w:tc>
        <w:tc>
          <w:tcPr>
            <w:tcW w:w="4673" w:type="dxa"/>
          </w:tcPr>
          <w:p w:rsidR="000C79CF" w:rsidRPr="000C79CF" w:rsidRDefault="000C79CF" w:rsidP="00B03345">
            <w:pPr>
              <w:pStyle w:val="HTML"/>
              <w:rPr>
                <w:lang w:val="en-US"/>
              </w:rPr>
            </w:pPr>
            <w:r w:rsidRPr="000C79CF">
              <w:rPr>
                <w:lang w:val="en-US"/>
              </w:rPr>
              <w:t>500 Internal Server Error (</w:t>
            </w:r>
            <w:r>
              <w:t>Внутренняя</w:t>
            </w:r>
            <w:r w:rsidRPr="000C79CF">
              <w:rPr>
                <w:lang w:val="en-US"/>
              </w:rPr>
              <w:t xml:space="preserve"> </w:t>
            </w:r>
            <w:r>
              <w:t>ошибка</w:t>
            </w:r>
            <w:r w:rsidRPr="000C79CF">
              <w:rPr>
                <w:lang w:val="en-US"/>
              </w:rPr>
              <w:t xml:space="preserve"> </w:t>
            </w:r>
            <w:r>
              <w:t>сервера</w:t>
            </w:r>
            <w:r w:rsidRPr="000C79CF">
              <w:rPr>
                <w:lang w:val="en-US"/>
              </w:rPr>
              <w:t>)</w:t>
            </w:r>
          </w:p>
          <w:p w:rsidR="000C79CF" w:rsidRPr="000C79CF" w:rsidRDefault="000C79CF" w:rsidP="00B03345">
            <w:pPr>
              <w:pStyle w:val="HTML"/>
              <w:rPr>
                <w:lang w:val="en-US"/>
              </w:rPr>
            </w:pPr>
            <w:r w:rsidRPr="000C79CF">
              <w:rPr>
                <w:lang w:val="en-US"/>
              </w:rPr>
              <w:t>502 Bad Gateway (</w:t>
            </w:r>
            <w:r>
              <w:t>Плохой</w:t>
            </w:r>
            <w:r w:rsidRPr="000C79CF">
              <w:rPr>
                <w:lang w:val="en-US"/>
              </w:rPr>
              <w:t xml:space="preserve"> </w:t>
            </w:r>
            <w:r>
              <w:t>шлюз</w:t>
            </w:r>
            <w:r w:rsidRPr="000C79CF">
              <w:rPr>
                <w:lang w:val="en-US"/>
              </w:rPr>
              <w:t>)</w:t>
            </w:r>
          </w:p>
          <w:p w:rsidR="000C79CF" w:rsidRPr="000C79CF" w:rsidRDefault="000C79CF" w:rsidP="00B03345">
            <w:pPr>
              <w:pStyle w:val="HTML"/>
              <w:rPr>
                <w:lang w:val="en-US"/>
              </w:rPr>
            </w:pPr>
            <w:r w:rsidRPr="000C79CF">
              <w:rPr>
                <w:lang w:val="en-US"/>
              </w:rPr>
              <w:t>503 Service Unavailable (</w:t>
            </w:r>
            <w:r>
              <w:t>Сервис</w:t>
            </w:r>
            <w:r w:rsidRPr="000C79CF">
              <w:rPr>
                <w:lang w:val="en-US"/>
              </w:rPr>
              <w:t xml:space="preserve"> </w:t>
            </w:r>
            <w:r>
              <w:t>недоступен</w:t>
            </w:r>
            <w:r w:rsidRPr="000C79CF">
              <w:rPr>
                <w:lang w:val="en-US"/>
              </w:rPr>
              <w:t>)</w:t>
            </w:r>
          </w:p>
          <w:p w:rsidR="000C79CF" w:rsidRDefault="000C79CF" w:rsidP="00B03345">
            <w:pPr>
              <w:pStyle w:val="HTML"/>
            </w:pPr>
            <w:r>
              <w:t xml:space="preserve">504 </w:t>
            </w:r>
            <w:proofErr w:type="spellStart"/>
            <w:r>
              <w:t>Gateway</w:t>
            </w:r>
            <w:proofErr w:type="spellEnd"/>
            <w:r>
              <w:t xml:space="preserve"> </w:t>
            </w:r>
            <w:proofErr w:type="spellStart"/>
            <w:r>
              <w:t>Timeout</w:t>
            </w:r>
            <w:proofErr w:type="spellEnd"/>
            <w:r>
              <w:t xml:space="preserve"> (Шлюз не отвечает)</w:t>
            </w:r>
          </w:p>
          <w:p w:rsidR="000C79CF" w:rsidRDefault="000C79CF" w:rsidP="00B03345">
            <w:pPr>
              <w:spacing w:before="100" w:beforeAutospacing="1" w:after="120"/>
              <w:rPr>
                <w:sz w:val="24"/>
              </w:rPr>
            </w:pPr>
          </w:p>
        </w:tc>
      </w:tr>
    </w:tbl>
    <w:tbl>
      <w:tblPr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Заголовки HTTP"/>
      </w:tblPr>
      <w:tblGrid>
        <w:gridCol w:w="9542"/>
        <w:gridCol w:w="66"/>
        <w:gridCol w:w="81"/>
      </w:tblGrid>
      <w:tr w:rsidR="00B03345" w:rsidRPr="00B03345" w:rsidTr="00B03345">
        <w:trPr>
          <w:tblHeader/>
          <w:tblCellSpacing w:w="15" w:type="dxa"/>
        </w:trPr>
        <w:tc>
          <w:tcPr>
            <w:tcW w:w="0" w:type="auto"/>
            <w:vAlign w:val="center"/>
          </w:tcPr>
          <w:p w:rsidR="00B03345" w:rsidRDefault="00B03345" w:rsidP="00B0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03345" w:rsidRDefault="00B03345" w:rsidP="00B0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03345" w:rsidRPr="00B03345" w:rsidRDefault="00B03345" w:rsidP="00B0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03345" w:rsidRPr="00B03345" w:rsidRDefault="00B03345" w:rsidP="00B0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03345" w:rsidRPr="00B03345" w:rsidRDefault="00B03345" w:rsidP="00B0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03345" w:rsidRPr="00B03345" w:rsidTr="00B03345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  <w:tblDescription w:val="Заголовки HTTP"/>
            </w:tblPr>
            <w:tblGrid>
              <w:gridCol w:w="1703"/>
              <w:gridCol w:w="1136"/>
              <w:gridCol w:w="6618"/>
            </w:tblGrid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Заголовок</w:t>
                  </w:r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Группа</w:t>
                  </w:r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Краткое описание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Allow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Список методов, применимых к запрашиваемому ресурсу.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Content-Encoding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Применяется при необходимости перекодировки содержимого (например,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gzip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deflated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Content-Language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Локализация содержимого (язык(и))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Content-Length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Размер тела сообщения (в октетах)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Content-Range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Диапазон (используется для поддержания многопоточной загрузки или дозагрузки)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Указывает тип содержимого (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mime-type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например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text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html</w:t>
                  </w:r>
                  <w:proofErr w:type="spellEnd"/>
                  <w:proofErr w:type="gram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).Часто</w:t>
                  </w:r>
                  <w:proofErr w:type="gram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включает указание на таблицу символов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локали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charset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Expires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Дата/время, после которой ресурс считается устаревшим. Используется прокси-серверами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Last-Modified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Entity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Дата/время последней модификации сущности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Cache-Control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Определяет директивы управления механизмами кэширования. Для прокси-серверов.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Connection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Задает параметры, требуемые для конкретного соединения.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 и время формирования сообщения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Pragma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Используется для специальных указаний, которые могут (опционально) применяется к любому получателю по всей цепочке запросов/ответов (например,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pragma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: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no-cache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Transfer-Encoding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Задает тип преобразования, применимого к телу сообщения. В отличие от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Content-Encoding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этот заголовок распространяется на все сообщение, а не только на сущность.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Via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Используется шлюзами и </w:t>
                  </w:r>
                  <w:proofErr w:type="gram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прокси для отображения промежуточных протоколов</w:t>
                  </w:r>
                  <w:proofErr w:type="gram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 узлов между клиентом и веб-сервером.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Warning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General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Дополнительная информация о текущем статусе, которая не может быть представлена в сообщении.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Accept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Определяет применимые типы данных, ожидаемых в ответе.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Accept-Charset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Определяет кодировку символов (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charset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 для данных, ожидаемых в ответе.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Accept-Encoding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Определяет применимые форматы кодирования/декодирования содержимого (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напр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gzip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Accept-Language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Применимые языки. Используется для согласования передачи.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Authorization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Учетные данные клиента, запрашивающего ресурс.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From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Электронный адрес отправителя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Host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Имя/сетевой адрес [и порт] сервера. Если порт не указан, используется 80.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If-Modified-Since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Используется для выполнения условных методов (Если-Изменился...). Если запрашиваемый ресурс изменился, то он передается с сервера, иначе - из кэша.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Max-Forwards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Представляет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механиз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ограничения количества шлюзов и прокси при использовании методов TRACE и OPTIONS.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Proxy-Authorization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Используется при запросах, проходящих через прокси, требующие авторизации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Referer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Адрес, с которого выполняется запрос. Этот заголовок отсутствует, если переход выполняется из адресной строки или, например, по ссылке из </w:t>
                  </w: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js</w:t>
                  </w:r>
                  <w:proofErr w:type="spell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-скрипта. 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User-Agent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Request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Информация о пользовательском агенте (клиенте)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Location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Response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 перенаправления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Proxy-Authenticate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Response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Сообщение о статусе с кодом 407.</w:t>
                  </w:r>
                </w:p>
              </w:tc>
            </w:tr>
            <w:tr w:rsidR="00B03345" w:rsidRPr="00B03345" w:rsidTr="007A5E6C"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Server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Response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03345" w:rsidRPr="00B03345" w:rsidRDefault="00B03345" w:rsidP="00B0334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Информация о программном обеспечении сервера, отвечающего на запрос (это </w:t>
                  </w:r>
                  <w:proofErr w:type="gramStart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может быть</w:t>
                  </w:r>
                  <w:proofErr w:type="gramEnd"/>
                  <w:r w:rsidRPr="00B0334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как веб- так и прокси-сервер).</w:t>
                  </w:r>
                </w:p>
              </w:tc>
            </w:tr>
          </w:tbl>
          <w:p w:rsidR="00B03345" w:rsidRPr="00B03345" w:rsidRDefault="00B03345" w:rsidP="00B03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03345" w:rsidRPr="00B03345" w:rsidRDefault="00B03345" w:rsidP="00B03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03345" w:rsidRPr="00B03345" w:rsidRDefault="00B03345" w:rsidP="00B03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C79CF" w:rsidRDefault="000C79CF" w:rsidP="004D195B">
      <w:pPr>
        <w:spacing w:before="100" w:beforeAutospacing="1" w:after="120" w:line="240" w:lineRule="auto"/>
        <w:ind w:left="-1418"/>
        <w:rPr>
          <w:sz w:val="24"/>
        </w:rPr>
      </w:pPr>
    </w:p>
    <w:p w:rsidR="007A5E6C" w:rsidRDefault="007A5E6C" w:rsidP="004D195B">
      <w:pPr>
        <w:spacing w:before="100" w:beforeAutospacing="1" w:after="120" w:line="240" w:lineRule="auto"/>
        <w:ind w:left="-1418"/>
        <w:rPr>
          <w:sz w:val="24"/>
        </w:rPr>
      </w:pPr>
    </w:p>
    <w:p w:rsidR="007A5E6C" w:rsidRDefault="007A5E6C" w:rsidP="004D195B">
      <w:pPr>
        <w:spacing w:before="100" w:beforeAutospacing="1" w:after="120" w:line="240" w:lineRule="auto"/>
        <w:ind w:left="-1418"/>
        <w:rPr>
          <w:sz w:val="24"/>
        </w:rPr>
      </w:pPr>
    </w:p>
    <w:p w:rsidR="007A5E6C" w:rsidRDefault="007A5E6C" w:rsidP="007A5E6C">
      <w:pPr>
        <w:spacing w:before="100" w:beforeAutospacing="1" w:after="120" w:line="240" w:lineRule="auto"/>
        <w:ind w:left="-1418"/>
        <w:rPr>
          <w:b/>
          <w:sz w:val="32"/>
        </w:rPr>
      </w:pPr>
      <w:proofErr w:type="gramStart"/>
      <w:r w:rsidRPr="007A5E6C">
        <w:rPr>
          <w:b/>
          <w:sz w:val="32"/>
        </w:rPr>
        <w:t>4)Язык</w:t>
      </w:r>
      <w:proofErr w:type="gramEnd"/>
      <w:r w:rsidRPr="007A5E6C">
        <w:rPr>
          <w:b/>
          <w:sz w:val="32"/>
        </w:rPr>
        <w:t xml:space="preserve"> разметки гипертекста. Теги и атрибуты.</w:t>
      </w:r>
    </w:p>
    <w:p w:rsidR="007A5E6C" w:rsidRPr="007A5E6C" w:rsidRDefault="007A5E6C" w:rsidP="007A5E6C">
      <w:pPr>
        <w:spacing w:before="100" w:beforeAutospacing="1" w:after="120" w:line="240" w:lineRule="auto"/>
        <w:rPr>
          <w:b/>
          <w:sz w:val="32"/>
        </w:rPr>
      </w:pP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(HTML) — язык разметки гипертекста — предназначен для написания гипертекстовых документов, публикуемых в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>.</w:t>
      </w:r>
    </w:p>
    <w:p w:rsidR="007A5E6C" w:rsidRDefault="007A5E6C" w:rsidP="007A5E6C">
      <w:pPr>
        <w:pStyle w:val="definition"/>
      </w:pPr>
      <w:r>
        <w:rPr>
          <w:rStyle w:val="HTML2"/>
        </w:rPr>
        <w:t>Гипертекстовый документ</w:t>
      </w:r>
      <w:r>
        <w:t xml:space="preserve"> — это текстовый файл, имеющий специальные метки, называемые тегами, которые впоследствии опознаются браузером и используются им для отображения содержимого файла па экране компьютера.</w:t>
      </w:r>
    </w:p>
    <w:p w:rsidR="007A5E6C" w:rsidRDefault="007A5E6C" w:rsidP="007A5E6C">
      <w:pPr>
        <w:pStyle w:val="rule"/>
      </w:pPr>
      <w:r>
        <w:t>С помощью этих меток можно выделять заголовки документа, изменять цвет, размер и начертание букв, вставлять графические изображения и таблицы. Но основным преимуществом гипертекста перед обычным текстом является возможность добавления к содержимому документа гиперссылок — специальных конструкций языка HTML, которые позволяют щелчком мыши перейти к просмотру другого документа.</w:t>
      </w:r>
    </w:p>
    <w:p w:rsidR="007A5E6C" w:rsidRDefault="007A5E6C" w:rsidP="007A5E6C">
      <w:pPr>
        <w:pStyle w:val="a3"/>
      </w:pPr>
      <w:r>
        <w:rPr>
          <w:rStyle w:val="a4"/>
        </w:rPr>
        <w:t>HTML-документ</w:t>
      </w:r>
      <w:r>
        <w:t xml:space="preserve"> состоит из двух частей: </w:t>
      </w:r>
      <w:proofErr w:type="gramStart"/>
      <w:r>
        <w:t>собственно</w:t>
      </w:r>
      <w:proofErr w:type="gramEnd"/>
      <w:r>
        <w:t xml:space="preserve"> текста, т. е. данных, составляющих содержимое документа, и </w:t>
      </w:r>
      <w:r>
        <w:rPr>
          <w:rStyle w:val="HTML2"/>
        </w:rPr>
        <w:t>тегов</w:t>
      </w:r>
      <w:r>
        <w:t xml:space="preserve"> — специальных конструкций языка HTML, используемых для разметки документа и управляющих его отображением. Теги языка HTML определяют, в каком виде будет представлен текст, какие его компоненты будут исполнять роль гипертекстовых ссылок, какие графические или мультимедийные объекты должны быть включены в документ.</w:t>
      </w:r>
    </w:p>
    <w:p w:rsidR="007A5E6C" w:rsidRDefault="007A5E6C" w:rsidP="007A5E6C">
      <w:pPr>
        <w:pStyle w:val="a3"/>
      </w:pPr>
      <w:r>
        <w:t>Графическая и звуковая информация, включаемая в HTML-документ, хранится в отдельных файлах. Программы просмотра HTML-документов (</w:t>
      </w:r>
      <w:r>
        <w:rPr>
          <w:rStyle w:val="a4"/>
        </w:rPr>
        <w:t>браузеры</w:t>
      </w:r>
      <w:r>
        <w:t xml:space="preserve">) интерпретируют флаги разметки и располагают текст и графику на экране соответствующим образом. Для файлов, содержащих HTML-документы приняты расширения </w:t>
      </w:r>
      <w:r>
        <w:rPr>
          <w:rStyle w:val="a4"/>
        </w:rPr>
        <w:t>.</w:t>
      </w:r>
      <w:proofErr w:type="spellStart"/>
      <w:r>
        <w:rPr>
          <w:rStyle w:val="a4"/>
        </w:rPr>
        <w:t>htm</w:t>
      </w:r>
      <w:proofErr w:type="spellEnd"/>
      <w:r>
        <w:t xml:space="preserve"> или </w:t>
      </w:r>
      <w:r>
        <w:rPr>
          <w:rStyle w:val="a4"/>
        </w:rPr>
        <w:t>.</w:t>
      </w:r>
      <w:proofErr w:type="spellStart"/>
      <w:r>
        <w:rPr>
          <w:rStyle w:val="a4"/>
        </w:rPr>
        <w:t>html</w:t>
      </w:r>
      <w:proofErr w:type="spellEnd"/>
      <w:r>
        <w:t>.</w:t>
      </w:r>
    </w:p>
    <w:p w:rsidR="007A5E6C" w:rsidRDefault="007A5E6C" w:rsidP="007A5E6C">
      <w:pPr>
        <w:pStyle w:val="a3"/>
      </w:pPr>
      <w:r>
        <w:t>В большинстве случаев теги используются парами. Пара состоит из открывающего &lt;</w:t>
      </w:r>
      <w:proofErr w:type="spellStart"/>
      <w:r>
        <w:t>имя_тега</w:t>
      </w:r>
      <w:proofErr w:type="spellEnd"/>
      <w:r>
        <w:t>&gt; и закрывающего &lt;/</w:t>
      </w:r>
      <w:proofErr w:type="spellStart"/>
      <w:r>
        <w:t>имя_тега</w:t>
      </w:r>
      <w:proofErr w:type="spellEnd"/>
      <w:r>
        <w:t xml:space="preserve">&gt; тегов. Действие любого парного тега начинается с того места, где встретился открывающий тег, и заканчивается при встрече соответствующего закрывающего тега. Часто пару, состоящую из открывающего и закрывающего тегов, называют </w:t>
      </w:r>
      <w:r>
        <w:rPr>
          <w:rStyle w:val="a8"/>
        </w:rPr>
        <w:t>контейнером</w:t>
      </w:r>
      <w:r>
        <w:t xml:space="preserve">, а часть текста, окаймленную открывающим и закрывающим тегом, — </w:t>
      </w:r>
      <w:r>
        <w:rPr>
          <w:rStyle w:val="a8"/>
        </w:rPr>
        <w:t>элементом</w:t>
      </w:r>
      <w:r>
        <w:t>.</w:t>
      </w:r>
    </w:p>
    <w:p w:rsidR="007A5E6C" w:rsidRDefault="007A5E6C" w:rsidP="007A5E6C">
      <w:pPr>
        <w:pStyle w:val="a3"/>
      </w:pPr>
      <w:r>
        <w:t xml:space="preserve">Последовательность символов, составляющая текст может состоять из пробелов, табуляций, символов перехода на новую строку, символов возврата каретки, букв, знаков препинания, цифр, и специальных символов (например #, +, $, @), за исключением следующих четырех символов, имеющих в HTML специальный смысл: </w:t>
      </w:r>
      <w:proofErr w:type="gramStart"/>
      <w:r>
        <w:t>&lt; (</w:t>
      </w:r>
      <w:proofErr w:type="gramEnd"/>
      <w:r>
        <w:t xml:space="preserve">меньше), &gt; (больше), &amp; (амперсанд) и " (двойная кавычка). Если необходимо включить в текст какой-либо из этих символов, то следует закодировать его особой последовательностью символов. </w:t>
      </w:r>
    </w:p>
    <w:p w:rsidR="007A5E6C" w:rsidRDefault="007A5E6C" w:rsidP="007A5E6C">
      <w:pPr>
        <w:pStyle w:val="2"/>
      </w:pPr>
      <w:r>
        <w:lastRenderedPageBreak/>
        <w:t>Структура HTML-документа</w:t>
      </w:r>
    </w:p>
    <w:p w:rsidR="007A5E6C" w:rsidRDefault="007A5E6C" w:rsidP="007A5E6C">
      <w:pPr>
        <w:pStyle w:val="a3"/>
      </w:pPr>
      <w:r>
        <w:t xml:space="preserve">Самым главным из тегов HTML является одноименный тег </w:t>
      </w:r>
      <w:r>
        <w:rPr>
          <w:rStyle w:val="HTML2"/>
        </w:rPr>
        <w:t>&lt;</w:t>
      </w:r>
      <w:proofErr w:type="spellStart"/>
      <w:r>
        <w:rPr>
          <w:rStyle w:val="HTML2"/>
        </w:rPr>
        <w:t>html</w:t>
      </w:r>
      <w:proofErr w:type="spellEnd"/>
      <w:r>
        <w:rPr>
          <w:rStyle w:val="HTML2"/>
        </w:rPr>
        <w:t>&gt;</w:t>
      </w:r>
      <w:r>
        <w:t xml:space="preserve">. Он всегда открывает документ, так же, как тег </w:t>
      </w:r>
      <w:r>
        <w:rPr>
          <w:rStyle w:val="HTML2"/>
        </w:rPr>
        <w:t>&lt;/</w:t>
      </w:r>
      <w:proofErr w:type="spellStart"/>
      <w:r>
        <w:rPr>
          <w:rStyle w:val="HTML2"/>
        </w:rPr>
        <w:t>html</w:t>
      </w:r>
      <w:proofErr w:type="spellEnd"/>
      <w:r>
        <w:rPr>
          <w:rStyle w:val="HTML2"/>
        </w:rPr>
        <w:t>&gt;</w:t>
      </w:r>
      <w:r>
        <w:t xml:space="preserve"> должен непременно стоять в последней его строке. Эти теги обозначают, что находящиеся между ними строки представляют единый гипертекстовый документ. Без этих тегов браузер или другая программа просмотра не в состоянии идентифицировать формат документа и правильно его интерпретировать.</w:t>
      </w:r>
    </w:p>
    <w:p w:rsidR="007A5E6C" w:rsidRDefault="007A5E6C" w:rsidP="007A5E6C">
      <w:pPr>
        <w:pStyle w:val="a3"/>
      </w:pPr>
      <w:r>
        <w:t>HTML-документ состоит из двух частей: заголовок (</w:t>
      </w:r>
      <w:proofErr w:type="spellStart"/>
      <w:r>
        <w:t>head</w:t>
      </w:r>
      <w:proofErr w:type="spellEnd"/>
      <w:r>
        <w:t>) и тела (</w:t>
      </w:r>
      <w:proofErr w:type="spellStart"/>
      <w:r>
        <w:t>body</w:t>
      </w:r>
      <w:proofErr w:type="spellEnd"/>
      <w:r>
        <w:t>), расположенных в следующем порядке:</w:t>
      </w:r>
    </w:p>
    <w:p w:rsidR="007A5E6C" w:rsidRDefault="007A5E6C" w:rsidP="007A5E6C">
      <w:pPr>
        <w:pStyle w:val="HTML"/>
        <w:rPr>
          <w:rStyle w:val="HTML3"/>
        </w:rPr>
      </w:pPr>
      <w:r>
        <w:rPr>
          <w:rStyle w:val="HTML3"/>
        </w:rPr>
        <w:t>&lt;</w:t>
      </w:r>
      <w:proofErr w:type="spellStart"/>
      <w:r>
        <w:rPr>
          <w:rStyle w:val="HTML3"/>
        </w:rPr>
        <w:t>html</w:t>
      </w:r>
      <w:proofErr w:type="spellEnd"/>
      <w:r>
        <w:rPr>
          <w:rStyle w:val="HTML3"/>
        </w:rPr>
        <w:t>&gt;</w:t>
      </w:r>
    </w:p>
    <w:p w:rsidR="007A5E6C" w:rsidRDefault="007A5E6C" w:rsidP="007A5E6C">
      <w:pPr>
        <w:pStyle w:val="HTML"/>
        <w:rPr>
          <w:rStyle w:val="HTML3"/>
        </w:rPr>
      </w:pPr>
      <w:r>
        <w:rPr>
          <w:rStyle w:val="HTML3"/>
        </w:rPr>
        <w:t>&lt;</w:t>
      </w:r>
      <w:proofErr w:type="spellStart"/>
      <w:r>
        <w:rPr>
          <w:rStyle w:val="HTML3"/>
        </w:rPr>
        <w:t>head</w:t>
      </w:r>
      <w:proofErr w:type="spellEnd"/>
      <w:r>
        <w:rPr>
          <w:rStyle w:val="HTML3"/>
        </w:rPr>
        <w:t>&gt; Заголовок документа &lt;/</w:t>
      </w:r>
      <w:proofErr w:type="spellStart"/>
      <w:r>
        <w:rPr>
          <w:rStyle w:val="HTML3"/>
        </w:rPr>
        <w:t>head</w:t>
      </w:r>
      <w:proofErr w:type="spellEnd"/>
      <w:r>
        <w:rPr>
          <w:rStyle w:val="HTML3"/>
        </w:rPr>
        <w:t>&gt;</w:t>
      </w:r>
    </w:p>
    <w:p w:rsidR="007A5E6C" w:rsidRDefault="007A5E6C" w:rsidP="007A5E6C">
      <w:pPr>
        <w:pStyle w:val="HTML"/>
        <w:rPr>
          <w:rStyle w:val="HTML3"/>
        </w:rPr>
      </w:pPr>
      <w:r>
        <w:rPr>
          <w:rStyle w:val="HTML3"/>
        </w:rPr>
        <w:t>&lt;</w:t>
      </w:r>
      <w:proofErr w:type="spellStart"/>
      <w:r>
        <w:rPr>
          <w:rStyle w:val="HTML3"/>
        </w:rPr>
        <w:t>body</w:t>
      </w:r>
      <w:proofErr w:type="spellEnd"/>
      <w:r>
        <w:rPr>
          <w:rStyle w:val="HTML3"/>
        </w:rPr>
        <w:t>&gt; Тело документа &lt;/</w:t>
      </w:r>
      <w:proofErr w:type="spellStart"/>
      <w:r>
        <w:rPr>
          <w:rStyle w:val="HTML3"/>
        </w:rPr>
        <w:t>body</w:t>
      </w:r>
      <w:proofErr w:type="spellEnd"/>
      <w:r>
        <w:rPr>
          <w:rStyle w:val="HTML3"/>
        </w:rPr>
        <w:t>&gt;</w:t>
      </w:r>
    </w:p>
    <w:p w:rsidR="007A5E6C" w:rsidRDefault="007A5E6C" w:rsidP="007A5E6C">
      <w:pPr>
        <w:pStyle w:val="HTML"/>
      </w:pPr>
      <w:r>
        <w:rPr>
          <w:rStyle w:val="HTML3"/>
        </w:rPr>
        <w:t>&lt;/</w:t>
      </w:r>
      <w:proofErr w:type="spellStart"/>
      <w:r>
        <w:rPr>
          <w:rStyle w:val="HTML3"/>
        </w:rPr>
        <w:t>html</w:t>
      </w:r>
      <w:proofErr w:type="spellEnd"/>
      <w:r>
        <w:rPr>
          <w:rStyle w:val="HTML3"/>
        </w:rPr>
        <w:t>&gt;</w:t>
      </w:r>
    </w:p>
    <w:p w:rsidR="007A5E6C" w:rsidRDefault="007A5E6C" w:rsidP="007A5E6C">
      <w:pPr>
        <w:pStyle w:val="a3"/>
      </w:pPr>
      <w:r>
        <w:t xml:space="preserve">Чаще всего в заголовок документа включают парный тег </w:t>
      </w:r>
      <w:r>
        <w:rPr>
          <w:rStyle w:val="HTML3"/>
        </w:rPr>
        <w:t>&lt;</w:t>
      </w:r>
      <w:proofErr w:type="spellStart"/>
      <w:r>
        <w:rPr>
          <w:rStyle w:val="HTML3"/>
        </w:rPr>
        <w:t>title</w:t>
      </w:r>
      <w:proofErr w:type="spellEnd"/>
      <w:r>
        <w:rPr>
          <w:rStyle w:val="HTML3"/>
        </w:rPr>
        <w:t>&gt;... &lt;/</w:t>
      </w:r>
      <w:proofErr w:type="spellStart"/>
      <w:r>
        <w:rPr>
          <w:rStyle w:val="HTML3"/>
        </w:rPr>
        <w:t>title</w:t>
      </w:r>
      <w:proofErr w:type="spellEnd"/>
      <w:r>
        <w:rPr>
          <w:rStyle w:val="HTML3"/>
        </w:rPr>
        <w:t>&gt;</w:t>
      </w:r>
      <w:r>
        <w:t>, определяющий название документа. Многие программы просмотра используют его как заголовок окна, в котором выводят документ. Программы, индексирующие документы в сети Интернет, используют название для идентификации страницы. Хорошее название должно быть достаточно длинным для того, чтобы можно было корректно указать соответствующую страницу, и в то же время оно должно помещаться в заголовке окна. Название документа вписывается между открывающим и закрывающим тегами.</w:t>
      </w:r>
    </w:p>
    <w:p w:rsidR="007A5E6C" w:rsidRDefault="007A5E6C" w:rsidP="007A5E6C">
      <w:pPr>
        <w:pStyle w:val="a3"/>
      </w:pPr>
      <w:r>
        <w:rPr>
          <w:rStyle w:val="a4"/>
        </w:rPr>
        <w:t>Тело документа</w:t>
      </w:r>
      <w:r>
        <w:t xml:space="preserve"> является обязательным элементом, так как в нем располагается весь материал документа. Тело документа размещается между тегами </w:t>
      </w:r>
      <w:r>
        <w:rPr>
          <w:rStyle w:val="HTML3"/>
        </w:rPr>
        <w:t>&lt;</w:t>
      </w:r>
      <w:proofErr w:type="spellStart"/>
      <w:r>
        <w:rPr>
          <w:rStyle w:val="HTML3"/>
        </w:rPr>
        <w:t>body</w:t>
      </w:r>
      <w:proofErr w:type="spellEnd"/>
      <w:r>
        <w:rPr>
          <w:rStyle w:val="HTML3"/>
        </w:rPr>
        <w:t>&gt;</w:t>
      </w:r>
      <w:r>
        <w:t xml:space="preserve"> и </w:t>
      </w:r>
      <w:r>
        <w:rPr>
          <w:rStyle w:val="HTML3"/>
        </w:rPr>
        <w:t>&lt;/</w:t>
      </w:r>
      <w:proofErr w:type="spellStart"/>
      <w:r>
        <w:rPr>
          <w:rStyle w:val="HTML3"/>
        </w:rPr>
        <w:t>body</w:t>
      </w:r>
      <w:proofErr w:type="spellEnd"/>
      <w:r>
        <w:rPr>
          <w:rStyle w:val="HTML3"/>
        </w:rPr>
        <w:t>&gt;</w:t>
      </w:r>
      <w:r>
        <w:t>. Все, что размещено между этими тегами, интерпретируется браузером в соответствии с правилами языка HTML позволяющими корректно отображать страницу на экране монитора.</w:t>
      </w:r>
    </w:p>
    <w:p w:rsidR="007A5E6C" w:rsidRDefault="007A5E6C" w:rsidP="007A5E6C">
      <w:pPr>
        <w:pStyle w:val="a3"/>
      </w:pPr>
      <w:r>
        <w:t xml:space="preserve">Текст в HTML разделяется на абзацы при помощи тега </w:t>
      </w:r>
      <w:r>
        <w:rPr>
          <w:rStyle w:val="HTML3"/>
        </w:rPr>
        <w:t>&lt;р&gt;</w:t>
      </w:r>
      <w:r>
        <w:t xml:space="preserve">. Он размещается в начале каждого абзаца, и программа просмотра, встречая его, отделяет абзацы друг от друга пустой строкой. Использование закрывающего тега </w:t>
      </w:r>
      <w:r>
        <w:rPr>
          <w:rStyle w:val="HTML3"/>
        </w:rPr>
        <w:t>&lt;/р&gt;</w:t>
      </w:r>
      <w:r>
        <w:t xml:space="preserve"> необязательно.</w:t>
      </w:r>
    </w:p>
    <w:p w:rsidR="007A5E6C" w:rsidRDefault="007A5E6C" w:rsidP="007A5E6C">
      <w:pPr>
        <w:pStyle w:val="a3"/>
      </w:pPr>
      <w:r>
        <w:t xml:space="preserve">Если требуется «разорвать» текст, перенеся его остаток на новую строку, при этом, не выделяя нового абзаца, используется тег разрыва строки </w:t>
      </w:r>
      <w:r>
        <w:rPr>
          <w:rStyle w:val="HTML3"/>
        </w:rPr>
        <w:t>&lt;BR&gt;</w:t>
      </w:r>
      <w:r>
        <w:t xml:space="preserve">. Он заставляет программу просмотра выводить стоящие после него символы с новой строки. В отличие от тега абзаца, тег </w:t>
      </w:r>
      <w:r>
        <w:rPr>
          <w:rStyle w:val="HTML3"/>
        </w:rPr>
        <w:t>&lt;BR&gt;</w:t>
      </w:r>
      <w:r>
        <w:t xml:space="preserve"> не добавляет пустую строку. У этого тега нет парного закрывающего тега.</w:t>
      </w:r>
    </w:p>
    <w:p w:rsidR="007A5E6C" w:rsidRDefault="007A5E6C" w:rsidP="007A5E6C">
      <w:pPr>
        <w:pStyle w:val="rule"/>
      </w:pPr>
      <w:r>
        <w:t xml:space="preserve">Язык HTML поддерживает </w:t>
      </w:r>
      <w:r>
        <w:rPr>
          <w:rStyle w:val="a4"/>
        </w:rPr>
        <w:t>логическое н физическое форматирование содержимого документа</w:t>
      </w:r>
      <w:r>
        <w:t>. Логическое форматирование указывает на назначение данного фрагмента текста, а физическое форматирование задает его внешний вид.</w:t>
      </w:r>
    </w:p>
    <w:p w:rsidR="007A5E6C" w:rsidRDefault="007A5E6C" w:rsidP="007A5E6C">
      <w:pPr>
        <w:pStyle w:val="a3"/>
      </w:pPr>
      <w:r>
        <w:t xml:space="preserve">При использовании </w:t>
      </w:r>
      <w:r>
        <w:rPr>
          <w:rStyle w:val="a8"/>
        </w:rPr>
        <w:t>логического форматирования</w:t>
      </w:r>
      <w:r>
        <w:t xml:space="preserve"> текста браузером выделяются различные части текста в соответствии со структурой документа. Чтобы отобразить название, используется один из тегов заголовка. Заголовки в типичном документе разделяются по уровням. Язык HTML позволяет задать шесть уровней заголовков: h1 (заголовок первого уровня), h2, h3, h4, h5 и h6. Заголовок первого уровня имеет обычно больший размер и насыщенность по сравнению с заголовком второго уровня. Пример использования тегов заголовков:</w:t>
      </w:r>
    </w:p>
    <w:p w:rsidR="007A5E6C" w:rsidRDefault="007A5E6C" w:rsidP="007A5E6C">
      <w:pPr>
        <w:pStyle w:val="HTML"/>
        <w:rPr>
          <w:rStyle w:val="HTML3"/>
        </w:rPr>
      </w:pPr>
      <w:r>
        <w:rPr>
          <w:rStyle w:val="HTML3"/>
        </w:rPr>
        <w:t>&lt;</w:t>
      </w:r>
      <w:proofErr w:type="spellStart"/>
      <w:r>
        <w:rPr>
          <w:rStyle w:val="HTML3"/>
        </w:rPr>
        <w:t>hl</w:t>
      </w:r>
      <w:proofErr w:type="spellEnd"/>
      <w:r>
        <w:rPr>
          <w:rStyle w:val="HTML3"/>
        </w:rPr>
        <w:t>&gt;l. Название главы&lt;/</w:t>
      </w:r>
      <w:proofErr w:type="spellStart"/>
      <w:r>
        <w:rPr>
          <w:rStyle w:val="HTML3"/>
        </w:rPr>
        <w:t>hl</w:t>
      </w:r>
      <w:proofErr w:type="spellEnd"/>
      <w:r>
        <w:rPr>
          <w:rStyle w:val="HTML3"/>
        </w:rPr>
        <w:t>&gt;</w:t>
      </w:r>
    </w:p>
    <w:p w:rsidR="007A5E6C" w:rsidRDefault="007A5E6C" w:rsidP="007A5E6C">
      <w:pPr>
        <w:pStyle w:val="HTML"/>
      </w:pPr>
      <w:r>
        <w:rPr>
          <w:rStyle w:val="HTML3"/>
        </w:rPr>
        <w:t>&lt;h</w:t>
      </w:r>
      <w:proofErr w:type="gramStart"/>
      <w:r>
        <w:rPr>
          <w:rStyle w:val="HTML3"/>
        </w:rPr>
        <w:t>2&gt;</w:t>
      </w:r>
      <w:proofErr w:type="spellStart"/>
      <w:r>
        <w:rPr>
          <w:rStyle w:val="HTML3"/>
        </w:rPr>
        <w:t>l.l</w:t>
      </w:r>
      <w:proofErr w:type="spellEnd"/>
      <w:r>
        <w:rPr>
          <w:rStyle w:val="HTML3"/>
        </w:rPr>
        <w:t>.</w:t>
      </w:r>
      <w:proofErr w:type="gramEnd"/>
      <w:r>
        <w:rPr>
          <w:rStyle w:val="HTML3"/>
        </w:rPr>
        <w:t xml:space="preserve"> Название раздела&lt;/h2&gt;</w:t>
      </w:r>
    </w:p>
    <w:p w:rsidR="007A5E6C" w:rsidRDefault="007A5E6C" w:rsidP="007A5E6C">
      <w:pPr>
        <w:pStyle w:val="a3"/>
      </w:pPr>
      <w:r>
        <w:t xml:space="preserve">Теги </w:t>
      </w:r>
      <w:r>
        <w:rPr>
          <w:rStyle w:val="a8"/>
        </w:rPr>
        <w:t>физического форматирования</w:t>
      </w:r>
      <w:r>
        <w:t xml:space="preserve"> непосредственно задают вид текста на экране браузера, </w:t>
      </w:r>
      <w:proofErr w:type="gramStart"/>
      <w:r>
        <w:t>например</w:t>
      </w:r>
      <w:proofErr w:type="gramEnd"/>
      <w:r>
        <w:t xml:space="preserve"> пара </w:t>
      </w:r>
      <w:r>
        <w:rPr>
          <w:rStyle w:val="HTML3"/>
        </w:rPr>
        <w:t>&lt;b&gt;&lt;/b&gt;</w:t>
      </w:r>
      <w:r>
        <w:t xml:space="preserve"> выделяет текст полужирным начертанием, </w:t>
      </w:r>
      <w:r>
        <w:rPr>
          <w:rStyle w:val="HTML3"/>
        </w:rPr>
        <w:t>&lt;u&gt;&lt;/u&gt;</w:t>
      </w:r>
      <w:r>
        <w:t xml:space="preserve"> задает подчеркивание текста, </w:t>
      </w:r>
      <w:r>
        <w:rPr>
          <w:rStyle w:val="HTML3"/>
        </w:rPr>
        <w:t>&lt;</w:t>
      </w:r>
      <w:proofErr w:type="spellStart"/>
      <w:r>
        <w:rPr>
          <w:rStyle w:val="HTML3"/>
        </w:rPr>
        <w:t>font</w:t>
      </w:r>
      <w:proofErr w:type="spellEnd"/>
      <w:r>
        <w:rPr>
          <w:rStyle w:val="HTML3"/>
        </w:rPr>
        <w:t>&gt;&lt;/</w:t>
      </w:r>
      <w:proofErr w:type="spellStart"/>
      <w:r>
        <w:rPr>
          <w:rStyle w:val="HTML3"/>
        </w:rPr>
        <w:t>font</w:t>
      </w:r>
      <w:proofErr w:type="spellEnd"/>
      <w:r>
        <w:rPr>
          <w:rStyle w:val="HTML3"/>
        </w:rPr>
        <w:t>&gt;</w:t>
      </w:r>
      <w:r>
        <w:t xml:space="preserve"> управляет шрифтом текста. </w:t>
      </w:r>
    </w:p>
    <w:p w:rsidR="007A5E6C" w:rsidRDefault="007A5E6C" w:rsidP="007A5E6C">
      <w:pPr>
        <w:pStyle w:val="a3"/>
      </w:pPr>
      <w:r>
        <w:t xml:space="preserve">Тег </w:t>
      </w:r>
      <w:r>
        <w:rPr>
          <w:rStyle w:val="HTML3"/>
        </w:rPr>
        <w:t>&lt;</w:t>
      </w:r>
      <w:proofErr w:type="spellStart"/>
      <w:r>
        <w:rPr>
          <w:rStyle w:val="HTML3"/>
        </w:rPr>
        <w:t>img</w:t>
      </w:r>
      <w:proofErr w:type="spellEnd"/>
      <w:r>
        <w:rPr>
          <w:rStyle w:val="HTML3"/>
        </w:rPr>
        <w:t>&gt;</w:t>
      </w:r>
      <w:r>
        <w:t xml:space="preserve"> вставляет изображение в документ, как если бы оно было просто одним большим символом. Пример применения тега:</w:t>
      </w:r>
    </w:p>
    <w:p w:rsidR="007A5E6C" w:rsidRDefault="007A5E6C" w:rsidP="007A5E6C">
      <w:pPr>
        <w:pStyle w:val="HTML"/>
      </w:pPr>
      <w:r>
        <w:rPr>
          <w:rStyle w:val="HTML3"/>
        </w:rPr>
        <w:lastRenderedPageBreak/>
        <w:t>&lt;</w:t>
      </w:r>
      <w:proofErr w:type="spellStart"/>
      <w:r>
        <w:rPr>
          <w:rStyle w:val="HTML3"/>
        </w:rPr>
        <w:t>img</w:t>
      </w:r>
      <w:proofErr w:type="spellEnd"/>
      <w:r>
        <w:rPr>
          <w:rStyle w:val="HTML3"/>
        </w:rPr>
        <w:t xml:space="preserve"> </w:t>
      </w:r>
      <w:proofErr w:type="spellStart"/>
      <w:r>
        <w:rPr>
          <w:rStyle w:val="HTML3"/>
        </w:rPr>
        <w:t>src</w:t>
      </w:r>
      <w:proofErr w:type="spellEnd"/>
      <w:r>
        <w:rPr>
          <w:rStyle w:val="HTML3"/>
        </w:rPr>
        <w:t xml:space="preserve"> = "picture.gif"&gt;</w:t>
      </w:r>
    </w:p>
    <w:p w:rsidR="007A5E6C" w:rsidRDefault="007A5E6C" w:rsidP="007A5E6C">
      <w:pPr>
        <w:pStyle w:val="a3"/>
      </w:pPr>
      <w:r>
        <w:t xml:space="preserve">Для создания </w:t>
      </w:r>
      <w:r>
        <w:rPr>
          <w:rStyle w:val="a4"/>
        </w:rPr>
        <w:t>гипертекстовой ссылки</w:t>
      </w:r>
      <w:r>
        <w:t xml:space="preserve"> используется пара тегов </w:t>
      </w:r>
      <w:r>
        <w:rPr>
          <w:rStyle w:val="HTML3"/>
        </w:rPr>
        <w:t>&lt;а&gt;... &lt;/а&gt;</w:t>
      </w:r>
      <w:r>
        <w:t xml:space="preserve">. Фрагмент текста, изображение или любой другой объект, расположенный между этими тегами, отображается в окне браузера как гипертекстовая ссылка. Активация такого объекта приводит к загрузке в окно браузера нового документа или к отображению другой части текущей </w:t>
      </w:r>
      <w:proofErr w:type="spellStart"/>
      <w:r>
        <w:t>Web</w:t>
      </w:r>
      <w:proofErr w:type="spellEnd"/>
      <w:r>
        <w:t>-страницы. Гипертекстовая ссылка формируется с помощью выражения:</w:t>
      </w:r>
    </w:p>
    <w:p w:rsidR="007A5E6C" w:rsidRDefault="007A5E6C" w:rsidP="007A5E6C">
      <w:pPr>
        <w:pStyle w:val="HTML"/>
      </w:pPr>
      <w:r>
        <w:rPr>
          <w:rStyle w:val="HTML3"/>
        </w:rPr>
        <w:t xml:space="preserve">&lt;а </w:t>
      </w:r>
      <w:proofErr w:type="spellStart"/>
      <w:r>
        <w:rPr>
          <w:rStyle w:val="HTML3"/>
        </w:rPr>
        <w:t>href</w:t>
      </w:r>
      <w:proofErr w:type="spellEnd"/>
      <w:r>
        <w:rPr>
          <w:rStyle w:val="HTML3"/>
        </w:rPr>
        <w:t xml:space="preserve"> = "document.html</w:t>
      </w:r>
      <w:proofErr w:type="gramStart"/>
      <w:r>
        <w:rPr>
          <w:rStyle w:val="HTML3"/>
        </w:rPr>
        <w:t>"&gt;ссылка</w:t>
      </w:r>
      <w:proofErr w:type="gramEnd"/>
      <w:r>
        <w:rPr>
          <w:rStyle w:val="HTML3"/>
        </w:rPr>
        <w:t xml:space="preserve"> на документ&lt;/а&gt;</w:t>
      </w:r>
    </w:p>
    <w:p w:rsidR="007A5E6C" w:rsidRDefault="007A5E6C" w:rsidP="007A5E6C">
      <w:pPr>
        <w:pStyle w:val="a3"/>
      </w:pPr>
      <w:proofErr w:type="spellStart"/>
      <w:r>
        <w:t>Href</w:t>
      </w:r>
      <w:proofErr w:type="spellEnd"/>
      <w:r>
        <w:t xml:space="preserve"> здесь является обязательным атрибутом, значение которого и есть URL-адрес запрашиваемого ресурса. Кавычки в задании значения атрибута </w:t>
      </w:r>
      <w:proofErr w:type="spellStart"/>
      <w:r>
        <w:t>href</w:t>
      </w:r>
      <w:proofErr w:type="spellEnd"/>
      <w:r>
        <w:t xml:space="preserve"> не обязательны. Если задается ссылка на документ на другом сервере, то вид гиперссылки такой:</w:t>
      </w:r>
    </w:p>
    <w:p w:rsidR="007A5E6C" w:rsidRDefault="007A5E6C" w:rsidP="007A5E6C">
      <w:pPr>
        <w:pStyle w:val="HTML"/>
      </w:pPr>
      <w:r>
        <w:rPr>
          <w:rStyle w:val="HTML3"/>
        </w:rPr>
        <w:t xml:space="preserve">&lt;а </w:t>
      </w:r>
      <w:proofErr w:type="spellStart"/>
      <w:r>
        <w:rPr>
          <w:rStyle w:val="HTML3"/>
        </w:rPr>
        <w:t>href</w:t>
      </w:r>
      <w:proofErr w:type="spellEnd"/>
      <w:r>
        <w:rPr>
          <w:rStyle w:val="HTML3"/>
        </w:rPr>
        <w:t xml:space="preserve"> = "http://www.school.donetsk.ua/11.jpg</w:t>
      </w:r>
      <w:proofErr w:type="gramStart"/>
      <w:r>
        <w:rPr>
          <w:rStyle w:val="HTML3"/>
        </w:rPr>
        <w:t>"&gt;Фотография</w:t>
      </w:r>
      <w:proofErr w:type="gramEnd"/>
      <w:r>
        <w:rPr>
          <w:rStyle w:val="HTML3"/>
        </w:rPr>
        <w:t xml:space="preserve"> 11-А&lt;/а&gt;</w:t>
      </w:r>
    </w:p>
    <w:p w:rsidR="007A5E6C" w:rsidRDefault="007A5E6C" w:rsidP="007A5E6C">
      <w:pPr>
        <w:pStyle w:val="a3"/>
      </w:pPr>
      <w:r>
        <w:t>С помощью различных тегов можно рисовать таблицы, форматировать текст, вставлять в документ изображения, видео</w:t>
      </w:r>
      <w:proofErr w:type="gramStart"/>
      <w:r>
        <w:t>- ,</w:t>
      </w:r>
      <w:proofErr w:type="gramEnd"/>
      <w:r>
        <w:t xml:space="preserve"> звуковые файлы и прочее.</w:t>
      </w:r>
    </w:p>
    <w:p w:rsidR="007A5E6C" w:rsidRDefault="007A5E6C" w:rsidP="007A5E6C">
      <w:pPr>
        <w:ind w:left="-1276"/>
        <w:rPr>
          <w:b/>
          <w:sz w:val="32"/>
        </w:rPr>
      </w:pPr>
      <w:r w:rsidRPr="00B84821">
        <w:rPr>
          <w:b/>
          <w:sz w:val="36"/>
        </w:rPr>
        <w:t xml:space="preserve">5) </w:t>
      </w:r>
      <w:r w:rsidRPr="00B84821">
        <w:rPr>
          <w:b/>
          <w:sz w:val="32"/>
        </w:rPr>
        <w:t>Каскадные таблицы стилей CSS</w:t>
      </w:r>
    </w:p>
    <w:p w:rsidR="00B84821" w:rsidRPr="00B84821" w:rsidRDefault="00B84821" w:rsidP="00B8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Каскадные таблицы стили CSS (</w:t>
      </w:r>
      <w:proofErr w:type="spellStart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Cascading</w:t>
      </w:r>
      <w:proofErr w:type="spellEnd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Sheets</w:t>
      </w:r>
      <w:proofErr w:type="spellEnd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стандарт стилей, объявленный консорциумом W3C. Термин </w:t>
      </w:r>
      <w:r w:rsidRPr="00B8482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каскадные</w:t>
      </w:r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возможность слияния различных видов стилей и на наследование стилей внутренними тегами от внешних. </w:t>
      </w:r>
    </w:p>
    <w:p w:rsidR="00B84821" w:rsidRPr="00B84821" w:rsidRDefault="00B84821" w:rsidP="00B8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– это язык, содержащий набор свойств для определения внешнего вида документа. </w:t>
      </w:r>
      <w:proofErr w:type="spellStart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Cпецификация</w:t>
      </w:r>
      <w:proofErr w:type="spellEnd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определяет свойства и описательный язык для установления связи с HTML-элементами.</w:t>
      </w:r>
    </w:p>
    <w:p w:rsidR="00B84821" w:rsidRPr="00B84821" w:rsidRDefault="00B84821" w:rsidP="00B84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– абстракция, в которой внешний вид </w:t>
      </w:r>
      <w:proofErr w:type="spellStart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-документа определяется отдельно от его содержания.</w:t>
      </w:r>
    </w:p>
    <w:p w:rsidR="00B84821" w:rsidRPr="00B84821" w:rsidRDefault="00B84821" w:rsidP="00B8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21" w:rsidRDefault="00B84821" w:rsidP="00B8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4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стили поддерживаются не всеми браузерами. Однако можно назначать любые стили, потому что неподдерживаемые стили будут просто игнорироваться. </w:t>
      </w:r>
    </w:p>
    <w:p w:rsidR="00B84821" w:rsidRPr="00B84821" w:rsidRDefault="00B84821" w:rsidP="00B84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4821" w:rsidRPr="00B84821" w:rsidRDefault="00B84821" w:rsidP="00B84821">
      <w:pPr>
        <w:rPr>
          <w:b/>
        </w:rPr>
      </w:pPr>
      <w:r w:rsidRPr="00B84821">
        <w:rPr>
          <w:b/>
        </w:rPr>
        <w:t>Внутренние стили</w:t>
      </w:r>
    </w:p>
    <w:p w:rsidR="00B84821" w:rsidRDefault="00B84821" w:rsidP="00B84821">
      <w:pPr>
        <w:pStyle w:val="a3"/>
      </w:pPr>
      <w:r>
        <w:t xml:space="preserve">Внутренние стили определяются атрибутом </w:t>
      </w:r>
      <w:proofErr w:type="spellStart"/>
      <w:r>
        <w:rPr>
          <w:b/>
          <w:bCs/>
        </w:rPr>
        <w:t>style</w:t>
      </w:r>
      <w:proofErr w:type="spellEnd"/>
      <w:r>
        <w:t xml:space="preserve"> конкретных тегов. Внутренний стиль действует только на определенные такими тегами элементы. Этот метод мало отличается от традиционного HTML.</w:t>
      </w:r>
    </w:p>
    <w:p w:rsidR="00B84821" w:rsidRDefault="00B84821" w:rsidP="00B84821">
      <w:r>
        <w:t>Пример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tag"/>
        </w:rPr>
        <w:t>&lt;</w:t>
      </w:r>
      <w:r>
        <w:rPr>
          <w:rStyle w:val="11"/>
        </w:rPr>
        <w:t>p</w:t>
      </w:r>
      <w:r>
        <w:rPr>
          <w:rStyle w:val="tag"/>
        </w:rPr>
        <w:t xml:space="preserve"> </w:t>
      </w:r>
      <w:proofErr w:type="spellStart"/>
      <w:r>
        <w:rPr>
          <w:rStyle w:val="attribute"/>
        </w:rPr>
        <w:t>style</w:t>
      </w:r>
      <w:proofErr w:type="spellEnd"/>
      <w:r>
        <w:rPr>
          <w:rStyle w:val="tag"/>
        </w:rPr>
        <w:t>=</w:t>
      </w:r>
      <w:r>
        <w:rPr>
          <w:rStyle w:val="value"/>
        </w:rPr>
        <w:t>"</w:t>
      </w:r>
      <w:proofErr w:type="spellStart"/>
      <w:proofErr w:type="gramStart"/>
      <w:r>
        <w:rPr>
          <w:rStyle w:val="value"/>
        </w:rPr>
        <w:t>color:blue</w:t>
      </w:r>
      <w:proofErr w:type="spellEnd"/>
      <w:proofErr w:type="gram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HTML3"/>
        </w:rPr>
        <w:t>Абзац с текстом синего цвета</w:t>
      </w:r>
      <w:r>
        <w:rPr>
          <w:rStyle w:val="tag"/>
        </w:rPr>
        <w:t>&lt;/</w:t>
      </w:r>
      <w:r>
        <w:rPr>
          <w:rStyle w:val="11"/>
        </w:rPr>
        <w:t>p</w:t>
      </w:r>
      <w:r>
        <w:rPr>
          <w:rStyle w:val="tag"/>
        </w:rPr>
        <w:t>&gt;</w:t>
      </w:r>
    </w:p>
    <w:p w:rsidR="00B84821" w:rsidRDefault="00B84821" w:rsidP="00B84821">
      <w:pPr>
        <w:pStyle w:val="HTML"/>
      </w:pPr>
      <w:r>
        <w:rPr>
          <w:rStyle w:val="tag"/>
        </w:rPr>
        <w:t>&lt;</w:t>
      </w:r>
      <w:r>
        <w:rPr>
          <w:rStyle w:val="11"/>
        </w:rPr>
        <w:t>p</w:t>
      </w:r>
      <w:r>
        <w:rPr>
          <w:rStyle w:val="tag"/>
        </w:rPr>
        <w:t xml:space="preserve"> </w:t>
      </w:r>
      <w:proofErr w:type="spellStart"/>
      <w:r>
        <w:rPr>
          <w:rStyle w:val="attribute"/>
        </w:rPr>
        <w:t>style</w:t>
      </w:r>
      <w:proofErr w:type="spellEnd"/>
      <w:r>
        <w:rPr>
          <w:rStyle w:val="tag"/>
        </w:rPr>
        <w:t>=</w:t>
      </w:r>
      <w:r>
        <w:rPr>
          <w:rStyle w:val="value"/>
        </w:rPr>
        <w:t>"</w:t>
      </w:r>
      <w:proofErr w:type="spellStart"/>
      <w:proofErr w:type="gramStart"/>
      <w:r>
        <w:rPr>
          <w:rStyle w:val="value"/>
        </w:rPr>
        <w:t>color:red</w:t>
      </w:r>
      <w:proofErr w:type="spellEnd"/>
      <w:proofErr w:type="gram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HTML3"/>
        </w:rPr>
        <w:t>Абзац с текстом красного цвета</w:t>
      </w:r>
      <w:r>
        <w:rPr>
          <w:rStyle w:val="tag"/>
        </w:rPr>
        <w:t>&lt;/</w:t>
      </w:r>
      <w:r>
        <w:rPr>
          <w:rStyle w:val="11"/>
        </w:rPr>
        <w:t>p</w:t>
      </w:r>
      <w:r>
        <w:rPr>
          <w:rStyle w:val="tag"/>
        </w:rPr>
        <w:t>&gt;</w:t>
      </w:r>
    </w:p>
    <w:p w:rsidR="00B84821" w:rsidRPr="00B84821" w:rsidRDefault="00B84821" w:rsidP="007A5E6C">
      <w:pPr>
        <w:ind w:left="-1276"/>
        <w:rPr>
          <w:b/>
          <w:sz w:val="32"/>
        </w:rPr>
      </w:pPr>
    </w:p>
    <w:p w:rsidR="00B84821" w:rsidRPr="00B84821" w:rsidRDefault="00B84821" w:rsidP="00B84821">
      <w:pPr>
        <w:rPr>
          <w:b/>
        </w:rPr>
      </w:pPr>
      <w:r w:rsidRPr="00B84821">
        <w:rPr>
          <w:b/>
        </w:rPr>
        <w:t>Глобальные стили</w:t>
      </w:r>
    </w:p>
    <w:p w:rsidR="00B84821" w:rsidRDefault="00B84821" w:rsidP="00B84821">
      <w:pPr>
        <w:pStyle w:val="a3"/>
      </w:pPr>
      <w:r>
        <w:t xml:space="preserve">Глобальные стили CSS располагаются в контейнере </w:t>
      </w:r>
      <w:r>
        <w:rPr>
          <w:b/>
          <w:bCs/>
        </w:rPr>
        <w:t>&lt;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&gt;...&lt;/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&gt;</w:t>
      </w:r>
      <w:r>
        <w:t xml:space="preserve">, расположенном в свою очередь в контейнере </w:t>
      </w:r>
      <w:r>
        <w:rPr>
          <w:b/>
          <w:bCs/>
        </w:rPr>
        <w:t>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&gt;...&lt;/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&gt;</w:t>
      </w:r>
      <w:r>
        <w:t>.</w:t>
      </w:r>
    </w:p>
    <w:p w:rsidR="00B84821" w:rsidRDefault="00B84821" w:rsidP="00B84821"/>
    <w:p w:rsidR="00B84821" w:rsidRDefault="00B84821" w:rsidP="00B84821">
      <w:r>
        <w:t xml:space="preserve">Атрибут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"</w:t>
      </w:r>
      <w:r>
        <w:t xml:space="preserve">, ранее обязательный для тега </w:t>
      </w:r>
      <w:r>
        <w:rPr>
          <w:b/>
          <w:bCs/>
        </w:rPr>
        <w:t>&lt;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&gt;</w:t>
      </w:r>
      <w:r>
        <w:t xml:space="preserve">, в стандарте HTML5 можно опускать. </w:t>
      </w:r>
    </w:p>
    <w:p w:rsidR="00B84821" w:rsidRDefault="00B84821" w:rsidP="00B84821">
      <w:pPr>
        <w:pStyle w:val="a3"/>
      </w:pPr>
      <w:r>
        <w:t xml:space="preserve">Глобальные стили являются универсальным средством, позволяющим не только оперативно изменять внешний вид </w:t>
      </w:r>
      <w:proofErr w:type="spellStart"/>
      <w:r>
        <w:t>Web</w:t>
      </w:r>
      <w:proofErr w:type="spellEnd"/>
      <w:r>
        <w:t xml:space="preserve">-страницы, но </w:t>
      </w:r>
      <w:proofErr w:type="gramStart"/>
      <w:r>
        <w:t xml:space="preserve">и  </w:t>
      </w:r>
      <w:proofErr w:type="spellStart"/>
      <w:r>
        <w:t>и</w:t>
      </w:r>
      <w:proofErr w:type="spellEnd"/>
      <w:proofErr w:type="gramEnd"/>
      <w:r>
        <w:t xml:space="preserve"> бороться с </w:t>
      </w:r>
      <w:r>
        <w:lastRenderedPageBreak/>
        <w:t>перегруженностью  документа оформительскими тегами. Проблема в том, что такое стили надо прописывать на каждой странице сайта.</w:t>
      </w:r>
    </w:p>
    <w:p w:rsidR="00B84821" w:rsidRPr="00B84821" w:rsidRDefault="00B84821" w:rsidP="00B84821">
      <w:pPr>
        <w:rPr>
          <w:lang w:val="en-US"/>
        </w:rPr>
      </w:pPr>
      <w:r>
        <w:t>Пример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tag"/>
          <w:lang w:val="en-US"/>
        </w:rPr>
        <w:t>&lt;</w:t>
      </w:r>
      <w:proofErr w:type="gramStart"/>
      <w:r w:rsidRPr="00B84821">
        <w:rPr>
          <w:rStyle w:val="11"/>
          <w:lang w:val="en-US"/>
        </w:rPr>
        <w:t>html</w:t>
      </w:r>
      <w:proofErr w:type="gramEnd"/>
      <w:r w:rsidRPr="00B84821">
        <w:rPr>
          <w:rStyle w:val="tag"/>
          <w:lang w:val="en-US"/>
        </w:rPr>
        <w:t>&gt;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tag"/>
          <w:lang w:val="en-US"/>
        </w:rPr>
        <w:t>&lt;</w:t>
      </w:r>
      <w:proofErr w:type="gramStart"/>
      <w:r w:rsidRPr="00B84821">
        <w:rPr>
          <w:rStyle w:val="11"/>
          <w:lang w:val="en-US"/>
        </w:rPr>
        <w:t>head</w:t>
      </w:r>
      <w:proofErr w:type="gramEnd"/>
      <w:r w:rsidRPr="00B84821">
        <w:rPr>
          <w:rStyle w:val="tag"/>
          <w:lang w:val="en-US"/>
        </w:rPr>
        <w:t>&gt;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HTML3"/>
          <w:lang w:val="en-US"/>
        </w:rPr>
        <w:t xml:space="preserve">    .........</w:t>
      </w:r>
    </w:p>
    <w:p w:rsidR="00B84821" w:rsidRPr="00B84821" w:rsidRDefault="00B84821" w:rsidP="00B84821">
      <w:pPr>
        <w:pStyle w:val="HTML"/>
        <w:rPr>
          <w:rStyle w:val="css"/>
          <w:lang w:val="en-US"/>
        </w:rPr>
      </w:pPr>
      <w:r w:rsidRPr="00B84821">
        <w:rPr>
          <w:rStyle w:val="HTML3"/>
          <w:lang w:val="en-US"/>
        </w:rPr>
        <w:t xml:space="preserve">    </w:t>
      </w:r>
      <w:r w:rsidRPr="00B84821">
        <w:rPr>
          <w:rStyle w:val="tag"/>
          <w:lang w:val="en-US"/>
        </w:rPr>
        <w:t>&lt;</w:t>
      </w:r>
      <w:r w:rsidRPr="00B84821">
        <w:rPr>
          <w:rStyle w:val="11"/>
          <w:lang w:val="en-US"/>
        </w:rPr>
        <w:t>style</w:t>
      </w:r>
      <w:r w:rsidRPr="00B84821">
        <w:rPr>
          <w:rStyle w:val="tag"/>
          <w:lang w:val="en-US"/>
        </w:rPr>
        <w:t xml:space="preserve"> </w:t>
      </w:r>
      <w:r w:rsidRPr="00B84821">
        <w:rPr>
          <w:rStyle w:val="attribute"/>
          <w:lang w:val="en-US"/>
        </w:rPr>
        <w:t>type</w:t>
      </w:r>
      <w:r w:rsidRPr="00B84821">
        <w:rPr>
          <w:rStyle w:val="tag"/>
          <w:lang w:val="en-US"/>
        </w:rPr>
        <w:t>=</w:t>
      </w:r>
      <w:r w:rsidRPr="00B84821">
        <w:rPr>
          <w:rStyle w:val="value"/>
          <w:lang w:val="en-US"/>
        </w:rPr>
        <w:t>"text/</w:t>
      </w:r>
      <w:proofErr w:type="spellStart"/>
      <w:r w:rsidRPr="00B84821">
        <w:rPr>
          <w:rStyle w:val="value"/>
          <w:lang w:val="en-US"/>
        </w:rPr>
        <w:t>css</w:t>
      </w:r>
      <w:proofErr w:type="spellEnd"/>
      <w:r w:rsidRPr="00B84821">
        <w:rPr>
          <w:rStyle w:val="value"/>
          <w:lang w:val="en-US"/>
        </w:rPr>
        <w:t>"</w:t>
      </w:r>
      <w:r w:rsidRPr="00B84821">
        <w:rPr>
          <w:rStyle w:val="tag"/>
          <w:lang w:val="en-US"/>
        </w:rPr>
        <w:t>&gt;</w:t>
      </w:r>
    </w:p>
    <w:p w:rsidR="00B84821" w:rsidRDefault="00B84821" w:rsidP="00B84821">
      <w:pPr>
        <w:pStyle w:val="HTML"/>
        <w:rPr>
          <w:rStyle w:val="css"/>
        </w:rPr>
      </w:pPr>
      <w:r w:rsidRPr="00B84821">
        <w:rPr>
          <w:rStyle w:val="css"/>
          <w:lang w:val="en-US"/>
        </w:rPr>
        <w:t xml:space="preserve">        </w:t>
      </w:r>
      <w:r>
        <w:rPr>
          <w:rStyle w:val="tag"/>
        </w:rPr>
        <w:t>p</w:t>
      </w:r>
      <w:r>
        <w:rPr>
          <w:rStyle w:val="css"/>
        </w:rPr>
        <w:t xml:space="preserve"> </w:t>
      </w:r>
      <w:r>
        <w:rPr>
          <w:rStyle w:val="rules"/>
        </w:rPr>
        <w:t>{</w:t>
      </w:r>
      <w:proofErr w:type="spellStart"/>
      <w:proofErr w:type="gramStart"/>
      <w:r>
        <w:rPr>
          <w:rStyle w:val="attribute"/>
        </w:rPr>
        <w:t>color</w:t>
      </w:r>
      <w:proofErr w:type="spellEnd"/>
      <w:r>
        <w:rPr>
          <w:rFonts w:eastAsiaTheme="majorEastAsia"/>
        </w:rPr>
        <w:t>:</w:t>
      </w:r>
      <w:r>
        <w:rPr>
          <w:rStyle w:val="hexcolor"/>
        </w:rPr>
        <w:t>#</w:t>
      </w:r>
      <w:proofErr w:type="gramEnd"/>
      <w:r>
        <w:rPr>
          <w:rStyle w:val="hexcolor"/>
        </w:rPr>
        <w:t>808080</w:t>
      </w:r>
      <w:r>
        <w:rPr>
          <w:rStyle w:val="value"/>
        </w:rPr>
        <w:t>;</w:t>
      </w:r>
      <w:r>
        <w:rPr>
          <w:rFonts w:eastAsiaTheme="majorEastAsia"/>
        </w:rPr>
        <w:t>}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css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11"/>
        </w:rPr>
        <w:t>style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HTML3"/>
        </w:rPr>
        <w:t xml:space="preserve">    .........</w:t>
      </w:r>
    </w:p>
    <w:p w:rsidR="00B84821" w:rsidRDefault="00B84821" w:rsidP="00B84821">
      <w:pPr>
        <w:pStyle w:val="HTML"/>
      </w:pPr>
      <w:r>
        <w:rPr>
          <w:rStyle w:val="tag"/>
        </w:rPr>
        <w:t>&lt;/</w:t>
      </w:r>
      <w:proofErr w:type="spellStart"/>
      <w:r>
        <w:rPr>
          <w:rStyle w:val="11"/>
        </w:rPr>
        <w:t>head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a3"/>
      </w:pPr>
      <w:r>
        <w:t xml:space="preserve">Внешние (связанные) стили определяются в отдельном файле с расширением </w:t>
      </w:r>
      <w:proofErr w:type="spellStart"/>
      <w:r>
        <w:rPr>
          <w:b/>
          <w:bCs/>
        </w:rPr>
        <w:t>css</w:t>
      </w:r>
      <w:proofErr w:type="spellEnd"/>
      <w:r>
        <w:t>. Внешние стили позволяют всем страницам сайта выглядеть единообразно.</w:t>
      </w:r>
    </w:p>
    <w:p w:rsidR="00B84821" w:rsidRDefault="00B84821" w:rsidP="00B84821">
      <w:pPr>
        <w:pStyle w:val="a3"/>
      </w:pPr>
      <w:r>
        <w:t xml:space="preserve">Для связи с файлом, в котором описаны стили, используется тег </w:t>
      </w:r>
      <w:r>
        <w:rPr>
          <w:b/>
          <w:bCs/>
        </w:rPr>
        <w:t>&lt;</w:t>
      </w:r>
      <w:proofErr w:type="spellStart"/>
      <w:r>
        <w:rPr>
          <w:b/>
          <w:bCs/>
        </w:rPr>
        <w:t>link</w:t>
      </w:r>
      <w:proofErr w:type="spellEnd"/>
      <w:r>
        <w:rPr>
          <w:b/>
          <w:bCs/>
        </w:rPr>
        <w:t>&gt;</w:t>
      </w:r>
      <w:r>
        <w:t xml:space="preserve">, расположенный в контейнере </w:t>
      </w:r>
      <w:r>
        <w:rPr>
          <w:b/>
          <w:bCs/>
        </w:rPr>
        <w:t>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&gt;...&lt;/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&gt;</w:t>
      </w:r>
      <w:r>
        <w:t>.</w:t>
      </w:r>
    </w:p>
    <w:p w:rsidR="00B84821" w:rsidRDefault="00B84821" w:rsidP="00B84821">
      <w:pPr>
        <w:pStyle w:val="a3"/>
      </w:pPr>
      <w:r>
        <w:t xml:space="preserve">В этом теге должны быть заданы два атрибута: </w:t>
      </w:r>
      <w:proofErr w:type="spellStart"/>
      <w:r>
        <w:rPr>
          <w:b/>
          <w:bCs/>
        </w:rPr>
        <w:t>rel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"</w:t>
      </w:r>
      <w:r>
        <w:t xml:space="preserve"> и </w:t>
      </w:r>
      <w:proofErr w:type="spellStart"/>
      <w:r>
        <w:rPr>
          <w:b/>
          <w:bCs/>
        </w:rPr>
        <w:t>href</w:t>
      </w:r>
      <w:proofErr w:type="spellEnd"/>
      <w:r>
        <w:t xml:space="preserve">, </w:t>
      </w:r>
      <w:proofErr w:type="spellStart"/>
      <w:r>
        <w:t>определяющиЙ</w:t>
      </w:r>
      <w:proofErr w:type="spellEnd"/>
      <w:r>
        <w:t xml:space="preserve"> адрес файла стилей. </w:t>
      </w:r>
    </w:p>
    <w:p w:rsidR="00B84821" w:rsidRPr="00B84821" w:rsidRDefault="00B84821" w:rsidP="00B84821">
      <w:pPr>
        <w:pStyle w:val="5"/>
        <w:rPr>
          <w:lang w:val="en-US"/>
        </w:rPr>
      </w:pPr>
      <w:r>
        <w:t>Пример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tag"/>
          <w:lang w:val="en-US"/>
        </w:rPr>
        <w:t>&lt;</w:t>
      </w:r>
      <w:proofErr w:type="gramStart"/>
      <w:r w:rsidRPr="00B84821">
        <w:rPr>
          <w:rStyle w:val="11"/>
          <w:lang w:val="en-US"/>
        </w:rPr>
        <w:t>html</w:t>
      </w:r>
      <w:proofErr w:type="gramEnd"/>
      <w:r w:rsidRPr="00B84821">
        <w:rPr>
          <w:rStyle w:val="tag"/>
          <w:lang w:val="en-US"/>
        </w:rPr>
        <w:t>&gt;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tag"/>
          <w:lang w:val="en-US"/>
        </w:rPr>
        <w:t>&lt;</w:t>
      </w:r>
      <w:proofErr w:type="gramStart"/>
      <w:r w:rsidRPr="00B84821">
        <w:rPr>
          <w:rStyle w:val="11"/>
          <w:lang w:val="en-US"/>
        </w:rPr>
        <w:t>head</w:t>
      </w:r>
      <w:proofErr w:type="gramEnd"/>
      <w:r w:rsidRPr="00B84821">
        <w:rPr>
          <w:rStyle w:val="tag"/>
          <w:lang w:val="en-US"/>
        </w:rPr>
        <w:t>&gt;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HTML3"/>
          <w:lang w:val="en-US"/>
        </w:rPr>
        <w:t xml:space="preserve">    .........</w:t>
      </w:r>
    </w:p>
    <w:p w:rsidR="00B84821" w:rsidRPr="00B84821" w:rsidRDefault="00B84821" w:rsidP="00B84821">
      <w:pPr>
        <w:pStyle w:val="HTML"/>
        <w:rPr>
          <w:rStyle w:val="HTML3"/>
          <w:lang w:val="en-US"/>
        </w:rPr>
      </w:pPr>
      <w:r w:rsidRPr="00B84821">
        <w:rPr>
          <w:rStyle w:val="HTML3"/>
          <w:lang w:val="en-US"/>
        </w:rPr>
        <w:t xml:space="preserve">    </w:t>
      </w:r>
      <w:r w:rsidRPr="00B84821">
        <w:rPr>
          <w:rStyle w:val="tag"/>
          <w:lang w:val="en-US"/>
        </w:rPr>
        <w:t>&lt;</w:t>
      </w:r>
      <w:r w:rsidRPr="00B84821">
        <w:rPr>
          <w:rStyle w:val="11"/>
          <w:lang w:val="en-US"/>
        </w:rPr>
        <w:t>link</w:t>
      </w:r>
      <w:r w:rsidRPr="00B84821">
        <w:rPr>
          <w:rStyle w:val="tag"/>
          <w:lang w:val="en-US"/>
        </w:rPr>
        <w:t xml:space="preserve"> </w:t>
      </w:r>
      <w:proofErr w:type="spellStart"/>
      <w:r w:rsidRPr="00B84821">
        <w:rPr>
          <w:rStyle w:val="attribute"/>
          <w:lang w:val="en-US"/>
        </w:rPr>
        <w:t>rel</w:t>
      </w:r>
      <w:proofErr w:type="spellEnd"/>
      <w:r w:rsidRPr="00B84821">
        <w:rPr>
          <w:rStyle w:val="tag"/>
          <w:lang w:val="en-US"/>
        </w:rPr>
        <w:t>=</w:t>
      </w:r>
      <w:r w:rsidRPr="00B84821">
        <w:rPr>
          <w:rStyle w:val="value"/>
          <w:lang w:val="en-US"/>
        </w:rPr>
        <w:t>"stylesheet"</w:t>
      </w:r>
      <w:r w:rsidRPr="00B84821">
        <w:rPr>
          <w:rStyle w:val="tag"/>
          <w:lang w:val="en-US"/>
        </w:rPr>
        <w:t xml:space="preserve"> </w:t>
      </w:r>
      <w:proofErr w:type="spellStart"/>
      <w:r w:rsidRPr="00B84821">
        <w:rPr>
          <w:rStyle w:val="attribute"/>
          <w:lang w:val="en-US"/>
        </w:rPr>
        <w:t>href</w:t>
      </w:r>
      <w:proofErr w:type="spellEnd"/>
      <w:r w:rsidRPr="00B84821">
        <w:rPr>
          <w:rStyle w:val="tag"/>
          <w:lang w:val="en-US"/>
        </w:rPr>
        <w:t>=</w:t>
      </w:r>
      <w:r w:rsidRPr="00B84821">
        <w:rPr>
          <w:rStyle w:val="value"/>
          <w:lang w:val="en-US"/>
        </w:rPr>
        <w:t>"style.css"</w:t>
      </w:r>
      <w:r w:rsidRPr="00B84821">
        <w:rPr>
          <w:rStyle w:val="tag"/>
          <w:lang w:val="en-US"/>
        </w:rPr>
        <w:t>&gt;</w:t>
      </w:r>
    </w:p>
    <w:p w:rsidR="00B84821" w:rsidRDefault="00B84821" w:rsidP="00B84821">
      <w:pPr>
        <w:pStyle w:val="HTML"/>
        <w:rPr>
          <w:rStyle w:val="HTML3"/>
        </w:rPr>
      </w:pPr>
      <w:r w:rsidRPr="00B84821">
        <w:rPr>
          <w:rStyle w:val="HTML3"/>
          <w:lang w:val="en-US"/>
        </w:rPr>
        <w:t xml:space="preserve">    </w:t>
      </w:r>
      <w:r>
        <w:rPr>
          <w:rStyle w:val="HTML3"/>
        </w:rPr>
        <w:t>.........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tag"/>
        </w:rPr>
        <w:t>&lt;/</w:t>
      </w:r>
      <w:proofErr w:type="spellStart"/>
      <w:r>
        <w:rPr>
          <w:rStyle w:val="11"/>
        </w:rPr>
        <w:t>head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tag"/>
        </w:rPr>
        <w:t>&lt;</w:t>
      </w:r>
      <w:proofErr w:type="spellStart"/>
      <w:r>
        <w:rPr>
          <w:rStyle w:val="11"/>
        </w:rPr>
        <w:t>body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HTML3"/>
        </w:rPr>
        <w:t xml:space="preserve">    .........</w:t>
      </w:r>
    </w:p>
    <w:p w:rsidR="00B84821" w:rsidRDefault="00B84821" w:rsidP="00B84821">
      <w:pPr>
        <w:pStyle w:val="HTML"/>
        <w:rPr>
          <w:rStyle w:val="HTML3"/>
        </w:rPr>
      </w:pPr>
      <w:r>
        <w:rPr>
          <w:rStyle w:val="tag"/>
        </w:rPr>
        <w:t>&lt;/</w:t>
      </w:r>
      <w:proofErr w:type="spellStart"/>
      <w:r>
        <w:rPr>
          <w:rStyle w:val="11"/>
        </w:rPr>
        <w:t>body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HTML"/>
        <w:rPr>
          <w:rStyle w:val="tag"/>
        </w:rPr>
      </w:pPr>
      <w:r>
        <w:rPr>
          <w:rStyle w:val="tag"/>
        </w:rPr>
        <w:t>&lt;/</w:t>
      </w:r>
      <w:proofErr w:type="spellStart"/>
      <w:r>
        <w:rPr>
          <w:rStyle w:val="11"/>
        </w:rPr>
        <w:t>html</w:t>
      </w:r>
      <w:proofErr w:type="spellEnd"/>
      <w:r>
        <w:rPr>
          <w:rStyle w:val="tag"/>
        </w:rPr>
        <w:t>&gt;</w:t>
      </w:r>
    </w:p>
    <w:p w:rsidR="00B84821" w:rsidRDefault="00B84821" w:rsidP="00B84821">
      <w:pPr>
        <w:pStyle w:val="HTML"/>
      </w:pPr>
    </w:p>
    <w:p w:rsidR="00B84821" w:rsidRPr="00B84821" w:rsidRDefault="00B84821" w:rsidP="00B84821">
      <w:pPr>
        <w:rPr>
          <w:b/>
        </w:rPr>
      </w:pPr>
      <w:r w:rsidRPr="00B84821">
        <w:rPr>
          <w:b/>
        </w:rPr>
        <w:t>Подключение стилей</w:t>
      </w:r>
    </w:p>
    <w:p w:rsidR="00B84821" w:rsidRDefault="00B84821" w:rsidP="00B84821">
      <w:pPr>
        <w:pStyle w:val="a3"/>
      </w:pPr>
      <w:r>
        <w:t xml:space="preserve">Правило подключения глобальных и внешних стилей состоит из </w:t>
      </w:r>
      <w:r>
        <w:rPr>
          <w:i/>
          <w:iCs/>
        </w:rPr>
        <w:t>селектора</w:t>
      </w:r>
      <w:r>
        <w:t xml:space="preserve"> и </w:t>
      </w:r>
      <w:r>
        <w:rPr>
          <w:i/>
          <w:iCs/>
        </w:rPr>
        <w:t>объявлений стиля</w:t>
      </w:r>
      <w:r>
        <w:t>.</w:t>
      </w:r>
    </w:p>
    <w:p w:rsidR="00B84821" w:rsidRDefault="00B84821" w:rsidP="00B84821">
      <w:pPr>
        <w:pStyle w:val="a3"/>
      </w:pPr>
      <w:r>
        <w:t xml:space="preserve">Селектор, расположенный в левой части правила, определяет элемент (элементы), для которых установлено правило. Далее, в фигурных скобках перечисляются объявления стиля, разделенные точкой с запятой. </w:t>
      </w:r>
      <w:proofErr w:type="gramStart"/>
      <w:r>
        <w:t>Например</w:t>
      </w:r>
      <w:proofErr w:type="gramEnd"/>
      <w:r>
        <w:t>: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tag"/>
        </w:rPr>
        <w:t>p</w:t>
      </w:r>
      <w:r>
        <w:rPr>
          <w:rStyle w:val="HTML3"/>
        </w:rPr>
        <w:t xml:space="preserve"> </w:t>
      </w:r>
      <w:r>
        <w:rPr>
          <w:rStyle w:val="rules"/>
        </w:rPr>
        <w:t>{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rules"/>
        </w:rPr>
        <w:t xml:space="preserve">    </w:t>
      </w:r>
      <w:proofErr w:type="spellStart"/>
      <w:r>
        <w:rPr>
          <w:rStyle w:val="attribute"/>
        </w:rPr>
        <w:t>text-indent</w:t>
      </w:r>
      <w:proofErr w:type="spellEnd"/>
      <w:r>
        <w:t>:</w:t>
      </w:r>
      <w:r>
        <w:rPr>
          <w:rStyle w:val="value"/>
        </w:rPr>
        <w:t xml:space="preserve"> </w:t>
      </w:r>
      <w:r>
        <w:rPr>
          <w:rStyle w:val="number"/>
        </w:rPr>
        <w:t>30</w:t>
      </w:r>
      <w:r>
        <w:rPr>
          <w:rStyle w:val="value"/>
        </w:rPr>
        <w:t>px;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rules"/>
        </w:rPr>
        <w:t xml:space="preserve">    </w:t>
      </w:r>
      <w:proofErr w:type="spellStart"/>
      <w:r>
        <w:rPr>
          <w:rStyle w:val="attribute"/>
        </w:rPr>
        <w:t>font-size</w:t>
      </w:r>
      <w:proofErr w:type="spellEnd"/>
      <w:r>
        <w:t>:</w:t>
      </w:r>
      <w:r>
        <w:rPr>
          <w:rStyle w:val="value"/>
        </w:rPr>
        <w:t xml:space="preserve"> </w:t>
      </w:r>
      <w:r>
        <w:rPr>
          <w:rStyle w:val="number"/>
        </w:rPr>
        <w:t>14</w:t>
      </w:r>
      <w:r>
        <w:rPr>
          <w:rStyle w:val="value"/>
        </w:rPr>
        <w:t>px;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rules"/>
        </w:rPr>
        <w:t xml:space="preserve">    </w:t>
      </w:r>
      <w:proofErr w:type="spellStart"/>
      <w:r>
        <w:rPr>
          <w:rStyle w:val="attribute"/>
        </w:rPr>
        <w:t>color</w:t>
      </w:r>
      <w:proofErr w:type="spellEnd"/>
      <w:r>
        <w:t>:</w:t>
      </w:r>
      <w:r>
        <w:rPr>
          <w:rStyle w:val="value"/>
        </w:rPr>
        <w:t xml:space="preserve"> </w:t>
      </w:r>
      <w:r>
        <w:rPr>
          <w:rStyle w:val="hexcolor"/>
        </w:rPr>
        <w:t>#666</w:t>
      </w:r>
      <w:r>
        <w:rPr>
          <w:rStyle w:val="value"/>
        </w:rPr>
        <w:t>;</w:t>
      </w:r>
    </w:p>
    <w:p w:rsidR="00B84821" w:rsidRDefault="00B84821" w:rsidP="00B84821">
      <w:pPr>
        <w:pStyle w:val="HTML"/>
      </w:pPr>
      <w:r>
        <w:t>}</w:t>
      </w:r>
    </w:p>
    <w:p w:rsidR="00B84821" w:rsidRDefault="00B84821" w:rsidP="00B84821">
      <w:pPr>
        <w:pStyle w:val="a3"/>
      </w:pPr>
      <w:r>
        <w:t xml:space="preserve">Объявление стиля – это пара </w:t>
      </w:r>
      <w:r>
        <w:rPr>
          <w:i/>
          <w:iCs/>
        </w:rPr>
        <w:t>свойство CSS: значение CSS</w:t>
      </w:r>
      <w:r>
        <w:t>.</w:t>
      </w:r>
    </w:p>
    <w:p w:rsidR="00B84821" w:rsidRDefault="00B84821" w:rsidP="00B84821">
      <w:pPr>
        <w:pStyle w:val="a3"/>
      </w:pPr>
      <w:proofErr w:type="gramStart"/>
      <w:r>
        <w:t>Например</w:t>
      </w:r>
      <w:proofErr w:type="gramEnd"/>
      <w:r>
        <w:t xml:space="preserve">: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red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4244"/>
      </w:tblGrid>
      <w:tr w:rsidR="00B84821" w:rsidTr="00B84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821" w:rsidRDefault="00B84821"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4821" w:rsidRDefault="00B84821">
            <w:r>
              <w:t>свойство CSS, определяющее цвет текста;</w:t>
            </w:r>
          </w:p>
        </w:tc>
      </w:tr>
      <w:tr w:rsidR="00B84821" w:rsidTr="00B84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4821" w:rsidRDefault="00B84821">
            <w:proofErr w:type="spellStart"/>
            <w:r>
              <w:t>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4821" w:rsidRDefault="00B84821">
            <w:r>
              <w:t>значение CSS, определяющее красный цвет.</w:t>
            </w:r>
          </w:p>
        </w:tc>
      </w:tr>
    </w:tbl>
    <w:p w:rsidR="00B84821" w:rsidRPr="00B84821" w:rsidRDefault="00B84821" w:rsidP="00B84821">
      <w:pPr>
        <w:pStyle w:val="a3"/>
        <w:rPr>
          <w:lang w:val="en-US"/>
        </w:rPr>
      </w:pPr>
      <w:r>
        <w:t xml:space="preserve">При внутреннем подключении стиля правило CSS, которое является значением атрибута </w:t>
      </w:r>
      <w:proofErr w:type="spellStart"/>
      <w:r>
        <w:rPr>
          <w:b/>
          <w:bCs/>
        </w:rPr>
        <w:t>style</w:t>
      </w:r>
      <w:proofErr w:type="spellEnd"/>
      <w:r>
        <w:t xml:space="preserve">, состоит из объявлений стиля, разделенных точкой с запятой. </w:t>
      </w:r>
      <w:proofErr w:type="gramStart"/>
      <w:r>
        <w:t>Например</w:t>
      </w:r>
      <w:proofErr w:type="gramEnd"/>
      <w:r w:rsidRPr="00B84821">
        <w:rPr>
          <w:lang w:val="en-US"/>
        </w:rPr>
        <w:t>:</w:t>
      </w:r>
    </w:p>
    <w:p w:rsidR="00B84821" w:rsidRDefault="00B84821" w:rsidP="00B84821">
      <w:pPr>
        <w:pStyle w:val="HTML"/>
        <w:rPr>
          <w:rStyle w:val="tag"/>
          <w:lang w:val="en-US"/>
        </w:rPr>
      </w:pPr>
      <w:r w:rsidRPr="00B84821">
        <w:rPr>
          <w:rStyle w:val="tag"/>
          <w:lang w:val="en-US"/>
        </w:rPr>
        <w:t>&lt;</w:t>
      </w:r>
      <w:r w:rsidRPr="00B84821">
        <w:rPr>
          <w:rStyle w:val="11"/>
          <w:rFonts w:eastAsiaTheme="majorEastAsia"/>
          <w:lang w:val="en-US"/>
        </w:rPr>
        <w:t>p</w:t>
      </w:r>
      <w:r w:rsidRPr="00B84821">
        <w:rPr>
          <w:rStyle w:val="tag"/>
          <w:lang w:val="en-US"/>
        </w:rPr>
        <w:t xml:space="preserve"> </w:t>
      </w:r>
      <w:r w:rsidRPr="00B84821">
        <w:rPr>
          <w:rStyle w:val="attribute"/>
          <w:lang w:val="en-US"/>
        </w:rPr>
        <w:t>style</w:t>
      </w:r>
      <w:r w:rsidRPr="00B84821">
        <w:rPr>
          <w:rStyle w:val="tag"/>
          <w:lang w:val="en-US"/>
        </w:rPr>
        <w:t>=</w:t>
      </w:r>
      <w:r w:rsidRPr="00B84821">
        <w:rPr>
          <w:rStyle w:val="value"/>
          <w:lang w:val="en-US"/>
        </w:rPr>
        <w:t>"text-indent: 30px; font-size: 14px; color: #</w:t>
      </w:r>
      <w:proofErr w:type="gramStart"/>
      <w:r w:rsidRPr="00B84821">
        <w:rPr>
          <w:rStyle w:val="value"/>
          <w:lang w:val="en-US"/>
        </w:rPr>
        <w:t>666;</w:t>
      </w:r>
      <w:proofErr w:type="gramEnd"/>
      <w:r w:rsidRPr="00B84821">
        <w:rPr>
          <w:rStyle w:val="value"/>
          <w:lang w:val="en-US"/>
        </w:rPr>
        <w:t>"</w:t>
      </w:r>
      <w:r w:rsidRPr="00B84821">
        <w:rPr>
          <w:rStyle w:val="tag"/>
          <w:lang w:val="en-US"/>
        </w:rPr>
        <w:t>&gt;</w:t>
      </w:r>
      <w:r w:rsidRPr="00B84821">
        <w:rPr>
          <w:rStyle w:val="HTML3"/>
          <w:lang w:val="en-US"/>
        </w:rPr>
        <w:t>...</w:t>
      </w:r>
      <w:r w:rsidRPr="00B84821">
        <w:rPr>
          <w:rStyle w:val="tag"/>
          <w:lang w:val="en-US"/>
        </w:rPr>
        <w:t>&lt;/</w:t>
      </w:r>
      <w:r w:rsidRPr="00B84821">
        <w:rPr>
          <w:rStyle w:val="11"/>
          <w:rFonts w:eastAsiaTheme="majorEastAsia"/>
          <w:lang w:val="en-US"/>
        </w:rPr>
        <w:t>p</w:t>
      </w:r>
      <w:r w:rsidRPr="00B84821">
        <w:rPr>
          <w:rStyle w:val="tag"/>
          <w:lang w:val="en-US"/>
        </w:rPr>
        <w:t>&gt;</w:t>
      </w:r>
    </w:p>
    <w:p w:rsidR="00B84821" w:rsidRPr="00B84821" w:rsidRDefault="00B84821" w:rsidP="00B84821">
      <w:pPr>
        <w:pStyle w:val="HTML"/>
        <w:rPr>
          <w:lang w:val="en-US"/>
        </w:rPr>
      </w:pPr>
    </w:p>
    <w:p w:rsidR="00B84821" w:rsidRPr="00B84821" w:rsidRDefault="00B84821" w:rsidP="00B84821">
      <w:pPr>
        <w:rPr>
          <w:b/>
        </w:rPr>
      </w:pPr>
      <w:r w:rsidRPr="00B84821">
        <w:rPr>
          <w:b/>
        </w:rPr>
        <w:lastRenderedPageBreak/>
        <w:t>Универсальный селектор</w:t>
      </w:r>
    </w:p>
    <w:p w:rsidR="00B84821" w:rsidRDefault="00B84821" w:rsidP="00B84821">
      <w:pPr>
        <w:pStyle w:val="a3"/>
      </w:pPr>
      <w:r>
        <w:t xml:space="preserve">Универсальный селектор соответствует любому элементу </w:t>
      </w:r>
      <w:proofErr w:type="spellStart"/>
      <w:r>
        <w:t>html</w:t>
      </w:r>
      <w:proofErr w:type="spellEnd"/>
      <w:r>
        <w:t>-документа.</w:t>
      </w:r>
    </w:p>
    <w:p w:rsidR="00B84821" w:rsidRDefault="00B84821" w:rsidP="00B84821">
      <w:pPr>
        <w:pStyle w:val="a3"/>
      </w:pPr>
      <w:r>
        <w:t xml:space="preserve">Для обозначения универсального селектора применяется символ "звёздочка" </w:t>
      </w:r>
      <w:proofErr w:type="gramStart"/>
      <w:r>
        <w:t>( *</w:t>
      </w:r>
      <w:proofErr w:type="gramEnd"/>
      <w:r>
        <w:t xml:space="preserve"> ).</w:t>
      </w:r>
    </w:p>
    <w:p w:rsidR="00B84821" w:rsidRDefault="00B84821" w:rsidP="00B84821">
      <w:pPr>
        <w:pStyle w:val="a3"/>
      </w:pPr>
      <w:r>
        <w:t xml:space="preserve">Его используют, если надо установить одинаковый стиль для всех элементов </w:t>
      </w:r>
      <w:proofErr w:type="spellStart"/>
      <w:r>
        <w:t>Web</w:t>
      </w:r>
      <w:proofErr w:type="spellEnd"/>
      <w:r>
        <w:t xml:space="preserve">-страницы. </w:t>
      </w:r>
      <w:proofErr w:type="gramStart"/>
      <w:r>
        <w:t>Например</w:t>
      </w:r>
      <w:proofErr w:type="gramEnd"/>
      <w:r>
        <w:t>: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HTML3"/>
        </w:rPr>
        <w:t xml:space="preserve">* </w:t>
      </w:r>
      <w:r>
        <w:rPr>
          <w:rStyle w:val="rules"/>
        </w:rPr>
        <w:t>{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rules"/>
        </w:rPr>
        <w:t xml:space="preserve">    </w:t>
      </w:r>
      <w:proofErr w:type="spellStart"/>
      <w:r>
        <w:rPr>
          <w:rStyle w:val="attribute"/>
        </w:rPr>
        <w:t>margin</w:t>
      </w:r>
      <w:proofErr w:type="spellEnd"/>
      <w:r>
        <w:t>:</w:t>
      </w:r>
      <w:r>
        <w:rPr>
          <w:rStyle w:val="value"/>
        </w:rPr>
        <w:t xml:space="preserve"> </w:t>
      </w:r>
      <w:r>
        <w:rPr>
          <w:rStyle w:val="number"/>
        </w:rPr>
        <w:t>0</w:t>
      </w:r>
      <w:r>
        <w:rPr>
          <w:rStyle w:val="value"/>
        </w:rPr>
        <w:t>;</w:t>
      </w:r>
    </w:p>
    <w:p w:rsidR="00B84821" w:rsidRDefault="00B84821" w:rsidP="00B84821">
      <w:pPr>
        <w:pStyle w:val="HTML"/>
        <w:rPr>
          <w:rStyle w:val="rules"/>
        </w:rPr>
      </w:pPr>
      <w:r>
        <w:rPr>
          <w:rStyle w:val="rules"/>
        </w:rPr>
        <w:t xml:space="preserve">    </w:t>
      </w:r>
      <w:proofErr w:type="spellStart"/>
      <w:r>
        <w:rPr>
          <w:rStyle w:val="attribute"/>
        </w:rPr>
        <w:t>padding</w:t>
      </w:r>
      <w:proofErr w:type="spellEnd"/>
      <w:r>
        <w:t>:</w:t>
      </w:r>
      <w:r>
        <w:rPr>
          <w:rStyle w:val="value"/>
        </w:rPr>
        <w:t xml:space="preserve"> </w:t>
      </w:r>
      <w:r>
        <w:rPr>
          <w:rStyle w:val="number"/>
        </w:rPr>
        <w:t>0</w:t>
      </w:r>
      <w:r>
        <w:rPr>
          <w:rStyle w:val="value"/>
        </w:rPr>
        <w:t>;</w:t>
      </w:r>
    </w:p>
    <w:p w:rsidR="00B84821" w:rsidRDefault="00B84821" w:rsidP="00B84821">
      <w:pPr>
        <w:pStyle w:val="HTML"/>
      </w:pPr>
      <w:r>
        <w:t>}</w:t>
      </w:r>
    </w:p>
    <w:p w:rsidR="007A5E6C" w:rsidRDefault="007A5E6C" w:rsidP="004D195B">
      <w:pPr>
        <w:spacing w:before="100" w:beforeAutospacing="1" w:after="120" w:line="240" w:lineRule="auto"/>
        <w:ind w:left="-1418"/>
        <w:rPr>
          <w:sz w:val="24"/>
          <w:lang w:val="en-US"/>
        </w:rPr>
      </w:pPr>
    </w:p>
    <w:p w:rsidR="00B84821" w:rsidRDefault="00B84821" w:rsidP="004D195B">
      <w:pPr>
        <w:spacing w:before="100" w:beforeAutospacing="1" w:after="120" w:line="240" w:lineRule="auto"/>
        <w:ind w:left="-1418"/>
      </w:pPr>
      <w:r>
        <w:t xml:space="preserve">В CSS-коде селектор идентификатора обозначается знаком "решетка" </w:t>
      </w:r>
      <w:proofErr w:type="gramStart"/>
      <w:r>
        <w:t>( #</w:t>
      </w:r>
      <w:proofErr w:type="gramEnd"/>
      <w:r>
        <w:t xml:space="preserve"> ). Так как идентификатор </w:t>
      </w:r>
      <w:proofErr w:type="spellStart"/>
      <w:r>
        <w:rPr>
          <w:b/>
          <w:bCs/>
        </w:rPr>
        <w:t>id</w:t>
      </w:r>
      <w:proofErr w:type="spellEnd"/>
      <w:r>
        <w:t xml:space="preserve"> применяется только к уникальным элементам, название тега перед знаком "решетка" </w:t>
      </w:r>
      <w:proofErr w:type="gramStart"/>
      <w:r>
        <w:t>( #</w:t>
      </w:r>
      <w:proofErr w:type="gramEnd"/>
      <w:r>
        <w:t xml:space="preserve"> ) обычно опускают:</w:t>
      </w:r>
    </w:p>
    <w:p w:rsidR="00B84821" w:rsidRPr="0070197A" w:rsidRDefault="00B84821" w:rsidP="00B84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#a1 {color: </w:t>
      </w:r>
      <w:proofErr w:type="gramStart"/>
      <w:r w:rsidRPr="007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green;</w:t>
      </w:r>
      <w:proofErr w:type="gramEnd"/>
      <w:r w:rsidRPr="007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84821" w:rsidRDefault="005949F0" w:rsidP="004D195B">
      <w:pPr>
        <w:spacing w:before="100" w:beforeAutospacing="1" w:after="120" w:line="240" w:lineRule="auto"/>
        <w:ind w:left="-1418"/>
        <w:rPr>
          <w:b/>
          <w:sz w:val="32"/>
        </w:rPr>
      </w:pPr>
      <w:r w:rsidRPr="0070197A">
        <w:rPr>
          <w:b/>
          <w:sz w:val="32"/>
          <w:lang w:val="en-US"/>
        </w:rPr>
        <w:t xml:space="preserve">6) </w:t>
      </w:r>
      <w:proofErr w:type="spellStart"/>
      <w:r w:rsidRPr="005949F0">
        <w:rPr>
          <w:b/>
          <w:sz w:val="32"/>
        </w:rPr>
        <w:t>Фреймвок</w:t>
      </w:r>
      <w:proofErr w:type="spellEnd"/>
      <w:r w:rsidRPr="0070197A">
        <w:rPr>
          <w:b/>
          <w:sz w:val="32"/>
          <w:lang w:val="en-US"/>
        </w:rPr>
        <w:t xml:space="preserve"> </w:t>
      </w:r>
      <w:r w:rsidRPr="005949F0">
        <w:rPr>
          <w:b/>
          <w:sz w:val="32"/>
          <w:lang w:val="en-US"/>
        </w:rPr>
        <w:t>Flask</w:t>
      </w:r>
      <w:r w:rsidRPr="0070197A">
        <w:rPr>
          <w:b/>
          <w:sz w:val="32"/>
          <w:lang w:val="en-US"/>
        </w:rPr>
        <w:t xml:space="preserve">. </w:t>
      </w:r>
      <w:r w:rsidRPr="005949F0">
        <w:rPr>
          <w:b/>
          <w:sz w:val="32"/>
        </w:rPr>
        <w:t>Его применение.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Веб-приложения на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основанные на WSGI, должны обладать центральным вызываемым объектом, реализующим приложение. Во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экземпляр класса </w:t>
      </w:r>
      <w:proofErr w:type="spellStart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Каждое приложение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само создать экземпляр этого класса и передать ему имя модуля, но почему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сделать это сам?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 не было явного объекта приложения, то следующий код: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flask import Flask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Flask(__name__)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app.route</w:t>
      </w:r>
      <w:proofErr w:type="spell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'/')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index():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5949F0">
        <w:rPr>
          <w:rFonts w:ascii="Courier New" w:eastAsia="Times New Roman" w:hAnsi="Courier New" w:cs="Courier New"/>
          <w:sz w:val="20"/>
          <w:szCs w:val="20"/>
          <w:lang w:eastAsia="ru-RU"/>
        </w:rPr>
        <w:t>!'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Выглядел бы так: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hypothetical_flask</w:t>
      </w:r>
      <w:proofErr w:type="spell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route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@route(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'/')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index():</w:t>
      </w:r>
    </w:p>
    <w:p w:rsidR="005949F0" w:rsidRPr="005949F0" w:rsidRDefault="005949F0" w:rsidP="00594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5949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'Hello World!'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есть три основных причины. Наиболее важная заключается в том, что неявный объект приложения может существовать одновременно только в одном экземпляре. Есть способы сымитировать множество приложений в одном объекте приложения, например, поддерживая пачку приложений, но это вызовет некоторые проблемы, в детали которых мы не станем вдаваться. Следующий вопрос: в каких случаях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микрофреймворку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понадобиться создавать больше одного приложения одновременно? Хорошим примером является модульное тестирование. Когда вам нужно протестировать что-нибудь, может оказаться полезным создать минимальное приложение для тестирования определённого поведения. Когда объект приложения удалятся, занятые им ресурсы снова становятся свободными.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возможной причиной, почему могут пригодиться явные объекты приложений, может быть необходимость обернуть объект в дополнительный код, что </w:t>
      </w:r>
      <w:proofErr w:type="gram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</w:t>
      </w:r>
      <w:proofErr w:type="gram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 подкласс базового класса (</w:t>
      </w:r>
      <w:proofErr w:type="spellStart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изменения части его поведения. Это невозможно сделать без костылей, если объект был создан до этого, на основе класса, который вам не доступен.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 существует и ещё одна очень важная причина, почему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явных экземпляров классов: имя пакета. Когда бы вы ни создавали экземпляр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обычно вы передаёте ему </w:t>
      </w:r>
      <w:r w:rsidRPr="005949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__</w:t>
      </w:r>
      <w:proofErr w:type="spellStart"/>
      <w:r w:rsidRPr="005949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5949F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__</w:t>
      </w: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имени пакета.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эту информацию для правильной загрузки ресурсов относящихся к модулю. При помощи выдающихся возможностей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рефлексии, вы можете получить доступ к пакету, чтобы узнать, где хранятся шаблоны и статические файлы (см. </w:t>
      </w:r>
      <w:proofErr w:type="spellStart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open_resource</w:t>
      </w:r>
      <w:proofErr w:type="spellEnd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()</w:t>
      </w: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Очевидно, что 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фреймворкам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требуется какая-либо настройка и они по-прежнему смогут загружать шаблоны относительно модуля вашего приложения. Но они используют для этого текущий рабочий каталог, поэтому нет возможности надёжно узнать, где именно находится приложение. Текущий рабочий каталог одинаков в рамках процесса, поэтому если запустить несколько приложений в рамках одного процесса (а это может происходить в веб-сервере, даже если вы об этом не догадываетесь), путь может измениться. Даже хуже: многие веб-серверы устанавливают рабочим каталогом не каталог приложения, а корневой каталог документов, который обычно является другим каталогом.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Третья причина заключается в том, что “явное лучше неявного”. Этот объект - ваше приложение WSGI, вам больше не нужно помнить о чём-то ещё. Если вам нужно воспользоваться промежуточным модулем WSGI, просто оберните его этим модулем и всё (хотя есть способы лучше, чтобы сделать это, если вы не хотите потерять ссылки на объект приложения </w:t>
      </w:r>
      <w:proofErr w:type="spellStart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wsgi_app</w:t>
      </w:r>
      <w:proofErr w:type="spellEnd"/>
      <w:r w:rsidRPr="005949F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ru-RU"/>
        </w:rPr>
        <w:t>()</w:t>
      </w: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949F0" w:rsidRPr="005949F0" w:rsidRDefault="005949F0" w:rsidP="00594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такой дизайн делает возможным использование фабричных методов для создания приложения, которое может оказаться полезным для модульного тестирования и других подобных вещей (</w:t>
      </w:r>
      <w:proofErr w:type="spellStart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app-factories</w:t>
      </w:r>
      <w:proofErr w:type="spellEnd"/>
      <w:r w:rsidRPr="005949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949F0" w:rsidRDefault="005949F0" w:rsidP="005949F0">
      <w:pPr>
        <w:pStyle w:val="2"/>
      </w:pPr>
      <w:r>
        <w:t>Система маршрутизации</w:t>
      </w:r>
    </w:p>
    <w:p w:rsidR="005949F0" w:rsidRDefault="005949F0" w:rsidP="005949F0">
      <w:pPr>
        <w:pStyle w:val="a3"/>
      </w:pPr>
      <w:proofErr w:type="spellStart"/>
      <w:r>
        <w:t>Flask</w:t>
      </w:r>
      <w:proofErr w:type="spellEnd"/>
      <w:r>
        <w:t xml:space="preserve"> использует систему маршрутизации </w:t>
      </w:r>
      <w:proofErr w:type="spellStart"/>
      <w:r>
        <w:t>Werkzeug</w:t>
      </w:r>
      <w:proofErr w:type="spellEnd"/>
      <w:r>
        <w:t>, которая была спроектирована для того, чтобы автоматически упорядочивать маршруты в зависимости от их сложности. Это означает, что вы можете объявлять маршруты в произвольном порядке и они всё равно будут работать ожидаемым образом. Это необходимо, если вы хотите, чтобы маршруты, основанные на декораторах, работали правильно, потому что декораторы могут активироваться в неопределённом порядке, если приложение разделено на несколько модулей.</w:t>
      </w:r>
    </w:p>
    <w:p w:rsidR="005949F0" w:rsidRDefault="005949F0" w:rsidP="005949F0">
      <w:pPr>
        <w:pStyle w:val="a3"/>
      </w:pPr>
      <w:r>
        <w:t xml:space="preserve">Другое проектное решение системы маршрутизации </w:t>
      </w:r>
      <w:proofErr w:type="spellStart"/>
      <w:r>
        <w:t>Werkzeug</w:t>
      </w:r>
      <w:proofErr w:type="spellEnd"/>
      <w:r>
        <w:t xml:space="preserve"> заключается в том, что </w:t>
      </w:r>
      <w:proofErr w:type="spellStart"/>
      <w:r>
        <w:t>Werkzeug</w:t>
      </w:r>
      <w:proofErr w:type="spellEnd"/>
      <w:r>
        <w:t xml:space="preserve"> старается, чтобы </w:t>
      </w:r>
      <w:proofErr w:type="spellStart"/>
      <w:r>
        <w:t>URL’ы</w:t>
      </w:r>
      <w:proofErr w:type="spellEnd"/>
      <w:r>
        <w:t xml:space="preserve"> были уникальными. </w:t>
      </w:r>
      <w:proofErr w:type="spellStart"/>
      <w:r>
        <w:t>Werkzeug</w:t>
      </w:r>
      <w:proofErr w:type="spellEnd"/>
      <w:r>
        <w:t xml:space="preserve"> настолько последователен в этом, что автоматически выполнит переадресацию на канонический URL, если маршрут окажется неоднозначным.</w:t>
      </w:r>
    </w:p>
    <w:p w:rsidR="005949F0" w:rsidRDefault="005949F0" w:rsidP="005949F0">
      <w:pPr>
        <w:pStyle w:val="2"/>
      </w:pPr>
      <w:r>
        <w:t xml:space="preserve">Одна система </w:t>
      </w:r>
      <w:proofErr w:type="spellStart"/>
      <w:r>
        <w:t>шаблонизации</w:t>
      </w:r>
      <w:proofErr w:type="spellEnd"/>
    </w:p>
    <w:p w:rsidR="005949F0" w:rsidRDefault="005949F0" w:rsidP="005949F0">
      <w:pPr>
        <w:pStyle w:val="a3"/>
      </w:pPr>
      <w:proofErr w:type="spellStart"/>
      <w:r>
        <w:t>Flask</w:t>
      </w:r>
      <w:proofErr w:type="spellEnd"/>
      <w:r>
        <w:t xml:space="preserve"> остановился на одной системе </w:t>
      </w:r>
      <w:proofErr w:type="spellStart"/>
      <w:r>
        <w:t>шаблонизации</w:t>
      </w:r>
      <w:proofErr w:type="spellEnd"/>
      <w:r>
        <w:t xml:space="preserve">: Jinja2. Почему </w:t>
      </w:r>
      <w:proofErr w:type="spellStart"/>
      <w:r>
        <w:t>Flask</w:t>
      </w:r>
      <w:proofErr w:type="spellEnd"/>
      <w:r>
        <w:t xml:space="preserve"> не имеет интерфейса для подключения систем </w:t>
      </w:r>
      <w:proofErr w:type="spellStart"/>
      <w:r>
        <w:t>шаблонизации</w:t>
      </w:r>
      <w:proofErr w:type="spellEnd"/>
      <w:r>
        <w:t xml:space="preserve">? Очевидно, что вы можете использовать любые системы </w:t>
      </w:r>
      <w:proofErr w:type="spellStart"/>
      <w:r>
        <w:t>шаблонизации</w:t>
      </w:r>
      <w:proofErr w:type="spellEnd"/>
      <w:r>
        <w:t xml:space="preserve">, но </w:t>
      </w:r>
      <w:proofErr w:type="spellStart"/>
      <w:r>
        <w:t>Flask</w:t>
      </w:r>
      <w:proofErr w:type="spellEnd"/>
      <w:r>
        <w:t xml:space="preserve"> всё равно настроит Jinja2. Хотя </w:t>
      </w:r>
      <w:r>
        <w:rPr>
          <w:rStyle w:val="a8"/>
        </w:rPr>
        <w:t>всегда</w:t>
      </w:r>
      <w:r>
        <w:t xml:space="preserve"> настроенная Jinja2, возможно и не потребуется, скорее всего нет причин, чтобы не принять решение воспользоваться единой системой </w:t>
      </w:r>
      <w:proofErr w:type="spellStart"/>
      <w:r>
        <w:t>шаблонизации</w:t>
      </w:r>
      <w:proofErr w:type="spellEnd"/>
      <w:r>
        <w:t>.</w:t>
      </w:r>
    </w:p>
    <w:p w:rsidR="005949F0" w:rsidRDefault="005949F0" w:rsidP="005949F0">
      <w:pPr>
        <w:pStyle w:val="a3"/>
      </w:pPr>
      <w:r>
        <w:t xml:space="preserve">Системы </w:t>
      </w:r>
      <w:proofErr w:type="spellStart"/>
      <w:r>
        <w:t>шаблонизации</w:t>
      </w:r>
      <w:proofErr w:type="spellEnd"/>
      <w:r>
        <w:t xml:space="preserve"> похожи на языки программирования и каждая из них обладает собственным мировоззрением. Внешне они все работают одинаково: вы просите систему </w:t>
      </w:r>
      <w:proofErr w:type="spellStart"/>
      <w:r>
        <w:t>шаблонизации</w:t>
      </w:r>
      <w:proofErr w:type="spellEnd"/>
      <w:r>
        <w:t xml:space="preserve"> заполнить шаблон набором переменных и получаете его в виде строки.</w:t>
      </w:r>
    </w:p>
    <w:p w:rsidR="008A6E6D" w:rsidRDefault="008A6E6D" w:rsidP="008A6E6D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7</w:t>
      </w:r>
      <w:r w:rsidRPr="005949F0">
        <w:rPr>
          <w:b/>
          <w:sz w:val="32"/>
        </w:rPr>
        <w:t xml:space="preserve">) </w:t>
      </w:r>
      <w:r>
        <w:rPr>
          <w:b/>
          <w:sz w:val="32"/>
        </w:rPr>
        <w:t>Куки</w:t>
      </w:r>
      <w:r w:rsidRPr="005949F0">
        <w:rPr>
          <w:b/>
          <w:sz w:val="32"/>
        </w:rPr>
        <w:t>.</w:t>
      </w:r>
      <w:r>
        <w:rPr>
          <w:b/>
          <w:sz w:val="32"/>
        </w:rPr>
        <w:t xml:space="preserve"> Организация сессий.</w:t>
      </w:r>
    </w:p>
    <w:p w:rsidR="008A6E6D" w:rsidRDefault="008A6E6D" w:rsidP="008A6E6D">
      <w:pPr>
        <w:pStyle w:val="text"/>
      </w:pPr>
      <w:r>
        <w:t xml:space="preserve">Сессии и </w:t>
      </w:r>
      <w:proofErr w:type="spellStart"/>
      <w:r>
        <w:t>cookies</w:t>
      </w:r>
      <w:proofErr w:type="spellEnd"/>
      <w:r>
        <w:t xml:space="preserve"> предназначены для хранения сведений о пользователях при переходах между несколькими страницами. При использовании сессий данные сохраняются во временных файлах на сервере. Файлы с </w:t>
      </w:r>
      <w:proofErr w:type="spellStart"/>
      <w:r>
        <w:t>cookies</w:t>
      </w:r>
      <w:proofErr w:type="spellEnd"/>
      <w:r>
        <w:t xml:space="preserve"> хранятся на компьютере пользователя, и по запросу отсылаются </w:t>
      </w:r>
      <w:proofErr w:type="spellStart"/>
      <w:r>
        <w:t>броузером</w:t>
      </w:r>
      <w:proofErr w:type="spellEnd"/>
      <w:r>
        <w:t xml:space="preserve"> серверу.</w:t>
      </w:r>
    </w:p>
    <w:p w:rsidR="008A6E6D" w:rsidRDefault="008A6E6D" w:rsidP="008A6E6D">
      <w:pPr>
        <w:pStyle w:val="text"/>
      </w:pPr>
      <w:r>
        <w:lastRenderedPageBreak/>
        <w:t xml:space="preserve">Использование сессий и </w:t>
      </w:r>
      <w:proofErr w:type="spellStart"/>
      <w:r>
        <w:t>cookies</w:t>
      </w:r>
      <w:proofErr w:type="spellEnd"/>
      <w:r>
        <w:t xml:space="preserve"> очень удобно и оправдано в таких приложениях как Интернет-магазины, форумы, доски объявлений, когда, во-первых, необходимо сохранять информацию о пользователях на протяжении нескольких станиц, а, во-вторых, своевременно предоставлять пользователю новую информацию.</w:t>
      </w:r>
    </w:p>
    <w:p w:rsidR="008A6E6D" w:rsidRDefault="008A6E6D" w:rsidP="008A6E6D">
      <w:pPr>
        <w:pStyle w:val="text"/>
      </w:pPr>
      <w:r>
        <w:t xml:space="preserve">Протокол HTTP является протоколом "без сохранения состояния". Это означает, что данный протокол не имеет встроенного способа сохранения состояния между двумя транзакциями. Т. е., когда пользователь открывает сначала одну страницу сайта, а затем переходит на другую страницу этого же сайта, то основываясь только на средствах, предоставляемых протоколом HTTP невозможно установить, что оба запроса относятся к одному пользователю. Т. о. необходим метод, при помощи которого было бы отслеживать информацию о пользователе в течение одного сеанса связи с </w:t>
      </w:r>
      <w:proofErr w:type="spellStart"/>
      <w:r>
        <w:t>Web</w:t>
      </w:r>
      <w:proofErr w:type="spellEnd"/>
      <w:r>
        <w:t>-сайтов. Одним из таких методов является управление сеансами при помощи предназначенных для этого функций.</w:t>
      </w:r>
    </w:p>
    <w:p w:rsidR="005949F0" w:rsidRDefault="00792E42" w:rsidP="00792E42">
      <w:pPr>
        <w:spacing w:before="100" w:beforeAutospacing="1" w:after="120" w:line="240" w:lineRule="auto"/>
        <w:ind w:left="-142"/>
        <w:rPr>
          <w:sz w:val="24"/>
        </w:rPr>
      </w:pPr>
      <w:r w:rsidRPr="0070197A">
        <w:rPr>
          <w:sz w:val="24"/>
        </w:rPr>
        <w:tab/>
      </w:r>
      <w:r>
        <w:rPr>
          <w:sz w:val="24"/>
        </w:rPr>
        <w:t xml:space="preserve">В </w:t>
      </w:r>
      <w:r>
        <w:rPr>
          <w:sz w:val="24"/>
          <w:lang w:val="en-US"/>
        </w:rPr>
        <w:t>Flask</w:t>
      </w:r>
      <w:r w:rsidRPr="00792E42">
        <w:rPr>
          <w:sz w:val="24"/>
        </w:rPr>
        <w:t xml:space="preserve"> </w:t>
      </w:r>
      <w:r>
        <w:rPr>
          <w:sz w:val="24"/>
        </w:rPr>
        <w:t>есть два варианта для организации сессии:</w:t>
      </w:r>
    </w:p>
    <w:p w:rsidR="00792E42" w:rsidRDefault="00792E42" w:rsidP="00792E42">
      <w:pPr>
        <w:spacing w:before="100" w:beforeAutospacing="1" w:after="120" w:line="240" w:lineRule="auto"/>
        <w:ind w:left="-142"/>
        <w:rPr>
          <w:sz w:val="24"/>
        </w:rPr>
      </w:pPr>
      <w:proofErr w:type="gramStart"/>
      <w:r>
        <w:rPr>
          <w:sz w:val="24"/>
        </w:rPr>
        <w:t>1)С</w:t>
      </w:r>
      <w:proofErr w:type="gramEnd"/>
      <w:r>
        <w:rPr>
          <w:sz w:val="24"/>
        </w:rPr>
        <w:t xml:space="preserve"> использование встроенных возможностей </w:t>
      </w:r>
      <w:r>
        <w:rPr>
          <w:sz w:val="24"/>
          <w:lang w:val="en-US"/>
        </w:rPr>
        <w:t>request</w:t>
      </w:r>
      <w:r w:rsidRPr="00792E42">
        <w:rPr>
          <w:sz w:val="24"/>
        </w:rPr>
        <w:t xml:space="preserve"> </w:t>
      </w:r>
      <w:r>
        <w:rPr>
          <w:sz w:val="24"/>
        </w:rPr>
        <w:t>запроса:</w:t>
      </w:r>
    </w:p>
    <w:p w:rsidR="00792E42" w:rsidRDefault="00792E42" w:rsidP="00792E42">
      <w:pPr>
        <w:spacing w:before="100" w:beforeAutospacing="1" w:after="120" w:line="240" w:lineRule="auto"/>
        <w:ind w:left="-142"/>
        <w:rPr>
          <w:sz w:val="24"/>
        </w:rPr>
      </w:pPr>
      <w:r>
        <w:rPr>
          <w:sz w:val="24"/>
        </w:rPr>
        <w:t xml:space="preserve">Для этого создается запрос в виде </w:t>
      </w:r>
      <w:proofErr w:type="gramStart"/>
      <w:r>
        <w:rPr>
          <w:sz w:val="24"/>
        </w:rPr>
        <w:t xml:space="preserve">ответа( </w:t>
      </w:r>
      <w:r>
        <w:rPr>
          <w:sz w:val="24"/>
          <w:lang w:val="en-US"/>
        </w:rPr>
        <w:t>response</w:t>
      </w:r>
      <w:proofErr w:type="gramEnd"/>
      <w:r w:rsidRPr="00792E42">
        <w:rPr>
          <w:sz w:val="24"/>
        </w:rPr>
        <w:t>)</w:t>
      </w:r>
      <w:r>
        <w:rPr>
          <w:sz w:val="24"/>
        </w:rPr>
        <w:t xml:space="preserve"> на который вешается </w:t>
      </w:r>
      <w:r>
        <w:rPr>
          <w:sz w:val="24"/>
          <w:lang w:val="en-US"/>
        </w:rPr>
        <w:t>render</w:t>
      </w:r>
      <w:r w:rsidRPr="00792E42">
        <w:rPr>
          <w:sz w:val="24"/>
        </w:rPr>
        <w:t>_</w:t>
      </w:r>
      <w:r>
        <w:rPr>
          <w:sz w:val="24"/>
          <w:lang w:val="en-US"/>
        </w:rPr>
        <w:t>template</w:t>
      </w:r>
      <w:r w:rsidRPr="00792E42">
        <w:rPr>
          <w:sz w:val="24"/>
        </w:rPr>
        <w:t xml:space="preserve"> </w:t>
      </w:r>
      <w:r>
        <w:rPr>
          <w:sz w:val="24"/>
        </w:rPr>
        <w:t xml:space="preserve">с нужными параметра авторизации, затем переменной </w:t>
      </w:r>
      <w:r>
        <w:rPr>
          <w:sz w:val="24"/>
          <w:lang w:val="en-US"/>
        </w:rPr>
        <w:t>response</w:t>
      </w:r>
      <w:r w:rsidRPr="00792E42">
        <w:rPr>
          <w:sz w:val="24"/>
        </w:rPr>
        <w:t xml:space="preserve"> </w:t>
      </w:r>
      <w:r>
        <w:rPr>
          <w:sz w:val="24"/>
        </w:rPr>
        <w:t>указывается необходимый сессионный ключ(</w:t>
      </w:r>
      <w:r w:rsidRPr="00792E42">
        <w:rPr>
          <w:sz w:val="24"/>
        </w:rPr>
        <w:t xml:space="preserve"> </w:t>
      </w:r>
      <w:r>
        <w:rPr>
          <w:sz w:val="24"/>
          <w:lang w:val="en-US"/>
        </w:rPr>
        <w:t>response</w:t>
      </w:r>
      <w:r w:rsidRPr="00792E42">
        <w:rPr>
          <w:sz w:val="24"/>
        </w:rPr>
        <w:t>.</w:t>
      </w:r>
      <w:r>
        <w:rPr>
          <w:sz w:val="24"/>
          <w:lang w:val="en-US"/>
        </w:rPr>
        <w:t>set</w:t>
      </w:r>
      <w:r w:rsidRPr="00792E42">
        <w:rPr>
          <w:sz w:val="24"/>
        </w:rPr>
        <w:t>_</w:t>
      </w:r>
      <w:r>
        <w:rPr>
          <w:sz w:val="24"/>
          <w:lang w:val="en-US"/>
        </w:rPr>
        <w:t>cookie</w:t>
      </w:r>
      <w:r w:rsidRPr="00792E42">
        <w:rPr>
          <w:sz w:val="24"/>
        </w:rPr>
        <w:t>(‘</w:t>
      </w:r>
      <w:r>
        <w:rPr>
          <w:sz w:val="24"/>
        </w:rPr>
        <w:t>имя</w:t>
      </w:r>
      <w:r w:rsidRPr="00792E42">
        <w:rPr>
          <w:sz w:val="24"/>
        </w:rPr>
        <w:t xml:space="preserve">’, </w:t>
      </w:r>
      <w:r>
        <w:rPr>
          <w:sz w:val="24"/>
          <w:lang w:val="en-US"/>
        </w:rPr>
        <w:t>session</w:t>
      </w:r>
      <w:r w:rsidRPr="00792E42">
        <w:rPr>
          <w:sz w:val="24"/>
        </w:rPr>
        <w:t>_</w:t>
      </w:r>
      <w:r>
        <w:rPr>
          <w:sz w:val="24"/>
          <w:lang w:val="en-US"/>
        </w:rPr>
        <w:t>key</w:t>
      </w:r>
      <w:r w:rsidRPr="00792E42">
        <w:rPr>
          <w:sz w:val="24"/>
        </w:rPr>
        <w:t xml:space="preserve">)). </w:t>
      </w:r>
      <w:r>
        <w:rPr>
          <w:sz w:val="24"/>
        </w:rPr>
        <w:t xml:space="preserve">Этот сессионный ключ может иметь вид: </w:t>
      </w:r>
      <w:proofErr w:type="spellStart"/>
      <w:r w:rsidRPr="00792E42">
        <w:rPr>
          <w:sz w:val="24"/>
        </w:rPr>
        <w:t>session_key</w:t>
      </w:r>
      <w:proofErr w:type="spellEnd"/>
      <w:r w:rsidRPr="00792E42">
        <w:rPr>
          <w:sz w:val="24"/>
        </w:rPr>
        <w:t xml:space="preserve"> = </w:t>
      </w:r>
      <w:proofErr w:type="spellStart"/>
      <w:r w:rsidRPr="00792E42">
        <w:rPr>
          <w:sz w:val="24"/>
        </w:rPr>
        <w:t>str</w:t>
      </w:r>
      <w:proofErr w:type="spellEnd"/>
      <w:r w:rsidRPr="00792E42">
        <w:rPr>
          <w:sz w:val="24"/>
        </w:rPr>
        <w:t>(uuid4()</w:t>
      </w:r>
      <w:proofErr w:type="gramStart"/>
      <w:r w:rsidRPr="00792E42">
        <w:rPr>
          <w:sz w:val="24"/>
        </w:rPr>
        <w:t>).</w:t>
      </w:r>
      <w:proofErr w:type="spellStart"/>
      <w:r w:rsidRPr="00792E42">
        <w:rPr>
          <w:sz w:val="24"/>
        </w:rPr>
        <w:t>encode</w:t>
      </w:r>
      <w:proofErr w:type="spellEnd"/>
      <w:proofErr w:type="gramEnd"/>
      <w:r w:rsidRPr="00792E42">
        <w:rPr>
          <w:sz w:val="24"/>
        </w:rPr>
        <w:t xml:space="preserve">("utf-8"), где </w:t>
      </w:r>
      <w:proofErr w:type="spellStart"/>
      <w:r>
        <w:rPr>
          <w:sz w:val="24"/>
          <w:lang w:val="en-US"/>
        </w:rPr>
        <w:t>uuid</w:t>
      </w:r>
      <w:proofErr w:type="spellEnd"/>
      <w:r w:rsidRPr="00792E42">
        <w:rPr>
          <w:sz w:val="24"/>
        </w:rPr>
        <w:t xml:space="preserve">4() </w:t>
      </w:r>
      <w:r>
        <w:rPr>
          <w:sz w:val="24"/>
        </w:rPr>
        <w:t xml:space="preserve">генерирует </w:t>
      </w:r>
      <w:proofErr w:type="spellStart"/>
      <w:r>
        <w:rPr>
          <w:sz w:val="24"/>
        </w:rPr>
        <w:t>рандомную</w:t>
      </w:r>
      <w:proofErr w:type="spellEnd"/>
      <w:r>
        <w:rPr>
          <w:sz w:val="24"/>
        </w:rPr>
        <w:t xml:space="preserve"> последовательность</w:t>
      </w:r>
    </w:p>
    <w:p w:rsidR="00581A48" w:rsidRDefault="00581A48" w:rsidP="00792E42">
      <w:pPr>
        <w:spacing w:before="100" w:beforeAutospacing="1" w:after="120" w:line="240" w:lineRule="auto"/>
        <w:ind w:left="-142"/>
        <w:rPr>
          <w:sz w:val="24"/>
        </w:rPr>
      </w:pPr>
      <w:proofErr w:type="gramStart"/>
      <w:r>
        <w:rPr>
          <w:sz w:val="24"/>
        </w:rPr>
        <w:t>2)С</w:t>
      </w:r>
      <w:proofErr w:type="gramEnd"/>
      <w:r>
        <w:rPr>
          <w:sz w:val="24"/>
        </w:rPr>
        <w:t xml:space="preserve"> использование библиотеки </w:t>
      </w:r>
      <w:r>
        <w:rPr>
          <w:sz w:val="24"/>
          <w:lang w:val="en-US"/>
        </w:rPr>
        <w:t>session</w:t>
      </w:r>
      <w:r>
        <w:rPr>
          <w:sz w:val="24"/>
        </w:rPr>
        <w:t>:</w:t>
      </w:r>
    </w:p>
    <w:p w:rsidR="00581A48" w:rsidRDefault="00581A48" w:rsidP="00792E42">
      <w:pPr>
        <w:spacing w:before="100" w:beforeAutospacing="1" w:after="120" w:line="240" w:lineRule="auto"/>
        <w:ind w:left="-142"/>
        <w:rPr>
          <w:sz w:val="24"/>
        </w:rPr>
      </w:pPr>
      <w:r>
        <w:rPr>
          <w:sz w:val="24"/>
        </w:rPr>
        <w:t>Этот способ удобнее так как работать с ним просто, как со списком:</w:t>
      </w:r>
    </w:p>
    <w:p w:rsidR="00581A48" w:rsidRPr="00581A48" w:rsidRDefault="00581A48" w:rsidP="00792E42">
      <w:pPr>
        <w:spacing w:before="100" w:beforeAutospacing="1" w:after="120" w:line="240" w:lineRule="auto"/>
        <w:ind w:left="-142"/>
        <w:rPr>
          <w:sz w:val="24"/>
        </w:rPr>
      </w:pPr>
      <w:proofErr w:type="gramStart"/>
      <w:r>
        <w:rPr>
          <w:sz w:val="24"/>
          <w:lang w:val="en-US"/>
        </w:rPr>
        <w:t>Session</w:t>
      </w:r>
      <w:r w:rsidRPr="00581A48">
        <w:rPr>
          <w:sz w:val="24"/>
        </w:rPr>
        <w:t>[</w:t>
      </w:r>
      <w:proofErr w:type="gramEnd"/>
      <w:r w:rsidRPr="00581A48">
        <w:rPr>
          <w:sz w:val="24"/>
        </w:rPr>
        <w:t>‘</w:t>
      </w:r>
      <w:r>
        <w:rPr>
          <w:sz w:val="24"/>
        </w:rPr>
        <w:t>имя</w:t>
      </w:r>
      <w:r w:rsidRPr="00581A48">
        <w:rPr>
          <w:sz w:val="24"/>
        </w:rPr>
        <w:t xml:space="preserve">’] = </w:t>
      </w:r>
      <w:r>
        <w:rPr>
          <w:sz w:val="24"/>
          <w:lang w:val="en-US"/>
        </w:rPr>
        <w:t>session</w:t>
      </w:r>
      <w:r w:rsidRPr="00581A48">
        <w:rPr>
          <w:sz w:val="24"/>
        </w:rPr>
        <w:t>_</w:t>
      </w:r>
      <w:r>
        <w:rPr>
          <w:sz w:val="24"/>
          <w:lang w:val="en-US"/>
        </w:rPr>
        <w:t>key</w:t>
      </w:r>
      <w:r w:rsidRPr="00581A48">
        <w:rPr>
          <w:sz w:val="24"/>
        </w:rPr>
        <w:t xml:space="preserve"> – </w:t>
      </w:r>
      <w:r>
        <w:rPr>
          <w:sz w:val="24"/>
        </w:rPr>
        <w:t>Добавления ключа с заданным именем</w:t>
      </w:r>
    </w:p>
    <w:p w:rsidR="00581A48" w:rsidRDefault="00581A48" w:rsidP="00792E42">
      <w:pPr>
        <w:spacing w:before="100" w:beforeAutospacing="1" w:after="120" w:line="240" w:lineRule="auto"/>
        <w:ind w:left="-142"/>
        <w:rPr>
          <w:sz w:val="24"/>
        </w:rPr>
      </w:pPr>
      <w:proofErr w:type="gramStart"/>
      <w:r>
        <w:rPr>
          <w:sz w:val="24"/>
          <w:lang w:val="en-US"/>
        </w:rPr>
        <w:t>session</w:t>
      </w:r>
      <w:r w:rsidRPr="00581A48">
        <w:rPr>
          <w:sz w:val="24"/>
        </w:rPr>
        <w:t>.</w:t>
      </w:r>
      <w:r>
        <w:rPr>
          <w:sz w:val="24"/>
          <w:lang w:val="en-US"/>
        </w:rPr>
        <w:t>get</w:t>
      </w:r>
      <w:r w:rsidRPr="00581A48">
        <w:rPr>
          <w:sz w:val="24"/>
        </w:rPr>
        <w:t>(</w:t>
      </w:r>
      <w:proofErr w:type="gramEnd"/>
      <w:r w:rsidRPr="00581A48">
        <w:rPr>
          <w:sz w:val="24"/>
        </w:rPr>
        <w:t>‘</w:t>
      </w:r>
      <w:r>
        <w:rPr>
          <w:sz w:val="24"/>
        </w:rPr>
        <w:t>имя</w:t>
      </w:r>
      <w:r w:rsidRPr="00581A48"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  <w:lang w:val="en-US"/>
        </w:rPr>
        <w:t>None</w:t>
      </w:r>
      <w:r w:rsidRPr="00581A48">
        <w:rPr>
          <w:sz w:val="24"/>
        </w:rPr>
        <w:t xml:space="preserve">) – </w:t>
      </w:r>
      <w:r>
        <w:rPr>
          <w:sz w:val="24"/>
        </w:rPr>
        <w:t>получение сессионного ключа по имени</w:t>
      </w:r>
    </w:p>
    <w:p w:rsidR="00581A48" w:rsidRDefault="00581A48" w:rsidP="00581A48">
      <w:pPr>
        <w:spacing w:before="100" w:beforeAutospacing="1" w:after="120" w:line="240" w:lineRule="auto"/>
        <w:ind w:left="-142"/>
        <w:rPr>
          <w:sz w:val="24"/>
        </w:rPr>
      </w:pPr>
      <w:proofErr w:type="gramStart"/>
      <w:r>
        <w:rPr>
          <w:sz w:val="24"/>
          <w:lang w:val="en-US"/>
        </w:rPr>
        <w:t>session</w:t>
      </w:r>
      <w:r w:rsidRPr="00581A48">
        <w:rPr>
          <w:sz w:val="24"/>
        </w:rPr>
        <w:t>.</w:t>
      </w:r>
      <w:r>
        <w:rPr>
          <w:sz w:val="24"/>
          <w:lang w:val="en-US"/>
        </w:rPr>
        <w:t>pop</w:t>
      </w:r>
      <w:r w:rsidRPr="00581A48">
        <w:rPr>
          <w:sz w:val="24"/>
        </w:rPr>
        <w:t>(</w:t>
      </w:r>
      <w:proofErr w:type="gramEnd"/>
      <w:r w:rsidRPr="00581A48">
        <w:rPr>
          <w:sz w:val="24"/>
        </w:rPr>
        <w:t>‘</w:t>
      </w:r>
      <w:r>
        <w:rPr>
          <w:sz w:val="24"/>
        </w:rPr>
        <w:t>имя</w:t>
      </w:r>
      <w:r w:rsidRPr="00581A48"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  <w:lang w:val="en-US"/>
        </w:rPr>
        <w:t>None</w:t>
      </w:r>
      <w:r w:rsidRPr="00581A48">
        <w:rPr>
          <w:sz w:val="24"/>
        </w:rPr>
        <w:t xml:space="preserve">) – </w:t>
      </w:r>
      <w:r>
        <w:rPr>
          <w:sz w:val="24"/>
        </w:rPr>
        <w:t>удаление сессионного ключа по имени</w:t>
      </w:r>
    </w:p>
    <w:p w:rsidR="00581A48" w:rsidRDefault="00581A48" w:rsidP="00581A48">
      <w:pPr>
        <w:spacing w:before="100" w:beforeAutospacing="1" w:after="120" w:line="240" w:lineRule="auto"/>
        <w:ind w:left="-142"/>
        <w:rPr>
          <w:sz w:val="24"/>
        </w:rPr>
      </w:pPr>
    </w:p>
    <w:p w:rsidR="00581A48" w:rsidRDefault="003B4ED9" w:rsidP="003B4ED9">
      <w:pPr>
        <w:spacing w:before="100" w:beforeAutospacing="1" w:after="120" w:line="240" w:lineRule="auto"/>
        <w:ind w:left="-1418"/>
        <w:rPr>
          <w:b/>
          <w:sz w:val="32"/>
        </w:rPr>
      </w:pPr>
      <w:r w:rsidRPr="003B4ED9">
        <w:rPr>
          <w:b/>
          <w:sz w:val="32"/>
        </w:rPr>
        <w:t>8) Физический уровень. Передача данных по каналу с шумом.</w:t>
      </w:r>
    </w:p>
    <w:p w:rsidR="003B4ED9" w:rsidRDefault="003B4ED9" w:rsidP="003B4ED9">
      <w:pPr>
        <w:spacing w:before="100" w:beforeAutospacing="1" w:after="120" w:line="240" w:lineRule="auto"/>
        <w:ind w:left="-1418"/>
        <w:rPr>
          <w:sz w:val="24"/>
        </w:rPr>
      </w:pPr>
      <w:r>
        <w:rPr>
          <w:sz w:val="24"/>
        </w:rPr>
        <w:t>Фотографии</w:t>
      </w:r>
    </w:p>
    <w:p w:rsidR="003B4ED9" w:rsidRPr="003B4ED9" w:rsidRDefault="003B4ED9" w:rsidP="003B4ED9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9</w:t>
      </w:r>
      <w:r w:rsidRPr="003B4ED9">
        <w:rPr>
          <w:b/>
          <w:sz w:val="32"/>
        </w:rPr>
        <w:t>) Средства передачи данных в физических каналах. Скремблирование. Разделение доступа.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построения компьютерных сетей применяются линии связи, использующие различную физическую среду. В качестве физической среды в коммуникациях используются: металлы (в основном медь), сверхпрозрачное стекло (кварц) или пластик и эфир. Физическая среда передачи данных может представлять собой кабель "витая пара", коаксиальные кабель, волоконно-оптический кабель и окружающее пространство.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 связи или линии передачи данных - это промежуточная аппаратура и физическая среда, по которой передаются информационные сигналы (данные).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одной линии связи можно образовать несколько каналов связи (виртуальных или логических каналов), </w:t>
      </w:r>
      <w:proofErr w:type="gramStart"/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путем частотного или временного разделения каналов. Канал связи - это средство односторонней передачи данных. Если линия связи монопольно используется каналом связи, то в этом случае линию связи называют каналом связи.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Канал передачи данных - это средства двухстороннего обмена данными, которые включают в себя линии связи и аппаратуру передачи (приема) данных. Каналы передачи данных связывают между собой источники информации и приемники информации.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физической среды передачи данных линии связи можно разделить на:</w:t>
      </w:r>
    </w:p>
    <w:p w:rsidR="003B4ED9" w:rsidRPr="003B4ED9" w:rsidRDefault="003B4ED9" w:rsidP="003B4E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проводные линии связи без изолирующих и экранирующих оплеток; </w:t>
      </w:r>
    </w:p>
    <w:p w:rsidR="003B4ED9" w:rsidRPr="003B4ED9" w:rsidRDefault="003B4ED9" w:rsidP="003B4E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кабельные, где для передачи сигналов используются такие линии связи как кабели "витая пара", коаксиальные кабели или оптоволоконные кабели; </w:t>
      </w:r>
    </w:p>
    <w:p w:rsidR="003B4ED9" w:rsidRDefault="003B4ED9" w:rsidP="003B4E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беспроводные (радиоканалы наземной и спутниковой связи), использующие для передачи сигналов электромагнитные волны, которые распространяются по эфиру.</w:t>
      </w:r>
    </w:p>
    <w:p w:rsidR="003B4ED9" w:rsidRDefault="003B4ED9" w:rsidP="003B4E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ED9" w:rsidRDefault="003B4ED9" w:rsidP="003B4E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b/>
          <w:bCs/>
        </w:rPr>
        <w:t>Скремблер</w:t>
      </w:r>
      <w:r>
        <w:t xml:space="preserve">  —</w:t>
      </w:r>
      <w:proofErr w:type="gramEnd"/>
      <w:r>
        <w:t xml:space="preserve"> программное или </w:t>
      </w:r>
      <w:r w:rsidRPr="003B4ED9">
        <w:t>аппаратное</w:t>
      </w:r>
      <w:r>
        <w:t xml:space="preserve"> устройство (</w:t>
      </w:r>
      <w:r w:rsidRPr="003B4ED9">
        <w:t>алгоритм</w:t>
      </w:r>
      <w:r>
        <w:t xml:space="preserve">), выполняющее </w:t>
      </w:r>
      <w:r>
        <w:rPr>
          <w:b/>
          <w:bCs/>
        </w:rPr>
        <w:t>скремблирование</w:t>
      </w:r>
      <w:r>
        <w:t xml:space="preserve"> — обратимое преобразование </w:t>
      </w:r>
      <w:r w:rsidRPr="003B4ED9">
        <w:t>цифрового потока</w:t>
      </w:r>
      <w:r>
        <w:t xml:space="preserve"> без изменения </w:t>
      </w:r>
      <w:r w:rsidRPr="003B4ED9">
        <w:t>скорости передачи</w:t>
      </w:r>
      <w:r>
        <w:t xml:space="preserve"> с целью получения свойств </w:t>
      </w:r>
      <w:r w:rsidRPr="003B4ED9">
        <w:t>случайной</w:t>
      </w:r>
      <w:r>
        <w:t xml:space="preserve"> </w:t>
      </w:r>
      <w:r w:rsidRPr="003B4ED9">
        <w:t>последовательности</w:t>
      </w:r>
      <w:r>
        <w:t>. После скремблирования появление «1» и «0» в выходной последовательности равновероятны. Скремблирование — обратимый процесс, то есть исходное сообщение можно восстановить, применив обратный алгоритм</w:t>
      </w:r>
      <w:r w:rsidRPr="003B4E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4ED9" w:rsidRDefault="003B4ED9" w:rsidP="003B4ED9">
      <w:pPr>
        <w:pStyle w:val="2"/>
      </w:pPr>
      <w:r>
        <w:rPr>
          <w:rStyle w:val="mw-headline"/>
        </w:rPr>
        <w:t>Цели скремблирования</w:t>
      </w:r>
    </w:p>
    <w:p w:rsidR="003B4ED9" w:rsidRDefault="003B4ED9" w:rsidP="003B4ED9">
      <w:pPr>
        <w:pStyle w:val="a3"/>
      </w:pPr>
      <w:r>
        <w:t>Применительно к телекоммуникационным системам скремблирование повышает надежность синхронизации устройств, подключенных к линии связи (обеспечивает надежное выделение тактовой частоты непосредственно из принимаемого сигнала), и уменьшает уровень помех, излучаемых на соседние линии многожильного кабеля. Другая область применения скремблеров — защита передаваемой информации от несанкционированного доступа.</w:t>
      </w:r>
    </w:p>
    <w:p w:rsidR="003B4ED9" w:rsidRDefault="003B4ED9" w:rsidP="003B4ED9">
      <w:pPr>
        <w:pStyle w:val="a3"/>
      </w:pPr>
      <w:r>
        <w:t>Для алгоритмов скремблирования исключительно важны скорость работы и случайный характер последовательности, чтобы его нельзя было восстановить в случае перехвата противником. Процесс скремблирования может включать в себя добавление определенных компонент к исходному сигналу либо изменение важных частей сигнала для того, чтобы усложнить восстановление вида исходного сигнала либо для придания сигналу определенных статистических свойств.</w:t>
      </w:r>
    </w:p>
    <w:p w:rsidR="003B4ED9" w:rsidRDefault="003B4ED9" w:rsidP="003B4ED9">
      <w:pPr>
        <w:pStyle w:val="a3"/>
      </w:pPr>
      <w:r>
        <w:t xml:space="preserve">Скремблеры применяются в </w:t>
      </w:r>
      <w:r w:rsidRPr="003B4ED9">
        <w:rPr>
          <w:rFonts w:eastAsiaTheme="majorEastAsia"/>
        </w:rPr>
        <w:t>телефонных сетях общего пользования</w:t>
      </w:r>
      <w:r>
        <w:t xml:space="preserve">, </w:t>
      </w:r>
      <w:r w:rsidRPr="00BE48F4">
        <w:rPr>
          <w:rFonts w:eastAsiaTheme="majorEastAsia"/>
        </w:rPr>
        <w:t>спутниковой</w:t>
      </w:r>
      <w:r>
        <w:t xml:space="preserve"> и </w:t>
      </w:r>
      <w:r w:rsidRPr="003B4ED9">
        <w:rPr>
          <w:rFonts w:eastAsiaTheme="majorEastAsia"/>
        </w:rPr>
        <w:t>радиорелейной связи</w:t>
      </w:r>
      <w:r>
        <w:t xml:space="preserve">, </w:t>
      </w:r>
      <w:r w:rsidRPr="003B4ED9">
        <w:rPr>
          <w:rFonts w:eastAsiaTheme="majorEastAsia"/>
        </w:rPr>
        <w:t>цифровом телевидении</w:t>
      </w:r>
      <w:r>
        <w:t>, а также для защиты лазерных дисков от копирования.</w:t>
      </w:r>
    </w:p>
    <w:p w:rsidR="003B4ED9" w:rsidRDefault="003B4ED9" w:rsidP="003B4ED9">
      <w:pPr>
        <w:pStyle w:val="a3"/>
      </w:pPr>
      <w:r>
        <w:t>Обычно скремблирование осуществляется на последнем этапе цифровой обработки непосредственно перед модуляцией.</w:t>
      </w:r>
    </w:p>
    <w:p w:rsidR="00BE48F4" w:rsidRDefault="00BE48F4" w:rsidP="00BE48F4">
      <w:pPr>
        <w:pStyle w:val="a3"/>
      </w:pPr>
      <w:r>
        <w:rPr>
          <w:b/>
          <w:bCs/>
        </w:rPr>
        <w:t>Коммутация</w:t>
      </w:r>
      <w:r>
        <w:t xml:space="preserve"> — процесс соединения </w:t>
      </w:r>
      <w:r w:rsidRPr="00BE48F4">
        <w:t>абонентов</w:t>
      </w:r>
      <w:r>
        <w:t xml:space="preserve"> коммуникационной сети через транзитные </w:t>
      </w:r>
      <w:r w:rsidRPr="00BE48F4">
        <w:t>узлы</w:t>
      </w:r>
      <w:r>
        <w:t>.</w:t>
      </w:r>
    </w:p>
    <w:p w:rsidR="00BE48F4" w:rsidRDefault="00BE48F4" w:rsidP="00BE48F4">
      <w:pPr>
        <w:pStyle w:val="a3"/>
      </w:pPr>
      <w:r>
        <w:t xml:space="preserve">Коммуникационные сети должны обеспечивать связь своих абонентов между собой. Абонентами могут выступать </w:t>
      </w:r>
      <w:r w:rsidRPr="00BE48F4">
        <w:t>ЭВМ</w:t>
      </w:r>
      <w:r>
        <w:t xml:space="preserve">, сегменты локальных сетей, </w:t>
      </w:r>
      <w:r w:rsidRPr="00BE48F4">
        <w:t>факс</w:t>
      </w:r>
      <w:r>
        <w:t xml:space="preserve">-аппараты или </w:t>
      </w:r>
      <w:r w:rsidRPr="00BE48F4">
        <w:t>телефонные</w:t>
      </w:r>
      <w:r>
        <w:t xml:space="preserve"> собеседники. Как правило, в сетях общего доступа невозможно предоставить каждой паре абонентов собственную физическую </w:t>
      </w:r>
      <w:r w:rsidRPr="00BE48F4">
        <w:t>линию связи</w:t>
      </w:r>
      <w:r>
        <w:t xml:space="preserve">, которой они могли бы монопольно «владеть» и использовать в любое время. Поэтому в сети всегда применяется какой-либо способ коммутации абонентов, который обеспечивает </w:t>
      </w:r>
      <w:r w:rsidRPr="00BE48F4">
        <w:t>разделение</w:t>
      </w:r>
      <w:r>
        <w:t xml:space="preserve"> имеющихся физических каналов между несколькими сеансами связи и между абонентами сети.</w:t>
      </w:r>
    </w:p>
    <w:p w:rsidR="00BE48F4" w:rsidRDefault="00BE48F4" w:rsidP="00BE48F4">
      <w:pPr>
        <w:pStyle w:val="a3"/>
      </w:pPr>
      <w:r>
        <w:t xml:space="preserve">Каждый абонент соединен с </w:t>
      </w:r>
      <w:r w:rsidRPr="00BE48F4">
        <w:t>коммутаторами</w:t>
      </w:r>
      <w:r>
        <w:t xml:space="preserve"> индивидуальной линией связи, закрепленной за этим абонентом. Линии связи, протянутые между коммутаторами, разделяются несколькими абонентами, то есть используются совместно.</w:t>
      </w:r>
    </w:p>
    <w:p w:rsidR="003B4ED9" w:rsidRPr="003B4ED9" w:rsidRDefault="003B4ED9" w:rsidP="003B4E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8F4" w:rsidRPr="003B4ED9" w:rsidRDefault="004B2AA4" w:rsidP="00BE48F4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10</w:t>
      </w:r>
      <w:r w:rsidR="00BE48F4" w:rsidRPr="003B4ED9">
        <w:rPr>
          <w:b/>
          <w:sz w:val="32"/>
        </w:rPr>
        <w:t xml:space="preserve">) </w:t>
      </w:r>
      <w:r w:rsidR="00BE48F4" w:rsidRPr="00BE48F4">
        <w:rPr>
          <w:b/>
          <w:sz w:val="32"/>
        </w:rPr>
        <w:t>Уровень передачи данных. Управление потоком</w:t>
      </w:r>
      <w:r w:rsidR="00BE48F4" w:rsidRPr="003B4ED9">
        <w:rPr>
          <w:b/>
          <w:sz w:val="32"/>
        </w:rPr>
        <w:t>.</w:t>
      </w:r>
    </w:p>
    <w:p w:rsidR="003B4ED9" w:rsidRDefault="00CA145F" w:rsidP="003B4ED9">
      <w:pPr>
        <w:spacing w:before="100" w:beforeAutospacing="1" w:after="120" w:line="240" w:lineRule="auto"/>
        <w:ind w:left="-1418"/>
        <w:rPr>
          <w:sz w:val="24"/>
        </w:rPr>
      </w:pPr>
      <w:r>
        <w:rPr>
          <w:sz w:val="24"/>
        </w:rPr>
        <w:t>Фотки</w:t>
      </w:r>
    </w:p>
    <w:p w:rsidR="00CA145F" w:rsidRDefault="00CA145F" w:rsidP="00CA145F">
      <w:pPr>
        <w:pStyle w:val="a3"/>
      </w:pPr>
      <w:r>
        <w:rPr>
          <w:b/>
          <w:bCs/>
        </w:rPr>
        <w:t>PPP</w:t>
      </w:r>
      <w:r>
        <w:t xml:space="preserve"> (англ. </w:t>
      </w:r>
      <w:proofErr w:type="spellStart"/>
      <w:r>
        <w:rPr>
          <w:i/>
          <w:iCs/>
        </w:rPr>
        <w:t>Point-to-Point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t xml:space="preserve">) — двухточечный протокол </w:t>
      </w:r>
      <w:r w:rsidRPr="00CA145F">
        <w:t>канального уровня</w:t>
      </w:r>
      <w:r>
        <w:t xml:space="preserve">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) </w:t>
      </w:r>
      <w:r w:rsidRPr="00CA145F">
        <w:t>сетевой модели OSI</w:t>
      </w:r>
      <w:r>
        <w:t xml:space="preserve">. Обычно используется для установления прямой связи между двумя узлами сети, причём он может обеспечить аутентификацию соединения, шифрование (с использованием </w:t>
      </w:r>
      <w:r w:rsidRPr="00CA145F">
        <w:t>ECP</w:t>
      </w:r>
      <w:r>
        <w:t xml:space="preserve">, </w:t>
      </w:r>
      <w:r w:rsidRPr="00CA145F">
        <w:t>RFC 1968</w:t>
      </w:r>
      <w:r>
        <w:t>) и сжатие данных. Используется на многих типах физических сетей: нуль-модемный кабель, телефонная линия, сотовая связь и т. д.</w:t>
      </w:r>
    </w:p>
    <w:p w:rsidR="00CA145F" w:rsidRDefault="00CA145F" w:rsidP="00CA145F">
      <w:pPr>
        <w:pStyle w:val="a3"/>
      </w:pPr>
      <w:r>
        <w:t xml:space="preserve">Часто встречаются подвиды протокола PPP такие, как 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</w:t>
      </w:r>
      <w:proofErr w:type="spellStart"/>
      <w:r w:rsidRPr="00CA145F">
        <w:t>PPPoE</w:t>
      </w:r>
      <w:proofErr w:type="spellEnd"/>
      <w:r>
        <w:t xml:space="preserve">), используемый для подключения по </w:t>
      </w:r>
      <w:proofErr w:type="spellStart"/>
      <w:r>
        <w:t>Ethernet</w:t>
      </w:r>
      <w:proofErr w:type="spellEnd"/>
      <w:r>
        <w:t xml:space="preserve">, и иногда через DSL; и 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r w:rsidRPr="00CA145F">
        <w:t>ATM</w:t>
      </w:r>
      <w:r>
        <w:t xml:space="preserve"> (</w:t>
      </w:r>
      <w:proofErr w:type="spellStart"/>
      <w:r w:rsidRPr="00CA145F">
        <w:t>PPPoA</w:t>
      </w:r>
      <w:proofErr w:type="spellEnd"/>
      <w:r>
        <w:t xml:space="preserve">), который используется для подключения по ATM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5 (AAL5), который является основной альтернативой </w:t>
      </w:r>
      <w:proofErr w:type="spellStart"/>
      <w:r w:rsidRPr="00CA145F">
        <w:t>PPPoE</w:t>
      </w:r>
      <w:proofErr w:type="spellEnd"/>
      <w:r>
        <w:t xml:space="preserve"> для </w:t>
      </w:r>
      <w:r w:rsidRPr="00CA145F">
        <w:t>DSL</w:t>
      </w:r>
      <w:r>
        <w:t>.</w:t>
      </w:r>
    </w:p>
    <w:p w:rsidR="00CA145F" w:rsidRDefault="00CA145F" w:rsidP="00CA145F">
      <w:pPr>
        <w:pStyle w:val="a3"/>
      </w:pPr>
      <w:r>
        <w:t>PPP представляет собой целое семейство протоколов: протокол управления линией связи (</w:t>
      </w:r>
      <w:r w:rsidRPr="00CA145F">
        <w:t>LCP</w:t>
      </w:r>
      <w:r>
        <w:t>), протокол управления сетью (</w:t>
      </w:r>
      <w:r w:rsidRPr="00CA145F">
        <w:t>NCP</w:t>
      </w:r>
      <w:r>
        <w:t>), протоколы аутентификации (</w:t>
      </w:r>
      <w:r w:rsidRPr="00CA145F">
        <w:t>PAP</w:t>
      </w:r>
      <w:r>
        <w:t xml:space="preserve">, </w:t>
      </w:r>
      <w:r w:rsidRPr="00CA145F">
        <w:t>CHAP</w:t>
      </w:r>
      <w:r>
        <w:t>), многоканальный протокол PPP (MLPPP).</w:t>
      </w:r>
    </w:p>
    <w:p w:rsidR="004B2AA4" w:rsidRPr="003B4ED9" w:rsidRDefault="004B2AA4" w:rsidP="004B2A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2AA4" w:rsidRDefault="004B2AA4" w:rsidP="004B2AA4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11</w:t>
      </w:r>
      <w:r w:rsidRPr="003B4ED9">
        <w:rPr>
          <w:b/>
          <w:sz w:val="32"/>
        </w:rPr>
        <w:t xml:space="preserve">) </w:t>
      </w:r>
      <w:r w:rsidRPr="004B2AA4">
        <w:rPr>
          <w:b/>
          <w:sz w:val="32"/>
        </w:rPr>
        <w:t xml:space="preserve">Сетевой уровень. Виртуальные каналы и дейтаграммы. Маршрутизация. </w:t>
      </w:r>
      <w:proofErr w:type="spellStart"/>
      <w:r w:rsidRPr="004B2AA4">
        <w:rPr>
          <w:b/>
          <w:sz w:val="32"/>
        </w:rPr>
        <w:t>QoS</w:t>
      </w:r>
      <w:proofErr w:type="spellEnd"/>
      <w:r w:rsidRPr="004B2AA4">
        <w:rPr>
          <w:b/>
          <w:sz w:val="32"/>
        </w:rPr>
        <w:t>.</w:t>
      </w:r>
    </w:p>
    <w:p w:rsidR="004B2AA4" w:rsidRDefault="00DE0F53" w:rsidP="004B2AA4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Фотки</w:t>
      </w:r>
    </w:p>
    <w:p w:rsidR="00DE0F53" w:rsidRPr="009272D4" w:rsidRDefault="00DE0F53" w:rsidP="004B2AA4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12)</w:t>
      </w:r>
      <w:r w:rsidRPr="00DE0F53">
        <w:t xml:space="preserve"> </w:t>
      </w:r>
      <w:r w:rsidRPr="00DE0F53">
        <w:rPr>
          <w:b/>
          <w:sz w:val="32"/>
        </w:rPr>
        <w:t>Стек протоколов TCP/IP. Уровни протоколов стека</w:t>
      </w:r>
    </w:p>
    <w:p w:rsidR="009272D4" w:rsidRDefault="009272D4" w:rsidP="009272D4">
      <w:r>
        <w:rPr>
          <w:b/>
          <w:bCs/>
        </w:rPr>
        <w:t>Стек протоколов TCP/IP</w:t>
      </w:r>
      <w:r>
        <w:t xml:space="preserve"> — набор </w:t>
      </w:r>
      <w:r w:rsidRPr="009272D4">
        <w:t>сетевых протоколов</w:t>
      </w:r>
      <w:r>
        <w:t xml:space="preserve"> передачи данных, используемых в сетях, включая сеть </w:t>
      </w:r>
      <w:r w:rsidRPr="009272D4">
        <w:t>Интернет</w:t>
      </w:r>
      <w:r>
        <w:t xml:space="preserve">. Название TCP/IP происходит из двух наиважнейших протоколов семейства — </w:t>
      </w:r>
      <w:proofErr w:type="spellStart"/>
      <w:r w:rsidRPr="009272D4">
        <w:t>Transmission</w:t>
      </w:r>
      <w:proofErr w:type="spellEnd"/>
      <w:r w:rsidRPr="009272D4">
        <w:t xml:space="preserve"> </w:t>
      </w:r>
      <w:proofErr w:type="spellStart"/>
      <w:r w:rsidRPr="009272D4">
        <w:t>Control</w:t>
      </w:r>
      <w:proofErr w:type="spellEnd"/>
      <w:r w:rsidRPr="009272D4">
        <w:t xml:space="preserve"> </w:t>
      </w:r>
      <w:proofErr w:type="spellStart"/>
      <w:r w:rsidRPr="009272D4">
        <w:t>Protocol</w:t>
      </w:r>
      <w:proofErr w:type="spellEnd"/>
      <w:r>
        <w:t xml:space="preserve"> (TCP) и </w:t>
      </w:r>
      <w:proofErr w:type="spellStart"/>
      <w:r w:rsidRPr="009272D4">
        <w:t>Internet</w:t>
      </w:r>
      <w:proofErr w:type="spellEnd"/>
      <w:r w:rsidRPr="009272D4">
        <w:t xml:space="preserve"> </w:t>
      </w:r>
      <w:proofErr w:type="spellStart"/>
      <w:r w:rsidRPr="009272D4">
        <w:t>Protocol</w:t>
      </w:r>
      <w:proofErr w:type="spellEnd"/>
      <w:r>
        <w:t xml:space="preserve"> (IP), которые были разработаны и описаны первыми в данном стандарте. Также изредка упоминается как </w:t>
      </w:r>
      <w:r w:rsidRPr="009272D4">
        <w:t>модель DOD</w:t>
      </w:r>
      <w:r>
        <w:t xml:space="preserve"> в связи с историческим происхождением от сети </w:t>
      </w:r>
      <w:r w:rsidRPr="009272D4">
        <w:t>ARPANET</w:t>
      </w:r>
      <w:r>
        <w:t xml:space="preserve"> из 1970 годов (под управлением </w:t>
      </w:r>
      <w:r w:rsidRPr="009272D4">
        <w:t>DARPA</w:t>
      </w:r>
      <w:r>
        <w:t xml:space="preserve">, </w:t>
      </w:r>
      <w:r w:rsidRPr="009272D4">
        <w:t>Министерства обороны США</w:t>
      </w:r>
      <w:r>
        <w:t>).</w:t>
      </w:r>
    </w:p>
    <w:p w:rsidR="009272D4" w:rsidRDefault="009272D4" w:rsidP="009272D4">
      <w:pPr>
        <w:pStyle w:val="a3"/>
      </w:pPr>
      <w:r>
        <w:t xml:space="preserve">Протоколы работают друг с другом в </w:t>
      </w:r>
      <w:r w:rsidRPr="009272D4">
        <w:t>стеке</w:t>
      </w:r>
      <w:r>
        <w:t xml:space="preserve"> — это означает, что протокол, располагающийся на уровне выше, работает «поверх» нижнего, используя механизмы </w:t>
      </w:r>
      <w:r w:rsidRPr="009272D4">
        <w:t>инкапсуляции</w:t>
      </w:r>
      <w:r>
        <w:t xml:space="preserve">. Например, протокол </w:t>
      </w:r>
      <w:r w:rsidRPr="009272D4">
        <w:t>TCP</w:t>
      </w:r>
      <w:r>
        <w:t xml:space="preserve"> работает поверх протокола </w:t>
      </w:r>
      <w:r w:rsidRPr="009272D4">
        <w:t>IP</w:t>
      </w:r>
      <w:r>
        <w:t>.</w:t>
      </w:r>
    </w:p>
    <w:p w:rsidR="009272D4" w:rsidRDefault="009272D4" w:rsidP="009272D4">
      <w:pPr>
        <w:pStyle w:val="a3"/>
      </w:pPr>
      <w:r>
        <w:t>Стек протоколов TCP/IP включает в себя четыре уровня:</w:t>
      </w:r>
    </w:p>
    <w:p w:rsidR="009272D4" w:rsidRDefault="009272D4" w:rsidP="009272D4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9272D4">
        <w:t>прикладной уровень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9272D4" w:rsidRDefault="009272D4" w:rsidP="009272D4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9272D4">
        <w:t>транспортный уровень</w:t>
      </w:r>
      <w:r>
        <w:t xml:space="preserve">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9272D4" w:rsidRDefault="009272D4" w:rsidP="009272D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272D4">
        <w:t>сетевой уровень</w:t>
      </w:r>
      <w:r>
        <w:t xml:space="preserve">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9272D4" w:rsidRDefault="009272D4" w:rsidP="009272D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272D4">
        <w:t>канальный уровень</w:t>
      </w:r>
      <w:r>
        <w:t xml:space="preserve"> (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layer</w:t>
      </w:r>
      <w:proofErr w:type="spellEnd"/>
      <w:r>
        <w:t>).</w:t>
      </w:r>
    </w:p>
    <w:p w:rsidR="009272D4" w:rsidRDefault="009272D4" w:rsidP="009272D4">
      <w:pPr>
        <w:pStyle w:val="a3"/>
      </w:pPr>
      <w:r>
        <w:t xml:space="preserve">Протоколы этих уровней полностью реализуют функциональные возможности </w:t>
      </w:r>
      <w:r w:rsidRPr="009272D4">
        <w:t>модели OSI</w:t>
      </w:r>
      <w:r>
        <w:t>. На стеке протоколов TCP/IP построено всё взаимодействие пользователей в IP-сетях. Стек является независимым от физической среды передачи данных.</w:t>
      </w:r>
    </w:p>
    <w:p w:rsidR="009272D4" w:rsidRDefault="009272D4" w:rsidP="009272D4">
      <w:pPr>
        <w:pStyle w:val="3"/>
      </w:pPr>
      <w:r>
        <w:rPr>
          <w:rStyle w:val="mw-headline"/>
        </w:rPr>
        <w:t>Прикладной уровень</w:t>
      </w:r>
    </w:p>
    <w:p w:rsidR="009272D4" w:rsidRDefault="009272D4" w:rsidP="009272D4">
      <w:pPr>
        <w:pStyle w:val="a3"/>
      </w:pPr>
      <w:r>
        <w:t xml:space="preserve">На </w:t>
      </w:r>
      <w:r w:rsidRPr="009272D4">
        <w:rPr>
          <w:rFonts w:eastAsiaTheme="majorEastAsia"/>
        </w:rPr>
        <w:t>прикладном уровне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работает большинство сетевых приложений.</w:t>
      </w:r>
    </w:p>
    <w:p w:rsidR="009272D4" w:rsidRDefault="009272D4" w:rsidP="009272D4">
      <w:pPr>
        <w:pStyle w:val="a3"/>
      </w:pPr>
      <w:r>
        <w:lastRenderedPageBreak/>
        <w:t xml:space="preserve">Эти программы имеют свои собственные протоколы обмена информацией, например, </w:t>
      </w:r>
      <w:r w:rsidRPr="009272D4">
        <w:rPr>
          <w:rFonts w:eastAsiaTheme="majorEastAsia"/>
        </w:rPr>
        <w:t>HTTP</w:t>
      </w:r>
      <w:r>
        <w:t xml:space="preserve"> для </w:t>
      </w:r>
      <w:r w:rsidRPr="009272D4">
        <w:rPr>
          <w:rFonts w:eastAsiaTheme="majorEastAsia"/>
        </w:rPr>
        <w:t>WWW</w:t>
      </w:r>
      <w:r>
        <w:t xml:space="preserve">, </w:t>
      </w:r>
      <w:r w:rsidRPr="009272D4">
        <w:rPr>
          <w:rFonts w:eastAsiaTheme="majorEastAsia"/>
        </w:rPr>
        <w:t>FTP</w:t>
      </w:r>
      <w:r>
        <w:t xml:space="preserve"> (передача файлов), </w:t>
      </w:r>
      <w:r w:rsidRPr="009272D4">
        <w:rPr>
          <w:rFonts w:eastAsiaTheme="majorEastAsia"/>
        </w:rPr>
        <w:t>SMTP</w:t>
      </w:r>
      <w:r>
        <w:t xml:space="preserve"> (</w:t>
      </w:r>
      <w:r w:rsidRPr="009272D4">
        <w:rPr>
          <w:rFonts w:eastAsiaTheme="majorEastAsia"/>
        </w:rPr>
        <w:t>электронная почта</w:t>
      </w:r>
      <w:r>
        <w:t xml:space="preserve">), </w:t>
      </w:r>
      <w:r w:rsidRPr="009272D4">
        <w:rPr>
          <w:rFonts w:eastAsiaTheme="majorEastAsia"/>
        </w:rPr>
        <w:t>SSH</w:t>
      </w:r>
      <w:r>
        <w:t xml:space="preserve"> (безопасное соединение с удалённой машиной), </w:t>
      </w:r>
      <w:r w:rsidRPr="009272D4">
        <w:rPr>
          <w:rFonts w:eastAsiaTheme="majorEastAsia"/>
        </w:rPr>
        <w:t>DNS</w:t>
      </w:r>
      <w:r>
        <w:t xml:space="preserve"> (преобразование символьных имён в </w:t>
      </w:r>
      <w:r w:rsidRPr="009272D4">
        <w:rPr>
          <w:rFonts w:eastAsiaTheme="majorEastAsia"/>
        </w:rPr>
        <w:t>IP-адреса</w:t>
      </w:r>
      <w:r>
        <w:t>) и многие другие.</w:t>
      </w:r>
    </w:p>
    <w:p w:rsidR="009272D4" w:rsidRDefault="009272D4" w:rsidP="009272D4">
      <w:pPr>
        <w:pStyle w:val="3"/>
      </w:pPr>
      <w:r>
        <w:rPr>
          <w:rStyle w:val="mw-headline"/>
        </w:rPr>
        <w:t>Транспортный уровень</w:t>
      </w:r>
    </w:p>
    <w:p w:rsidR="009272D4" w:rsidRDefault="009272D4" w:rsidP="009272D4">
      <w:pPr>
        <w:pStyle w:val="a3"/>
      </w:pPr>
      <w:r>
        <w:t xml:space="preserve">Протоколы </w:t>
      </w:r>
      <w:r w:rsidRPr="009272D4">
        <w:rPr>
          <w:rFonts w:eastAsiaTheme="majorEastAsia"/>
        </w:rPr>
        <w:t>транспортного уровня</w:t>
      </w:r>
      <w:r>
        <w:t xml:space="preserve">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могут решать проблему негарантированной доставки сообщений («дошло ли сообщение до адресата?»), а также гарантировать правильную последовательность прихода данных. В стеке TCP/IP транспортные протоколы определяют, для какого именно приложения предназначены эти данные.</w:t>
      </w:r>
    </w:p>
    <w:p w:rsidR="009272D4" w:rsidRDefault="009272D4" w:rsidP="009272D4">
      <w:pPr>
        <w:pStyle w:val="a3"/>
      </w:pPr>
      <w:r>
        <w:t xml:space="preserve">Протоколы автоматической маршрутизации, логически представленные на этом уровне (поскольку работают поверх IP), на самом деле являются частью протоколов сетевого уровня; </w:t>
      </w:r>
      <w:proofErr w:type="gramStart"/>
      <w:r>
        <w:t>например</w:t>
      </w:r>
      <w:proofErr w:type="gramEnd"/>
      <w:r>
        <w:t xml:space="preserve"> </w:t>
      </w:r>
      <w:r w:rsidRPr="009272D4">
        <w:rPr>
          <w:rFonts w:eastAsiaTheme="majorEastAsia"/>
        </w:rPr>
        <w:t>OSPF</w:t>
      </w:r>
      <w:r>
        <w:t xml:space="preserve"> (IP идентификатор 89).</w:t>
      </w:r>
    </w:p>
    <w:p w:rsidR="009272D4" w:rsidRDefault="009272D4" w:rsidP="009272D4">
      <w:pPr>
        <w:pStyle w:val="a3"/>
      </w:pPr>
      <w:r w:rsidRPr="009272D4">
        <w:rPr>
          <w:rFonts w:eastAsiaTheme="majorEastAsia"/>
        </w:rPr>
        <w:t>TCP</w:t>
      </w:r>
      <w:r>
        <w:t xml:space="preserve"> (IP идентификатор 6) — «гарантированный» транспортный механизм с предварительным установлением соединения, предоставляющий приложению надёжный </w:t>
      </w:r>
      <w:r w:rsidRPr="009272D4">
        <w:rPr>
          <w:rFonts w:eastAsiaTheme="majorEastAsia"/>
        </w:rPr>
        <w:t>поток данных</w:t>
      </w:r>
      <w:r>
        <w:t xml:space="preserve">, дающий уверенность в безошибочности получаемых данных, </w:t>
      </w:r>
      <w:proofErr w:type="spellStart"/>
      <w:r>
        <w:t>перезапрашивающий</w:t>
      </w:r>
      <w:proofErr w:type="spellEnd"/>
      <w:r>
        <w:t xml:space="preserve"> данные в случае потери и устраняющий дублирование данных.</w:t>
      </w:r>
    </w:p>
    <w:p w:rsidR="009272D4" w:rsidRDefault="009272D4" w:rsidP="009272D4">
      <w:pPr>
        <w:pStyle w:val="a3"/>
      </w:pPr>
      <w:r w:rsidRPr="009272D4">
        <w:t>UDP</w:t>
      </w:r>
      <w:r>
        <w:t xml:space="preserve"> (IP идентификатор 17) протокол передачи </w:t>
      </w:r>
      <w:proofErr w:type="spellStart"/>
      <w:r w:rsidRPr="009272D4">
        <w:t>датаграмм</w:t>
      </w:r>
      <w:proofErr w:type="spellEnd"/>
      <w:r>
        <w:t xml:space="preserve"> без установления соединения. Также его называют протоколом «ненадёжной» передачи, в смысле невозможности удостовериться в доставке сообщения адресату, а также возможного перемешивания пакетов. В приложениях, требующих гарантированной передачи данных, используется протокол </w:t>
      </w:r>
      <w:r w:rsidRPr="009272D4">
        <w:t>TCP</w:t>
      </w:r>
      <w:r>
        <w:t>.</w:t>
      </w:r>
    </w:p>
    <w:p w:rsidR="009272D4" w:rsidRDefault="009272D4" w:rsidP="009272D4">
      <w:pPr>
        <w:pStyle w:val="3"/>
      </w:pPr>
      <w:r>
        <w:rPr>
          <w:rStyle w:val="mw-headline"/>
        </w:rPr>
        <w:t>Сетевой уровень</w:t>
      </w:r>
    </w:p>
    <w:p w:rsidR="009272D4" w:rsidRDefault="009272D4" w:rsidP="009272D4">
      <w:pPr>
        <w:pStyle w:val="a3"/>
      </w:pPr>
      <w:r w:rsidRPr="009272D4">
        <w:rPr>
          <w:rFonts w:eastAsiaTheme="majorEastAsia"/>
        </w:rPr>
        <w:t>Сетевой уровень</w:t>
      </w:r>
      <w:r>
        <w:t xml:space="preserve">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изначально разработан для передачи данных из одной (под)сети в другую.</w:t>
      </w:r>
    </w:p>
    <w:p w:rsidR="009272D4" w:rsidRDefault="009272D4" w:rsidP="009272D4">
      <w:pPr>
        <w:pStyle w:val="a3"/>
      </w:pPr>
      <w:r>
        <w:t xml:space="preserve">С развитием концепции </w:t>
      </w:r>
      <w:r w:rsidRPr="009272D4">
        <w:rPr>
          <w:rFonts w:eastAsiaTheme="majorEastAsia"/>
        </w:rPr>
        <w:t>глобальной сети</w:t>
      </w:r>
      <w:r>
        <w:t xml:space="preserve"> в уровень были внесены дополнительные возможности по передаче из любой сети в любую сеть, независимо от протоколов нижнего уровня, а также возможность запрашивать данные от удалённой стороны, </w:t>
      </w:r>
      <w:proofErr w:type="gramStart"/>
      <w:r>
        <w:t>например</w:t>
      </w:r>
      <w:proofErr w:type="gramEnd"/>
      <w:r>
        <w:t xml:space="preserve"> в протоколе </w:t>
      </w:r>
      <w:r w:rsidRPr="009272D4">
        <w:rPr>
          <w:rFonts w:eastAsiaTheme="majorEastAsia"/>
        </w:rPr>
        <w:t>ICMP</w:t>
      </w:r>
      <w:r>
        <w:t xml:space="preserve"> (используется для передачи диагностической информации </w:t>
      </w:r>
      <w:r w:rsidRPr="009272D4">
        <w:rPr>
          <w:rFonts w:eastAsiaTheme="majorEastAsia"/>
        </w:rPr>
        <w:t>IP</w:t>
      </w:r>
      <w:r>
        <w:t xml:space="preserve">-соединения) и </w:t>
      </w:r>
      <w:r w:rsidRPr="009272D4">
        <w:rPr>
          <w:rFonts w:eastAsiaTheme="majorEastAsia"/>
        </w:rPr>
        <w:t>IGMP</w:t>
      </w:r>
      <w:r>
        <w:t xml:space="preserve"> (используется для управления </w:t>
      </w:r>
      <w:proofErr w:type="spellStart"/>
      <w:r w:rsidRPr="009272D4">
        <w:rPr>
          <w:rFonts w:eastAsiaTheme="majorEastAsia"/>
        </w:rPr>
        <w:t>multicast</w:t>
      </w:r>
      <w:proofErr w:type="spellEnd"/>
      <w:r>
        <w:t>-потоками).</w:t>
      </w:r>
    </w:p>
    <w:p w:rsidR="009272D4" w:rsidRDefault="009272D4" w:rsidP="009272D4">
      <w:pPr>
        <w:pStyle w:val="a3"/>
      </w:pPr>
      <w:r>
        <w:t>ICMP и IGMP расположены над IP и должны попасть на следующий — транспортный — уровень, но функционально являются протоколами сетевого уровня, и поэтому их невозможно вписать в модель OSI.</w:t>
      </w:r>
    </w:p>
    <w:p w:rsidR="009272D4" w:rsidRPr="009272D4" w:rsidRDefault="009272D4" w:rsidP="009272D4">
      <w:pPr>
        <w:spacing w:before="100" w:beforeAutospacing="1" w:after="120" w:line="240" w:lineRule="auto"/>
        <w:ind w:left="-710" w:firstLine="710"/>
        <w:rPr>
          <w:b/>
          <w:sz w:val="24"/>
        </w:rPr>
      </w:pPr>
      <w:r w:rsidRPr="009272D4">
        <w:rPr>
          <w:b/>
          <w:sz w:val="24"/>
        </w:rPr>
        <w:t>Канальный уровень</w:t>
      </w:r>
    </w:p>
    <w:p w:rsidR="00CA145F" w:rsidRDefault="009272D4" w:rsidP="009272D4">
      <w:pPr>
        <w:spacing w:before="100" w:beforeAutospacing="1" w:after="120" w:line="240" w:lineRule="auto"/>
        <w:rPr>
          <w:sz w:val="24"/>
        </w:rPr>
      </w:pPr>
      <w:r w:rsidRPr="009272D4">
        <w:rPr>
          <w:sz w:val="24"/>
        </w:rPr>
        <w:t>Канальный уровень (</w:t>
      </w:r>
      <w:proofErr w:type="spellStart"/>
      <w:r w:rsidRPr="009272D4">
        <w:rPr>
          <w:sz w:val="24"/>
        </w:rPr>
        <w:t>Link</w:t>
      </w:r>
      <w:proofErr w:type="spellEnd"/>
      <w:r w:rsidRPr="009272D4">
        <w:rPr>
          <w:sz w:val="24"/>
        </w:rPr>
        <w:t xml:space="preserve"> </w:t>
      </w:r>
      <w:proofErr w:type="spellStart"/>
      <w:r w:rsidRPr="009272D4">
        <w:rPr>
          <w:sz w:val="24"/>
        </w:rPr>
        <w:t>layer</w:t>
      </w:r>
      <w:proofErr w:type="spellEnd"/>
      <w:r w:rsidRPr="009272D4">
        <w:rPr>
          <w:sz w:val="24"/>
        </w:rPr>
        <w:t xml:space="preserve">) описывает, каким образом передаются пакеты данных через физический уровень, включая кодирование (то есть специальные последовательности бит, определяющих начало и конец пакета данных). </w:t>
      </w:r>
      <w:proofErr w:type="spellStart"/>
      <w:r w:rsidRPr="009272D4">
        <w:rPr>
          <w:sz w:val="24"/>
        </w:rPr>
        <w:t>Ethernet</w:t>
      </w:r>
      <w:proofErr w:type="spellEnd"/>
      <w:r w:rsidRPr="009272D4">
        <w:rPr>
          <w:sz w:val="24"/>
        </w:rPr>
        <w:t>, например, в полях заголовка пакета содержит указание того, какой машине или машинам в сети предназначен этот пакет.</w:t>
      </w:r>
    </w:p>
    <w:p w:rsidR="009272D4" w:rsidRDefault="009272D4" w:rsidP="009272D4">
      <w:pPr>
        <w:spacing w:before="100" w:beforeAutospacing="1" w:after="120" w:line="240" w:lineRule="auto"/>
        <w:rPr>
          <w:sz w:val="24"/>
        </w:rPr>
      </w:pPr>
    </w:p>
    <w:p w:rsidR="009272D4" w:rsidRDefault="009272D4" w:rsidP="009272D4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13)</w:t>
      </w:r>
      <w:r w:rsidRPr="00DE0F53">
        <w:t xml:space="preserve"> </w:t>
      </w:r>
      <w:r w:rsidRPr="009272D4">
        <w:rPr>
          <w:b/>
          <w:sz w:val="32"/>
        </w:rPr>
        <w:t>Протокол IPv4. Протокол ICMPv4</w:t>
      </w:r>
      <w:r w:rsidRPr="00380CDC">
        <w:rPr>
          <w:b/>
          <w:sz w:val="32"/>
        </w:rPr>
        <w:t>.</w:t>
      </w:r>
    </w:p>
    <w:p w:rsidR="0070197A" w:rsidRPr="00380CDC" w:rsidRDefault="0070197A" w:rsidP="0070197A">
      <w:pPr>
        <w:spacing w:before="100" w:beforeAutospacing="1" w:after="120" w:line="240" w:lineRule="auto"/>
        <w:rPr>
          <w:b/>
          <w:sz w:val="32"/>
        </w:rPr>
      </w:pPr>
      <w:r>
        <w:rPr>
          <w:b/>
          <w:bCs/>
        </w:rPr>
        <w:t>IPv4</w:t>
      </w:r>
      <w:r>
        <w:t xml:space="preserve"> (</w:t>
      </w:r>
      <w:r w:rsidRPr="0070197A">
        <w:t>англ.</w:t>
      </w:r>
      <w:r>
        <w:t> </w:t>
      </w:r>
      <w:r>
        <w:rPr>
          <w:i/>
          <w:iCs/>
          <w:lang w:val="en"/>
        </w:rPr>
        <w:t>Internet</w:t>
      </w:r>
      <w:r w:rsidRPr="0070197A">
        <w:rPr>
          <w:i/>
          <w:iCs/>
        </w:rPr>
        <w:t xml:space="preserve"> </w:t>
      </w:r>
      <w:r>
        <w:rPr>
          <w:i/>
          <w:iCs/>
          <w:lang w:val="en"/>
        </w:rPr>
        <w:t>Protocol</w:t>
      </w:r>
      <w:r w:rsidRPr="0070197A">
        <w:rPr>
          <w:i/>
          <w:iCs/>
        </w:rPr>
        <w:t xml:space="preserve"> </w:t>
      </w:r>
      <w:r>
        <w:rPr>
          <w:i/>
          <w:iCs/>
          <w:lang w:val="en"/>
        </w:rPr>
        <w:t>version</w:t>
      </w:r>
      <w:r w:rsidRPr="0070197A">
        <w:rPr>
          <w:i/>
          <w:iCs/>
        </w:rPr>
        <w:t xml:space="preserve"> 4</w:t>
      </w:r>
      <w:r>
        <w:t>) — четвёртая версия интернет протокола (IP). Первая широко используемая версия.</w:t>
      </w:r>
    </w:p>
    <w:p w:rsidR="009272D4" w:rsidRDefault="00380CDC" w:rsidP="009272D4">
      <w:pPr>
        <w:spacing w:before="100" w:beforeAutospacing="1" w:after="120" w:line="240" w:lineRule="auto"/>
        <w:rPr>
          <w:sz w:val="24"/>
        </w:rPr>
      </w:pPr>
      <w:r>
        <w:rPr>
          <w:sz w:val="24"/>
        </w:rPr>
        <w:lastRenderedPageBreak/>
        <w:t>Фотка</w:t>
      </w:r>
    </w:p>
    <w:p w:rsidR="00380CDC" w:rsidRDefault="00380CDC" w:rsidP="00380CDC">
      <w:pPr>
        <w:pStyle w:val="a3"/>
      </w:pPr>
      <w:r w:rsidRPr="00380CDC">
        <w:rPr>
          <w:b/>
        </w:rPr>
        <w:t>ICMP</w:t>
      </w:r>
      <w:r>
        <w:rPr>
          <w:b/>
          <w:lang w:val="en-US"/>
        </w:rPr>
        <w:t>v</w:t>
      </w:r>
      <w:r w:rsidRPr="0070197A">
        <w:rPr>
          <w:b/>
        </w:rPr>
        <w:t>4</w:t>
      </w:r>
      <w:r>
        <w:t xml:space="preserve">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- это один из протоколов сетевого уровня в модели ISO/OSI. Его задачей является обслуживание функции контроля правильности работы сети. С его помощью передаются всякого рода, низкоуровневые сводки, с раскроенными неправильностями во время сетевых связей. Практически целая коммуникация между данными компьютерами или другими устройствами при употреблении протокола ICMP происходит незаметным для </w:t>
      </w:r>
      <w:proofErr w:type="spellStart"/>
      <w:r>
        <w:t>конечнего</w:t>
      </w:r>
      <w:proofErr w:type="spellEnd"/>
      <w:r>
        <w:t xml:space="preserve"> пользователя образом. Единичными исключениями являются здесь инструменты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traceroute</w:t>
      </w:r>
      <w:proofErr w:type="spellEnd"/>
      <w:r>
        <w:t>.</w:t>
      </w:r>
      <w:r>
        <w:br/>
        <w:t xml:space="preserve">Коммуникация, </w:t>
      </w:r>
      <w:proofErr w:type="spellStart"/>
      <w:r>
        <w:t>ицпользующая</w:t>
      </w:r>
      <w:proofErr w:type="spellEnd"/>
      <w:r>
        <w:t xml:space="preserve"> протокол ICMP, состоит в пересылке подходящих информаций об ошибках, раскроенных во время связи между двумя устройствами. Одиночная информация существует в виде пакета, сформированного надлежащим образом (</w:t>
      </w:r>
      <w:proofErr w:type="spellStart"/>
      <w:r>
        <w:t>ang</w:t>
      </w:r>
      <w:proofErr w:type="spellEnd"/>
      <w:r>
        <w:t xml:space="preserve">. </w:t>
      </w:r>
      <w:proofErr w:type="spellStart"/>
      <w:r>
        <w:t>Datagram</w:t>
      </w:r>
      <w:proofErr w:type="spellEnd"/>
      <w:r>
        <w:t xml:space="preserve">), </w:t>
      </w:r>
      <w:proofErr w:type="gramStart"/>
      <w:r>
        <w:t>который следовательно</w:t>
      </w:r>
      <w:proofErr w:type="gramEnd"/>
      <w:r>
        <w:t xml:space="preserve"> будет подвергнутый инкапсуляции в рамке протокола IP. Протокол ICMP, вопреки всеобщему мнению, не использует в своей работе протоколы TCP, ни UDP. Итак, не пользуется никакими сетевыми портами.</w:t>
      </w:r>
      <w:r>
        <w:br/>
        <w:t>Устройство пакета ICMP следующее:</w:t>
      </w:r>
    </w:p>
    <w:p w:rsidR="00380CDC" w:rsidRDefault="00380CDC" w:rsidP="00380CDC">
      <w:pPr>
        <w:pStyle w:val="a3"/>
      </w:pPr>
      <w:r>
        <w:t xml:space="preserve">• Заголовок в 4 байтов - первый байт определяет тип пакета, второй - код операции, третий и четвёртый представляют собой контрольную </w:t>
      </w:r>
      <w:proofErr w:type="gramStart"/>
      <w:r>
        <w:t>сумму.</w:t>
      </w:r>
      <w:r>
        <w:br/>
        <w:t>•</w:t>
      </w:r>
      <w:proofErr w:type="gramEnd"/>
      <w:r>
        <w:t xml:space="preserve"> Поле данных с долготой зависимой от типа пакета и его функции. В некоторых случаях может быть установленным с уровня инструмента, напр. догадливая команда </w:t>
      </w:r>
      <w:proofErr w:type="spellStart"/>
      <w:r>
        <w:t>ping</w:t>
      </w:r>
      <w:proofErr w:type="spellEnd"/>
      <w:r>
        <w:t xml:space="preserve"> в </w:t>
      </w:r>
      <w:proofErr w:type="spellStart"/>
      <w:r>
        <w:t>Виндоуз</w:t>
      </w:r>
      <w:proofErr w:type="spellEnd"/>
      <w:r>
        <w:t xml:space="preserve"> устанавливает размер данных пакета ECHO_REQUEST на 32 байта, а версия, встречающаяся в системах Юникс на 56 байтов.</w:t>
      </w:r>
    </w:p>
    <w:p w:rsidR="00380CDC" w:rsidRDefault="00380CDC" w:rsidP="00380CDC">
      <w:pPr>
        <w:pStyle w:val="a3"/>
      </w:pPr>
      <w:r>
        <w:t>Примеры работы протокола ICMP:</w:t>
      </w:r>
    </w:p>
    <w:p w:rsidR="00380CDC" w:rsidRDefault="00380CDC" w:rsidP="00380CDC">
      <w:pPr>
        <w:pStyle w:val="a3"/>
      </w:pPr>
      <w:r>
        <w:t xml:space="preserve">• </w:t>
      </w:r>
      <w:proofErr w:type="spellStart"/>
      <w:r>
        <w:t>Ping</w:t>
      </w:r>
      <w:proofErr w:type="spellEnd"/>
      <w:r>
        <w:t xml:space="preserve"> - один из инструментов, выступающих практически в каждой операционной системе, обслуживающей протокол TCP/IP. С его помощью пакеты ICMP ECHO_REQUEST отправляются в целевой компьютер. Дистанционная машина, после получения такого сообщения должна ответить при помощи ECHO_REPLY. Поэтому можно определить следующее: Конфигурация сети делает возможной связь с дистанционной машиной, и оценку её нагрузки на основании информаций, касающихся количества потерянных пакетов и времени </w:t>
      </w:r>
      <w:proofErr w:type="gramStart"/>
      <w:r>
        <w:t>ответа.</w:t>
      </w:r>
      <w:r>
        <w:br/>
        <w:t>•</w:t>
      </w:r>
      <w:proofErr w:type="gramEnd"/>
      <w:r>
        <w:t xml:space="preserve"> </w:t>
      </w:r>
      <w:proofErr w:type="spellStart"/>
      <w:r>
        <w:t>Traceroute</w:t>
      </w:r>
      <w:proofErr w:type="spellEnd"/>
      <w:r>
        <w:t xml:space="preserve"> – инструмент, делающий возможным определение, через какие маршрутизаторы проходит пакет по дороге к дистанционному компьютеру. Сначала, локальный компьютер посылает пакет ECHO_REQUEST в дистанционное устройство, с параметром ТТЛ (TTL 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), установленным на 1. Первый </w:t>
      </w:r>
      <w:proofErr w:type="spellStart"/>
      <w:r>
        <w:t>рутер</w:t>
      </w:r>
      <w:proofErr w:type="spellEnd"/>
      <w:r>
        <w:t xml:space="preserve"> уменьшает ТТЛ на один, значит до нуля, удаляет пакет и отсылает адресату сообщение ICMP TIME_EXCEEDED. Целевой компьютер, после получения такой информации, возобновляет высылку ECHO_REQUEST, но ц ТТЛ установленным на стоимость 2. Первый </w:t>
      </w:r>
      <w:proofErr w:type="spellStart"/>
      <w:r>
        <w:t>рутер</w:t>
      </w:r>
      <w:proofErr w:type="spellEnd"/>
      <w:r>
        <w:t xml:space="preserve"> уменьшает ТТЛ на 1, второй сделает то же самое, устанавливая 0, и вновь удалит пакет, и отошлёт сообщение TIME_EXCEEDED. Такая ситуация </w:t>
      </w:r>
      <w:proofErr w:type="spellStart"/>
      <w:r>
        <w:t>повтаряется</w:t>
      </w:r>
      <w:proofErr w:type="spellEnd"/>
      <w:r>
        <w:t xml:space="preserve"> так долго, что даже пакет доберётся до дистанционного </w:t>
      </w:r>
      <w:proofErr w:type="spellStart"/>
      <w:r>
        <w:t>комньютера</w:t>
      </w:r>
      <w:proofErr w:type="spellEnd"/>
      <w:r>
        <w:t>, который тогда отошлёт отправителю сообщение ECHO_REPLY.</w:t>
      </w:r>
    </w:p>
    <w:p w:rsidR="007A3AF3" w:rsidRPr="00380CDC" w:rsidRDefault="00880EEB" w:rsidP="007A3AF3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14</w:t>
      </w:r>
      <w:r w:rsidR="007A3AF3">
        <w:rPr>
          <w:b/>
          <w:sz w:val="32"/>
        </w:rPr>
        <w:t>)</w:t>
      </w:r>
      <w:r w:rsidR="007A3AF3" w:rsidRPr="00DE0F53">
        <w:t xml:space="preserve"> </w:t>
      </w:r>
      <w:r>
        <w:rPr>
          <w:b/>
          <w:sz w:val="32"/>
        </w:rPr>
        <w:t>Адреса IPv4. CIDR</w:t>
      </w:r>
      <w:r w:rsidR="007A3AF3" w:rsidRPr="00380CDC">
        <w:rPr>
          <w:b/>
          <w:sz w:val="32"/>
        </w:rPr>
        <w:t>.</w:t>
      </w:r>
    </w:p>
    <w:p w:rsidR="00880EEB" w:rsidRDefault="00880EEB" w:rsidP="00880EEB">
      <w:pPr>
        <w:pStyle w:val="a3"/>
      </w:pPr>
      <w:r>
        <w:t>IPv4 использует 32-</w:t>
      </w:r>
      <w:r w:rsidRPr="00880EEB">
        <w:t>битные</w:t>
      </w:r>
      <w:r>
        <w:t xml:space="preserve"> (четырёх</w:t>
      </w:r>
      <w:r w:rsidRPr="00880EEB">
        <w:t>байтные</w:t>
      </w:r>
      <w:r>
        <w:t xml:space="preserve">) адреса, ограничивающие </w:t>
      </w:r>
      <w:r w:rsidRPr="00880EEB">
        <w:t>адресное пространство</w:t>
      </w:r>
      <w:r>
        <w:t xml:space="preserve"> 4 294 967 296 (2</w:t>
      </w:r>
      <w:r>
        <w:rPr>
          <w:vertAlign w:val="superscript"/>
        </w:rPr>
        <w:t>32</w:t>
      </w:r>
      <w:r>
        <w:t>) возможными уникальными адресами.</w:t>
      </w:r>
    </w:p>
    <w:p w:rsidR="00880EEB" w:rsidRDefault="00880EEB" w:rsidP="00880EEB">
      <w:pPr>
        <w:pStyle w:val="a3"/>
      </w:pPr>
      <w:r>
        <w:t xml:space="preserve">Традиционной формой записи </w:t>
      </w:r>
      <w:r w:rsidRPr="00880EEB">
        <w:t>IPv4 адреса</w:t>
      </w:r>
      <w:r>
        <w:t xml:space="preserve"> является запись в виде четырёх </w:t>
      </w:r>
      <w:r w:rsidRPr="00880EEB">
        <w:t>десятичных чисел</w:t>
      </w:r>
      <w:r>
        <w:t xml:space="preserve"> (от 0 до 255), разделённых точками. Через дробь указывается длина </w:t>
      </w:r>
      <w:r w:rsidRPr="00880EEB">
        <w:t>маски подсети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5"/>
        <w:gridCol w:w="2497"/>
        <w:gridCol w:w="4133"/>
      </w:tblGrid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jc w:val="center"/>
              <w:rPr>
                <w:b/>
                <w:bCs/>
                <w:i/>
              </w:rPr>
            </w:pPr>
            <w:r w:rsidRPr="00880EEB">
              <w:rPr>
                <w:b/>
                <w:bCs/>
                <w:i/>
              </w:rPr>
              <w:t>Форма записи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jc w:val="center"/>
              <w:rPr>
                <w:b/>
                <w:bCs/>
                <w:i/>
              </w:rPr>
            </w:pPr>
            <w:r w:rsidRPr="00880EEB">
              <w:rPr>
                <w:b/>
                <w:bCs/>
                <w:i/>
              </w:rPr>
              <w:t>Пример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jc w:val="center"/>
              <w:rPr>
                <w:b/>
                <w:bCs/>
                <w:i/>
              </w:rPr>
            </w:pPr>
            <w:r w:rsidRPr="00880EEB">
              <w:rPr>
                <w:b/>
                <w:bCs/>
                <w:i/>
              </w:rPr>
              <w:t>Преобразование из десятичной нотации с точками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Десятичная с точками (</w:t>
            </w:r>
            <w:r w:rsidRPr="00880EEB">
              <w:rPr>
                <w:i/>
                <w:iCs/>
              </w:rPr>
              <w:t>англ.</w:t>
            </w:r>
            <w:r w:rsidRPr="00880EEB">
              <w:rPr>
                <w:i/>
              </w:rPr>
              <w:t>)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192.0.2.235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—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Шестнадцатеричная с точками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0xC0.0x00.0x02.0xEB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Каждый октет преобразуется в шестнадцатеричную форму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lastRenderedPageBreak/>
              <w:t>Восьмеричная с точками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0300.0000.0002.0353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Каждый октет преобразуется в восьмеричную форму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Шестнадцатеричная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0xC00002EB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Конкатенация октетов из шестнадцатеричной нотации с точками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Десятичная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3221226219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32-битное число в десятичной форме</w:t>
            </w:r>
          </w:p>
        </w:tc>
      </w:tr>
      <w:tr w:rsidR="00880EEB" w:rsidTr="00880EEB"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Восьмеричная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rStyle w:val="HTML5"/>
                <w:rFonts w:eastAsiaTheme="majorEastAsia"/>
                <w:i/>
              </w:rPr>
              <w:t>030000001353</w:t>
            </w:r>
          </w:p>
        </w:tc>
        <w:tc>
          <w:tcPr>
            <w:tcW w:w="0" w:type="auto"/>
            <w:hideMark/>
          </w:tcPr>
          <w:p w:rsidR="00880EEB" w:rsidRPr="00880EEB" w:rsidRDefault="00880EEB">
            <w:pPr>
              <w:rPr>
                <w:i/>
              </w:rPr>
            </w:pPr>
            <w:r w:rsidRPr="00880EEB">
              <w:rPr>
                <w:i/>
              </w:rPr>
              <w:t>32-битное число в восьмеричной форме</w:t>
            </w:r>
          </w:p>
        </w:tc>
      </w:tr>
    </w:tbl>
    <w:p w:rsidR="00380CDC" w:rsidRDefault="00880EEB" w:rsidP="00880EEB">
      <w:pPr>
        <w:spacing w:before="100" w:beforeAutospacing="1" w:after="120" w:line="240" w:lineRule="auto"/>
      </w:pPr>
      <w:r>
        <w:rPr>
          <w:b/>
          <w:bCs/>
        </w:rPr>
        <w:t>Бесклассовая</w:t>
      </w:r>
      <w:r w:rsidRPr="00880EEB">
        <w:rPr>
          <w:b/>
          <w:bCs/>
          <w:lang w:val="en-US"/>
        </w:rPr>
        <w:t xml:space="preserve"> </w:t>
      </w:r>
      <w:r>
        <w:rPr>
          <w:b/>
          <w:bCs/>
        </w:rPr>
        <w:t>адресация</w:t>
      </w:r>
      <w:r w:rsidRPr="00880EEB">
        <w:rPr>
          <w:lang w:val="en-US"/>
        </w:rPr>
        <w:t xml:space="preserve"> (</w:t>
      </w:r>
      <w:proofErr w:type="spellStart"/>
      <w:r w:rsidRPr="00880EEB">
        <w:t>англ</w:t>
      </w:r>
      <w:proofErr w:type="spellEnd"/>
      <w:r w:rsidRPr="00880EEB">
        <w:rPr>
          <w:lang w:val="en-US"/>
        </w:rPr>
        <w:t>. </w:t>
      </w:r>
      <w:r>
        <w:rPr>
          <w:i/>
          <w:iCs/>
          <w:lang w:val="en"/>
        </w:rPr>
        <w:t>Classless Inter-Domain Routing</w:t>
      </w:r>
      <w:r w:rsidRPr="00880EEB">
        <w:rPr>
          <w:lang w:val="en-US"/>
        </w:rPr>
        <w:t xml:space="preserve">, </w:t>
      </w:r>
      <w:proofErr w:type="spellStart"/>
      <w:r w:rsidRPr="00880EEB">
        <w:t>англ</w:t>
      </w:r>
      <w:proofErr w:type="spellEnd"/>
      <w:r w:rsidRPr="00880EEB">
        <w:rPr>
          <w:lang w:val="en-US"/>
        </w:rPr>
        <w:t>. </w:t>
      </w:r>
      <w:r>
        <w:rPr>
          <w:i/>
          <w:iCs/>
          <w:lang w:val="en"/>
        </w:rPr>
        <w:t>CIDR</w:t>
      </w:r>
      <w:r>
        <w:t xml:space="preserve">) — метод </w:t>
      </w:r>
      <w:r w:rsidRPr="00880EEB">
        <w:t>IP</w:t>
      </w:r>
      <w:r>
        <w:t xml:space="preserve">-адресации, позволяющий гибко управлять пространством </w:t>
      </w:r>
      <w:r w:rsidRPr="00880EEB">
        <w:t>IP-адресов</w:t>
      </w:r>
      <w:r>
        <w:t xml:space="preserve">, не используя жёсткие рамки </w:t>
      </w:r>
      <w:r w:rsidRPr="00880EEB">
        <w:t>классовой адресации</w:t>
      </w:r>
      <w:r>
        <w:t xml:space="preserve">. Использование этого метода позволяет экономно использовать ограниченный ресурс IP-адресов, поскольку возможно применение различных </w:t>
      </w:r>
      <w:r w:rsidRPr="00880EEB">
        <w:t>масок подсетей</w:t>
      </w:r>
      <w:r>
        <w:t xml:space="preserve"> к различным подсетям.</w:t>
      </w:r>
    </w:p>
    <w:p w:rsidR="00880EEB" w:rsidRDefault="00880EEB" w:rsidP="00880EEB">
      <w:pPr>
        <w:spacing w:before="100" w:beforeAutospacing="1" w:after="120" w:line="240" w:lineRule="auto"/>
      </w:pPr>
      <w:r w:rsidRPr="0070197A">
        <w:t xml:space="preserve">+ </w:t>
      </w:r>
      <w:r>
        <w:t>фотка</w:t>
      </w:r>
    </w:p>
    <w:p w:rsidR="006F7835" w:rsidRDefault="006F7835" w:rsidP="00880EEB">
      <w:pPr>
        <w:spacing w:before="100" w:beforeAutospacing="1" w:after="120" w:line="240" w:lineRule="auto"/>
      </w:pPr>
    </w:p>
    <w:p w:rsidR="00770DD7" w:rsidRDefault="006F7835" w:rsidP="00770DD7">
      <w:pPr>
        <w:spacing w:before="100" w:beforeAutospacing="1" w:after="120" w:line="240" w:lineRule="auto"/>
        <w:ind w:left="-1418"/>
      </w:pPr>
      <w:r>
        <w:rPr>
          <w:b/>
          <w:sz w:val="32"/>
        </w:rPr>
        <w:t>15)</w:t>
      </w:r>
      <w:r w:rsidRPr="00DE0F53">
        <w:t xml:space="preserve"> </w:t>
      </w:r>
      <w:r w:rsidRPr="006F7835">
        <w:rPr>
          <w:b/>
          <w:sz w:val="32"/>
        </w:rPr>
        <w:t>Протокол IPv6. Протокол ICMPv6.</w:t>
      </w:r>
      <w:r w:rsidRPr="006F7835">
        <w:rPr>
          <w:b/>
          <w:sz w:val="32"/>
        </w:rPr>
        <w:cr/>
      </w:r>
      <w:r w:rsidR="0070197A">
        <w:rPr>
          <w:b/>
          <w:bCs/>
        </w:rPr>
        <w:t>IPv6</w:t>
      </w:r>
      <w:r w:rsidR="0070197A">
        <w:t xml:space="preserve"> (</w:t>
      </w:r>
      <w:r w:rsidR="0070197A" w:rsidRPr="0070197A">
        <w:t>англ.</w:t>
      </w:r>
      <w:r w:rsidR="0070197A">
        <w:t> </w:t>
      </w:r>
      <w:r w:rsidR="0070197A">
        <w:rPr>
          <w:i/>
          <w:iCs/>
          <w:lang w:val="en"/>
        </w:rPr>
        <w:t>Internet</w:t>
      </w:r>
      <w:r w:rsidR="0070197A" w:rsidRPr="0070197A">
        <w:rPr>
          <w:i/>
          <w:iCs/>
        </w:rPr>
        <w:t xml:space="preserve"> </w:t>
      </w:r>
      <w:r w:rsidR="0070197A">
        <w:rPr>
          <w:i/>
          <w:iCs/>
          <w:lang w:val="en"/>
        </w:rPr>
        <w:t>Protocol</w:t>
      </w:r>
      <w:r w:rsidR="0070197A" w:rsidRPr="0070197A">
        <w:rPr>
          <w:i/>
          <w:iCs/>
        </w:rPr>
        <w:t xml:space="preserve"> </w:t>
      </w:r>
      <w:r w:rsidR="0070197A">
        <w:rPr>
          <w:i/>
          <w:iCs/>
          <w:lang w:val="en"/>
        </w:rPr>
        <w:t>version</w:t>
      </w:r>
      <w:r w:rsidR="0070197A" w:rsidRPr="0070197A">
        <w:rPr>
          <w:i/>
          <w:iCs/>
        </w:rPr>
        <w:t xml:space="preserve"> 6</w:t>
      </w:r>
      <w:r w:rsidR="0070197A">
        <w:t xml:space="preserve">) — новая версия </w:t>
      </w:r>
      <w:r w:rsidR="0070197A" w:rsidRPr="0070197A">
        <w:t>протокола</w:t>
      </w:r>
      <w:r w:rsidR="0070197A">
        <w:t xml:space="preserve"> </w:t>
      </w:r>
      <w:r w:rsidR="0070197A" w:rsidRPr="0070197A">
        <w:t>IP</w:t>
      </w:r>
      <w:r w:rsidR="0070197A">
        <w:t>, призванная решить проблемы, с которыми столкнулась предыдущая версия (</w:t>
      </w:r>
      <w:r w:rsidR="0070197A" w:rsidRPr="0070197A">
        <w:t>IPv4</w:t>
      </w:r>
      <w:r w:rsidR="0070197A">
        <w:t xml:space="preserve">) при её использовании в </w:t>
      </w:r>
      <w:r w:rsidR="0070197A" w:rsidRPr="0070197A">
        <w:t>Интернете</w:t>
      </w:r>
      <w:r w:rsidR="0070197A">
        <w:t xml:space="preserve">, за счёт использования длины адреса 128 </w:t>
      </w:r>
      <w:r w:rsidR="0070197A" w:rsidRPr="0070197A">
        <w:t>бит</w:t>
      </w:r>
      <w:r w:rsidR="0070197A">
        <w:t xml:space="preserve"> вместо 32. Протокол был разработан </w:t>
      </w:r>
      <w:r w:rsidR="0070197A" w:rsidRPr="0070197A">
        <w:t>IETF</w:t>
      </w:r>
      <w:r w:rsidR="0070197A">
        <w:t>.</w:t>
      </w:r>
    </w:p>
    <w:p w:rsidR="0070197A" w:rsidRPr="0070197A" w:rsidRDefault="0070197A" w:rsidP="0070197A">
      <w:pPr>
        <w:spacing w:before="100" w:beforeAutospacing="1" w:after="120" w:line="240" w:lineRule="auto"/>
        <w:ind w:left="-1701"/>
        <w:rPr>
          <w:b/>
          <w:sz w:val="32"/>
        </w:rPr>
      </w:pPr>
      <w:r w:rsidRPr="0070197A">
        <w:rPr>
          <w:b/>
          <w:noProof/>
          <w:sz w:val="32"/>
          <w:lang w:eastAsia="ru-RU"/>
        </w:rPr>
        <w:drawing>
          <wp:inline distT="0" distB="0" distL="0" distR="0">
            <wp:extent cx="7467600" cy="2639033"/>
            <wp:effectExtent l="0" t="0" r="0" b="9525"/>
            <wp:docPr id="8" name="Рисунок 8" descr="C:\Users\alek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328" cy="26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135" w:rsidRPr="00576135" w:rsidRDefault="00576135" w:rsidP="00576135">
      <w:proofErr w:type="gramStart"/>
      <w:r>
        <w:t>1)</w:t>
      </w:r>
      <w:r w:rsidRPr="00576135">
        <w:t>Класс</w:t>
      </w:r>
      <w:proofErr w:type="gramEnd"/>
      <w:r w:rsidRPr="00576135">
        <w:t xml:space="preserve"> трафика — определяет приоритет трафика для </w:t>
      </w:r>
      <w:proofErr w:type="spellStart"/>
      <w:r w:rsidRPr="00576135">
        <w:t>QoS</w:t>
      </w:r>
      <w:proofErr w:type="spellEnd"/>
    </w:p>
    <w:p w:rsidR="00576135" w:rsidRDefault="00576135" w:rsidP="00576135">
      <w:proofErr w:type="gramStart"/>
      <w:r>
        <w:t>2)</w:t>
      </w:r>
      <w:r w:rsidRPr="00576135">
        <w:t>Метка</w:t>
      </w:r>
      <w:proofErr w:type="gramEnd"/>
      <w:r w:rsidRPr="00576135">
        <w:t xml:space="preserve"> потока — уникальное число, одинаковое </w:t>
      </w:r>
      <w:r>
        <w:t>для однородного потока пакетов.</w:t>
      </w:r>
    </w:p>
    <w:p w:rsidR="00770DD7" w:rsidRDefault="00576135" w:rsidP="00576135">
      <w:pPr>
        <w:rPr>
          <w:b/>
        </w:rPr>
      </w:pPr>
      <w:r w:rsidRPr="00576135">
        <w:rPr>
          <w:b/>
        </w:rPr>
        <w:t>Преимущество IPv6</w:t>
      </w:r>
    </w:p>
    <w:p w:rsidR="00576135" w:rsidRPr="00576135" w:rsidRDefault="00576135" w:rsidP="00576135">
      <w:r w:rsidRPr="00576135">
        <w:t>-Больше адресов</w:t>
      </w:r>
    </w:p>
    <w:p w:rsidR="00576135" w:rsidRPr="00576135" w:rsidRDefault="00576135" w:rsidP="00576135">
      <w:r w:rsidRPr="00576135">
        <w:t>-Маршрутизатором не требуется фрагментировать пакет</w:t>
      </w:r>
    </w:p>
    <w:p w:rsidR="00576135" w:rsidRPr="00576135" w:rsidRDefault="00576135" w:rsidP="00576135">
      <w:r w:rsidRPr="00576135">
        <w:t xml:space="preserve">-Исключена контрольная сумма пакета, проверка данных возлагается на другие уровни </w:t>
      </w:r>
    </w:p>
    <w:p w:rsidR="00576135" w:rsidRPr="00576135" w:rsidRDefault="00576135" w:rsidP="00576135">
      <w:r w:rsidRPr="00576135">
        <w:t>-Появились метки потоков и классы трафика</w:t>
      </w:r>
      <w:r w:rsidRPr="00576135">
        <w:cr/>
      </w:r>
    </w:p>
    <w:p w:rsidR="00770DD7" w:rsidRPr="00770DD7" w:rsidRDefault="00770DD7" w:rsidP="00770DD7">
      <w:pPr>
        <w:spacing w:before="100" w:beforeAutospacing="1" w:after="120" w:line="240" w:lineRule="auto"/>
        <w:ind w:left="-1418"/>
        <w:rPr>
          <w:b/>
          <w:sz w:val="32"/>
        </w:rPr>
      </w:pPr>
      <w:r>
        <w:rPr>
          <w:b/>
          <w:sz w:val="32"/>
        </w:rPr>
        <w:t>16)</w:t>
      </w:r>
      <w:r w:rsidRPr="00DE0F53">
        <w:t xml:space="preserve"> </w:t>
      </w:r>
      <w:r w:rsidRPr="00770DD7">
        <w:rPr>
          <w:b/>
          <w:sz w:val="32"/>
        </w:rPr>
        <w:t>Адреса IPv6.</w:t>
      </w:r>
    </w:p>
    <w:p w:rsidR="00770DD7" w:rsidRDefault="00770DD7" w:rsidP="00770DD7">
      <w:pPr>
        <w:pStyle w:val="a3"/>
      </w:pPr>
      <w:r>
        <w:t>Существуют различные типы адресов IPv6: одноадресные (</w:t>
      </w:r>
      <w:proofErr w:type="spellStart"/>
      <w:r>
        <w:t>Unicast</w:t>
      </w:r>
      <w:proofErr w:type="spellEnd"/>
      <w:r>
        <w:t>), групповые (</w:t>
      </w:r>
      <w:proofErr w:type="spellStart"/>
      <w:r>
        <w:t>Anycast</w:t>
      </w:r>
      <w:proofErr w:type="spellEnd"/>
      <w:r>
        <w:t>) и многоадресные (</w:t>
      </w:r>
      <w:proofErr w:type="spellStart"/>
      <w:r>
        <w:t>Multicast</w:t>
      </w:r>
      <w:proofErr w:type="spellEnd"/>
      <w:r>
        <w:t>).</w:t>
      </w:r>
    </w:p>
    <w:p w:rsidR="00770DD7" w:rsidRDefault="00770DD7" w:rsidP="00770DD7">
      <w:pPr>
        <w:pStyle w:val="a3"/>
      </w:pPr>
      <w:r>
        <w:t xml:space="preserve">Адреса типа </w:t>
      </w:r>
      <w:proofErr w:type="spellStart"/>
      <w:r>
        <w:t>Unicast</w:t>
      </w:r>
      <w:proofErr w:type="spellEnd"/>
      <w:r>
        <w:t xml:space="preserve"> хорошо всем известны. Пакет, посланный на такой адрес, достигает в точности интерфейса, который этому адресу соответствует.</w:t>
      </w:r>
    </w:p>
    <w:p w:rsidR="00770DD7" w:rsidRDefault="00770DD7" w:rsidP="00770DD7">
      <w:pPr>
        <w:pStyle w:val="a3"/>
      </w:pPr>
      <w:r>
        <w:lastRenderedPageBreak/>
        <w:t xml:space="preserve">Адреса типа </w:t>
      </w:r>
      <w:proofErr w:type="spellStart"/>
      <w:r>
        <w:t>Anycast</w:t>
      </w:r>
      <w:proofErr w:type="spellEnd"/>
      <w:r>
        <w:t xml:space="preserve"> синтаксически неотличимы от адресов </w:t>
      </w:r>
      <w:proofErr w:type="spellStart"/>
      <w:r>
        <w:t>Unicast</w:t>
      </w:r>
      <w:proofErr w:type="spellEnd"/>
      <w:r>
        <w:t xml:space="preserve">, но они адресуют группу интерфейсов. Пакет, направленный такому адресу, попадёт в ближайший (согласно метрике маршрутизатора) интерфейс. Адреса </w:t>
      </w:r>
      <w:proofErr w:type="spellStart"/>
      <w:r>
        <w:t>Anycast</w:t>
      </w:r>
      <w:proofErr w:type="spellEnd"/>
      <w:r>
        <w:t xml:space="preserve"> могут использоваться только маршрутизаторами.</w:t>
      </w:r>
    </w:p>
    <w:p w:rsidR="00770DD7" w:rsidRDefault="00770DD7" w:rsidP="00770DD7">
      <w:pPr>
        <w:pStyle w:val="a3"/>
      </w:pPr>
      <w:r>
        <w:t xml:space="preserve">Адреса типа </w:t>
      </w:r>
      <w:proofErr w:type="spellStart"/>
      <w:r>
        <w:t>Multicast</w:t>
      </w:r>
      <w:proofErr w:type="spellEnd"/>
      <w:r>
        <w:t xml:space="preserve"> идентифицируют группу интерфейсов. Пакет, посланный на такой адрес, достигнет всех интерфейсов, привязанных к группе многоадресного вещания.</w:t>
      </w:r>
    </w:p>
    <w:p w:rsidR="00770DD7" w:rsidRDefault="00770DD7" w:rsidP="00770DD7">
      <w:pPr>
        <w:pStyle w:val="a3"/>
      </w:pPr>
      <w:r>
        <w:t>Широковещательные адреса IPv4 (обычно xxx.xxx.xxx.255) выражаются адресами многоадресного вещания IPv6.</w:t>
      </w:r>
    </w:p>
    <w:p w:rsidR="00770DD7" w:rsidRDefault="00770DD7" w:rsidP="00770DD7">
      <w:pPr>
        <w:pStyle w:val="a3"/>
      </w:pPr>
      <w:r>
        <w:t>Адреса разделяются двоеточиями (напр. fe</w:t>
      </w:r>
      <w:proofErr w:type="gramStart"/>
      <w:r>
        <w:t>80:0:0:0:200</w:t>
      </w:r>
      <w:proofErr w:type="gramEnd"/>
      <w:r>
        <w:t>:f8ff: fe21:67cf). Большое количество нулевых групп может быть пропущено с помощью двойного двоеточия (fe80::</w:t>
      </w:r>
      <w:proofErr w:type="gramStart"/>
      <w:r>
        <w:t>200:f</w:t>
      </w:r>
      <w:proofErr w:type="gramEnd"/>
      <w:r>
        <w:t>8ff: fe21:67cf). Такой пропуск должен быть единственным в адресе.</w:t>
      </w:r>
    </w:p>
    <w:p w:rsidR="00770DD7" w:rsidRDefault="00770DD7" w:rsidP="00770DD7">
      <w:pPr>
        <w:pStyle w:val="3"/>
      </w:pPr>
      <w:r>
        <w:rPr>
          <w:rStyle w:val="mw-headline"/>
        </w:rPr>
        <w:t xml:space="preserve">Типы </w:t>
      </w:r>
      <w:proofErr w:type="spellStart"/>
      <w:r>
        <w:rPr>
          <w:rStyle w:val="mw-headline"/>
        </w:rPr>
        <w:t>Unicast</w:t>
      </w:r>
      <w:proofErr w:type="spellEnd"/>
      <w:r>
        <w:rPr>
          <w:rStyle w:val="mw-headline"/>
        </w:rPr>
        <w:t xml:space="preserve"> адресов</w:t>
      </w:r>
    </w:p>
    <w:p w:rsidR="00770DD7" w:rsidRDefault="00770DD7" w:rsidP="00770DD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Глобальные</w:t>
      </w:r>
    </w:p>
    <w:p w:rsidR="00770DD7" w:rsidRDefault="00770DD7" w:rsidP="00770DD7">
      <w:pPr>
        <w:pStyle w:val="a3"/>
      </w:pPr>
      <w:r>
        <w:t xml:space="preserve">Соответствуют публичным IPv4 адресам. Могут находиться в любом не занятом диапазоне. В настоящее время </w:t>
      </w:r>
      <w:r w:rsidRPr="00770DD7">
        <w:rPr>
          <w:rFonts w:eastAsiaTheme="majorEastAsia"/>
        </w:rPr>
        <w:t>региональные интернет-регистраторы</w:t>
      </w:r>
      <w:r>
        <w:t xml:space="preserve"> распределяют блок адресов </w:t>
      </w:r>
      <w:proofErr w:type="gramStart"/>
      <w:r>
        <w:t>2000::/</w:t>
      </w:r>
      <w:proofErr w:type="gramEnd"/>
      <w:r>
        <w:t>3 (с 2000:: по 3FFF:FFFF:FFFF:FFFF:FFFF:FFFF:FFFF:FFFF).</w:t>
      </w:r>
    </w:p>
    <w:p w:rsidR="00770DD7" w:rsidRDefault="00770DD7" w:rsidP="00770DD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Link-Local</w:t>
      </w:r>
      <w:proofErr w:type="spellEnd"/>
    </w:p>
    <w:p w:rsidR="00770DD7" w:rsidRDefault="00770DD7" w:rsidP="00770DD7">
      <w:pPr>
        <w:pStyle w:val="a3"/>
      </w:pPr>
      <w:r>
        <w:t xml:space="preserve">Соответствуют </w:t>
      </w:r>
      <w:proofErr w:type="spellStart"/>
      <w:r>
        <w:t>автосконфигурированным</w:t>
      </w:r>
      <w:proofErr w:type="spellEnd"/>
      <w:r>
        <w:t xml:space="preserve"> с помощью протокола </w:t>
      </w:r>
      <w:r w:rsidRPr="00770DD7">
        <w:rPr>
          <w:rFonts w:eastAsiaTheme="majorEastAsia"/>
        </w:rPr>
        <w:t>APIPA</w:t>
      </w:r>
      <w:r>
        <w:t xml:space="preserve"> IPv4 адресам. Начинаются с FE80.</w:t>
      </w:r>
      <w:r>
        <w:br/>
        <w:t>Используется:</w:t>
      </w:r>
    </w:p>
    <w:p w:rsidR="00770DD7" w:rsidRDefault="00770DD7" w:rsidP="00770D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В качестве исходного адреса для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Solicitation</w:t>
      </w:r>
      <w:proofErr w:type="spellEnd"/>
      <w:r>
        <w:t xml:space="preserve">(RS) и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(RA) сообщений, для обнаружения </w:t>
      </w:r>
      <w:r w:rsidRPr="00770DD7">
        <w:t>маршрутизаторов</w:t>
      </w:r>
    </w:p>
    <w:p w:rsidR="00770DD7" w:rsidRDefault="00770DD7" w:rsidP="00770D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Для обнаружения соседей (эквивалент </w:t>
      </w:r>
      <w:r w:rsidRPr="00770DD7">
        <w:t>ARP</w:t>
      </w:r>
      <w:r>
        <w:t xml:space="preserve"> для </w:t>
      </w:r>
      <w:r w:rsidRPr="00770DD7">
        <w:t>IPv4</w:t>
      </w:r>
      <w:r>
        <w:t>)</w:t>
      </w:r>
    </w:p>
    <w:p w:rsidR="00770DD7" w:rsidRDefault="00770DD7" w:rsidP="00770DD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Как </w:t>
      </w:r>
      <w:proofErr w:type="spellStart"/>
      <w:r>
        <w:t>next-hop</w:t>
      </w:r>
      <w:proofErr w:type="spellEnd"/>
      <w:r>
        <w:t xml:space="preserve"> адрес для </w:t>
      </w:r>
      <w:r w:rsidRPr="00770DD7">
        <w:t>маршрутов</w:t>
      </w:r>
    </w:p>
    <w:p w:rsidR="00770DD7" w:rsidRDefault="00770DD7" w:rsidP="00770DD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Unique-Local</w:t>
      </w:r>
      <w:proofErr w:type="spellEnd"/>
    </w:p>
    <w:p w:rsidR="00770DD7" w:rsidRDefault="00770DD7" w:rsidP="00770DD7">
      <w:pPr>
        <w:pStyle w:val="a3"/>
      </w:pPr>
      <w:r w:rsidRPr="00770DD7">
        <w:rPr>
          <w:rFonts w:eastAsiaTheme="majorEastAsia"/>
        </w:rPr>
        <w:t>RFC 4193</w:t>
      </w:r>
      <w:r>
        <w:t>, соответствуют внутренним IP адресам, которыми в версии IPv4 являлись 10.0.0.0/8, 172.16.0.0/12 и 192.168.0.0/16. Начинаются с цифр FC00 и FD00.</w:t>
      </w:r>
    </w:p>
    <w:p w:rsidR="00770DD7" w:rsidRDefault="00770DD7" w:rsidP="00770DD7">
      <w:pPr>
        <w:pStyle w:val="3"/>
      </w:pPr>
      <w:r>
        <w:rPr>
          <w:rStyle w:val="mw-headline"/>
        </w:rPr>
        <w:t xml:space="preserve">Типы </w:t>
      </w:r>
      <w:proofErr w:type="spellStart"/>
      <w:r>
        <w:rPr>
          <w:rStyle w:val="mw-headline"/>
        </w:rPr>
        <w:t>Multicast</w:t>
      </w:r>
      <w:proofErr w:type="spellEnd"/>
      <w:r>
        <w:rPr>
          <w:rStyle w:val="mw-headline"/>
        </w:rPr>
        <w:t xml:space="preserve"> адресов</w:t>
      </w:r>
    </w:p>
    <w:p w:rsidR="00770DD7" w:rsidRDefault="00770DD7" w:rsidP="00770DD7">
      <w:pPr>
        <w:pStyle w:val="a3"/>
      </w:pPr>
      <w:r>
        <w:t xml:space="preserve">Адреса </w:t>
      </w:r>
      <w:proofErr w:type="spellStart"/>
      <w:r>
        <w:t>мультикаст</w:t>
      </w:r>
      <w:proofErr w:type="spellEnd"/>
      <w:r>
        <w:t xml:space="preserve"> бывают двух типов:</w:t>
      </w:r>
    </w:p>
    <w:p w:rsidR="00770DD7" w:rsidRDefault="00770DD7" w:rsidP="00770DD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Назначенные (</w:t>
      </w:r>
      <w:proofErr w:type="spellStart"/>
      <w:r>
        <w:rPr>
          <w:i/>
          <w:iCs/>
        </w:rPr>
        <w:t>Assigned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multicast</w:t>
      </w:r>
      <w:proofErr w:type="spellEnd"/>
      <w:r>
        <w:t xml:space="preserve">) — специальные адреса, назначение которых предопределено. Это зарезервированные для определённых групп устройств </w:t>
      </w:r>
      <w:proofErr w:type="spellStart"/>
      <w:r>
        <w:t>мультикастовые</w:t>
      </w:r>
      <w:proofErr w:type="spellEnd"/>
      <w:r>
        <w:t xml:space="preserve"> адреса. Отправляемый на такой адрес пакет будет получен всеми устройствами, входящими в группу.</w:t>
      </w:r>
    </w:p>
    <w:p w:rsidR="00770DD7" w:rsidRDefault="00770DD7" w:rsidP="00770DD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Запрошенные (</w:t>
      </w:r>
      <w:proofErr w:type="spellStart"/>
      <w:r>
        <w:rPr>
          <w:i/>
          <w:iCs/>
        </w:rPr>
        <w:t>Solicited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multicast</w:t>
      </w:r>
      <w:proofErr w:type="spellEnd"/>
      <w:r>
        <w:t xml:space="preserve">) — остальные адреса, которые устройства могут использовать для прикладных задач. Адрес этого типа автоматически появляется, когда на некотором интерфейсе появляется </w:t>
      </w:r>
      <w:proofErr w:type="spellStart"/>
      <w:r>
        <w:t>юникастовый</w:t>
      </w:r>
      <w:proofErr w:type="spellEnd"/>
      <w:r>
        <w:t xml:space="preserve"> адрес. Адрес формируется из сети FF</w:t>
      </w:r>
      <w:proofErr w:type="gramStart"/>
      <w:r>
        <w:t>02:0:0:0:0:1</w:t>
      </w:r>
      <w:proofErr w:type="gramEnd"/>
      <w:r>
        <w:t xml:space="preserve">:FF00::/104, оставшиеся 24 бита — такие же как у настроенного </w:t>
      </w:r>
      <w:proofErr w:type="spellStart"/>
      <w:r>
        <w:t>юникастового</w:t>
      </w:r>
      <w:proofErr w:type="spellEnd"/>
      <w:r>
        <w:t xml:space="preserve"> адреса.</w:t>
      </w:r>
    </w:p>
    <w:p w:rsidR="00576135" w:rsidRDefault="00576135" w:rsidP="00576135">
      <w:pPr>
        <w:spacing w:before="100" w:beforeAutospacing="1" w:after="100" w:afterAutospacing="1" w:line="240" w:lineRule="auto"/>
        <w:ind w:left="360"/>
      </w:pPr>
      <w:r>
        <w:t>+фотка</w:t>
      </w:r>
    </w:p>
    <w:p w:rsidR="00716AF8" w:rsidRDefault="00716AF8" w:rsidP="00716AF8">
      <w:pPr>
        <w:spacing w:before="100" w:beforeAutospacing="1" w:after="100" w:afterAutospacing="1" w:line="240" w:lineRule="auto"/>
        <w:ind w:left="-1560"/>
      </w:pPr>
      <w:r>
        <w:rPr>
          <w:b/>
          <w:sz w:val="32"/>
        </w:rPr>
        <w:t>17)</w:t>
      </w:r>
      <w:r w:rsidRPr="00DE0F53">
        <w:t xml:space="preserve"> </w:t>
      </w:r>
      <w:r w:rsidRPr="00716AF8">
        <w:rPr>
          <w:b/>
          <w:sz w:val="32"/>
        </w:rPr>
        <w:t>Тр</w:t>
      </w:r>
      <w:r>
        <w:rPr>
          <w:b/>
          <w:sz w:val="32"/>
        </w:rPr>
        <w:t>ансляция сетевых адресов (NAT)</w:t>
      </w:r>
      <w:r w:rsidRPr="00770DD7">
        <w:rPr>
          <w:b/>
          <w:sz w:val="32"/>
        </w:rPr>
        <w:t>.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Трансляция сетевых адресов (NAT, RFC 1631) функционирует посредством отображения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маппинга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 частных IP-адресов в уникальные глобальные IP-адреса, требуемые для связи с хостами других сетей. NAT подменяет первоначальный IP-адрес источника и номера TCP- или UDP-портов источника перед тем как переслать пакет в Интернет, делая их такими, как если бы исходили от самой системы NAT (например, от маршрутизатора). Таблица NAT хранит исходные адреса и номера портов, чтобы восстановить их первоначальные значения в ответном пакете.</w:t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Как правило,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Multi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-NAT имеет следующие типы отображения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маппинга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 IP-адресов.</w:t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Один к одному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One-to-One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6AF8" w:rsidRPr="00716AF8" w:rsidRDefault="00716AF8" w:rsidP="0071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режиме "один к одному" таблица NAT выполняет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локального IP-адреса в один глобальный IP-адрес.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Многие к одному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Many-to-One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режиме "многие к одному" таблица NAT выполняет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локальных IP-адресов в один глобальный IP-адрес.</w:t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"Многие к одному" это тип NAT, который в маршрутизаторах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ZyXEL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SUA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Account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). Фактически данный режим представляет собой 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Port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Forwarding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Многие ко многим с перегрузкой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Many-to-Many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Overload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режиме "многие ко многим с перегрузкой" таблица NAT выполняет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локальных IP-адресов к общим глобальным IP-адресам.</w:t>
      </w:r>
    </w:p>
    <w:p w:rsidR="00716AF8" w:rsidRPr="00716AF8" w:rsidRDefault="00716AF8" w:rsidP="00716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Многие ко многим без перегрузки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Many-to-Many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Overload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"многие ко многим без перегрузки" таблица NAT выполняет 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маппинг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локального IP-адреса к уникальному глобальному IP-адресу.</w:t>
      </w:r>
    </w:p>
    <w:p w:rsidR="00716AF8" w:rsidRPr="00716AF8" w:rsidRDefault="00716AF8" w:rsidP="0071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16AF8" w:rsidRPr="00716AF8" w:rsidRDefault="00716AF8" w:rsidP="00716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Сервер (</w:t>
      </w:r>
      <w:proofErr w:type="spellStart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16A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режим позволяет указывать внутренние серверы различных служб в NAT, которые должны быть доступными для внешнего мира.</w:t>
      </w:r>
    </w:p>
    <w:p w:rsidR="00770DD7" w:rsidRPr="00770DD7" w:rsidRDefault="00770DD7" w:rsidP="00770DD7">
      <w:pPr>
        <w:spacing w:before="100" w:beforeAutospacing="1" w:after="120" w:line="240" w:lineRule="auto"/>
        <w:ind w:left="-1418"/>
        <w:rPr>
          <w:b/>
          <w:sz w:val="32"/>
        </w:rPr>
      </w:pPr>
    </w:p>
    <w:p w:rsidR="00E92B07" w:rsidRDefault="00E92B07" w:rsidP="00E92B07">
      <w:pPr>
        <w:spacing w:before="100" w:beforeAutospacing="1" w:after="120" w:line="240" w:lineRule="auto"/>
        <w:ind w:left="-1701"/>
        <w:rPr>
          <w:sz w:val="24"/>
        </w:rPr>
      </w:pPr>
      <w:r w:rsidRPr="00E92B07">
        <w:rPr>
          <w:noProof/>
          <w:sz w:val="24"/>
          <w:lang w:eastAsia="ru-RU"/>
        </w:rPr>
        <w:drawing>
          <wp:inline distT="0" distB="0" distL="0" distR="0">
            <wp:extent cx="7546340" cy="2400300"/>
            <wp:effectExtent l="0" t="0" r="0" b="0"/>
            <wp:docPr id="9" name="Рисунок 9" descr="C:\Users\alek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20" cy="240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7" w:rsidRDefault="00E92B07" w:rsidP="00E92B07">
      <w:pPr>
        <w:rPr>
          <w:sz w:val="24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  <w:rPr>
          <w:b/>
          <w:sz w:val="32"/>
        </w:rPr>
      </w:pPr>
    </w:p>
    <w:p w:rsidR="00E92B07" w:rsidRDefault="00E92B07" w:rsidP="00E92B07">
      <w:pPr>
        <w:spacing w:before="100" w:beforeAutospacing="1" w:after="100" w:afterAutospacing="1" w:line="240" w:lineRule="auto"/>
        <w:ind w:left="-1560"/>
      </w:pPr>
      <w:r>
        <w:rPr>
          <w:b/>
          <w:sz w:val="32"/>
        </w:rPr>
        <w:t>18)</w:t>
      </w:r>
      <w:r w:rsidRPr="00DE0F53">
        <w:t xml:space="preserve"> </w:t>
      </w:r>
      <w:r w:rsidRPr="00E92B07">
        <w:rPr>
          <w:b/>
          <w:sz w:val="32"/>
        </w:rPr>
        <w:t>Транспортный уровень. Протокол TCP. Порты</w:t>
      </w:r>
      <w:r>
        <w:rPr>
          <w:b/>
          <w:sz w:val="32"/>
        </w:rPr>
        <w:t>.</w:t>
      </w:r>
    </w:p>
    <w:p w:rsidR="00E92B07" w:rsidRDefault="00E92B07" w:rsidP="002B30A2">
      <w:pPr>
        <w:tabs>
          <w:tab w:val="left" w:pos="750"/>
        </w:tabs>
        <w:ind w:left="-1701"/>
        <w:rPr>
          <w:sz w:val="24"/>
        </w:rPr>
      </w:pPr>
      <w:r>
        <w:rPr>
          <w:sz w:val="24"/>
        </w:rPr>
        <w:tab/>
      </w:r>
      <w:r w:rsidRPr="00E92B07">
        <w:rPr>
          <w:noProof/>
          <w:sz w:val="24"/>
          <w:lang w:eastAsia="ru-RU"/>
        </w:rPr>
        <w:drawing>
          <wp:inline distT="0" distB="0" distL="0" distR="0">
            <wp:extent cx="7531735" cy="3009900"/>
            <wp:effectExtent l="0" t="0" r="0" b="0"/>
            <wp:docPr id="11" name="Рисунок 11" descr="C:\Users\alek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42" cy="301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7" w:rsidRDefault="00E92B07" w:rsidP="00E92B07">
      <w:pPr>
        <w:tabs>
          <w:tab w:val="left" w:pos="3225"/>
        </w:tabs>
        <w:ind w:left="-1701"/>
        <w:rPr>
          <w:sz w:val="24"/>
        </w:rPr>
      </w:pPr>
      <w:r>
        <w:rPr>
          <w:sz w:val="24"/>
        </w:rPr>
        <w:tab/>
      </w:r>
      <w:r w:rsidRPr="00E92B07">
        <w:rPr>
          <w:noProof/>
          <w:sz w:val="24"/>
          <w:lang w:eastAsia="ru-RU"/>
        </w:rPr>
        <w:drawing>
          <wp:inline distT="0" distB="0" distL="0" distR="0">
            <wp:extent cx="7531735" cy="3714750"/>
            <wp:effectExtent l="0" t="0" r="0" b="0"/>
            <wp:docPr id="13" name="Рисунок 13" descr="C:\Users\alek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740" cy="37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7" w:rsidRPr="00E92B07" w:rsidRDefault="00E92B07" w:rsidP="00E92B07">
      <w:pPr>
        <w:rPr>
          <w:sz w:val="24"/>
        </w:rPr>
      </w:pPr>
    </w:p>
    <w:p w:rsidR="00AF14F2" w:rsidRDefault="00E92B07" w:rsidP="00E92B07">
      <w:pPr>
        <w:tabs>
          <w:tab w:val="left" w:pos="3945"/>
        </w:tabs>
        <w:rPr>
          <w:sz w:val="24"/>
        </w:rPr>
      </w:pPr>
      <w:r>
        <w:rPr>
          <w:sz w:val="24"/>
        </w:rPr>
        <w:lastRenderedPageBreak/>
        <w:tab/>
      </w:r>
      <w:r w:rsidRPr="00E92B07">
        <w:rPr>
          <w:noProof/>
          <w:sz w:val="24"/>
          <w:lang w:eastAsia="ru-RU"/>
        </w:rPr>
        <w:drawing>
          <wp:inline distT="0" distB="0" distL="0" distR="0">
            <wp:extent cx="5940425" cy="2121580"/>
            <wp:effectExtent l="0" t="0" r="3175" b="0"/>
            <wp:docPr id="14" name="Рисунок 14" descr="C:\Users\alek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ks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F2" w:rsidRDefault="00AF14F2" w:rsidP="00AF14F2">
      <w:pPr>
        <w:pStyle w:val="a3"/>
      </w:pPr>
      <w:r>
        <w:tab/>
      </w:r>
      <w:r>
        <w:rPr>
          <w:b/>
          <w:bCs/>
        </w:rPr>
        <w:t>UDP</w:t>
      </w:r>
      <w:r>
        <w:t xml:space="preserve"> (</w:t>
      </w:r>
      <w:r w:rsidRPr="00AF14F2">
        <w:t>англ.</w:t>
      </w:r>
      <w:r>
        <w:t> </w:t>
      </w:r>
      <w:r>
        <w:rPr>
          <w:i/>
          <w:iCs/>
          <w:lang w:val="en"/>
        </w:rPr>
        <w:t>User</w:t>
      </w:r>
      <w:r w:rsidRPr="00AF14F2">
        <w:rPr>
          <w:i/>
          <w:iCs/>
        </w:rPr>
        <w:t xml:space="preserve"> </w:t>
      </w:r>
      <w:r>
        <w:rPr>
          <w:i/>
          <w:iCs/>
          <w:lang w:val="en"/>
        </w:rPr>
        <w:t>Datagram</w:t>
      </w:r>
      <w:r w:rsidRPr="00AF14F2">
        <w:rPr>
          <w:i/>
          <w:iCs/>
        </w:rPr>
        <w:t xml:space="preserve"> </w:t>
      </w:r>
      <w:r>
        <w:rPr>
          <w:i/>
          <w:iCs/>
          <w:lang w:val="en"/>
        </w:rPr>
        <w:t>Protocol</w:t>
      </w:r>
      <w:r>
        <w:t xml:space="preserve"> — протокол пользовательских </w:t>
      </w:r>
      <w:proofErr w:type="spellStart"/>
      <w:r w:rsidRPr="00AF14F2">
        <w:t>датаграмм</w:t>
      </w:r>
      <w:proofErr w:type="spellEnd"/>
      <w:r>
        <w:t xml:space="preserve">) — один из ключевых элементов </w:t>
      </w:r>
      <w:r w:rsidRPr="00AF14F2">
        <w:t>TCP/IP</w:t>
      </w:r>
      <w:r>
        <w:t xml:space="preserve">, набора сетевых протоколов для </w:t>
      </w:r>
      <w:r w:rsidRPr="00AF14F2">
        <w:t>Интернета</w:t>
      </w:r>
      <w:r>
        <w:t xml:space="preserve">. С UDP компьютерные приложения могут посылать сообщения (в данном случае называемые </w:t>
      </w:r>
      <w:proofErr w:type="spellStart"/>
      <w:r w:rsidRPr="00AF14F2">
        <w:t>датаграммами</w:t>
      </w:r>
      <w:proofErr w:type="spellEnd"/>
      <w:r>
        <w:t xml:space="preserve">) другим хостам по </w:t>
      </w:r>
      <w:r w:rsidRPr="00AF14F2">
        <w:t>IP-сети</w:t>
      </w:r>
      <w:r>
        <w:t xml:space="preserve"> без необходимости предварительного сообщения для установки специальных каналов передачи или путей данных.</w:t>
      </w:r>
    </w:p>
    <w:p w:rsidR="00AF14F2" w:rsidRDefault="00AF14F2" w:rsidP="00AF14F2">
      <w:pPr>
        <w:pStyle w:val="a3"/>
      </w:pPr>
      <w:r>
        <w:t xml:space="preserve">UDP использует простую модель передачи, без неявных «рукопожатий» для обеспечения надёжности, упорядочивания или целостности данных. Таким образом, UDP предоставляет ненадёжный сервис, и </w:t>
      </w:r>
      <w:proofErr w:type="spellStart"/>
      <w:r>
        <w:t>датаграммы</w:t>
      </w:r>
      <w:proofErr w:type="spellEnd"/>
      <w:r>
        <w:t xml:space="preserve">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пакеты, что может оказаться невозможным в </w:t>
      </w:r>
      <w:r w:rsidRPr="00AF14F2">
        <w:t>системах реального времени</w:t>
      </w:r>
      <w:r>
        <w:t xml:space="preserve">. При необходимости исправления ошибок на сетевом уровне интерфейса приложение может задействовать </w:t>
      </w:r>
      <w:r w:rsidRPr="00AF14F2">
        <w:t>TCP</w:t>
      </w:r>
      <w:r>
        <w:t xml:space="preserve"> или </w:t>
      </w:r>
      <w:r w:rsidRPr="00AF14F2">
        <w:t>SCTP</w:t>
      </w:r>
      <w:r>
        <w:t>, разработанные для этой цели.</w:t>
      </w:r>
    </w:p>
    <w:p w:rsidR="00AF14F2" w:rsidRDefault="00AF14F2" w:rsidP="00AF14F2">
      <w:pPr>
        <w:pStyle w:val="a3"/>
      </w:pPr>
      <w:proofErr w:type="spellStart"/>
      <w:r>
        <w:rPr>
          <w:b/>
          <w:bCs/>
        </w:rPr>
        <w:t>Датаграмма</w:t>
      </w:r>
      <w:proofErr w:type="spellEnd"/>
      <w:r>
        <w:rPr>
          <w:b/>
          <w:bCs/>
        </w:rPr>
        <w:t xml:space="preserve"> - </w:t>
      </w:r>
      <w:r>
        <w:t xml:space="preserve">блок информации, передаваемый протоколом без предварительного установления соединения и создания виртуального канала. Любой протокол, не устанавливающий предварительное соединение (а также обычно не контролирующий порядок </w:t>
      </w:r>
      <w:proofErr w:type="spellStart"/>
      <w:r>
        <w:t>приёмо</w:t>
      </w:r>
      <w:proofErr w:type="spellEnd"/>
      <w:r>
        <w:t xml:space="preserve">-передачи и дублирование пакетов), называется </w:t>
      </w:r>
      <w:proofErr w:type="spellStart"/>
      <w:r>
        <w:t>датаграммным</w:t>
      </w:r>
      <w:proofErr w:type="spellEnd"/>
      <w:r>
        <w:t xml:space="preserve"> протоколом. Таковы, например, протоколы </w:t>
      </w:r>
      <w:proofErr w:type="spellStart"/>
      <w:r w:rsidRPr="00AF14F2">
        <w:t>Ethernet</w:t>
      </w:r>
      <w:proofErr w:type="spellEnd"/>
      <w:r>
        <w:t xml:space="preserve">, </w:t>
      </w:r>
      <w:r w:rsidRPr="00AF14F2">
        <w:t>IP</w:t>
      </w:r>
      <w:r>
        <w:t xml:space="preserve">, </w:t>
      </w:r>
      <w:r w:rsidRPr="00AF14F2">
        <w:t>UDP</w:t>
      </w:r>
      <w:r>
        <w:t xml:space="preserve"> и др.</w:t>
      </w:r>
    </w:p>
    <w:p w:rsidR="006F7835" w:rsidRDefault="00AF14F2" w:rsidP="00AF14F2">
      <w:pPr>
        <w:tabs>
          <w:tab w:val="left" w:pos="1800"/>
        </w:tabs>
      </w:pPr>
      <w:r>
        <w:rPr>
          <w:b/>
          <w:bCs/>
        </w:rPr>
        <w:t>Порт</w:t>
      </w:r>
      <w:r>
        <w:t xml:space="preserve">— </w:t>
      </w:r>
      <w:r w:rsidRPr="00AF14F2">
        <w:t>натуральное число</w:t>
      </w:r>
      <w:r>
        <w:t xml:space="preserve">, записываемое в заголовках </w:t>
      </w:r>
      <w:r w:rsidRPr="00AF14F2">
        <w:t>протоколов</w:t>
      </w:r>
      <w:r>
        <w:t xml:space="preserve"> </w:t>
      </w:r>
      <w:r w:rsidRPr="00AF14F2">
        <w:t>транспортного уровня</w:t>
      </w:r>
      <w:r>
        <w:t xml:space="preserve"> </w:t>
      </w:r>
      <w:r w:rsidRPr="00AF14F2">
        <w:t>модели OSI</w:t>
      </w:r>
      <w:r>
        <w:t xml:space="preserve"> (</w:t>
      </w:r>
      <w:r w:rsidRPr="00AF14F2">
        <w:t>TCP</w:t>
      </w:r>
      <w:r>
        <w:t xml:space="preserve">, </w:t>
      </w:r>
      <w:r w:rsidRPr="00AF14F2">
        <w:t>UDP</w:t>
      </w:r>
      <w:r>
        <w:t xml:space="preserve">, </w:t>
      </w:r>
      <w:r w:rsidRPr="00AF14F2">
        <w:t>SCTP</w:t>
      </w:r>
      <w:r>
        <w:t xml:space="preserve">, </w:t>
      </w:r>
      <w:r w:rsidRPr="00AF14F2">
        <w:t>DCCP</w:t>
      </w:r>
      <w:r>
        <w:t xml:space="preserve">). Используется для определения </w:t>
      </w:r>
      <w:r w:rsidRPr="00AF14F2">
        <w:t>процесса</w:t>
      </w:r>
      <w:r>
        <w:t xml:space="preserve">-получателя пакета в пределах одного </w:t>
      </w:r>
      <w:r w:rsidRPr="00AF14F2">
        <w:t>хоста</w:t>
      </w:r>
      <w:r>
        <w:t>.</w:t>
      </w:r>
    </w:p>
    <w:p w:rsidR="00AF14F2" w:rsidRDefault="00AF14F2" w:rsidP="00AF14F2">
      <w:pPr>
        <w:tabs>
          <w:tab w:val="left" w:pos="1800"/>
        </w:tabs>
      </w:pPr>
      <w:r>
        <w:rPr>
          <w:b/>
          <w:bCs/>
        </w:rPr>
        <w:t>SCTP</w:t>
      </w:r>
      <w:r>
        <w:t xml:space="preserve">— </w:t>
      </w:r>
      <w:r w:rsidRPr="00AF14F2">
        <w:t>протокол</w:t>
      </w:r>
      <w:r>
        <w:t xml:space="preserve"> </w:t>
      </w:r>
      <w:r w:rsidRPr="00AF14F2">
        <w:t>транспортного уровня</w:t>
      </w:r>
      <w:r>
        <w:t xml:space="preserve"> в </w:t>
      </w:r>
      <w:r w:rsidRPr="00AF14F2">
        <w:t>компьютерных сетях</w:t>
      </w:r>
      <w:r>
        <w:t>.</w:t>
      </w:r>
    </w:p>
    <w:p w:rsidR="00AF14F2" w:rsidRDefault="00AF14F2" w:rsidP="00AF14F2">
      <w:pPr>
        <w:tabs>
          <w:tab w:val="left" w:pos="1800"/>
        </w:tabs>
      </w:pPr>
      <w:r>
        <w:rPr>
          <w:b/>
          <w:bCs/>
        </w:rPr>
        <w:t>DCCP</w:t>
      </w:r>
      <w:r>
        <w:t xml:space="preserve"> — протокол </w:t>
      </w:r>
      <w:r w:rsidRPr="00AF14F2">
        <w:t>транспортного уровня</w:t>
      </w:r>
      <w:r>
        <w:t xml:space="preserve"> </w:t>
      </w:r>
      <w:r w:rsidRPr="00AF14F2">
        <w:t>модели OSI</w:t>
      </w:r>
      <w:r>
        <w:t xml:space="preserve">, разрабатываемый </w:t>
      </w:r>
      <w:r w:rsidRPr="00AF14F2">
        <w:t>IETF</w:t>
      </w:r>
    </w:p>
    <w:p w:rsidR="00AF14F2" w:rsidRDefault="00AF14F2" w:rsidP="00AF14F2">
      <w:pPr>
        <w:tabs>
          <w:tab w:val="left" w:pos="1800"/>
        </w:tabs>
      </w:pPr>
    </w:p>
    <w:p w:rsidR="00AF14F2" w:rsidRDefault="00AF14F2" w:rsidP="00AF14F2">
      <w:pPr>
        <w:spacing w:before="100" w:beforeAutospacing="1" w:after="100" w:afterAutospacing="1" w:line="240" w:lineRule="auto"/>
        <w:ind w:left="-1560"/>
      </w:pPr>
      <w:r>
        <w:rPr>
          <w:b/>
          <w:sz w:val="32"/>
        </w:rPr>
        <w:t>18)</w:t>
      </w:r>
      <w:r w:rsidRPr="00DE0F53">
        <w:t xml:space="preserve"> </w:t>
      </w:r>
      <w:r w:rsidRPr="00AF14F2">
        <w:rPr>
          <w:b/>
          <w:sz w:val="32"/>
        </w:rPr>
        <w:t>Процедура с</w:t>
      </w:r>
      <w:r>
        <w:rPr>
          <w:b/>
          <w:sz w:val="32"/>
        </w:rPr>
        <w:t>оединения в протоколе TCP (трехстороннее рукопожатие</w:t>
      </w:r>
      <w:r w:rsidRPr="00AF14F2">
        <w:rPr>
          <w:b/>
          <w:sz w:val="32"/>
        </w:rPr>
        <w:t>)</w:t>
      </w:r>
      <w:r>
        <w:rPr>
          <w:b/>
          <w:sz w:val="32"/>
        </w:rPr>
        <w:t>.</w:t>
      </w:r>
    </w:p>
    <w:p w:rsidR="00AF14F2" w:rsidRDefault="00AF14F2" w:rsidP="00AF14F2">
      <w:pPr>
        <w:pStyle w:val="a3"/>
      </w:pPr>
      <w:r>
        <w:rPr>
          <w:b/>
          <w:bCs/>
        </w:rPr>
        <w:t>Установка TCP-соединения</w:t>
      </w:r>
    </w:p>
    <w:p w:rsidR="00AF14F2" w:rsidRDefault="00AF14F2" w:rsidP="00AF14F2">
      <w:pPr>
        <w:pStyle w:val="a3"/>
      </w:pPr>
      <w:r>
        <w:t>В протоколе TCP-соединения устанавливаются с помощью «тройного рукопожатия», описанного в разделе «Установка соединения». Чтобы установить соединение, одна сторона (например, сервер) пассивно ожидает входящего соединения, выполняя примитивы LISTEN и ACCEPT, либо указывая конкретный источник, либо не указывая его.</w:t>
      </w:r>
    </w:p>
    <w:p w:rsidR="00AF14F2" w:rsidRDefault="00AF14F2" w:rsidP="00AF14F2">
      <w:pPr>
        <w:pStyle w:val="a3"/>
      </w:pPr>
      <w:r>
        <w:t xml:space="preserve">Другая сторона (например, клиент) выполняет примитив CONNECT, указывая IP-адрес и порт, с которым он хочет установить соединение, максимальный размер TCP-сегмента и, по желанию, некоторые данные пользователя (например, пароль). Примитив CONNECT </w:t>
      </w:r>
      <w:r>
        <w:lastRenderedPageBreak/>
        <w:t>посылает TCP-сегмент с установленным битом SYN и сброшенным битом АСК и ждет ответа.</w:t>
      </w:r>
    </w:p>
    <w:p w:rsidR="002B30A2" w:rsidRPr="002B30A2" w:rsidRDefault="002B30A2" w:rsidP="002B3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этот сегмент прибывает в пункт назначения, TCP-сущность проверяет, выполнил ли какой-нибудь процесс примитив LISTEN, указав в качестве параметра тот же порт, который содержится в поле Порт получателя. Если такого процесса нет, она отвечает отправкой сегмента с установленным битом RST для отказа от соединения.</w:t>
      </w:r>
    </w:p>
    <w:p w:rsidR="002B30A2" w:rsidRPr="002B30A2" w:rsidRDefault="002B30A2" w:rsidP="002B3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0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933950" cy="2809875"/>
            <wp:effectExtent l="0" t="0" r="0" b="9525"/>
            <wp:wrapSquare wrapText="bothSides"/>
            <wp:docPr id="15" name="Рисунок 15" descr="http://www.vanderboot.ru/tcp-ip/OSI-TCP/s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anderboot.ru/tcp-ip/OSI-TCP/syn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какой-либо процесс прослушивает какой-либо порт, то входящий ТСР-сегмент передается этому процессу. Последний может принять соединение или отказаться от него. Если процесс принимает соединение, он отсылает в ответ подтверждение. Последовательность TCP-сегментов, посылаемых в нормальном случае, (рис. а) Обратите внимание на то, что сегмент с установленным битом SYN занимает 1 байт пространства порядковых номеров, что позволяет избежать неоднозначности в их подтверждениях.</w:t>
      </w:r>
    </w:p>
    <w:p w:rsidR="002B30A2" w:rsidRPr="002B30A2" w:rsidRDefault="002B30A2" w:rsidP="002B3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два хоста одновременно попытаются установить соединение друг с другом, то последовательность происходящих при этом событий будет соответствовать рис. б. В результате будет установлено только одно соединение, а не два, так как пара конечных точек однозначно определяет соединение. То есть если оба соединения пытаются идентифицировать себя с помощью пары (х, у), делается всего одна табличная запись для (х, у).</w:t>
      </w:r>
    </w:p>
    <w:p w:rsidR="002B30A2" w:rsidRPr="002B30A2" w:rsidRDefault="002B30A2" w:rsidP="002B3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Начальное значение порядкового номера соединения не равно нулю по </w:t>
      </w:r>
      <w:proofErr w:type="spellStart"/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обсуждавшимся</w:t>
      </w:r>
      <w:proofErr w:type="spellEnd"/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 причинам. Используется схема, основанная на таймере, изменяющем свое состояние каждые 4 </w:t>
      </w:r>
      <w:proofErr w:type="spellStart"/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мкс</w:t>
      </w:r>
      <w:proofErr w:type="spellEnd"/>
      <w:r w:rsidRPr="002B30A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большей надежности хосту после сбоя запрещается перезагружаться ранее чем по прошествии максимального времени жизни пакета. Это позволяет гарантировать, что ни один пакет от прежних соединений не бродит где-нибудь в Интернете.</w:t>
      </w:r>
    </w:p>
    <w:p w:rsidR="00AF14F2" w:rsidRPr="00AF14F2" w:rsidRDefault="00AF14F2" w:rsidP="00AF14F2">
      <w:pPr>
        <w:tabs>
          <w:tab w:val="left" w:pos="1800"/>
        </w:tabs>
        <w:rPr>
          <w:sz w:val="24"/>
        </w:rPr>
      </w:pPr>
    </w:p>
    <w:sectPr w:rsidR="00AF14F2" w:rsidRPr="00AF14F2" w:rsidSect="00B43230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810"/>
    <w:multiLevelType w:val="multilevel"/>
    <w:tmpl w:val="317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6D25"/>
    <w:multiLevelType w:val="multilevel"/>
    <w:tmpl w:val="EE8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57A47"/>
    <w:multiLevelType w:val="multilevel"/>
    <w:tmpl w:val="95A2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72746"/>
    <w:multiLevelType w:val="multilevel"/>
    <w:tmpl w:val="E78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17E22"/>
    <w:multiLevelType w:val="multilevel"/>
    <w:tmpl w:val="67F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47540"/>
    <w:multiLevelType w:val="multilevel"/>
    <w:tmpl w:val="B9D0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65568"/>
    <w:multiLevelType w:val="multilevel"/>
    <w:tmpl w:val="67B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143C7"/>
    <w:multiLevelType w:val="hybridMultilevel"/>
    <w:tmpl w:val="1FDCC65C"/>
    <w:lvl w:ilvl="0" w:tplc="04190001">
      <w:start w:val="1"/>
      <w:numFmt w:val="bullet"/>
      <w:lvlText w:val=""/>
      <w:lvlJc w:val="left"/>
      <w:pPr>
        <w:ind w:left="-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abstractNum w:abstractNumId="8" w15:restartNumberingAfterBreak="0">
    <w:nsid w:val="41D960CC"/>
    <w:multiLevelType w:val="hybridMultilevel"/>
    <w:tmpl w:val="905E0824"/>
    <w:lvl w:ilvl="0" w:tplc="04190001">
      <w:start w:val="1"/>
      <w:numFmt w:val="bullet"/>
      <w:lvlText w:val=""/>
      <w:lvlJc w:val="left"/>
      <w:pPr>
        <w:ind w:left="-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abstractNum w:abstractNumId="9" w15:restartNumberingAfterBreak="0">
    <w:nsid w:val="45C1393B"/>
    <w:multiLevelType w:val="multilevel"/>
    <w:tmpl w:val="B578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43A98"/>
    <w:multiLevelType w:val="multilevel"/>
    <w:tmpl w:val="4CF6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0DC5"/>
    <w:multiLevelType w:val="multilevel"/>
    <w:tmpl w:val="BCE2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F7AAB"/>
    <w:multiLevelType w:val="multilevel"/>
    <w:tmpl w:val="8146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96A3C"/>
    <w:multiLevelType w:val="multilevel"/>
    <w:tmpl w:val="A648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76539"/>
    <w:multiLevelType w:val="multilevel"/>
    <w:tmpl w:val="F06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F39DA"/>
    <w:multiLevelType w:val="multilevel"/>
    <w:tmpl w:val="2D2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B084E"/>
    <w:multiLevelType w:val="multilevel"/>
    <w:tmpl w:val="B3E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771B8"/>
    <w:multiLevelType w:val="multilevel"/>
    <w:tmpl w:val="C0A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76CC8"/>
    <w:multiLevelType w:val="multilevel"/>
    <w:tmpl w:val="2C8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129BC"/>
    <w:multiLevelType w:val="multilevel"/>
    <w:tmpl w:val="B25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F3A21"/>
    <w:multiLevelType w:val="multilevel"/>
    <w:tmpl w:val="9A5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B7145"/>
    <w:multiLevelType w:val="multilevel"/>
    <w:tmpl w:val="775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21"/>
  </w:num>
  <w:num w:numId="5">
    <w:abstractNumId w:val="10"/>
  </w:num>
  <w:num w:numId="6">
    <w:abstractNumId w:val="18"/>
  </w:num>
  <w:num w:numId="7">
    <w:abstractNumId w:val="15"/>
  </w:num>
  <w:num w:numId="8">
    <w:abstractNumId w:val="9"/>
  </w:num>
  <w:num w:numId="9">
    <w:abstractNumId w:val="19"/>
  </w:num>
  <w:num w:numId="10">
    <w:abstractNumId w:val="8"/>
  </w:num>
  <w:num w:numId="11">
    <w:abstractNumId w:val="7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17"/>
  </w:num>
  <w:num w:numId="17">
    <w:abstractNumId w:val="6"/>
  </w:num>
  <w:num w:numId="18">
    <w:abstractNumId w:val="4"/>
  </w:num>
  <w:num w:numId="19">
    <w:abstractNumId w:val="1"/>
  </w:num>
  <w:num w:numId="20">
    <w:abstractNumId w:val="5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85"/>
    <w:rsid w:val="000C79CF"/>
    <w:rsid w:val="002B30A2"/>
    <w:rsid w:val="00380CDC"/>
    <w:rsid w:val="003B4ED9"/>
    <w:rsid w:val="003F1B87"/>
    <w:rsid w:val="00417FF0"/>
    <w:rsid w:val="00447E8A"/>
    <w:rsid w:val="004579DD"/>
    <w:rsid w:val="004B2AA4"/>
    <w:rsid w:val="004D195B"/>
    <w:rsid w:val="00576135"/>
    <w:rsid w:val="00581A48"/>
    <w:rsid w:val="005949F0"/>
    <w:rsid w:val="006F38D4"/>
    <w:rsid w:val="006F7835"/>
    <w:rsid w:val="0070197A"/>
    <w:rsid w:val="00716AF8"/>
    <w:rsid w:val="00770DD7"/>
    <w:rsid w:val="00792E42"/>
    <w:rsid w:val="007A3AF3"/>
    <w:rsid w:val="007A5E6C"/>
    <w:rsid w:val="0082614E"/>
    <w:rsid w:val="00880EEB"/>
    <w:rsid w:val="008A6E6D"/>
    <w:rsid w:val="009272D4"/>
    <w:rsid w:val="00A04B00"/>
    <w:rsid w:val="00AD0348"/>
    <w:rsid w:val="00AF14F2"/>
    <w:rsid w:val="00B03345"/>
    <w:rsid w:val="00B43230"/>
    <w:rsid w:val="00B84821"/>
    <w:rsid w:val="00BE48F4"/>
    <w:rsid w:val="00C37B85"/>
    <w:rsid w:val="00CA145F"/>
    <w:rsid w:val="00DE0F53"/>
    <w:rsid w:val="00E92B07"/>
    <w:rsid w:val="00EB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11748-16CD-49E6-98DB-216B0B13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57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8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79D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57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1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3F1B87"/>
  </w:style>
  <w:style w:type="character" w:styleId="a5">
    <w:name w:val="Hyperlink"/>
    <w:basedOn w:val="a0"/>
    <w:uiPriority w:val="99"/>
    <w:unhideWhenUsed/>
    <w:rsid w:val="003F1B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F1B87"/>
    <w:pPr>
      <w:ind w:left="720"/>
      <w:contextualSpacing/>
    </w:pPr>
  </w:style>
  <w:style w:type="table" w:styleId="a7">
    <w:name w:val="Table Grid"/>
    <w:basedOn w:val="a1"/>
    <w:uiPriority w:val="39"/>
    <w:rsid w:val="006F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447E8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4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E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Acronym"/>
    <w:basedOn w:val="a0"/>
    <w:uiPriority w:val="99"/>
    <w:semiHidden/>
    <w:unhideWhenUsed/>
    <w:rsid w:val="00B03345"/>
  </w:style>
  <w:style w:type="character" w:customStyle="1" w:styleId="10">
    <w:name w:val="Заголовок 1 Знак"/>
    <w:basedOn w:val="a0"/>
    <w:link w:val="1"/>
    <w:uiPriority w:val="9"/>
    <w:rsid w:val="007A5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inition">
    <w:name w:val="definition"/>
    <w:basedOn w:val="a"/>
    <w:rsid w:val="007A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Definition"/>
    <w:basedOn w:val="a0"/>
    <w:uiPriority w:val="99"/>
    <w:semiHidden/>
    <w:unhideWhenUsed/>
    <w:rsid w:val="007A5E6C"/>
    <w:rPr>
      <w:i/>
      <w:iCs/>
    </w:rPr>
  </w:style>
  <w:style w:type="paragraph" w:customStyle="1" w:styleId="rule">
    <w:name w:val="rule"/>
    <w:basedOn w:val="a"/>
    <w:rsid w:val="007A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Code"/>
    <w:basedOn w:val="a0"/>
    <w:uiPriority w:val="99"/>
    <w:semiHidden/>
    <w:unhideWhenUsed/>
    <w:rsid w:val="007A5E6C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B848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ag">
    <w:name w:val="tag"/>
    <w:basedOn w:val="a0"/>
    <w:rsid w:val="00B84821"/>
  </w:style>
  <w:style w:type="character" w:customStyle="1" w:styleId="11">
    <w:name w:val="Название1"/>
    <w:basedOn w:val="a0"/>
    <w:rsid w:val="00B84821"/>
  </w:style>
  <w:style w:type="character" w:customStyle="1" w:styleId="attribute">
    <w:name w:val="attribute"/>
    <w:basedOn w:val="a0"/>
    <w:rsid w:val="00B84821"/>
  </w:style>
  <w:style w:type="character" w:customStyle="1" w:styleId="value">
    <w:name w:val="value"/>
    <w:basedOn w:val="a0"/>
    <w:rsid w:val="00B84821"/>
  </w:style>
  <w:style w:type="character" w:customStyle="1" w:styleId="css">
    <w:name w:val="css"/>
    <w:basedOn w:val="a0"/>
    <w:rsid w:val="00B84821"/>
  </w:style>
  <w:style w:type="character" w:customStyle="1" w:styleId="rules">
    <w:name w:val="rules"/>
    <w:basedOn w:val="a0"/>
    <w:rsid w:val="00B84821"/>
  </w:style>
  <w:style w:type="character" w:customStyle="1" w:styleId="hexcolor">
    <w:name w:val="hexcolor"/>
    <w:basedOn w:val="a0"/>
    <w:rsid w:val="00B84821"/>
  </w:style>
  <w:style w:type="character" w:customStyle="1" w:styleId="number">
    <w:name w:val="number"/>
    <w:basedOn w:val="a0"/>
    <w:rsid w:val="00B84821"/>
  </w:style>
  <w:style w:type="character" w:customStyle="1" w:styleId="id">
    <w:name w:val="id"/>
    <w:basedOn w:val="a0"/>
    <w:rsid w:val="00B84821"/>
  </w:style>
  <w:style w:type="character" w:customStyle="1" w:styleId="pre">
    <w:name w:val="pre"/>
    <w:basedOn w:val="a0"/>
    <w:rsid w:val="005949F0"/>
  </w:style>
  <w:style w:type="character" w:customStyle="1" w:styleId="kn">
    <w:name w:val="kn"/>
    <w:basedOn w:val="a0"/>
    <w:rsid w:val="005949F0"/>
  </w:style>
  <w:style w:type="character" w:customStyle="1" w:styleId="nn">
    <w:name w:val="nn"/>
    <w:basedOn w:val="a0"/>
    <w:rsid w:val="005949F0"/>
  </w:style>
  <w:style w:type="character" w:customStyle="1" w:styleId="n">
    <w:name w:val="n"/>
    <w:basedOn w:val="a0"/>
    <w:rsid w:val="005949F0"/>
  </w:style>
  <w:style w:type="character" w:customStyle="1" w:styleId="o">
    <w:name w:val="o"/>
    <w:basedOn w:val="a0"/>
    <w:rsid w:val="005949F0"/>
  </w:style>
  <w:style w:type="character" w:customStyle="1" w:styleId="p">
    <w:name w:val="p"/>
    <w:basedOn w:val="a0"/>
    <w:rsid w:val="005949F0"/>
  </w:style>
  <w:style w:type="character" w:customStyle="1" w:styleId="nd">
    <w:name w:val="nd"/>
    <w:basedOn w:val="a0"/>
    <w:rsid w:val="005949F0"/>
  </w:style>
  <w:style w:type="character" w:customStyle="1" w:styleId="s1">
    <w:name w:val="s1"/>
    <w:basedOn w:val="a0"/>
    <w:rsid w:val="005949F0"/>
  </w:style>
  <w:style w:type="character" w:customStyle="1" w:styleId="k">
    <w:name w:val="k"/>
    <w:basedOn w:val="a0"/>
    <w:rsid w:val="005949F0"/>
  </w:style>
  <w:style w:type="character" w:customStyle="1" w:styleId="nf">
    <w:name w:val="nf"/>
    <w:basedOn w:val="a0"/>
    <w:rsid w:val="005949F0"/>
  </w:style>
  <w:style w:type="character" w:styleId="HTML4">
    <w:name w:val="HTML Cite"/>
    <w:basedOn w:val="a0"/>
    <w:uiPriority w:val="99"/>
    <w:semiHidden/>
    <w:unhideWhenUsed/>
    <w:rsid w:val="005949F0"/>
    <w:rPr>
      <w:i/>
      <w:iCs/>
    </w:rPr>
  </w:style>
  <w:style w:type="character" w:customStyle="1" w:styleId="xref">
    <w:name w:val="xref"/>
    <w:basedOn w:val="a0"/>
    <w:rsid w:val="005949F0"/>
  </w:style>
  <w:style w:type="paragraph" w:customStyle="1" w:styleId="text">
    <w:name w:val="text"/>
    <w:basedOn w:val="a"/>
    <w:rsid w:val="008A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9272D4"/>
    <w:rPr>
      <w:color w:val="954F72" w:themeColor="followedHyperlink"/>
      <w:u w:val="single"/>
    </w:rPr>
  </w:style>
  <w:style w:type="character" w:styleId="HTML5">
    <w:name w:val="HTML Typewriter"/>
    <w:basedOn w:val="a0"/>
    <w:uiPriority w:val="99"/>
    <w:semiHidden/>
    <w:unhideWhenUsed/>
    <w:rsid w:val="00880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9810</Words>
  <Characters>55918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Didenko</dc:creator>
  <cp:keywords/>
  <dc:description/>
  <cp:lastModifiedBy>Aleksey Didenko</cp:lastModifiedBy>
  <cp:revision>18</cp:revision>
  <dcterms:created xsi:type="dcterms:W3CDTF">2016-06-21T07:12:00Z</dcterms:created>
  <dcterms:modified xsi:type="dcterms:W3CDTF">2016-06-23T09:27:00Z</dcterms:modified>
</cp:coreProperties>
</file>