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50281" w14:textId="323D1B40" w:rsidR="006B6286" w:rsidRDefault="006B6286" w:rsidP="006B6286">
      <w:pPr>
        <w:spacing w:after="160" w:line="269" w:lineRule="auto"/>
        <w:rPr>
          <w:rFonts w:eastAsia="Open Sans"/>
          <w:b/>
          <w:bCs/>
          <w:color w:val="F69342"/>
          <w:sz w:val="62"/>
          <w:szCs w:val="62"/>
        </w:rPr>
      </w:pPr>
      <w:r w:rsidRPr="00822D85">
        <w:rPr>
          <w:noProof/>
        </w:rPr>
        <w:drawing>
          <wp:anchor distT="0" distB="0" distL="0" distR="0" simplePos="0" relativeHeight="251659264" behindDoc="1" locked="0" layoutInCell="1" hidden="0" allowOverlap="1" wp14:anchorId="4F165EF2" wp14:editId="402AE097">
            <wp:simplePos x="0" y="0"/>
            <wp:positionH relativeFrom="margin">
              <wp:posOffset>-2364740</wp:posOffset>
            </wp:positionH>
            <wp:positionV relativeFrom="paragraph">
              <wp:posOffset>-899160</wp:posOffset>
            </wp:positionV>
            <wp:extent cx="9377045" cy="13270865"/>
            <wp:effectExtent l="0" t="0" r="0" b="6985"/>
            <wp:wrapNone/>
            <wp:docPr id="95096310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77045" cy="132708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941A202" w14:textId="77777777" w:rsidR="006B6286" w:rsidRDefault="006B6286" w:rsidP="006B6286">
      <w:pPr>
        <w:spacing w:after="160" w:line="269" w:lineRule="auto"/>
        <w:rPr>
          <w:rFonts w:eastAsia="Open Sans"/>
          <w:b/>
          <w:bCs/>
          <w:color w:val="F69342"/>
          <w:sz w:val="62"/>
          <w:szCs w:val="62"/>
        </w:rPr>
      </w:pPr>
    </w:p>
    <w:p w14:paraId="6BBDFB19" w14:textId="26B96AA6" w:rsidR="006B6286" w:rsidRPr="00822D85" w:rsidRDefault="006B6286" w:rsidP="006B6286">
      <w:pPr>
        <w:spacing w:after="160" w:line="269" w:lineRule="auto"/>
        <w:rPr>
          <w:rFonts w:eastAsia="Open Sans"/>
          <w:color w:val="F69342"/>
          <w:sz w:val="62"/>
          <w:szCs w:val="62"/>
        </w:rPr>
      </w:pPr>
      <w:r w:rsidRPr="00822D85">
        <w:rPr>
          <w:rFonts w:eastAsia="Open Sans"/>
          <w:b/>
          <w:bCs/>
          <w:color w:val="F69342"/>
          <w:sz w:val="62"/>
          <w:szCs w:val="62"/>
        </w:rPr>
        <w:t>Geospatial Analysis </w:t>
      </w:r>
    </w:p>
    <w:p w14:paraId="7256E2F8" w14:textId="728E3BA8" w:rsidR="006B6286" w:rsidRPr="00822D85" w:rsidRDefault="006B6286" w:rsidP="006B628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60" w:line="269" w:lineRule="auto"/>
        <w:rPr>
          <w:rFonts w:eastAsia="Open Sans"/>
          <w:color w:val="F69342"/>
          <w:sz w:val="62"/>
          <w:szCs w:val="62"/>
          <w:lang w:val="en-US"/>
        </w:rPr>
      </w:pPr>
    </w:p>
    <w:p w14:paraId="0A4E2BB9" w14:textId="7E54C191" w:rsidR="006B6286" w:rsidRPr="00822D85" w:rsidRDefault="006B6286" w:rsidP="006B6286">
      <w:pPr>
        <w:spacing w:after="160" w:line="269" w:lineRule="auto"/>
        <w:rPr>
          <w:rFonts w:eastAsia="Open Sans"/>
          <w:color w:val="F69342"/>
          <w:sz w:val="62"/>
          <w:szCs w:val="62"/>
          <w:lang w:val="en-US"/>
        </w:rPr>
      </w:pPr>
    </w:p>
    <w:p w14:paraId="5C337C47" w14:textId="04C1821E" w:rsidR="006B6286" w:rsidRPr="00822D85" w:rsidRDefault="006B6286" w:rsidP="006B6286">
      <w:pPr>
        <w:spacing w:after="160" w:line="269" w:lineRule="auto"/>
        <w:rPr>
          <w:rFonts w:eastAsia="Open Sans"/>
          <w:color w:val="F69342"/>
          <w:sz w:val="62"/>
          <w:szCs w:val="62"/>
          <w:lang w:val="en-US"/>
        </w:rPr>
      </w:pPr>
    </w:p>
    <w:p w14:paraId="192622AA" w14:textId="77777777" w:rsidR="006B6286" w:rsidRPr="00F80690" w:rsidRDefault="006B6286" w:rsidP="006B6286">
      <w:pPr>
        <w:spacing w:after="160" w:line="278" w:lineRule="auto"/>
        <w:rPr>
          <w:rFonts w:eastAsia="Open Sans"/>
          <w:color w:val="F69342"/>
          <w:sz w:val="62"/>
          <w:szCs w:val="62"/>
          <w:lang w:val="en-US"/>
        </w:rPr>
      </w:pPr>
      <w:r w:rsidRPr="00F80690">
        <w:rPr>
          <w:rFonts w:eastAsia="Open Sans"/>
          <w:color w:val="F69342"/>
          <w:sz w:val="62"/>
          <w:szCs w:val="62"/>
          <w:lang w:val="en-US"/>
        </w:rPr>
        <w:t>CUSUM-RAP: Q&amp;A Sessions</w:t>
      </w:r>
    </w:p>
    <w:p w14:paraId="55041854" w14:textId="77777777" w:rsidR="006B6286" w:rsidRPr="00F80690" w:rsidRDefault="006B6286" w:rsidP="006B6286">
      <w:pPr>
        <w:spacing w:after="160" w:line="269" w:lineRule="auto"/>
        <w:rPr>
          <w:rFonts w:eastAsia="Open Sans"/>
          <w:color w:val="F69342"/>
          <w:sz w:val="62"/>
          <w:szCs w:val="62"/>
          <w:lang w:val="en-US"/>
        </w:rPr>
      </w:pPr>
    </w:p>
    <w:p w14:paraId="3E33989E" w14:textId="65D5C56F" w:rsidR="006B6286" w:rsidRPr="00F80690" w:rsidRDefault="006B6286" w:rsidP="006B6286">
      <w:pPr>
        <w:spacing w:after="160" w:line="269" w:lineRule="auto"/>
        <w:rPr>
          <w:rFonts w:eastAsia="Open Sans"/>
          <w:color w:val="F69342"/>
          <w:sz w:val="62"/>
          <w:szCs w:val="62"/>
          <w:lang w:val="en-US"/>
        </w:rPr>
      </w:pPr>
      <w:r w:rsidRPr="00F80690">
        <w:rPr>
          <w:rFonts w:eastAsia="Open Sans"/>
          <w:color w:val="F69342"/>
          <w:sz w:val="62"/>
          <w:szCs w:val="62"/>
          <w:lang w:val="en-US"/>
        </w:rPr>
        <w:t>Developer: CEMIC</w:t>
      </w:r>
    </w:p>
    <w:p w14:paraId="5C72C3A8" w14:textId="0C04D442" w:rsidR="006B6286" w:rsidRPr="006B6286" w:rsidRDefault="006B6286" w:rsidP="006B6286">
      <w:pPr>
        <w:spacing w:after="160" w:line="269" w:lineRule="auto"/>
        <w:rPr>
          <w:rFonts w:eastAsia="Open Sans"/>
          <w:color w:val="F69342"/>
          <w:sz w:val="62"/>
          <w:szCs w:val="62"/>
          <w:lang w:val="it-IT"/>
        </w:rPr>
      </w:pPr>
      <w:r w:rsidRPr="006B6286">
        <w:rPr>
          <w:rFonts w:eastAsia="Open Sans"/>
          <w:color w:val="F69342"/>
          <w:sz w:val="48"/>
          <w:szCs w:val="48"/>
          <w:lang w:val="it-IT"/>
        </w:rPr>
        <w:t>Author</w:t>
      </w:r>
      <w:r w:rsidR="00F80690">
        <w:rPr>
          <w:rFonts w:eastAsia="Open Sans"/>
          <w:color w:val="F69342"/>
          <w:sz w:val="48"/>
          <w:szCs w:val="48"/>
          <w:lang w:val="it-IT"/>
        </w:rPr>
        <w:t>s</w:t>
      </w:r>
      <w:r w:rsidRPr="006B6286">
        <w:rPr>
          <w:rFonts w:eastAsia="Open Sans"/>
          <w:color w:val="F69342"/>
          <w:sz w:val="48"/>
          <w:szCs w:val="48"/>
          <w:lang w:val="it-IT"/>
        </w:rPr>
        <w:t xml:space="preserve">: </w:t>
      </w:r>
      <w:r w:rsidRPr="00822D85">
        <w:rPr>
          <w:rFonts w:eastAsia="Open Sans"/>
          <w:color w:val="F69342"/>
          <w:sz w:val="48"/>
          <w:szCs w:val="48"/>
          <w:lang w:val="it-IT"/>
        </w:rPr>
        <w:t>Fernando Poletta, Juan Gili</w:t>
      </w:r>
      <w:r>
        <w:rPr>
          <w:rFonts w:eastAsia="Open Sans"/>
          <w:color w:val="F69342"/>
          <w:sz w:val="48"/>
          <w:szCs w:val="48"/>
          <w:lang w:val="it-IT"/>
        </w:rPr>
        <w:t>, Maximiliano Giordano.</w:t>
      </w:r>
    </w:p>
    <w:p w14:paraId="39C8F134" w14:textId="728041C8" w:rsidR="006B6286" w:rsidRPr="00F80690" w:rsidRDefault="006B6286" w:rsidP="006B6286">
      <w:pPr>
        <w:spacing w:after="160" w:line="269" w:lineRule="auto"/>
        <w:rPr>
          <w:rFonts w:eastAsia="Open Sans"/>
          <w:b/>
          <w:bCs/>
          <w:color w:val="F69342"/>
          <w:sz w:val="36"/>
          <w:szCs w:val="36"/>
          <w:lang w:val="en-US"/>
        </w:rPr>
      </w:pPr>
      <w:r w:rsidRPr="00F80690">
        <w:rPr>
          <w:rFonts w:eastAsia="Open Sans"/>
          <w:color w:val="F69342"/>
          <w:sz w:val="62"/>
          <w:szCs w:val="62"/>
          <w:lang w:val="en-US"/>
        </w:rPr>
        <w:t>Version 2.0</w:t>
      </w:r>
    </w:p>
    <w:p w14:paraId="6CDA2451" w14:textId="32F5638C" w:rsidR="006B6286" w:rsidRPr="00F80690" w:rsidRDefault="006B6286" w:rsidP="006B6286">
      <w:pPr>
        <w:spacing w:after="160" w:line="269" w:lineRule="auto"/>
        <w:rPr>
          <w:rFonts w:eastAsia="Calibri"/>
          <w:b/>
          <w:bCs/>
          <w:color w:val="194784"/>
          <w:sz w:val="44"/>
          <w:szCs w:val="44"/>
          <w:lang w:val="en-US"/>
        </w:rPr>
      </w:pPr>
      <w:bookmarkStart w:id="0" w:name="_heading=h.uh5ypylb512d" w:colFirst="0" w:colLast="0"/>
      <w:bookmarkEnd w:id="0"/>
      <w:r w:rsidRPr="00F80690">
        <w:rPr>
          <w:lang w:val="en-US"/>
        </w:rPr>
        <w:br w:type="page"/>
      </w:r>
    </w:p>
    <w:p w14:paraId="2260A899" w14:textId="522BB0D4" w:rsidR="002F688E" w:rsidRPr="00F80690" w:rsidRDefault="00122633" w:rsidP="006B6286">
      <w:pPr>
        <w:spacing w:after="160" w:line="278" w:lineRule="auto"/>
        <w:rPr>
          <w:b/>
          <w:bCs/>
          <w:sz w:val="36"/>
          <w:szCs w:val="36"/>
          <w:lang w:val="en-US"/>
        </w:rPr>
      </w:pPr>
      <w:r w:rsidRPr="006B6286">
        <w:rPr>
          <w:b/>
          <w:bCs/>
          <w:sz w:val="36"/>
          <w:szCs w:val="36"/>
        </w:rPr>
        <w:lastRenderedPageBreak/>
        <w:t>CUSUM-RAP: Q&amp;A Sessions</w:t>
      </w:r>
    </w:p>
    <w:p w14:paraId="2260A89A" w14:textId="77777777" w:rsidR="002F688E" w:rsidRPr="006C11EF" w:rsidRDefault="00122633" w:rsidP="008358DD">
      <w:pPr>
        <w:pStyle w:val="Subttulo"/>
        <w:spacing w:after="160" w:line="278" w:lineRule="auto"/>
        <w:rPr>
          <w:rFonts w:ascii="Arial" w:hAnsi="Arial" w:cs="Arial"/>
          <w:sz w:val="24"/>
          <w:szCs w:val="24"/>
        </w:rPr>
      </w:pPr>
      <w:r w:rsidRPr="006C11EF">
        <w:rPr>
          <w:rFonts w:ascii="Arial" w:hAnsi="Arial" w:cs="Arial"/>
          <w:b/>
          <w:bCs/>
          <w:sz w:val="24"/>
          <w:szCs w:val="24"/>
        </w:rPr>
        <w:t>Questions and Answers Sessions</w:t>
      </w:r>
      <w:r w:rsidRPr="006C11EF">
        <w:rPr>
          <w:rFonts w:ascii="Arial" w:hAnsi="Arial" w:cs="Arial"/>
          <w:b/>
          <w:bCs/>
          <w:sz w:val="24"/>
          <w:szCs w:val="24"/>
        </w:rPr>
        <w:br/>
      </w:r>
      <w:r w:rsidRPr="006C11EF">
        <w:rPr>
          <w:rFonts w:ascii="Arial" w:hAnsi="Arial" w:cs="Arial"/>
          <w:sz w:val="24"/>
          <w:szCs w:val="24"/>
        </w:rPr>
        <w:t>A practical guide for users of the CUSUM Reproducible Analytical Pipeline</w:t>
      </w:r>
    </w:p>
    <w:p w14:paraId="2260A89B" w14:textId="77777777" w:rsidR="002F688E" w:rsidRPr="006C11EF" w:rsidRDefault="002F688E" w:rsidP="008358DD">
      <w:pPr>
        <w:spacing w:after="160" w:line="278" w:lineRule="auto"/>
        <w:rPr>
          <w:sz w:val="24"/>
          <w:szCs w:val="24"/>
        </w:rPr>
      </w:pPr>
    </w:p>
    <w:p w14:paraId="2260A89C" w14:textId="77777777" w:rsidR="002F688E" w:rsidRPr="006C11EF" w:rsidRDefault="00122633" w:rsidP="008358DD">
      <w:pPr>
        <w:shd w:val="clear" w:color="auto" w:fill="EAF2F8"/>
        <w:spacing w:after="160" w:line="278" w:lineRule="auto"/>
        <w:rPr>
          <w:sz w:val="24"/>
          <w:szCs w:val="24"/>
        </w:rPr>
      </w:pPr>
      <w:r w:rsidRPr="006C11EF">
        <w:rPr>
          <w:b/>
          <w:bCs/>
          <w:color w:val="1F4E79"/>
          <w:sz w:val="24"/>
          <w:szCs w:val="24"/>
        </w:rPr>
        <w:t>What is this document?</w:t>
      </w:r>
      <w:r w:rsidRPr="006C11EF">
        <w:rPr>
          <w:b/>
          <w:bCs/>
          <w:color w:val="1F4E79"/>
          <w:sz w:val="24"/>
          <w:szCs w:val="24"/>
        </w:rPr>
        <w:br/>
      </w:r>
      <w:r w:rsidRPr="006C11EF">
        <w:rPr>
          <w:sz w:val="24"/>
          <w:szCs w:val="24"/>
        </w:rPr>
        <w:t>This short guide answers the most common questions people may have when using the CUSUM-RAP. The first 10 questions explain the method in simple terms. The last 10 questions explain how to use the application and interpret its outputs.</w:t>
      </w:r>
    </w:p>
    <w:p w14:paraId="2260A89D" w14:textId="77777777" w:rsidR="002F688E" w:rsidRPr="006C11EF" w:rsidRDefault="00122633" w:rsidP="008358DD">
      <w:pPr>
        <w:pStyle w:val="Ttulo1"/>
        <w:spacing w:before="0" w:after="160" w:line="278" w:lineRule="auto"/>
        <w:rPr>
          <w:rFonts w:ascii="Arial" w:hAnsi="Arial" w:cs="Arial"/>
          <w:sz w:val="24"/>
          <w:szCs w:val="24"/>
        </w:rPr>
      </w:pPr>
      <w:r w:rsidRPr="006C11EF">
        <w:rPr>
          <w:rFonts w:ascii="Arial" w:hAnsi="Arial" w:cs="Arial"/>
          <w:sz w:val="24"/>
          <w:szCs w:val="24"/>
        </w:rPr>
        <w:t>Part A. Understanding the CUSUM method</w:t>
      </w:r>
    </w:p>
    <w:p w14:paraId="2260A89E" w14:textId="77777777" w:rsidR="002F688E" w:rsidRPr="006C11EF" w:rsidRDefault="00122633" w:rsidP="008358DD">
      <w:pPr>
        <w:pStyle w:val="Ttulo2"/>
        <w:spacing w:before="0" w:after="160" w:line="278" w:lineRule="auto"/>
        <w:rPr>
          <w:rFonts w:ascii="Arial" w:hAnsi="Arial" w:cs="Arial"/>
          <w:sz w:val="24"/>
          <w:szCs w:val="24"/>
        </w:rPr>
      </w:pPr>
      <w:r w:rsidRPr="006C11EF">
        <w:rPr>
          <w:rFonts w:ascii="Arial" w:hAnsi="Arial" w:cs="Arial"/>
          <w:sz w:val="24"/>
          <w:szCs w:val="24"/>
        </w:rPr>
        <w:t>1. What is the CUSUM method?</w:t>
      </w:r>
    </w:p>
    <w:p w14:paraId="2260A89F" w14:textId="77777777" w:rsidR="002F688E" w:rsidRPr="006C11EF" w:rsidRDefault="00122633" w:rsidP="008358DD">
      <w:pPr>
        <w:spacing w:after="160" w:line="278" w:lineRule="auto"/>
        <w:rPr>
          <w:sz w:val="24"/>
          <w:szCs w:val="24"/>
        </w:rPr>
      </w:pPr>
      <w:r w:rsidRPr="006C11EF">
        <w:rPr>
          <w:sz w:val="24"/>
          <w:szCs w:val="24"/>
        </w:rPr>
        <w:t>CUSUM stands for cumulative sum. It is a surveillance method that helps detect unusual changes by aggregating small differences between observed and expected values over time.</w:t>
      </w:r>
    </w:p>
    <w:p w14:paraId="2260A8A0" w14:textId="77777777" w:rsidR="002F688E" w:rsidRPr="006C11EF" w:rsidRDefault="00122633" w:rsidP="008358DD">
      <w:pPr>
        <w:pStyle w:val="Ttulo2"/>
        <w:spacing w:before="0" w:after="160" w:line="278" w:lineRule="auto"/>
        <w:rPr>
          <w:rFonts w:ascii="Arial" w:hAnsi="Arial" w:cs="Arial"/>
          <w:sz w:val="24"/>
          <w:szCs w:val="24"/>
        </w:rPr>
      </w:pPr>
      <w:r w:rsidRPr="006C11EF">
        <w:rPr>
          <w:rFonts w:ascii="Arial" w:hAnsi="Arial" w:cs="Arial"/>
          <w:sz w:val="24"/>
          <w:szCs w:val="24"/>
        </w:rPr>
        <w:t>2. What is CUSUM used for in public health?</w:t>
      </w:r>
    </w:p>
    <w:p w14:paraId="2260A8A1" w14:textId="77777777" w:rsidR="002F688E" w:rsidRPr="006C11EF" w:rsidRDefault="00122633" w:rsidP="008358DD">
      <w:pPr>
        <w:spacing w:after="160" w:line="278" w:lineRule="auto"/>
        <w:rPr>
          <w:sz w:val="24"/>
          <w:szCs w:val="24"/>
        </w:rPr>
      </w:pPr>
      <w:r w:rsidRPr="006C11EF">
        <w:rPr>
          <w:sz w:val="24"/>
          <w:szCs w:val="24"/>
        </w:rPr>
        <w:t xml:space="preserve">It is used to monitor whether cases of </w:t>
      </w:r>
      <w:proofErr w:type="gramStart"/>
      <w:r w:rsidRPr="006C11EF">
        <w:rPr>
          <w:sz w:val="24"/>
          <w:szCs w:val="24"/>
        </w:rPr>
        <w:t>a disease</w:t>
      </w:r>
      <w:proofErr w:type="gramEnd"/>
      <w:r w:rsidRPr="006C11EF">
        <w:rPr>
          <w:sz w:val="24"/>
          <w:szCs w:val="24"/>
        </w:rPr>
        <w:t xml:space="preserve"> or health event begin to increase more than expected, especially when the increase is small but persistent.</w:t>
      </w:r>
    </w:p>
    <w:p w14:paraId="2260A8A2" w14:textId="77777777" w:rsidR="002F688E" w:rsidRPr="006C11EF" w:rsidRDefault="00122633" w:rsidP="008358DD">
      <w:pPr>
        <w:pStyle w:val="Ttulo2"/>
        <w:spacing w:before="0" w:after="160" w:line="278" w:lineRule="auto"/>
        <w:rPr>
          <w:rFonts w:ascii="Arial" w:hAnsi="Arial" w:cs="Arial"/>
          <w:sz w:val="24"/>
          <w:szCs w:val="24"/>
        </w:rPr>
      </w:pPr>
      <w:r w:rsidRPr="006C11EF">
        <w:rPr>
          <w:rFonts w:ascii="Arial" w:hAnsi="Arial" w:cs="Arial"/>
          <w:sz w:val="24"/>
          <w:szCs w:val="24"/>
        </w:rPr>
        <w:t>3. Why is it called a cumulative sum?</w:t>
      </w:r>
    </w:p>
    <w:p w14:paraId="2260A8A3" w14:textId="77777777" w:rsidR="002F688E" w:rsidRPr="006C11EF" w:rsidRDefault="00122633" w:rsidP="008358DD">
      <w:pPr>
        <w:spacing w:after="160" w:line="278" w:lineRule="auto"/>
        <w:rPr>
          <w:sz w:val="24"/>
          <w:szCs w:val="24"/>
        </w:rPr>
      </w:pPr>
      <w:r w:rsidRPr="006C11EF">
        <w:rPr>
          <w:sz w:val="24"/>
          <w:szCs w:val="24"/>
        </w:rPr>
        <w:t>Because it does not judge each week in isolation; instead, it keeps a running total of the small weekly differences between observed and expected counts.</w:t>
      </w:r>
    </w:p>
    <w:p w14:paraId="2260A8A4" w14:textId="77777777" w:rsidR="002F688E" w:rsidRPr="006C11EF" w:rsidRDefault="00122633" w:rsidP="008358DD">
      <w:pPr>
        <w:pStyle w:val="Ttulo2"/>
        <w:spacing w:before="0" w:after="160" w:line="278" w:lineRule="auto"/>
        <w:rPr>
          <w:rFonts w:ascii="Arial" w:hAnsi="Arial" w:cs="Arial"/>
          <w:sz w:val="24"/>
          <w:szCs w:val="24"/>
        </w:rPr>
      </w:pPr>
      <w:r w:rsidRPr="006C11EF">
        <w:rPr>
          <w:rFonts w:ascii="Arial" w:hAnsi="Arial" w:cs="Arial"/>
          <w:sz w:val="24"/>
          <w:szCs w:val="24"/>
        </w:rPr>
        <w:t>4. Why not just look at a simple epidemic curve?</w:t>
      </w:r>
    </w:p>
    <w:p w14:paraId="2260A8A5" w14:textId="77777777" w:rsidR="002F688E" w:rsidRPr="006C11EF" w:rsidRDefault="00122633" w:rsidP="008358DD">
      <w:pPr>
        <w:spacing w:after="160" w:line="278" w:lineRule="auto"/>
        <w:rPr>
          <w:sz w:val="24"/>
          <w:szCs w:val="24"/>
        </w:rPr>
      </w:pPr>
      <w:r w:rsidRPr="006C11EF">
        <w:rPr>
          <w:sz w:val="24"/>
          <w:szCs w:val="24"/>
        </w:rPr>
        <w:t>A single high week may be due to chance. CUSUM is useful because several small increases in a row may reveal a real signal earlier than simple visual inspection.</w:t>
      </w:r>
    </w:p>
    <w:p w14:paraId="2260A8A6" w14:textId="77777777" w:rsidR="002F688E" w:rsidRPr="006C11EF" w:rsidRDefault="00122633" w:rsidP="008358DD">
      <w:pPr>
        <w:pStyle w:val="Ttulo2"/>
        <w:spacing w:before="0" w:after="160" w:line="278" w:lineRule="auto"/>
        <w:rPr>
          <w:rFonts w:ascii="Arial" w:hAnsi="Arial" w:cs="Arial"/>
          <w:sz w:val="24"/>
          <w:szCs w:val="24"/>
        </w:rPr>
      </w:pPr>
      <w:r w:rsidRPr="006C11EF">
        <w:rPr>
          <w:rFonts w:ascii="Arial" w:hAnsi="Arial" w:cs="Arial"/>
          <w:sz w:val="24"/>
          <w:szCs w:val="24"/>
        </w:rPr>
        <w:t>5. What does CUSUM compare?</w:t>
      </w:r>
    </w:p>
    <w:p w14:paraId="2260A8A7" w14:textId="77777777" w:rsidR="002F688E" w:rsidRPr="006C11EF" w:rsidRDefault="00122633" w:rsidP="008358DD">
      <w:pPr>
        <w:spacing w:after="160" w:line="278" w:lineRule="auto"/>
        <w:rPr>
          <w:sz w:val="24"/>
          <w:szCs w:val="24"/>
        </w:rPr>
      </w:pPr>
      <w:r w:rsidRPr="006C11EF">
        <w:rPr>
          <w:sz w:val="24"/>
          <w:szCs w:val="24"/>
        </w:rPr>
        <w:t xml:space="preserve">It compares the observed number of cases with an expected or baseline number of cases that represents normal </w:t>
      </w:r>
      <w:proofErr w:type="spellStart"/>
      <w:r w:rsidRPr="006C11EF">
        <w:rPr>
          <w:sz w:val="24"/>
          <w:szCs w:val="24"/>
        </w:rPr>
        <w:t>behaviour</w:t>
      </w:r>
      <w:proofErr w:type="spellEnd"/>
      <w:r w:rsidRPr="006C11EF">
        <w:rPr>
          <w:sz w:val="24"/>
          <w:szCs w:val="24"/>
        </w:rPr>
        <w:t>.</w:t>
      </w:r>
    </w:p>
    <w:p w14:paraId="2260A8A8" w14:textId="77777777" w:rsidR="002F688E" w:rsidRPr="006C11EF" w:rsidRDefault="00122633" w:rsidP="008358DD">
      <w:pPr>
        <w:pStyle w:val="Ttulo2"/>
        <w:spacing w:before="0" w:after="160" w:line="278" w:lineRule="auto"/>
        <w:rPr>
          <w:rFonts w:ascii="Arial" w:hAnsi="Arial" w:cs="Arial"/>
          <w:sz w:val="24"/>
          <w:szCs w:val="24"/>
        </w:rPr>
      </w:pPr>
      <w:r w:rsidRPr="006C11EF">
        <w:rPr>
          <w:rFonts w:ascii="Arial" w:hAnsi="Arial" w:cs="Arial"/>
          <w:sz w:val="24"/>
          <w:szCs w:val="24"/>
        </w:rPr>
        <w:t>6. What does it mean when CUSUM has 'memory'?</w:t>
      </w:r>
    </w:p>
    <w:p w14:paraId="2260A8A9" w14:textId="77777777" w:rsidR="002F688E" w:rsidRPr="006C11EF" w:rsidRDefault="00122633" w:rsidP="008358DD">
      <w:pPr>
        <w:spacing w:after="160" w:line="278" w:lineRule="auto"/>
        <w:rPr>
          <w:sz w:val="24"/>
          <w:szCs w:val="24"/>
        </w:rPr>
      </w:pPr>
      <w:r w:rsidRPr="006C11EF">
        <w:rPr>
          <w:sz w:val="24"/>
          <w:szCs w:val="24"/>
        </w:rPr>
        <w:t>It means the method remembers what happened in previous weeks. Small deviations can accumulate, so repeated mild increases may eventually trigger an alert.</w:t>
      </w:r>
    </w:p>
    <w:p w14:paraId="2260A8AA" w14:textId="77777777" w:rsidR="002F688E" w:rsidRPr="006C11EF" w:rsidRDefault="00122633" w:rsidP="008358DD">
      <w:pPr>
        <w:pStyle w:val="Ttulo2"/>
        <w:spacing w:before="0" w:after="160" w:line="278" w:lineRule="auto"/>
        <w:rPr>
          <w:rFonts w:ascii="Arial" w:hAnsi="Arial" w:cs="Arial"/>
          <w:sz w:val="24"/>
          <w:szCs w:val="24"/>
        </w:rPr>
      </w:pPr>
      <w:r w:rsidRPr="006C11EF">
        <w:rPr>
          <w:rFonts w:ascii="Arial" w:hAnsi="Arial" w:cs="Arial"/>
          <w:sz w:val="24"/>
          <w:szCs w:val="24"/>
        </w:rPr>
        <w:t>7. What are the parameters k and h in simple terms?</w:t>
      </w:r>
    </w:p>
    <w:p w14:paraId="2260A8AB" w14:textId="77777777" w:rsidR="002F688E" w:rsidRPr="006C11EF" w:rsidRDefault="00122633" w:rsidP="008358DD">
      <w:pPr>
        <w:spacing w:after="160" w:line="278" w:lineRule="auto"/>
        <w:rPr>
          <w:sz w:val="24"/>
          <w:szCs w:val="24"/>
        </w:rPr>
      </w:pPr>
      <w:proofErr w:type="gramStart"/>
      <w:r w:rsidRPr="006C11EF">
        <w:rPr>
          <w:sz w:val="24"/>
          <w:szCs w:val="24"/>
        </w:rPr>
        <w:t>k is</w:t>
      </w:r>
      <w:proofErr w:type="gramEnd"/>
      <w:r w:rsidRPr="006C11EF">
        <w:rPr>
          <w:sz w:val="24"/>
          <w:szCs w:val="24"/>
        </w:rPr>
        <w:t xml:space="preserve"> the reference value that defines how large a change must be before evidence accumulates. h is the alarm threshold. When the CUSUM statistic goes above h, the tool triggers an alert.</w:t>
      </w:r>
    </w:p>
    <w:p w14:paraId="2260A8AC" w14:textId="77777777" w:rsidR="002F688E" w:rsidRPr="006C11EF" w:rsidRDefault="00122633" w:rsidP="008358DD">
      <w:pPr>
        <w:pStyle w:val="Ttulo2"/>
        <w:spacing w:before="0" w:after="160" w:line="278" w:lineRule="auto"/>
        <w:rPr>
          <w:rFonts w:ascii="Arial" w:hAnsi="Arial" w:cs="Arial"/>
          <w:sz w:val="24"/>
          <w:szCs w:val="24"/>
        </w:rPr>
      </w:pPr>
      <w:r w:rsidRPr="006C11EF">
        <w:rPr>
          <w:rFonts w:ascii="Arial" w:hAnsi="Arial" w:cs="Arial"/>
          <w:sz w:val="24"/>
          <w:szCs w:val="24"/>
        </w:rPr>
        <w:lastRenderedPageBreak/>
        <w:t xml:space="preserve">8. Does an alert mean there is </w:t>
      </w:r>
      <w:proofErr w:type="gramStart"/>
      <w:r w:rsidRPr="006C11EF">
        <w:rPr>
          <w:rFonts w:ascii="Arial" w:hAnsi="Arial" w:cs="Arial"/>
          <w:sz w:val="24"/>
          <w:szCs w:val="24"/>
        </w:rPr>
        <w:t>definitely an</w:t>
      </w:r>
      <w:proofErr w:type="gramEnd"/>
      <w:r w:rsidRPr="006C11EF">
        <w:rPr>
          <w:rFonts w:ascii="Arial" w:hAnsi="Arial" w:cs="Arial"/>
          <w:sz w:val="24"/>
          <w:szCs w:val="24"/>
        </w:rPr>
        <w:t xml:space="preserve"> outbreak?</w:t>
      </w:r>
    </w:p>
    <w:p w14:paraId="2260A8AD" w14:textId="77777777" w:rsidR="002F688E" w:rsidRPr="006C11EF" w:rsidRDefault="00122633" w:rsidP="008358DD">
      <w:pPr>
        <w:spacing w:after="160" w:line="278" w:lineRule="auto"/>
        <w:rPr>
          <w:sz w:val="24"/>
          <w:szCs w:val="24"/>
        </w:rPr>
      </w:pPr>
      <w:r w:rsidRPr="006C11EF">
        <w:rPr>
          <w:sz w:val="24"/>
          <w:szCs w:val="24"/>
        </w:rPr>
        <w:t>No. An alert means that the observed pattern looks unusual and should be reviewed. It is a screening signal, not a diagnosis.</w:t>
      </w:r>
    </w:p>
    <w:p w14:paraId="2260A8AE" w14:textId="77777777" w:rsidR="002F688E" w:rsidRPr="006C11EF" w:rsidRDefault="00122633" w:rsidP="008358DD">
      <w:pPr>
        <w:pStyle w:val="Ttulo2"/>
        <w:spacing w:before="0" w:after="160" w:line="278" w:lineRule="auto"/>
        <w:rPr>
          <w:rFonts w:ascii="Arial" w:hAnsi="Arial" w:cs="Arial"/>
          <w:sz w:val="24"/>
          <w:szCs w:val="24"/>
        </w:rPr>
      </w:pPr>
      <w:r w:rsidRPr="006C11EF">
        <w:rPr>
          <w:rFonts w:ascii="Arial" w:hAnsi="Arial" w:cs="Arial"/>
          <w:sz w:val="24"/>
          <w:szCs w:val="24"/>
        </w:rPr>
        <w:t>9. Can CUSUM give false alarms?</w:t>
      </w:r>
    </w:p>
    <w:p w14:paraId="2260A8AF" w14:textId="77777777" w:rsidR="002F688E" w:rsidRPr="006C11EF" w:rsidRDefault="00122633" w:rsidP="008358DD">
      <w:pPr>
        <w:spacing w:after="160" w:line="278" w:lineRule="auto"/>
        <w:rPr>
          <w:sz w:val="24"/>
          <w:szCs w:val="24"/>
        </w:rPr>
      </w:pPr>
      <w:r w:rsidRPr="006C11EF">
        <w:rPr>
          <w:sz w:val="24"/>
          <w:szCs w:val="24"/>
        </w:rPr>
        <w:t>Yes. Like any surveillance method, it can sometimes raise an alert even when there is no true outbreak. That is why epidemiological judgment is always needed after the signal.</w:t>
      </w:r>
    </w:p>
    <w:p w14:paraId="2260A8B0" w14:textId="77777777" w:rsidR="002F688E" w:rsidRPr="006C11EF" w:rsidRDefault="00122633" w:rsidP="008358DD">
      <w:pPr>
        <w:pStyle w:val="Ttulo2"/>
        <w:spacing w:before="0" w:after="160" w:line="278" w:lineRule="auto"/>
        <w:rPr>
          <w:rFonts w:ascii="Arial" w:hAnsi="Arial" w:cs="Arial"/>
          <w:sz w:val="24"/>
          <w:szCs w:val="24"/>
        </w:rPr>
      </w:pPr>
      <w:r w:rsidRPr="006C11EF">
        <w:rPr>
          <w:rFonts w:ascii="Arial" w:hAnsi="Arial" w:cs="Arial"/>
          <w:sz w:val="24"/>
          <w:szCs w:val="24"/>
        </w:rPr>
        <w:t>10. What is the main advantage of CUSUM?</w:t>
      </w:r>
    </w:p>
    <w:p w14:paraId="2260A8B1" w14:textId="77777777" w:rsidR="002F688E" w:rsidRPr="006C11EF" w:rsidRDefault="00122633" w:rsidP="008358DD">
      <w:pPr>
        <w:spacing w:after="160" w:line="278" w:lineRule="auto"/>
        <w:rPr>
          <w:sz w:val="24"/>
          <w:szCs w:val="24"/>
        </w:rPr>
      </w:pPr>
      <w:r w:rsidRPr="006C11EF">
        <w:rPr>
          <w:sz w:val="24"/>
          <w:szCs w:val="24"/>
        </w:rPr>
        <w:t>Its main advantage is early detection. It is especially good at identifying small or gradual increases that simpler methods may miss.</w:t>
      </w:r>
    </w:p>
    <w:p w14:paraId="2260A8B2" w14:textId="77777777" w:rsidR="002F688E" w:rsidRPr="006C11EF" w:rsidRDefault="00122633" w:rsidP="008358DD">
      <w:pPr>
        <w:pStyle w:val="Ttulo1"/>
        <w:spacing w:before="0" w:after="160" w:line="278" w:lineRule="auto"/>
        <w:rPr>
          <w:rFonts w:ascii="Arial" w:hAnsi="Arial" w:cs="Arial"/>
          <w:sz w:val="24"/>
          <w:szCs w:val="24"/>
        </w:rPr>
      </w:pPr>
      <w:r w:rsidRPr="006C11EF">
        <w:rPr>
          <w:rFonts w:ascii="Arial" w:hAnsi="Arial" w:cs="Arial"/>
          <w:sz w:val="24"/>
          <w:szCs w:val="24"/>
        </w:rPr>
        <w:t>Part B. Using the CUSUM-RAP application</w:t>
      </w:r>
    </w:p>
    <w:p w14:paraId="2260A8B3" w14:textId="77777777" w:rsidR="002F688E" w:rsidRPr="006C11EF" w:rsidRDefault="00122633" w:rsidP="008358DD">
      <w:pPr>
        <w:pStyle w:val="Ttulo2"/>
        <w:spacing w:before="0" w:after="160" w:line="278" w:lineRule="auto"/>
        <w:rPr>
          <w:rFonts w:ascii="Arial" w:hAnsi="Arial" w:cs="Arial"/>
          <w:sz w:val="24"/>
          <w:szCs w:val="24"/>
        </w:rPr>
      </w:pPr>
      <w:r w:rsidRPr="006C11EF">
        <w:rPr>
          <w:rFonts w:ascii="Arial" w:hAnsi="Arial" w:cs="Arial"/>
          <w:sz w:val="24"/>
          <w:szCs w:val="24"/>
        </w:rPr>
        <w:t>11. What kind of file do I need to upload?</w:t>
      </w:r>
    </w:p>
    <w:p w14:paraId="2260A8B4" w14:textId="77777777" w:rsidR="002F688E" w:rsidRPr="006C11EF" w:rsidRDefault="00122633" w:rsidP="008358DD">
      <w:pPr>
        <w:spacing w:after="160" w:line="278" w:lineRule="auto"/>
        <w:rPr>
          <w:sz w:val="24"/>
          <w:szCs w:val="24"/>
        </w:rPr>
      </w:pPr>
      <w:r w:rsidRPr="006C11EF">
        <w:rPr>
          <w:sz w:val="24"/>
          <w:szCs w:val="24"/>
        </w:rPr>
        <w:t>You need the aggregated output file produced after data filtering and counting. In practical terms, this should be a table with the epidemiological year, epidemiological week, the number of cases, and the geographic identifiers used by the app.</w:t>
      </w:r>
    </w:p>
    <w:p w14:paraId="2260A8B5" w14:textId="77777777" w:rsidR="002F688E" w:rsidRPr="006C11EF" w:rsidRDefault="00122633" w:rsidP="008358DD">
      <w:pPr>
        <w:pStyle w:val="Ttulo2"/>
        <w:spacing w:before="0" w:after="160" w:line="278" w:lineRule="auto"/>
        <w:rPr>
          <w:rFonts w:ascii="Arial" w:hAnsi="Arial" w:cs="Arial"/>
          <w:sz w:val="24"/>
          <w:szCs w:val="24"/>
        </w:rPr>
      </w:pPr>
      <w:r w:rsidRPr="006C11EF">
        <w:rPr>
          <w:rFonts w:ascii="Arial" w:hAnsi="Arial" w:cs="Arial"/>
          <w:sz w:val="24"/>
          <w:szCs w:val="24"/>
        </w:rPr>
        <w:t>12. What are the minimum required variables?</w:t>
      </w:r>
    </w:p>
    <w:p w14:paraId="2260A8B6" w14:textId="77777777" w:rsidR="002F688E" w:rsidRPr="006C11EF" w:rsidRDefault="00122633" w:rsidP="008358DD">
      <w:pPr>
        <w:spacing w:after="160" w:line="278" w:lineRule="auto"/>
        <w:rPr>
          <w:sz w:val="24"/>
          <w:szCs w:val="24"/>
        </w:rPr>
      </w:pPr>
      <w:r w:rsidRPr="006C11EF">
        <w:rPr>
          <w:sz w:val="24"/>
          <w:szCs w:val="24"/>
        </w:rPr>
        <w:t xml:space="preserve">At a minimum, the uploaded file should contain time variables (year and week or the equivalent format expected by the app), a case-count variable, and the location identifiers needed to </w:t>
      </w:r>
      <w:proofErr w:type="spellStart"/>
      <w:r w:rsidRPr="006C11EF">
        <w:rPr>
          <w:sz w:val="24"/>
          <w:szCs w:val="24"/>
        </w:rPr>
        <w:t>analyse</w:t>
      </w:r>
      <w:proofErr w:type="spellEnd"/>
      <w:r w:rsidRPr="006C11EF">
        <w:rPr>
          <w:sz w:val="24"/>
          <w:szCs w:val="24"/>
        </w:rPr>
        <w:t xml:space="preserve"> the selected geographic level.</w:t>
      </w:r>
    </w:p>
    <w:p w14:paraId="2260A8B7" w14:textId="77777777" w:rsidR="002F688E" w:rsidRPr="006C11EF" w:rsidRDefault="00122633" w:rsidP="008358DD">
      <w:pPr>
        <w:pStyle w:val="Ttulo2"/>
        <w:spacing w:before="0" w:after="160" w:line="278" w:lineRule="auto"/>
        <w:rPr>
          <w:rFonts w:ascii="Arial" w:hAnsi="Arial" w:cs="Arial"/>
          <w:sz w:val="24"/>
          <w:szCs w:val="24"/>
        </w:rPr>
      </w:pPr>
      <w:r w:rsidRPr="006C11EF">
        <w:rPr>
          <w:rFonts w:ascii="Arial" w:hAnsi="Arial" w:cs="Arial"/>
          <w:sz w:val="24"/>
          <w:szCs w:val="24"/>
        </w:rPr>
        <w:t xml:space="preserve">13. What happens if some weeks are missing </w:t>
      </w:r>
      <w:proofErr w:type="gramStart"/>
      <w:r w:rsidRPr="006C11EF">
        <w:rPr>
          <w:rFonts w:ascii="Arial" w:hAnsi="Arial" w:cs="Arial"/>
          <w:sz w:val="24"/>
          <w:szCs w:val="24"/>
        </w:rPr>
        <w:t>in</w:t>
      </w:r>
      <w:proofErr w:type="gramEnd"/>
      <w:r w:rsidRPr="006C11EF">
        <w:rPr>
          <w:rFonts w:ascii="Arial" w:hAnsi="Arial" w:cs="Arial"/>
          <w:sz w:val="24"/>
          <w:szCs w:val="24"/>
        </w:rPr>
        <w:t xml:space="preserve"> my file?</w:t>
      </w:r>
    </w:p>
    <w:p w14:paraId="2260A8B8" w14:textId="77777777" w:rsidR="002F688E" w:rsidRPr="006C11EF" w:rsidRDefault="00122633" w:rsidP="008358DD">
      <w:pPr>
        <w:spacing w:after="160" w:line="278" w:lineRule="auto"/>
        <w:rPr>
          <w:sz w:val="24"/>
          <w:szCs w:val="24"/>
        </w:rPr>
      </w:pPr>
      <w:r w:rsidRPr="006C11EF">
        <w:rPr>
          <w:sz w:val="24"/>
          <w:szCs w:val="24"/>
        </w:rPr>
        <w:t>The app automatically fills gaps by inserting missing epidemiological weeks with zero cases. This keeps the time series continuous, which is necessary for the CUSUM algorithm to work properly.</w:t>
      </w:r>
    </w:p>
    <w:p w14:paraId="2260A8B9" w14:textId="77777777" w:rsidR="002F688E" w:rsidRPr="006C11EF" w:rsidRDefault="00122633" w:rsidP="008358DD">
      <w:pPr>
        <w:pStyle w:val="Ttulo2"/>
        <w:spacing w:before="0" w:after="160" w:line="278" w:lineRule="auto"/>
        <w:rPr>
          <w:rFonts w:ascii="Arial" w:hAnsi="Arial" w:cs="Arial"/>
          <w:sz w:val="24"/>
          <w:szCs w:val="24"/>
        </w:rPr>
      </w:pPr>
      <w:r w:rsidRPr="006C11EF">
        <w:rPr>
          <w:rFonts w:ascii="Arial" w:hAnsi="Arial" w:cs="Arial"/>
          <w:sz w:val="24"/>
          <w:szCs w:val="24"/>
        </w:rPr>
        <w:t>14. How much historical data do I need?</w:t>
      </w:r>
    </w:p>
    <w:p w14:paraId="2260A8BA" w14:textId="77777777" w:rsidR="002F688E" w:rsidRPr="006C11EF" w:rsidRDefault="00122633" w:rsidP="008358DD">
      <w:pPr>
        <w:spacing w:after="160" w:line="278" w:lineRule="auto"/>
        <w:rPr>
          <w:sz w:val="24"/>
          <w:szCs w:val="24"/>
        </w:rPr>
      </w:pPr>
      <w:r w:rsidRPr="006C11EF">
        <w:rPr>
          <w:sz w:val="24"/>
          <w:szCs w:val="24"/>
        </w:rPr>
        <w:t>As a practical rule, the application needs at least 52 weeks of chronological history to build a usable baseline. This refers to the time span covered by the data, not simply the number of rows in the file.</w:t>
      </w:r>
    </w:p>
    <w:p w14:paraId="2260A8BB" w14:textId="77777777" w:rsidR="002F688E" w:rsidRPr="006C11EF" w:rsidRDefault="00122633" w:rsidP="008358DD">
      <w:pPr>
        <w:pStyle w:val="Ttulo2"/>
        <w:spacing w:before="0" w:after="160" w:line="278" w:lineRule="auto"/>
        <w:rPr>
          <w:rFonts w:ascii="Arial" w:hAnsi="Arial" w:cs="Arial"/>
          <w:sz w:val="24"/>
          <w:szCs w:val="24"/>
        </w:rPr>
      </w:pPr>
      <w:r w:rsidRPr="006C11EF">
        <w:rPr>
          <w:rFonts w:ascii="Arial" w:hAnsi="Arial" w:cs="Arial"/>
          <w:sz w:val="24"/>
          <w:szCs w:val="24"/>
        </w:rPr>
        <w:t xml:space="preserve">15. How does the app know what </w:t>
      </w:r>
      <w:proofErr w:type="gramStart"/>
      <w:r w:rsidRPr="006C11EF">
        <w:rPr>
          <w:rFonts w:ascii="Arial" w:hAnsi="Arial" w:cs="Arial"/>
          <w:sz w:val="24"/>
          <w:szCs w:val="24"/>
        </w:rPr>
        <w:t>is 'normal'</w:t>
      </w:r>
      <w:proofErr w:type="gramEnd"/>
      <w:r w:rsidRPr="006C11EF">
        <w:rPr>
          <w:rFonts w:ascii="Arial" w:hAnsi="Arial" w:cs="Arial"/>
          <w:sz w:val="24"/>
          <w:szCs w:val="24"/>
        </w:rPr>
        <w:t>?</w:t>
      </w:r>
    </w:p>
    <w:p w14:paraId="2260A8BC" w14:textId="77777777" w:rsidR="002F688E" w:rsidRPr="006C11EF" w:rsidRDefault="00122633" w:rsidP="008358DD">
      <w:pPr>
        <w:spacing w:after="160" w:line="278" w:lineRule="auto"/>
        <w:rPr>
          <w:sz w:val="24"/>
          <w:szCs w:val="24"/>
        </w:rPr>
      </w:pPr>
      <w:r w:rsidRPr="006C11EF">
        <w:rPr>
          <w:sz w:val="24"/>
          <w:szCs w:val="24"/>
        </w:rPr>
        <w:t xml:space="preserve">It estimates </w:t>
      </w:r>
      <w:proofErr w:type="gramStart"/>
      <w:r w:rsidRPr="006C11EF">
        <w:rPr>
          <w:sz w:val="24"/>
          <w:szCs w:val="24"/>
        </w:rPr>
        <w:t>a baseline</w:t>
      </w:r>
      <w:proofErr w:type="gramEnd"/>
      <w:r w:rsidRPr="006C11EF">
        <w:rPr>
          <w:sz w:val="24"/>
          <w:szCs w:val="24"/>
        </w:rPr>
        <w:t xml:space="preserve"> from historical data. Depending on the configuration, this may be calculated automatically by the app or entered manually if the user already knows the expected baseline.</w:t>
      </w:r>
    </w:p>
    <w:p w14:paraId="2260A8BD" w14:textId="77777777" w:rsidR="002F688E" w:rsidRPr="006C11EF" w:rsidRDefault="00122633" w:rsidP="008358DD">
      <w:pPr>
        <w:pStyle w:val="Ttulo2"/>
        <w:spacing w:before="0" w:after="160" w:line="278" w:lineRule="auto"/>
        <w:rPr>
          <w:rFonts w:ascii="Arial" w:hAnsi="Arial" w:cs="Arial"/>
          <w:sz w:val="24"/>
          <w:szCs w:val="24"/>
        </w:rPr>
      </w:pPr>
      <w:r w:rsidRPr="006C11EF">
        <w:rPr>
          <w:rFonts w:ascii="Arial" w:hAnsi="Arial" w:cs="Arial"/>
          <w:sz w:val="24"/>
          <w:szCs w:val="24"/>
        </w:rPr>
        <w:t xml:space="preserve">16. What geographic level can I </w:t>
      </w:r>
      <w:proofErr w:type="spellStart"/>
      <w:r w:rsidRPr="006C11EF">
        <w:rPr>
          <w:rFonts w:ascii="Arial" w:hAnsi="Arial" w:cs="Arial"/>
          <w:sz w:val="24"/>
          <w:szCs w:val="24"/>
        </w:rPr>
        <w:t>analyse</w:t>
      </w:r>
      <w:proofErr w:type="spellEnd"/>
      <w:r w:rsidRPr="006C11EF">
        <w:rPr>
          <w:rFonts w:ascii="Arial" w:hAnsi="Arial" w:cs="Arial"/>
          <w:sz w:val="24"/>
          <w:szCs w:val="24"/>
        </w:rPr>
        <w:t>?</w:t>
      </w:r>
    </w:p>
    <w:p w14:paraId="2260A8BE" w14:textId="77777777" w:rsidR="002F688E" w:rsidRPr="006C11EF" w:rsidRDefault="00122633" w:rsidP="008358DD">
      <w:pPr>
        <w:spacing w:after="160" w:line="278" w:lineRule="auto"/>
        <w:rPr>
          <w:sz w:val="24"/>
          <w:szCs w:val="24"/>
        </w:rPr>
      </w:pPr>
      <w:r w:rsidRPr="006C11EF">
        <w:rPr>
          <w:sz w:val="24"/>
          <w:szCs w:val="24"/>
        </w:rPr>
        <w:t>The app is designed to let the user choose the surveillance unit, such as province, department, or census fraction, depending on the data available in the input file.</w:t>
      </w:r>
    </w:p>
    <w:p w14:paraId="2260A8BF" w14:textId="77777777" w:rsidR="002F688E" w:rsidRPr="006C11EF" w:rsidRDefault="00122633" w:rsidP="008358DD">
      <w:pPr>
        <w:pStyle w:val="Ttulo2"/>
        <w:spacing w:before="0" w:after="160" w:line="278" w:lineRule="auto"/>
        <w:rPr>
          <w:rFonts w:ascii="Arial" w:hAnsi="Arial" w:cs="Arial"/>
          <w:sz w:val="24"/>
          <w:szCs w:val="24"/>
        </w:rPr>
      </w:pPr>
      <w:r w:rsidRPr="006C11EF">
        <w:rPr>
          <w:rFonts w:ascii="Arial" w:hAnsi="Arial" w:cs="Arial"/>
          <w:sz w:val="24"/>
          <w:szCs w:val="24"/>
        </w:rPr>
        <w:lastRenderedPageBreak/>
        <w:t xml:space="preserve">17. The app </w:t>
      </w:r>
      <w:proofErr w:type="gramStart"/>
      <w:r w:rsidRPr="006C11EF">
        <w:rPr>
          <w:rFonts w:ascii="Arial" w:hAnsi="Arial" w:cs="Arial"/>
          <w:sz w:val="24"/>
          <w:szCs w:val="24"/>
        </w:rPr>
        <w:t>is producing</w:t>
      </w:r>
      <w:proofErr w:type="gramEnd"/>
      <w:r w:rsidRPr="006C11EF">
        <w:rPr>
          <w:rFonts w:ascii="Arial" w:hAnsi="Arial" w:cs="Arial"/>
          <w:sz w:val="24"/>
          <w:szCs w:val="24"/>
        </w:rPr>
        <w:t xml:space="preserve"> too many alerts. What can I do?</w:t>
      </w:r>
    </w:p>
    <w:p w14:paraId="2260A8C0" w14:textId="77777777" w:rsidR="002F688E" w:rsidRPr="006C11EF" w:rsidRDefault="00122633" w:rsidP="008358DD">
      <w:pPr>
        <w:spacing w:after="160" w:line="278" w:lineRule="auto"/>
        <w:rPr>
          <w:sz w:val="24"/>
          <w:szCs w:val="24"/>
        </w:rPr>
      </w:pPr>
      <w:r w:rsidRPr="006C11EF">
        <w:rPr>
          <w:sz w:val="24"/>
          <w:szCs w:val="24"/>
        </w:rPr>
        <w:t>You can make the system less sensitive by choosing more conservative parameters. In practical terms, increasing ARL0 raises the alarm threshold and usually reduces false alarms.</w:t>
      </w:r>
    </w:p>
    <w:p w14:paraId="2260A8C1" w14:textId="77777777" w:rsidR="002F688E" w:rsidRPr="006C11EF" w:rsidRDefault="00122633" w:rsidP="008358DD">
      <w:pPr>
        <w:pStyle w:val="Ttulo2"/>
        <w:spacing w:before="0" w:after="160" w:line="278" w:lineRule="auto"/>
        <w:rPr>
          <w:rFonts w:ascii="Arial" w:hAnsi="Arial" w:cs="Arial"/>
          <w:sz w:val="24"/>
          <w:szCs w:val="24"/>
        </w:rPr>
      </w:pPr>
      <w:r w:rsidRPr="006C11EF">
        <w:rPr>
          <w:rFonts w:ascii="Arial" w:hAnsi="Arial" w:cs="Arial"/>
          <w:sz w:val="24"/>
          <w:szCs w:val="24"/>
        </w:rPr>
        <w:t>18. What outputs does the app produce?</w:t>
      </w:r>
    </w:p>
    <w:p w14:paraId="2260A8C2" w14:textId="77777777" w:rsidR="002F688E" w:rsidRPr="006C11EF" w:rsidRDefault="00122633" w:rsidP="008358DD">
      <w:pPr>
        <w:spacing w:after="160" w:line="278" w:lineRule="auto"/>
        <w:rPr>
          <w:sz w:val="24"/>
          <w:szCs w:val="24"/>
        </w:rPr>
      </w:pPr>
      <w:r w:rsidRPr="006C11EF">
        <w:rPr>
          <w:sz w:val="24"/>
          <w:szCs w:val="24"/>
        </w:rPr>
        <w:t xml:space="preserve">The app produces visual outputs such as heatmaps and CUSUM plots, together with tabular results that </w:t>
      </w:r>
      <w:proofErr w:type="spellStart"/>
      <w:r w:rsidRPr="006C11EF">
        <w:rPr>
          <w:sz w:val="24"/>
          <w:szCs w:val="24"/>
        </w:rPr>
        <w:t>summarise</w:t>
      </w:r>
      <w:proofErr w:type="spellEnd"/>
      <w:r w:rsidRPr="006C11EF">
        <w:rPr>
          <w:sz w:val="24"/>
          <w:szCs w:val="24"/>
        </w:rPr>
        <w:t xml:space="preserve"> the week-by-week </w:t>
      </w:r>
      <w:proofErr w:type="spellStart"/>
      <w:r w:rsidRPr="006C11EF">
        <w:rPr>
          <w:sz w:val="24"/>
          <w:szCs w:val="24"/>
        </w:rPr>
        <w:t>behaviour</w:t>
      </w:r>
      <w:proofErr w:type="spellEnd"/>
      <w:r w:rsidRPr="006C11EF">
        <w:rPr>
          <w:sz w:val="24"/>
          <w:szCs w:val="24"/>
        </w:rPr>
        <w:t xml:space="preserve"> of the CUSUM </w:t>
      </w:r>
      <w:proofErr w:type="gramStart"/>
      <w:r w:rsidRPr="006C11EF">
        <w:rPr>
          <w:sz w:val="24"/>
          <w:szCs w:val="24"/>
        </w:rPr>
        <w:t>statistic</w:t>
      </w:r>
      <w:proofErr w:type="gramEnd"/>
      <w:r w:rsidRPr="006C11EF">
        <w:rPr>
          <w:sz w:val="24"/>
          <w:szCs w:val="24"/>
        </w:rPr>
        <w:t xml:space="preserve"> and any alerts detected.</w:t>
      </w:r>
    </w:p>
    <w:p w14:paraId="2260A8C3" w14:textId="77777777" w:rsidR="002F688E" w:rsidRPr="006C11EF" w:rsidRDefault="00122633" w:rsidP="008358DD">
      <w:pPr>
        <w:pStyle w:val="Ttulo2"/>
        <w:spacing w:before="0" w:after="160" w:line="278" w:lineRule="auto"/>
        <w:rPr>
          <w:rFonts w:ascii="Arial" w:hAnsi="Arial" w:cs="Arial"/>
          <w:sz w:val="24"/>
          <w:szCs w:val="24"/>
        </w:rPr>
      </w:pPr>
      <w:r w:rsidRPr="006C11EF">
        <w:rPr>
          <w:rFonts w:ascii="Arial" w:hAnsi="Arial" w:cs="Arial"/>
          <w:sz w:val="24"/>
          <w:szCs w:val="24"/>
        </w:rPr>
        <w:t>19. Do I need to know R or use RStudio to operate the tool?</w:t>
      </w:r>
    </w:p>
    <w:p w14:paraId="2260A8C4" w14:textId="77777777" w:rsidR="002F688E" w:rsidRPr="006C11EF" w:rsidRDefault="00122633" w:rsidP="008358DD">
      <w:pPr>
        <w:spacing w:after="160" w:line="278" w:lineRule="auto"/>
        <w:rPr>
          <w:sz w:val="24"/>
          <w:szCs w:val="24"/>
        </w:rPr>
      </w:pPr>
      <w:r w:rsidRPr="006C11EF">
        <w:rPr>
          <w:sz w:val="24"/>
          <w:szCs w:val="24"/>
        </w:rPr>
        <w:t>No. End users do not need to code when using the packaged application. The idea is that the technical setup runs in the background and the user interacts through a standard interface.</w:t>
      </w:r>
    </w:p>
    <w:p w14:paraId="2260A8C5" w14:textId="77777777" w:rsidR="002F688E" w:rsidRPr="006C11EF" w:rsidRDefault="00122633" w:rsidP="008358DD">
      <w:pPr>
        <w:pStyle w:val="Ttulo2"/>
        <w:spacing w:before="0" w:after="160" w:line="278" w:lineRule="auto"/>
        <w:rPr>
          <w:rFonts w:ascii="Arial" w:hAnsi="Arial" w:cs="Arial"/>
          <w:sz w:val="24"/>
          <w:szCs w:val="24"/>
        </w:rPr>
      </w:pPr>
      <w:r w:rsidRPr="006C11EF">
        <w:rPr>
          <w:rFonts w:ascii="Arial" w:hAnsi="Arial" w:cs="Arial"/>
          <w:sz w:val="24"/>
          <w:szCs w:val="24"/>
        </w:rPr>
        <w:t>20. What should I do after an alert appears?</w:t>
      </w:r>
    </w:p>
    <w:p w14:paraId="2260A8C6" w14:textId="77777777" w:rsidR="002F688E" w:rsidRPr="006C11EF" w:rsidRDefault="00122633" w:rsidP="008358DD">
      <w:pPr>
        <w:spacing w:after="160" w:line="278" w:lineRule="auto"/>
        <w:rPr>
          <w:sz w:val="24"/>
          <w:szCs w:val="24"/>
        </w:rPr>
      </w:pPr>
      <w:r w:rsidRPr="006C11EF">
        <w:rPr>
          <w:sz w:val="24"/>
          <w:szCs w:val="24"/>
        </w:rPr>
        <w:t>Do not assume there is an outbreak automatically. Review the epidemiological context, assess data quality, identify nearby clusters or recurring alerts, and decide whether the signal warrants field verification or follow-up.</w:t>
      </w:r>
    </w:p>
    <w:p w14:paraId="2260A8C7" w14:textId="77777777" w:rsidR="002F688E" w:rsidRPr="006C11EF" w:rsidRDefault="002F688E" w:rsidP="008358DD">
      <w:pPr>
        <w:spacing w:after="160" w:line="278" w:lineRule="auto"/>
        <w:rPr>
          <w:sz w:val="24"/>
          <w:szCs w:val="24"/>
        </w:rPr>
      </w:pPr>
    </w:p>
    <w:p w14:paraId="2260A8C8" w14:textId="77777777" w:rsidR="002F688E" w:rsidRPr="006C11EF" w:rsidRDefault="00122633" w:rsidP="008358DD">
      <w:pPr>
        <w:shd w:val="clear" w:color="auto" w:fill="F3F6F9"/>
        <w:spacing w:after="160" w:line="278" w:lineRule="auto"/>
        <w:rPr>
          <w:sz w:val="24"/>
          <w:szCs w:val="24"/>
        </w:rPr>
      </w:pPr>
      <w:r w:rsidRPr="006C11EF">
        <w:rPr>
          <w:b/>
          <w:bCs/>
          <w:color w:val="1F4E79"/>
          <w:sz w:val="24"/>
          <w:szCs w:val="24"/>
        </w:rPr>
        <w:t>Simple takeaway</w:t>
      </w:r>
      <w:r w:rsidRPr="006C11EF">
        <w:rPr>
          <w:b/>
          <w:bCs/>
          <w:color w:val="1F4E79"/>
          <w:sz w:val="24"/>
          <w:szCs w:val="24"/>
        </w:rPr>
        <w:br/>
      </w:r>
      <w:r w:rsidRPr="006C11EF">
        <w:rPr>
          <w:sz w:val="24"/>
          <w:szCs w:val="24"/>
        </w:rPr>
        <w:t>CUSUM is an early-warning support tool. It helps users notice when cases start accumulating above what is considered normal, but every signal still needs human interpretation.</w:t>
      </w:r>
    </w:p>
    <w:sectPr w:rsidR="002F688E" w:rsidRPr="006C11EF" w:rsidSect="008358DD">
      <w:headerReference w:type="default" r:id="rId8"/>
      <w:footerReference w:type="default" r:id="rId9"/>
      <w:pgSz w:w="11907" w:h="16840" w:code="9"/>
      <w:pgMar w:top="1418" w:right="1418" w:bottom="1418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9374D" w14:textId="77777777" w:rsidR="002B0D79" w:rsidRDefault="002B0D79">
      <w:pPr>
        <w:spacing w:after="0" w:line="240" w:lineRule="auto"/>
      </w:pPr>
      <w:r>
        <w:separator/>
      </w:r>
    </w:p>
  </w:endnote>
  <w:endnote w:type="continuationSeparator" w:id="0">
    <w:p w14:paraId="5ED20109" w14:textId="77777777" w:rsidR="002B0D79" w:rsidRDefault="002B0D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1046F1E-20CF-4D30-89D7-2ACF833BB7AD}"/>
    <w:embedBold r:id="rId2" w:fontKey="{0963F5BE-B89E-402F-B708-4A982B775EDF}"/>
    <w:embedItalic r:id="rId3" w:fontKey="{E8405537-B022-45FB-9314-7157B065A346}"/>
    <w:embedBoldItalic r:id="rId4" w:fontKey="{52C59B7F-F1D2-4F98-AE69-01BDDE24CDB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5" w:fontKey="{BAD62257-3743-4497-9BA8-D4025AF54895}"/>
    <w:embedBold r:id="rId6" w:fontKey="{FA34BA35-3DAF-4421-B783-9B02922F5C2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08224F95-AED1-4A8C-8439-5CD66FA2C98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0A8CB" w14:textId="05577F88" w:rsidR="002F688E" w:rsidRDefault="0012263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51F0A">
      <w:rPr>
        <w:noProof/>
        <w:color w:val="000000"/>
      </w:rPr>
      <w:t>1</w:t>
    </w:r>
    <w:r>
      <w:rPr>
        <w:color w:val="000000"/>
      </w:rPr>
      <w:fldChar w:fldCharType="end"/>
    </w:r>
  </w:p>
  <w:p w14:paraId="2260A8CC" w14:textId="77777777" w:rsidR="002F688E" w:rsidRDefault="002F688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D8E83" w14:textId="77777777" w:rsidR="002B0D79" w:rsidRDefault="002B0D79">
      <w:pPr>
        <w:spacing w:after="0" w:line="240" w:lineRule="auto"/>
      </w:pPr>
      <w:r>
        <w:separator/>
      </w:r>
    </w:p>
  </w:footnote>
  <w:footnote w:type="continuationSeparator" w:id="0">
    <w:p w14:paraId="3F0614F6" w14:textId="77777777" w:rsidR="002B0D79" w:rsidRDefault="002B0D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B791E" w14:textId="1C3A8EC1" w:rsidR="008358DD" w:rsidRDefault="008358DD" w:rsidP="008358DD">
    <w:pPr>
      <w:pStyle w:val="Encabezado"/>
      <w:jc w:val="right"/>
    </w:pPr>
    <w:r>
      <w:rPr>
        <w:noProof/>
        <w:color w:val="000000"/>
      </w:rPr>
      <w:drawing>
        <wp:inline distT="114300" distB="114300" distL="114300" distR="114300" wp14:anchorId="0D833BA9" wp14:editId="7E94890C">
          <wp:extent cx="1920875" cy="332331"/>
          <wp:effectExtent l="0" t="0" r="0" b="0"/>
          <wp:docPr id="735761937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20875" cy="33233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88E"/>
    <w:rsid w:val="00122633"/>
    <w:rsid w:val="00127DD6"/>
    <w:rsid w:val="002B0D79"/>
    <w:rsid w:val="002F688E"/>
    <w:rsid w:val="00427533"/>
    <w:rsid w:val="006B6286"/>
    <w:rsid w:val="006C11EF"/>
    <w:rsid w:val="008358DD"/>
    <w:rsid w:val="00C51F0A"/>
    <w:rsid w:val="00F80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0A897"/>
  <w15:docId w15:val="{95586799-DE7C-49E6-A00E-D5DB7597A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6286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1F4E79"/>
      <w:sz w:val="30"/>
      <w:szCs w:val="3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2F5496"/>
      <w:sz w:val="23"/>
      <w:szCs w:val="23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b/>
      <w:bCs/>
      <w:color w:val="1F4E79"/>
      <w:sz w:val="44"/>
      <w:szCs w:val="44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595959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8358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58DD"/>
  </w:style>
  <w:style w:type="paragraph" w:styleId="Piedepgina">
    <w:name w:val="footer"/>
    <w:basedOn w:val="Normal"/>
    <w:link w:val="PiedepginaCar"/>
    <w:uiPriority w:val="99"/>
    <w:unhideWhenUsed/>
    <w:rsid w:val="008358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58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g57KrmN+zTiwNKosvk5WI8PSaw==">CgMxLjAyDmguOHl3ajVodHdsdDEyOAByITE1NW9GZVFSVWs0R0ZqU2xwMGJJZHpJY3d3VlhwaGFiWQ==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782</Words>
  <Characters>4458</Characters>
  <Application>Microsoft Office Word</Application>
  <DocSecurity>0</DocSecurity>
  <Lines>37</Lines>
  <Paragraphs>10</Paragraphs>
  <ScaleCrop>false</ScaleCrop>
  <Company/>
  <LinksUpToDate>false</LinksUpToDate>
  <CharactersWithSpaces>5230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Maisa Havela</cp:lastModifiedBy>
  <cp:revision>7</cp:revision>
  <dcterms:created xsi:type="dcterms:W3CDTF">2026-08-02T14:34:00Z</dcterms:created>
  <dcterms:modified xsi:type="dcterms:W3CDTF">2026-08-02T14:44:00Z</dcterms:modified>
</cp:coreProperties>
</file>