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A0BF" w14:textId="6A1B9A22" w:rsidR="00D06AE8" w:rsidRPr="003A050D" w:rsidRDefault="00DC4AFF">
      <w:pPr>
        <w:pBdr>
          <w:top w:val="nil"/>
          <w:left w:val="nil"/>
          <w:bottom w:val="nil"/>
          <w:right w:val="nil"/>
          <w:between w:val="nil"/>
        </w:pBdr>
        <w:spacing w:after="120" w:line="276" w:lineRule="auto"/>
        <w:rPr>
          <w:rFonts w:ascii="Arial" w:eastAsia="Arial" w:hAnsi="Arial" w:cs="Arial"/>
          <w:color w:val="1E2A16"/>
          <w:sz w:val="22"/>
          <w:szCs w:val="22"/>
        </w:rPr>
      </w:pPr>
      <w:r w:rsidRPr="003A050D">
        <w:rPr>
          <w:rFonts w:ascii="Arial" w:hAnsi="Arial" w:cs="Arial"/>
          <w:noProof/>
        </w:rPr>
        <w:drawing>
          <wp:anchor distT="0" distB="0" distL="0" distR="0" simplePos="0" relativeHeight="251659264" behindDoc="1" locked="0" layoutInCell="1" hidden="0" allowOverlap="1" wp14:anchorId="3AD188F2" wp14:editId="4EB202BD">
            <wp:simplePos x="0" y="0"/>
            <wp:positionH relativeFrom="column">
              <wp:posOffset>-883920</wp:posOffset>
            </wp:positionH>
            <wp:positionV relativeFrom="paragraph">
              <wp:posOffset>-897890</wp:posOffset>
            </wp:positionV>
            <wp:extent cx="9377045" cy="13270865"/>
            <wp:effectExtent l="0" t="0" r="0" b="0"/>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50A6A0C0" w14:textId="15C60E34" w:rsidR="00D06AE8" w:rsidRPr="003A050D" w:rsidRDefault="00D06AE8" w:rsidP="006353AD">
      <w:pPr>
        <w:spacing w:after="0" w:line="240" w:lineRule="auto"/>
        <w:rPr>
          <w:rFonts w:ascii="Arial" w:eastAsia="Calibri" w:hAnsi="Arial" w:cs="Arial"/>
          <w:color w:val="000000"/>
          <w:sz w:val="60"/>
          <w:szCs w:val="60"/>
        </w:rPr>
      </w:pPr>
      <w:bookmarkStart w:id="0" w:name="_heading=h.i9hk7psfkii8" w:colFirst="0" w:colLast="0"/>
      <w:bookmarkEnd w:id="0"/>
    </w:p>
    <w:p w14:paraId="50A6A0C1" w14:textId="77777777" w:rsidR="00D06AE8" w:rsidRPr="003A050D" w:rsidRDefault="00D06AE8">
      <w:pPr>
        <w:keepNext/>
        <w:keepLines/>
        <w:spacing w:after="60" w:line="288" w:lineRule="auto"/>
        <w:rPr>
          <w:rFonts w:ascii="Arial" w:eastAsia="Arial" w:hAnsi="Arial" w:cs="Arial"/>
          <w:color w:val="000000"/>
          <w:sz w:val="60"/>
          <w:szCs w:val="60"/>
        </w:rPr>
      </w:pPr>
    </w:p>
    <w:p w14:paraId="50A6A0C2" w14:textId="77777777" w:rsidR="00D06AE8" w:rsidRPr="003A050D" w:rsidRDefault="00D06AE8">
      <w:pPr>
        <w:spacing w:after="0" w:line="288" w:lineRule="auto"/>
        <w:jc w:val="center"/>
        <w:rPr>
          <w:rFonts w:ascii="Arial" w:eastAsia="Arial" w:hAnsi="Arial" w:cs="Arial"/>
          <w:color w:val="000000"/>
          <w:sz w:val="22"/>
          <w:szCs w:val="22"/>
        </w:rPr>
      </w:pPr>
      <w:bookmarkStart w:id="1" w:name="_heading=h.pqkdion7417b" w:colFirst="0" w:colLast="0"/>
      <w:bookmarkEnd w:id="1"/>
    </w:p>
    <w:p w14:paraId="50A6A0C3" w14:textId="77777777" w:rsidR="00D06AE8" w:rsidRPr="003A050D" w:rsidRDefault="00D06AE8">
      <w:pPr>
        <w:spacing w:after="0" w:line="288" w:lineRule="auto"/>
        <w:jc w:val="center"/>
        <w:rPr>
          <w:rFonts w:ascii="Arial" w:eastAsia="Arial" w:hAnsi="Arial" w:cs="Arial"/>
          <w:color w:val="000000"/>
          <w:sz w:val="22"/>
          <w:szCs w:val="22"/>
        </w:rPr>
      </w:pPr>
    </w:p>
    <w:p w14:paraId="50A6A0C4" w14:textId="77777777" w:rsidR="00D06AE8" w:rsidRPr="003A050D" w:rsidRDefault="00D06AE8">
      <w:pPr>
        <w:spacing w:after="0" w:line="288" w:lineRule="auto"/>
        <w:jc w:val="center"/>
        <w:rPr>
          <w:rFonts w:ascii="Arial" w:eastAsia="Arial" w:hAnsi="Arial" w:cs="Arial"/>
          <w:color w:val="000000"/>
          <w:sz w:val="22"/>
          <w:szCs w:val="22"/>
        </w:rPr>
      </w:pPr>
    </w:p>
    <w:p w14:paraId="40F74083" w14:textId="60289CFF" w:rsidR="003915C4" w:rsidRPr="003A050D" w:rsidRDefault="003A050D" w:rsidP="003915C4">
      <w:pPr>
        <w:spacing w:after="160" w:line="269" w:lineRule="auto"/>
        <w:rPr>
          <w:rFonts w:ascii="Arial" w:eastAsia="Open Sans" w:hAnsi="Arial" w:cs="Arial"/>
          <w:color w:val="F69342"/>
          <w:sz w:val="62"/>
          <w:szCs w:val="62"/>
        </w:rPr>
      </w:pPr>
      <w:r w:rsidRPr="003A050D">
        <w:rPr>
          <w:rFonts w:ascii="Arial" w:eastAsia="Open Sans" w:hAnsi="Arial" w:cs="Arial"/>
          <w:b/>
          <w:bCs/>
          <w:color w:val="F69342"/>
          <w:sz w:val="62"/>
          <w:szCs w:val="62"/>
        </w:rPr>
        <w:t>Digital dashboards</w:t>
      </w:r>
      <w:r w:rsidR="003915C4" w:rsidRPr="003A050D">
        <w:rPr>
          <w:rFonts w:ascii="Arial" w:eastAsia="Open Sans" w:hAnsi="Arial" w:cs="Arial"/>
          <w:b/>
          <w:bCs/>
          <w:color w:val="F69342"/>
          <w:sz w:val="62"/>
          <w:szCs w:val="62"/>
        </w:rPr>
        <w:t> </w:t>
      </w:r>
    </w:p>
    <w:p w14:paraId="622C1A76" w14:textId="77777777" w:rsidR="003A050D" w:rsidRPr="003A050D" w:rsidRDefault="003A050D" w:rsidP="003A050D">
      <w:pPr>
        <w:keepNext/>
        <w:keepLines/>
        <w:spacing w:before="320" w:after="80" w:line="288" w:lineRule="auto"/>
        <w:rPr>
          <w:rFonts w:ascii="Arial" w:eastAsia="Open Sans" w:hAnsi="Arial" w:cs="Arial"/>
          <w:color w:val="F69342"/>
          <w:sz w:val="62"/>
          <w:szCs w:val="62"/>
          <w:lang w:val="it-IT"/>
        </w:rPr>
      </w:pPr>
      <w:proofErr w:type="gramStart"/>
      <w:r w:rsidRPr="003A050D">
        <w:rPr>
          <w:rFonts w:ascii="Arial" w:eastAsia="Open Sans" w:hAnsi="Arial" w:cs="Arial"/>
          <w:color w:val="F69342"/>
          <w:sz w:val="62"/>
          <w:szCs w:val="62"/>
          <w:lang w:val="it-IT"/>
        </w:rPr>
        <w:t>Developer and Administrator Guide</w:t>
      </w:r>
      <w:proofErr w:type="gramEnd"/>
    </w:p>
    <w:p w14:paraId="6C38FDBF" w14:textId="77777777" w:rsidR="003915C4" w:rsidRPr="003A050D" w:rsidRDefault="003915C4" w:rsidP="003915C4">
      <w:pPr>
        <w:spacing w:after="160" w:line="269" w:lineRule="auto"/>
        <w:rPr>
          <w:rFonts w:ascii="Arial" w:eastAsia="Open Sans" w:hAnsi="Arial" w:cs="Arial"/>
          <w:color w:val="F69342"/>
          <w:sz w:val="62"/>
          <w:szCs w:val="62"/>
        </w:rPr>
      </w:pPr>
    </w:p>
    <w:p w14:paraId="2C4D7A5C" w14:textId="77777777" w:rsidR="003A050D" w:rsidRPr="003A050D" w:rsidRDefault="003A050D" w:rsidP="003915C4">
      <w:pPr>
        <w:spacing w:after="160" w:line="269" w:lineRule="auto"/>
        <w:rPr>
          <w:rFonts w:ascii="Arial" w:eastAsia="Open Sans" w:hAnsi="Arial" w:cs="Arial"/>
          <w:color w:val="F69342"/>
          <w:sz w:val="62"/>
          <w:szCs w:val="62"/>
          <w:lang w:val="it-IT"/>
        </w:rPr>
      </w:pPr>
    </w:p>
    <w:p w14:paraId="616B7927" w14:textId="6EE041E9" w:rsidR="003915C4" w:rsidRPr="003A050D" w:rsidRDefault="003915C4" w:rsidP="003915C4">
      <w:pPr>
        <w:spacing w:after="160" w:line="269" w:lineRule="auto"/>
        <w:rPr>
          <w:rFonts w:ascii="Arial" w:eastAsia="Open Sans" w:hAnsi="Arial" w:cs="Arial"/>
          <w:color w:val="F69342"/>
          <w:sz w:val="62"/>
          <w:szCs w:val="62"/>
          <w:lang w:val="it-IT"/>
        </w:rPr>
      </w:pPr>
      <w:r w:rsidRPr="003A050D">
        <w:rPr>
          <w:rFonts w:ascii="Arial" w:eastAsia="Open Sans" w:hAnsi="Arial" w:cs="Arial"/>
          <w:color w:val="F69342"/>
          <w:sz w:val="62"/>
          <w:szCs w:val="62"/>
          <w:lang w:val="it-IT"/>
        </w:rPr>
        <w:t>Developer: CEMIC</w:t>
      </w:r>
    </w:p>
    <w:p w14:paraId="7313B53E" w14:textId="50556BB7" w:rsidR="003915C4" w:rsidRPr="003A050D" w:rsidRDefault="003915C4" w:rsidP="003915C4">
      <w:pPr>
        <w:spacing w:after="160" w:line="269" w:lineRule="auto"/>
        <w:rPr>
          <w:rFonts w:ascii="Arial" w:eastAsia="Open Sans" w:hAnsi="Arial" w:cs="Arial"/>
          <w:color w:val="F69342"/>
          <w:sz w:val="62"/>
          <w:szCs w:val="62"/>
          <w:lang w:val="it-IT"/>
        </w:rPr>
      </w:pPr>
      <w:r w:rsidRPr="003A050D">
        <w:rPr>
          <w:rFonts w:ascii="Arial" w:eastAsia="Open Sans" w:hAnsi="Arial" w:cs="Arial"/>
          <w:color w:val="F69342"/>
          <w:sz w:val="48"/>
          <w:szCs w:val="48"/>
          <w:lang w:val="it-IT"/>
        </w:rPr>
        <w:t>Authors: Fernando Poletta, Juan Gili, Maximiliano Giordano</w:t>
      </w:r>
    </w:p>
    <w:p w14:paraId="561CF0D3" w14:textId="77777777" w:rsidR="003915C4" w:rsidRPr="003A050D" w:rsidRDefault="003915C4" w:rsidP="003915C4">
      <w:pPr>
        <w:spacing w:after="160" w:line="269" w:lineRule="auto"/>
        <w:rPr>
          <w:rFonts w:ascii="Arial" w:eastAsia="Open Sans" w:hAnsi="Arial" w:cs="Arial"/>
          <w:b/>
          <w:bCs/>
          <w:color w:val="F69342"/>
          <w:sz w:val="36"/>
          <w:szCs w:val="36"/>
          <w:lang w:val="en-US"/>
        </w:rPr>
      </w:pPr>
      <w:r w:rsidRPr="003A050D">
        <w:rPr>
          <w:rFonts w:ascii="Arial" w:eastAsia="Open Sans" w:hAnsi="Arial" w:cs="Arial"/>
          <w:color w:val="F69342"/>
          <w:sz w:val="62"/>
          <w:szCs w:val="62"/>
          <w:lang w:val="en-US"/>
        </w:rPr>
        <w:t>Version 2.0</w:t>
      </w:r>
    </w:p>
    <w:p w14:paraId="50A6A0C5" w14:textId="77777777" w:rsidR="00D06AE8" w:rsidRPr="003A050D" w:rsidRDefault="00D06AE8">
      <w:pPr>
        <w:spacing w:after="0" w:line="288" w:lineRule="auto"/>
        <w:jc w:val="center"/>
        <w:rPr>
          <w:rFonts w:ascii="Arial" w:eastAsia="Arial" w:hAnsi="Arial" w:cs="Arial"/>
          <w:color w:val="000000"/>
          <w:sz w:val="22"/>
          <w:szCs w:val="22"/>
        </w:rPr>
      </w:pPr>
    </w:p>
    <w:p w14:paraId="50A6A0C6" w14:textId="77777777" w:rsidR="00D06AE8" w:rsidRPr="003A050D" w:rsidRDefault="00D06AE8">
      <w:pPr>
        <w:spacing w:after="0" w:line="288" w:lineRule="auto"/>
        <w:jc w:val="center"/>
        <w:rPr>
          <w:rFonts w:ascii="Arial" w:eastAsia="Arial" w:hAnsi="Arial" w:cs="Arial"/>
          <w:color w:val="000000"/>
          <w:sz w:val="22"/>
          <w:szCs w:val="22"/>
        </w:rPr>
      </w:pPr>
      <w:bookmarkStart w:id="2" w:name="_heading=h.r0sf5h4ydhek" w:colFirst="0" w:colLast="0"/>
      <w:bookmarkEnd w:id="2"/>
    </w:p>
    <w:p w14:paraId="50A6A0C9" w14:textId="15867466" w:rsidR="00D06AE8" w:rsidRPr="003A050D" w:rsidRDefault="005C74D6">
      <w:pPr>
        <w:keepNext/>
        <w:keepLines/>
        <w:spacing w:before="320" w:after="80" w:line="288" w:lineRule="auto"/>
        <w:jc w:val="center"/>
        <w:rPr>
          <w:rFonts w:ascii="Arial" w:eastAsia="Arial" w:hAnsi="Arial" w:cs="Arial"/>
          <w:color w:val="434343"/>
          <w:sz w:val="28"/>
          <w:szCs w:val="28"/>
        </w:rPr>
      </w:pPr>
      <w:r w:rsidRPr="003A050D">
        <w:rPr>
          <w:rFonts w:ascii="Arial" w:hAnsi="Arial" w:cs="Arial"/>
        </w:rPr>
        <w:br w:type="page"/>
      </w:r>
    </w:p>
    <w:p w14:paraId="50A6A0CA" w14:textId="77777777" w:rsidR="00D06AE8" w:rsidRDefault="005C74D6" w:rsidP="003A050D">
      <w:pPr>
        <w:spacing w:after="0" w:line="360" w:lineRule="auto"/>
        <w:jc w:val="both"/>
        <w:rPr>
          <w:rFonts w:ascii="Arial" w:eastAsia="Arial" w:hAnsi="Arial" w:cs="Arial"/>
          <w:b/>
          <w:bCs/>
          <w:color w:val="000000"/>
          <w:sz w:val="24"/>
          <w:szCs w:val="24"/>
        </w:rPr>
      </w:pPr>
      <w:r w:rsidRPr="003A050D">
        <w:rPr>
          <w:rFonts w:ascii="Arial" w:eastAsia="Arial" w:hAnsi="Arial" w:cs="Arial"/>
          <w:b/>
          <w:bCs/>
          <w:color w:val="000000"/>
          <w:sz w:val="24"/>
          <w:szCs w:val="24"/>
        </w:rPr>
        <w:lastRenderedPageBreak/>
        <w:t>Intended Users, Administration, and Adaptation to Other Contexts</w:t>
      </w:r>
    </w:p>
    <w:p w14:paraId="31C0A677" w14:textId="77777777" w:rsidR="003A050D" w:rsidRPr="003A050D" w:rsidRDefault="003A050D" w:rsidP="003A050D">
      <w:pPr>
        <w:spacing w:after="0" w:line="360" w:lineRule="auto"/>
        <w:jc w:val="both"/>
        <w:rPr>
          <w:rFonts w:ascii="Arial" w:eastAsia="Arial" w:hAnsi="Arial" w:cs="Arial"/>
          <w:color w:val="000000"/>
          <w:sz w:val="24"/>
          <w:szCs w:val="24"/>
        </w:rPr>
      </w:pPr>
    </w:p>
    <w:p w14:paraId="50A6A0CB" w14:textId="77777777" w:rsidR="00D06AE8" w:rsidRPr="003A050D" w:rsidRDefault="005C74D6" w:rsidP="003A050D">
      <w:pPr>
        <w:spacing w:after="0" w:line="360" w:lineRule="auto"/>
        <w:jc w:val="both"/>
        <w:rPr>
          <w:rFonts w:ascii="Arial" w:eastAsia="Arial" w:hAnsi="Arial" w:cs="Arial"/>
          <w:color w:val="000000"/>
          <w:sz w:val="24"/>
          <w:szCs w:val="24"/>
        </w:rPr>
      </w:pPr>
      <w:r w:rsidRPr="003A050D">
        <w:rPr>
          <w:rFonts w:ascii="Arial" w:eastAsia="Arial" w:hAnsi="Arial" w:cs="Arial"/>
          <w:color w:val="000000"/>
          <w:sz w:val="24"/>
          <w:szCs w:val="24"/>
        </w:rPr>
        <w:t xml:space="preserve">This application is intended to support public health surveillance and response activities and may be used by healthcare professionals, public health officers, and other personnel responsible for reporting, reviewing, managing, or </w:t>
      </w:r>
      <w:proofErr w:type="spellStart"/>
      <w:r w:rsidRPr="003A050D">
        <w:rPr>
          <w:rFonts w:ascii="Arial" w:eastAsia="Arial" w:hAnsi="Arial" w:cs="Arial"/>
          <w:color w:val="000000"/>
          <w:sz w:val="24"/>
          <w:szCs w:val="24"/>
        </w:rPr>
        <w:t>analysing</w:t>
      </w:r>
      <w:proofErr w:type="spellEnd"/>
      <w:r w:rsidRPr="003A050D">
        <w:rPr>
          <w:rFonts w:ascii="Arial" w:eastAsia="Arial" w:hAnsi="Arial" w:cs="Arial"/>
          <w:color w:val="000000"/>
          <w:sz w:val="24"/>
          <w:szCs w:val="24"/>
        </w:rPr>
        <w:t xml:space="preserve"> epidemiological information. Depending on the implementation context, </w:t>
      </w:r>
      <w:r w:rsidRPr="003A050D">
        <w:rPr>
          <w:rFonts w:ascii="Arial" w:eastAsia="Arial" w:hAnsi="Arial" w:cs="Arial"/>
          <w:color w:val="000000"/>
          <w:sz w:val="24"/>
          <w:szCs w:val="24"/>
        </w:rPr>
        <w:t>municipal or regional health secretariats, public health authorities, or local National Statistical Office (NSO) teams may also carry out the application's administration, configuration, and maintenance</w:t>
      </w:r>
      <w:r w:rsidRPr="003A050D">
        <w:rPr>
          <w:rFonts w:ascii="Arial" w:eastAsia="Arial" w:hAnsi="Arial" w:cs="Arial"/>
          <w:color w:val="000000"/>
          <w:sz w:val="24"/>
          <w:szCs w:val="24"/>
        </w:rPr>
        <w:t xml:space="preserve">. </w:t>
      </w:r>
    </w:p>
    <w:p w14:paraId="50A6A0CC" w14:textId="77777777" w:rsidR="00D06AE8" w:rsidRPr="003A050D" w:rsidRDefault="005C74D6" w:rsidP="003A050D">
      <w:pPr>
        <w:spacing w:after="0" w:line="360" w:lineRule="auto"/>
        <w:jc w:val="both"/>
        <w:rPr>
          <w:rFonts w:ascii="Arial" w:eastAsia="Arial" w:hAnsi="Arial" w:cs="Arial"/>
          <w:color w:val="000000"/>
          <w:sz w:val="24"/>
          <w:szCs w:val="24"/>
        </w:rPr>
      </w:pPr>
      <w:r w:rsidRPr="003A050D">
        <w:rPr>
          <w:rFonts w:ascii="Arial" w:eastAsia="Arial" w:hAnsi="Arial" w:cs="Arial"/>
          <w:color w:val="000000"/>
          <w:sz w:val="24"/>
          <w:szCs w:val="24"/>
        </w:rPr>
        <w:t>The examples, screenshots, and simulated datasets included in this document are based on the administrative and data structure used by the National Institute for Statistics and Censu</w:t>
      </w:r>
      <w:r w:rsidRPr="003A050D">
        <w:rPr>
          <w:rFonts w:ascii="Arial" w:eastAsia="Arial" w:hAnsi="Arial" w:cs="Arial"/>
          <w:color w:val="000000"/>
          <w:sz w:val="24"/>
          <w:szCs w:val="24"/>
        </w:rPr>
        <w:t>ses (</w:t>
      </w:r>
      <w:r w:rsidRPr="003A050D">
        <w:rPr>
          <w:rFonts w:ascii="Arial" w:eastAsia="Arial" w:hAnsi="Arial" w:cs="Arial"/>
          <w:color w:val="000000"/>
          <w:sz w:val="24"/>
          <w:szCs w:val="24"/>
        </w:rPr>
        <w:t>INDEC) in Argentina and are provided as a reference implementation. However, the application can be adapted for use in other countries and institutional settings, regardless of whether they have an established national epidemiological surveillance system. Detailed guidance on adaptation, configuration, and implementation in other national contexts is provided throughout this Technical Documentation and in the additional technical, support, and version-control materials available in the project GitHub reposi</w:t>
      </w:r>
      <w:r w:rsidRPr="003A050D">
        <w:rPr>
          <w:rFonts w:ascii="Arial" w:eastAsia="Arial" w:hAnsi="Arial" w:cs="Arial"/>
          <w:color w:val="000000"/>
          <w:sz w:val="24"/>
          <w:szCs w:val="24"/>
        </w:rPr>
        <w:t>tory.</w:t>
      </w:r>
    </w:p>
    <w:p w14:paraId="50A6A0CD" w14:textId="77777777" w:rsidR="00D06AE8" w:rsidRPr="003A050D" w:rsidRDefault="005C74D6" w:rsidP="003A050D">
      <w:pPr>
        <w:spacing w:after="0" w:line="360" w:lineRule="auto"/>
        <w:jc w:val="both"/>
        <w:rPr>
          <w:rFonts w:ascii="Arial" w:eastAsia="Arial" w:hAnsi="Arial" w:cs="Arial"/>
          <w:color w:val="000000"/>
          <w:sz w:val="24"/>
          <w:szCs w:val="24"/>
        </w:rPr>
      </w:pPr>
      <w:r w:rsidRPr="003A050D">
        <w:rPr>
          <w:rFonts w:ascii="Arial" w:eastAsia="Arial" w:hAnsi="Arial" w:cs="Arial"/>
          <w:color w:val="000000"/>
          <w:sz w:val="24"/>
          <w:szCs w:val="24"/>
        </w:rPr>
        <w:t xml:space="preserve">The National Statistical Office (NSO), or an equivalent national technical authority, may support users by providing guidance on how to interpret the outputs of this tool. This may include advice on data quality, geographic </w:t>
      </w:r>
      <w:proofErr w:type="spellStart"/>
      <w:r w:rsidRPr="003A050D">
        <w:rPr>
          <w:rFonts w:ascii="Arial" w:eastAsia="Arial" w:hAnsi="Arial" w:cs="Arial"/>
          <w:color w:val="000000"/>
          <w:sz w:val="24"/>
          <w:szCs w:val="24"/>
        </w:rPr>
        <w:t>standardisation</w:t>
      </w:r>
      <w:proofErr w:type="spellEnd"/>
      <w:r w:rsidRPr="003A050D">
        <w:rPr>
          <w:rFonts w:ascii="Arial" w:eastAsia="Arial" w:hAnsi="Arial" w:cs="Arial"/>
          <w:color w:val="000000"/>
          <w:sz w:val="24"/>
          <w:szCs w:val="24"/>
        </w:rPr>
        <w:t>, and the appropriate use of spatial indicators within national public health and statistical frameworks.</w:t>
      </w:r>
    </w:p>
    <w:p w14:paraId="50A6A0CE" w14:textId="77777777" w:rsidR="00D06AE8" w:rsidRPr="003A050D" w:rsidRDefault="00D06AE8" w:rsidP="003A050D">
      <w:pPr>
        <w:spacing w:after="120" w:line="240" w:lineRule="auto"/>
        <w:jc w:val="center"/>
        <w:rPr>
          <w:rFonts w:ascii="Arial" w:eastAsia="Arial" w:hAnsi="Arial" w:cs="Arial"/>
          <w:color w:val="000000"/>
          <w:sz w:val="24"/>
          <w:szCs w:val="24"/>
        </w:rPr>
      </w:pPr>
    </w:p>
    <w:p w14:paraId="50A6A0CF" w14:textId="77777777" w:rsidR="00D06AE8" w:rsidRPr="003A050D" w:rsidRDefault="00D06AE8">
      <w:pPr>
        <w:spacing w:after="200" w:line="276" w:lineRule="auto"/>
        <w:rPr>
          <w:rFonts w:ascii="Arial" w:eastAsia="Arial" w:hAnsi="Arial" w:cs="Arial"/>
          <w:color w:val="324027"/>
          <w:sz w:val="40"/>
          <w:szCs w:val="40"/>
        </w:rPr>
      </w:pPr>
    </w:p>
    <w:p w14:paraId="50A6A0D0" w14:textId="77777777" w:rsidR="00D06AE8" w:rsidRPr="003A050D" w:rsidRDefault="005C74D6">
      <w:pPr>
        <w:keepNext/>
        <w:widowControl w:val="0"/>
        <w:pBdr>
          <w:top w:val="nil"/>
          <w:left w:val="nil"/>
          <w:bottom w:val="single" w:sz="8" w:space="4" w:color="4F81BD"/>
          <w:right w:val="nil"/>
          <w:between w:val="nil"/>
        </w:pBdr>
        <w:spacing w:after="120" w:line="276" w:lineRule="auto"/>
        <w:rPr>
          <w:rFonts w:ascii="Arial" w:eastAsia="Arial" w:hAnsi="Arial" w:cs="Arial"/>
          <w:b/>
          <w:bCs/>
          <w:color w:val="324027"/>
          <w:sz w:val="40"/>
          <w:szCs w:val="40"/>
        </w:rPr>
      </w:pPr>
      <w:r w:rsidRPr="003A050D">
        <w:rPr>
          <w:rFonts w:ascii="Arial" w:hAnsi="Arial" w:cs="Arial"/>
        </w:rPr>
        <w:br w:type="page"/>
      </w:r>
      <w:r w:rsidRPr="003A050D">
        <w:rPr>
          <w:rFonts w:ascii="Arial" w:eastAsia="Arial" w:hAnsi="Arial" w:cs="Arial"/>
          <w:b/>
          <w:bCs/>
          <w:color w:val="324027"/>
          <w:sz w:val="40"/>
          <w:szCs w:val="40"/>
        </w:rPr>
        <w:lastRenderedPageBreak/>
        <w:t>Digital dashboard</w:t>
      </w:r>
    </w:p>
    <w:p w14:paraId="50A6A0D1" w14:textId="77777777" w:rsidR="00D06AE8" w:rsidRPr="003A050D" w:rsidRDefault="005C74D6">
      <w:pPr>
        <w:keepNext/>
        <w:widowControl w:val="0"/>
        <w:pBdr>
          <w:top w:val="nil"/>
          <w:left w:val="nil"/>
          <w:bottom w:val="nil"/>
          <w:right w:val="nil"/>
          <w:between w:val="nil"/>
        </w:pBdr>
        <w:spacing w:after="120" w:line="276" w:lineRule="auto"/>
        <w:rPr>
          <w:rFonts w:ascii="Arial" w:eastAsia="Arial" w:hAnsi="Arial" w:cs="Arial"/>
          <w:i/>
          <w:iCs/>
          <w:color w:val="48553F"/>
          <w:sz w:val="26"/>
          <w:szCs w:val="26"/>
        </w:rPr>
      </w:pPr>
      <w:r w:rsidRPr="003A050D">
        <w:rPr>
          <w:rFonts w:ascii="Arial" w:eastAsia="Arial" w:hAnsi="Arial" w:cs="Arial"/>
          <w:i/>
          <w:iCs/>
          <w:color w:val="48553F"/>
          <w:sz w:val="26"/>
          <w:szCs w:val="26"/>
        </w:rPr>
        <w:t>Developer and administrator guide</w:t>
      </w:r>
    </w:p>
    <w:p w14:paraId="50A6A0D2" w14:textId="77777777" w:rsidR="00D06AE8" w:rsidRPr="003A050D" w:rsidRDefault="005C74D6">
      <w:pPr>
        <w:keepNext/>
        <w:widowControl w:val="0"/>
        <w:pBdr>
          <w:top w:val="nil"/>
          <w:left w:val="nil"/>
          <w:bottom w:val="nil"/>
          <w:right w:val="nil"/>
          <w:between w:val="nil"/>
        </w:pBdr>
        <w:spacing w:after="200" w:line="276" w:lineRule="auto"/>
        <w:rPr>
          <w:rFonts w:ascii="Arial" w:eastAsia="Arial" w:hAnsi="Arial" w:cs="Arial"/>
          <w:i/>
          <w:iCs/>
          <w:color w:val="48553F"/>
          <w:sz w:val="26"/>
          <w:szCs w:val="26"/>
        </w:rPr>
      </w:pPr>
      <w:r w:rsidRPr="003A050D">
        <w:rPr>
          <w:rFonts w:ascii="Arial" w:eastAsia="Arial" w:hAnsi="Arial" w:cs="Arial"/>
          <w:i/>
          <w:iCs/>
          <w:color w:val="1E2A16"/>
          <w:sz w:val="22"/>
          <w:szCs w:val="22"/>
        </w:rPr>
        <w:t>Unified architecture, analytical integration, deployment, and maintenance</w:t>
      </w:r>
    </w:p>
    <w:tbl>
      <w:tblPr>
        <w:tblStyle w:val="a"/>
        <w:tblW w:w="9394" w:type="dxa"/>
        <w:jc w:val="center"/>
        <w:tblInd w:w="0" w:type="dxa"/>
        <w:tblLayout w:type="fixed"/>
        <w:tblLook w:val="0000" w:firstRow="0" w:lastRow="0" w:firstColumn="0" w:lastColumn="0" w:noHBand="0" w:noVBand="0"/>
      </w:tblPr>
      <w:tblGrid>
        <w:gridCol w:w="2339"/>
        <w:gridCol w:w="7055"/>
      </w:tblGrid>
      <w:tr w:rsidR="00D06AE8" w:rsidRPr="003A050D" w14:paraId="50A6A0D5" w14:textId="77777777">
        <w:trP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48553F"/>
            <w:tcMar>
              <w:left w:w="108" w:type="dxa"/>
              <w:right w:w="108" w:type="dxa"/>
            </w:tcMar>
            <w:vAlign w:val="center"/>
          </w:tcPr>
          <w:p w14:paraId="50A6A0D3"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1"/>
                <w:szCs w:val="21"/>
              </w:rPr>
              <w:t>Documentation revision</w:t>
            </w:r>
          </w:p>
        </w:tc>
        <w:tc>
          <w:tcPr>
            <w:tcW w:w="7055"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0D4"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June 2026</w:t>
            </w:r>
          </w:p>
        </w:tc>
      </w:tr>
      <w:tr w:rsidR="00D06AE8" w:rsidRPr="003A050D" w14:paraId="50A6A0D8" w14:textId="77777777">
        <w:trP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48553F"/>
            <w:tcMar>
              <w:left w:w="108" w:type="dxa"/>
              <w:right w:w="108" w:type="dxa"/>
            </w:tcMar>
            <w:vAlign w:val="center"/>
          </w:tcPr>
          <w:p w14:paraId="50A6A0D6"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1"/>
                <w:szCs w:val="21"/>
              </w:rPr>
              <w:t>Language</w:t>
            </w:r>
          </w:p>
        </w:tc>
        <w:tc>
          <w:tcPr>
            <w:tcW w:w="7055"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0D7"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English</w:t>
            </w:r>
          </w:p>
        </w:tc>
      </w:tr>
      <w:tr w:rsidR="00D06AE8" w:rsidRPr="003A050D" w14:paraId="50A6A0DB" w14:textId="77777777">
        <w:trPr>
          <w:jc w:val="center"/>
        </w:trPr>
        <w:tc>
          <w:tcPr>
            <w:tcW w:w="2339" w:type="dxa"/>
            <w:tcBorders>
              <w:top w:val="single" w:sz="4" w:space="0" w:color="000000"/>
              <w:left w:val="single" w:sz="4" w:space="0" w:color="000000"/>
              <w:bottom w:val="single" w:sz="4" w:space="0" w:color="000000"/>
              <w:right w:val="single" w:sz="4" w:space="0" w:color="000000"/>
            </w:tcBorders>
            <w:shd w:val="clear" w:color="auto" w:fill="48553F"/>
            <w:tcMar>
              <w:left w:w="108" w:type="dxa"/>
              <w:right w:w="108" w:type="dxa"/>
            </w:tcMar>
            <w:vAlign w:val="center"/>
          </w:tcPr>
          <w:p w14:paraId="50A6A0D9"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1"/>
                <w:szCs w:val="21"/>
              </w:rPr>
              <w:t>Status</w:t>
            </w:r>
          </w:p>
        </w:tc>
        <w:tc>
          <w:tcPr>
            <w:tcW w:w="7055"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0DA"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Aligned with the supplied current application source pro</w:t>
            </w:r>
            <w:r w:rsidRPr="003A050D">
              <w:rPr>
                <w:rFonts w:ascii="Arial" w:eastAsia="Arial" w:hAnsi="Arial" w:cs="Arial"/>
                <w:color w:val="1E2A16"/>
                <w:sz w:val="21"/>
                <w:szCs w:val="21"/>
              </w:rPr>
              <w:t>vided</w:t>
            </w:r>
          </w:p>
        </w:tc>
      </w:tr>
    </w:tbl>
    <w:p w14:paraId="50A6A0DC"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tbl>
      <w:tblPr>
        <w:tblStyle w:val="a0"/>
        <w:tblW w:w="9985" w:type="dxa"/>
        <w:jc w:val="center"/>
        <w:tblInd w:w="0" w:type="dxa"/>
        <w:tblLayout w:type="fixed"/>
        <w:tblLook w:val="0000" w:firstRow="0" w:lastRow="0" w:firstColumn="0" w:lastColumn="0" w:noHBand="0" w:noVBand="0"/>
      </w:tblPr>
      <w:tblGrid>
        <w:gridCol w:w="9985"/>
      </w:tblGrid>
      <w:tr w:rsidR="00D06AE8" w:rsidRPr="003A050D" w14:paraId="50A6A0DF" w14:textId="77777777">
        <w:trPr>
          <w:jc w:val="center"/>
        </w:trPr>
        <w:tc>
          <w:tcPr>
            <w:tcW w:w="9985" w:type="dxa"/>
            <w:shd w:val="clear" w:color="auto" w:fill="F4F6F5"/>
            <w:tcMar>
              <w:left w:w="108" w:type="dxa"/>
              <w:right w:w="108" w:type="dxa"/>
            </w:tcMar>
            <w:vAlign w:val="center"/>
          </w:tcPr>
          <w:p w14:paraId="50A6A0DD" w14:textId="77777777" w:rsidR="00D06AE8" w:rsidRPr="003A050D" w:rsidRDefault="005C74D6">
            <w:pPr>
              <w:pBdr>
                <w:top w:val="nil"/>
                <w:left w:val="nil"/>
                <w:bottom w:val="nil"/>
                <w:right w:val="nil"/>
                <w:between w:val="nil"/>
              </w:pBdr>
              <w:spacing w:after="40"/>
              <w:rPr>
                <w:rFonts w:ascii="Arial" w:eastAsia="Arial" w:hAnsi="Arial" w:cs="Arial"/>
                <w:color w:val="1E2A16"/>
                <w:sz w:val="24"/>
                <w:szCs w:val="24"/>
              </w:rPr>
            </w:pPr>
            <w:r w:rsidRPr="003A050D">
              <w:rPr>
                <w:rFonts w:ascii="Arial" w:eastAsia="Arial" w:hAnsi="Arial" w:cs="Arial"/>
                <w:b/>
                <w:bCs/>
                <w:color w:val="1E2A16"/>
                <w:sz w:val="24"/>
                <w:szCs w:val="24"/>
              </w:rPr>
              <w:t xml:space="preserve">Purpose. </w:t>
            </w:r>
          </w:p>
          <w:p w14:paraId="50A6A0DE" w14:textId="77777777" w:rsidR="00D06AE8" w:rsidRPr="003A050D" w:rsidRDefault="005C74D6">
            <w:pPr>
              <w:pBdr>
                <w:top w:val="nil"/>
                <w:left w:val="nil"/>
                <w:bottom w:val="nil"/>
                <w:right w:val="nil"/>
                <w:between w:val="nil"/>
              </w:pBdr>
              <w:spacing w:after="40"/>
              <w:rPr>
                <w:rFonts w:ascii="Arial" w:eastAsia="Arial" w:hAnsi="Arial" w:cs="Arial"/>
                <w:color w:val="1E2A16"/>
                <w:sz w:val="24"/>
                <w:szCs w:val="24"/>
              </w:rPr>
            </w:pPr>
            <w:r w:rsidRPr="003A050D">
              <w:rPr>
                <w:rFonts w:ascii="Arial" w:eastAsia="Arial" w:hAnsi="Arial" w:cs="Arial"/>
                <w:color w:val="1E2A16"/>
                <w:sz w:val="24"/>
                <w:szCs w:val="24"/>
              </w:rPr>
              <w:t>This document describes the current workflow and implementation represented by the supplied project files. It replaces older instructions that referred to previous navigation, storage, or output structures.</w:t>
            </w:r>
          </w:p>
        </w:tc>
      </w:tr>
    </w:tbl>
    <w:p w14:paraId="50A6A0E0" w14:textId="77777777" w:rsidR="00D06AE8" w:rsidRPr="003A050D" w:rsidRDefault="005C74D6">
      <w:pPr>
        <w:keepNext/>
        <w:keepLines/>
        <w:pageBreakBefore/>
        <w:widowControl w:val="0"/>
        <w:pBdr>
          <w:top w:val="nil"/>
          <w:left w:val="nil"/>
          <w:bottom w:val="nil"/>
          <w:right w:val="nil"/>
          <w:between w:val="nil"/>
        </w:pBdr>
        <w:spacing w:after="120" w:line="360" w:lineRule="auto"/>
        <w:rPr>
          <w:rFonts w:ascii="Arial" w:eastAsia="Arial" w:hAnsi="Arial" w:cs="Arial"/>
          <w:b/>
          <w:bCs/>
          <w:color w:val="324027"/>
          <w:sz w:val="28"/>
          <w:szCs w:val="28"/>
        </w:rPr>
      </w:pPr>
      <w:r w:rsidRPr="003A050D">
        <w:rPr>
          <w:rFonts w:ascii="Arial" w:eastAsia="Arial" w:hAnsi="Arial" w:cs="Arial"/>
          <w:b/>
          <w:bCs/>
          <w:color w:val="324027"/>
          <w:sz w:val="28"/>
          <w:szCs w:val="28"/>
        </w:rPr>
        <w:lastRenderedPageBreak/>
        <w:t>Contents</w:t>
      </w:r>
    </w:p>
    <w:sdt>
      <w:sdtPr>
        <w:rPr>
          <w:rFonts w:ascii="Arial" w:hAnsi="Arial" w:cs="Arial"/>
        </w:rPr>
        <w:id w:val="-102133088"/>
        <w:docPartObj>
          <w:docPartGallery w:val="Table of Contents"/>
          <w:docPartUnique/>
        </w:docPartObj>
      </w:sdtPr>
      <w:sdtEndPr/>
      <w:sdtContent>
        <w:p w14:paraId="50A6A0E1"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r w:rsidRPr="003A050D">
            <w:rPr>
              <w:rFonts w:ascii="Arial" w:hAnsi="Arial" w:cs="Arial"/>
            </w:rPr>
            <w:fldChar w:fldCharType="begin"/>
          </w:r>
          <w:r w:rsidRPr="003A050D">
            <w:rPr>
              <w:rFonts w:ascii="Arial" w:hAnsi="Arial" w:cs="Arial"/>
            </w:rPr>
            <w:instrText xml:space="preserve"> TOC \h \u \z \t "Heading 1,1,Heading 2,2,Heading 3,3,Heading 4,4,Heading 5,5,Heading 6,6,"</w:instrText>
          </w:r>
          <w:r w:rsidRPr="003A050D">
            <w:rPr>
              <w:rFonts w:ascii="Arial" w:hAnsi="Arial" w:cs="Arial"/>
            </w:rPr>
            <w:fldChar w:fldCharType="separate"/>
          </w:r>
          <w:hyperlink w:anchor="_heading=h.jnlc1iybyw3p">
            <w:r w:rsidRPr="003A050D">
              <w:rPr>
                <w:rFonts w:ascii="Arial" w:eastAsia="Arial" w:hAnsi="Arial" w:cs="Arial"/>
                <w:color w:val="000000"/>
                <w:sz w:val="25"/>
                <w:szCs w:val="25"/>
              </w:rPr>
              <w:t>1. Current architecture</w:t>
            </w:r>
            <w:r w:rsidRPr="003A050D">
              <w:rPr>
                <w:rFonts w:ascii="Arial" w:eastAsia="Arial" w:hAnsi="Arial" w:cs="Arial"/>
                <w:color w:val="000000"/>
                <w:sz w:val="25"/>
                <w:szCs w:val="25"/>
              </w:rPr>
              <w:tab/>
              <w:t>4</w:t>
            </w:r>
          </w:hyperlink>
        </w:p>
        <w:p w14:paraId="50A6A0E2"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j5xup6yxmazi">
            <w:r w:rsidRPr="003A050D">
              <w:rPr>
                <w:rFonts w:ascii="Arial" w:eastAsia="Arial" w:hAnsi="Arial" w:cs="Arial"/>
                <w:color w:val="000000"/>
                <w:sz w:val="25"/>
                <w:szCs w:val="25"/>
              </w:rPr>
              <w:t>2. Startup and dependencies</w:t>
            </w:r>
            <w:r w:rsidRPr="003A050D">
              <w:rPr>
                <w:rFonts w:ascii="Arial" w:eastAsia="Arial" w:hAnsi="Arial" w:cs="Arial"/>
                <w:color w:val="000000"/>
                <w:sz w:val="25"/>
                <w:szCs w:val="25"/>
              </w:rPr>
              <w:tab/>
              <w:t>4</w:t>
            </w:r>
          </w:hyperlink>
        </w:p>
        <w:p w14:paraId="50A6A0E3"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wyr1k5k07bga">
            <w:r w:rsidRPr="003A050D">
              <w:rPr>
                <w:rFonts w:ascii="Arial" w:eastAsia="Arial" w:hAnsi="Arial" w:cs="Arial"/>
                <w:color w:val="000000"/>
                <w:sz w:val="25"/>
                <w:szCs w:val="25"/>
              </w:rPr>
              <w:t>3. Shared state and file import</w:t>
            </w:r>
            <w:r w:rsidRPr="003A050D">
              <w:rPr>
                <w:rFonts w:ascii="Arial" w:eastAsia="Arial" w:hAnsi="Arial" w:cs="Arial"/>
                <w:color w:val="000000"/>
                <w:sz w:val="25"/>
                <w:szCs w:val="25"/>
              </w:rPr>
              <w:tab/>
              <w:t>5</w:t>
            </w:r>
          </w:hyperlink>
        </w:p>
        <w:p w14:paraId="50A6A0E4"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59qp1gwkq0qn">
            <w:r w:rsidRPr="003A050D">
              <w:rPr>
                <w:rFonts w:ascii="Arial" w:eastAsia="Arial" w:hAnsi="Arial" w:cs="Arial"/>
                <w:color w:val="000000"/>
                <w:sz w:val="25"/>
                <w:szCs w:val="25"/>
              </w:rPr>
              <w:t>4. Unified filter behaviour</w:t>
            </w:r>
            <w:r w:rsidRPr="003A050D">
              <w:rPr>
                <w:rFonts w:ascii="Arial" w:eastAsia="Arial" w:hAnsi="Arial" w:cs="Arial"/>
                <w:color w:val="000000"/>
                <w:sz w:val="25"/>
                <w:szCs w:val="25"/>
              </w:rPr>
              <w:tab/>
              <w:t>5</w:t>
            </w:r>
          </w:hyperlink>
        </w:p>
        <w:p w14:paraId="50A6A0E5"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onork4d428h4">
            <w:r w:rsidRPr="003A050D">
              <w:rPr>
                <w:rFonts w:ascii="Arial" w:eastAsia="Arial" w:hAnsi="Arial" w:cs="Arial"/>
                <w:color w:val="000000"/>
                <w:sz w:val="25"/>
                <w:szCs w:val="25"/>
              </w:rPr>
              <w:t>5. Analytical execution</w:t>
            </w:r>
            <w:r w:rsidRPr="003A050D">
              <w:rPr>
                <w:rFonts w:ascii="Arial" w:eastAsia="Arial" w:hAnsi="Arial" w:cs="Arial"/>
                <w:color w:val="000000"/>
                <w:sz w:val="25"/>
                <w:szCs w:val="25"/>
              </w:rPr>
              <w:tab/>
              <w:t>6</w:t>
            </w:r>
          </w:hyperlink>
        </w:p>
        <w:p w14:paraId="50A6A0E6"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qvljfcnt1j2r">
            <w:r w:rsidRPr="003A050D">
              <w:rPr>
                <w:rFonts w:ascii="Arial" w:eastAsia="Arial" w:hAnsi="Arial" w:cs="Arial"/>
                <w:color w:val="000000"/>
                <w:sz w:val="25"/>
                <w:szCs w:val="25"/>
              </w:rPr>
              <w:t>6. Display and output system</w:t>
            </w:r>
            <w:r w:rsidRPr="003A050D">
              <w:rPr>
                <w:rFonts w:ascii="Arial" w:eastAsia="Arial" w:hAnsi="Arial" w:cs="Arial"/>
                <w:color w:val="000000"/>
                <w:sz w:val="25"/>
                <w:szCs w:val="25"/>
              </w:rPr>
              <w:tab/>
              <w:t>6</w:t>
            </w:r>
          </w:hyperlink>
        </w:p>
        <w:p w14:paraId="50A6A0E7"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hhk7f6pheysc">
            <w:r w:rsidRPr="003A050D">
              <w:rPr>
                <w:rFonts w:ascii="Arial" w:eastAsia="Arial" w:hAnsi="Arial" w:cs="Arial"/>
                <w:color w:val="000000"/>
                <w:sz w:val="25"/>
                <w:szCs w:val="25"/>
              </w:rPr>
              <w:t>7. Configuration and spatial data</w:t>
            </w:r>
            <w:r w:rsidRPr="003A050D">
              <w:rPr>
                <w:rFonts w:ascii="Arial" w:eastAsia="Arial" w:hAnsi="Arial" w:cs="Arial"/>
                <w:color w:val="000000"/>
                <w:sz w:val="25"/>
                <w:szCs w:val="25"/>
              </w:rPr>
              <w:tab/>
              <w:t>7</w:t>
            </w:r>
          </w:hyperlink>
        </w:p>
        <w:p w14:paraId="50A6A0E8"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by6ywnjpqn8k">
            <w:r w:rsidRPr="003A050D">
              <w:rPr>
                <w:rFonts w:ascii="Arial" w:eastAsia="Arial" w:hAnsi="Arial" w:cs="Arial"/>
                <w:color w:val="000000"/>
                <w:sz w:val="25"/>
                <w:szCs w:val="25"/>
              </w:rPr>
              <w:t>8. Documentation and Help links</w:t>
            </w:r>
            <w:r w:rsidRPr="003A050D">
              <w:rPr>
                <w:rFonts w:ascii="Arial" w:eastAsia="Arial" w:hAnsi="Arial" w:cs="Arial"/>
                <w:color w:val="000000"/>
                <w:sz w:val="25"/>
                <w:szCs w:val="25"/>
              </w:rPr>
              <w:tab/>
              <w:t>7</w:t>
            </w:r>
          </w:hyperlink>
        </w:p>
        <w:p w14:paraId="50A6A0E9"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bnanp9dd1807">
            <w:r w:rsidRPr="003A050D">
              <w:rPr>
                <w:rFonts w:ascii="Arial" w:eastAsia="Arial" w:hAnsi="Arial" w:cs="Arial"/>
                <w:color w:val="000000"/>
                <w:sz w:val="25"/>
                <w:szCs w:val="25"/>
              </w:rPr>
              <w:t>9. Testing and release checks</w:t>
            </w:r>
            <w:r w:rsidRPr="003A050D">
              <w:rPr>
                <w:rFonts w:ascii="Arial" w:eastAsia="Arial" w:hAnsi="Arial" w:cs="Arial"/>
                <w:color w:val="000000"/>
                <w:sz w:val="25"/>
                <w:szCs w:val="25"/>
              </w:rPr>
              <w:tab/>
              <w:t>7</w:t>
            </w:r>
          </w:hyperlink>
        </w:p>
        <w:p w14:paraId="50A6A0EA" w14:textId="77777777" w:rsidR="00D06AE8" w:rsidRPr="003A050D" w:rsidRDefault="005C74D6">
          <w:pPr>
            <w:widowControl w:val="0"/>
            <w:tabs>
              <w:tab w:val="right" w:pos="12000"/>
            </w:tabs>
            <w:spacing w:before="60" w:after="0" w:line="240" w:lineRule="auto"/>
            <w:rPr>
              <w:rFonts w:ascii="Arial" w:eastAsia="Arial" w:hAnsi="Arial" w:cs="Arial"/>
              <w:color w:val="000000"/>
              <w:sz w:val="25"/>
              <w:szCs w:val="25"/>
            </w:rPr>
          </w:pPr>
          <w:hyperlink w:anchor="_heading=h.rkk5m0gojgi5">
            <w:r w:rsidRPr="003A050D">
              <w:rPr>
                <w:rFonts w:ascii="Arial" w:eastAsia="Arial" w:hAnsi="Arial" w:cs="Arial"/>
                <w:color w:val="000000"/>
                <w:sz w:val="25"/>
                <w:szCs w:val="25"/>
              </w:rPr>
              <w:t>10. Deployment and maintenance</w:t>
            </w:r>
            <w:r w:rsidRPr="003A050D">
              <w:rPr>
                <w:rFonts w:ascii="Arial" w:eastAsia="Arial" w:hAnsi="Arial" w:cs="Arial"/>
                <w:color w:val="000000"/>
                <w:sz w:val="25"/>
                <w:szCs w:val="25"/>
              </w:rPr>
              <w:tab/>
              <w:t>8</w:t>
            </w:r>
          </w:hyperlink>
          <w:r w:rsidRPr="003A050D">
            <w:rPr>
              <w:rFonts w:ascii="Arial" w:hAnsi="Arial" w:cs="Arial"/>
            </w:rPr>
            <w:fldChar w:fldCharType="end"/>
          </w:r>
        </w:p>
      </w:sdtContent>
    </w:sdt>
    <w:p w14:paraId="50A6A0EB" w14:textId="77777777" w:rsidR="00D06AE8" w:rsidRPr="003A050D" w:rsidRDefault="00D06AE8">
      <w:pPr>
        <w:pBdr>
          <w:top w:val="nil"/>
          <w:left w:val="nil"/>
          <w:bottom w:val="nil"/>
          <w:right w:val="nil"/>
          <w:between w:val="nil"/>
        </w:pBdr>
        <w:spacing w:after="120" w:line="360" w:lineRule="auto"/>
        <w:rPr>
          <w:rFonts w:ascii="Arial" w:eastAsia="Arial" w:hAnsi="Arial" w:cs="Arial"/>
          <w:color w:val="324027"/>
          <w:sz w:val="22"/>
          <w:szCs w:val="22"/>
        </w:rPr>
      </w:pPr>
    </w:p>
    <w:p w14:paraId="50A6A0EC" w14:textId="77777777" w:rsidR="00D06AE8" w:rsidRPr="003A050D" w:rsidRDefault="00D06AE8">
      <w:pPr>
        <w:pBdr>
          <w:top w:val="nil"/>
          <w:left w:val="nil"/>
          <w:bottom w:val="nil"/>
          <w:right w:val="nil"/>
          <w:between w:val="nil"/>
        </w:pBdr>
        <w:spacing w:after="120" w:line="360" w:lineRule="auto"/>
        <w:rPr>
          <w:rFonts w:ascii="Arial" w:eastAsia="Arial" w:hAnsi="Arial" w:cs="Arial"/>
          <w:color w:val="1E2A16"/>
          <w:sz w:val="22"/>
          <w:szCs w:val="22"/>
        </w:rPr>
      </w:pPr>
    </w:p>
    <w:p w14:paraId="50A6A0ED" w14:textId="77777777" w:rsidR="00D06AE8" w:rsidRPr="003A050D" w:rsidRDefault="005C74D6">
      <w:pPr>
        <w:pStyle w:val="Ttulo3"/>
        <w:pageBreakBefore/>
        <w:widowControl w:val="0"/>
        <w:spacing w:line="276" w:lineRule="auto"/>
        <w:rPr>
          <w:rFonts w:ascii="Arial" w:hAnsi="Arial" w:cs="Arial"/>
        </w:rPr>
      </w:pPr>
      <w:bookmarkStart w:id="3" w:name="_heading=h.jnlc1iybyw3p" w:colFirst="0" w:colLast="0"/>
      <w:bookmarkEnd w:id="3"/>
      <w:r w:rsidRPr="003A050D">
        <w:rPr>
          <w:rFonts w:ascii="Arial" w:hAnsi="Arial" w:cs="Arial"/>
        </w:rPr>
        <w:lastRenderedPageBreak/>
        <w:t>1. Current architecture</w:t>
      </w:r>
    </w:p>
    <w:tbl>
      <w:tblPr>
        <w:tblStyle w:val="a1"/>
        <w:tblW w:w="9977" w:type="dxa"/>
        <w:jc w:val="center"/>
        <w:tblInd w:w="0" w:type="dxa"/>
        <w:tblLayout w:type="fixed"/>
        <w:tblLook w:val="0000" w:firstRow="0" w:lastRow="0" w:firstColumn="0" w:lastColumn="0" w:noHBand="0" w:noVBand="0"/>
      </w:tblPr>
      <w:tblGrid>
        <w:gridCol w:w="9977"/>
      </w:tblGrid>
      <w:tr w:rsidR="00D06AE8" w:rsidRPr="003A050D" w14:paraId="50A6A0EF" w14:textId="77777777">
        <w:trPr>
          <w:jc w:val="center"/>
        </w:trPr>
        <w:tc>
          <w:tcPr>
            <w:tcW w:w="9977" w:type="dxa"/>
            <w:tcBorders>
              <w:top w:val="single" w:sz="4" w:space="0" w:color="000000"/>
              <w:left w:val="single" w:sz="10" w:space="0" w:color="48553F"/>
              <w:bottom w:val="single" w:sz="4" w:space="0" w:color="000000"/>
              <w:right w:val="single" w:sz="4" w:space="0" w:color="000000"/>
            </w:tcBorders>
            <w:shd w:val="clear" w:color="auto" w:fill="F8F5F1"/>
            <w:tcMar>
              <w:left w:w="108" w:type="dxa"/>
              <w:right w:w="108" w:type="dxa"/>
            </w:tcMar>
            <w:vAlign w:val="center"/>
          </w:tcPr>
          <w:p w14:paraId="50A6A0EE" w14:textId="77777777" w:rsidR="00D06AE8" w:rsidRPr="003A050D" w:rsidRDefault="005C74D6">
            <w:pPr>
              <w:keepLines/>
              <w:pBdr>
                <w:top w:val="nil"/>
                <w:left w:val="nil"/>
                <w:bottom w:val="nil"/>
                <w:right w:val="nil"/>
                <w:between w:val="nil"/>
              </w:pBdr>
              <w:spacing w:before="80" w:after="40"/>
              <w:ind w:left="259" w:right="259"/>
              <w:rPr>
                <w:rFonts w:ascii="Arial" w:eastAsia="Arial" w:hAnsi="Arial" w:cs="Arial"/>
                <w:color w:val="1E2A16"/>
                <w:sz w:val="22"/>
                <w:szCs w:val="22"/>
              </w:rPr>
            </w:pPr>
            <w:proofErr w:type="spellStart"/>
            <w:r w:rsidRPr="003A050D">
              <w:rPr>
                <w:rFonts w:ascii="Arial" w:eastAsia="Courier New" w:hAnsi="Arial" w:cs="Arial"/>
                <w:color w:val="1E2A16"/>
                <w:sz w:val="18"/>
                <w:szCs w:val="18"/>
              </w:rPr>
              <w:t>DigitalDashboard</w:t>
            </w:r>
            <w:proofErr w:type="spellEnd"/>
            <w:r w:rsidRPr="003A050D">
              <w:rPr>
                <w:rFonts w:ascii="Arial" w:eastAsia="Courier New" w:hAnsi="Arial" w:cs="Arial"/>
                <w:color w:val="1E2A16"/>
                <w:sz w:val="18"/>
                <w:szCs w:val="18"/>
              </w:rPr>
              <w:t>/</w:t>
            </w:r>
            <w:r w:rsidRPr="003A050D">
              <w:rPr>
                <w:rFonts w:ascii="Arial" w:eastAsia="Courier New" w:hAnsi="Arial" w:cs="Arial"/>
                <w:color w:val="1E2A16"/>
                <w:sz w:val="18"/>
                <w:szCs w:val="18"/>
              </w:rPr>
              <w:br/>
              <w:t xml:space="preserve">|-- </w:t>
            </w:r>
            <w:proofErr w:type="spellStart"/>
            <w:r w:rsidRPr="003A050D">
              <w:rPr>
                <w:rFonts w:ascii="Arial" w:eastAsia="Courier New" w:hAnsi="Arial" w:cs="Arial"/>
                <w:color w:val="1E2A16"/>
                <w:sz w:val="18"/>
                <w:szCs w:val="18"/>
              </w:rPr>
              <w:t>app.R</w:t>
            </w:r>
            <w:proofErr w:type="spellEnd"/>
            <w:r w:rsidRPr="003A050D">
              <w:rPr>
                <w:rFonts w:ascii="Arial" w:eastAsia="Courier New" w:hAnsi="Arial" w:cs="Arial"/>
                <w:color w:val="1E2A16"/>
                <w:sz w:val="18"/>
                <w:szCs w:val="18"/>
              </w:rPr>
              <w:br/>
              <w:t xml:space="preserve">|-- </w:t>
            </w:r>
            <w:proofErr w:type="spellStart"/>
            <w:r w:rsidRPr="003A050D">
              <w:rPr>
                <w:rFonts w:ascii="Arial" w:eastAsia="Courier New" w:hAnsi="Arial" w:cs="Arial"/>
                <w:color w:val="1E2A16"/>
                <w:sz w:val="18"/>
                <w:szCs w:val="18"/>
              </w:rPr>
              <w:t>global.R</w:t>
            </w:r>
            <w:proofErr w:type="spellEnd"/>
            <w:r w:rsidRPr="003A050D">
              <w:rPr>
                <w:rFonts w:ascii="Arial" w:eastAsia="Courier New" w:hAnsi="Arial" w:cs="Arial"/>
                <w:color w:val="1E2A16"/>
                <w:sz w:val="18"/>
                <w:szCs w:val="18"/>
              </w:rPr>
              <w:br/>
              <w:t xml:space="preserve">|-- </w:t>
            </w:r>
            <w:proofErr w:type="spellStart"/>
            <w:r w:rsidRPr="003A050D">
              <w:rPr>
                <w:rFonts w:ascii="Arial" w:eastAsia="Courier New" w:hAnsi="Arial" w:cs="Arial"/>
                <w:color w:val="1E2A16"/>
                <w:sz w:val="18"/>
                <w:szCs w:val="18"/>
              </w:rPr>
              <w:t>config.json</w:t>
            </w:r>
            <w:proofErr w:type="spellEnd"/>
            <w:r w:rsidRPr="003A050D">
              <w:rPr>
                <w:rFonts w:ascii="Arial" w:eastAsia="Courier New" w:hAnsi="Arial" w:cs="Arial"/>
                <w:color w:val="1E2A16"/>
                <w:sz w:val="18"/>
                <w:szCs w:val="18"/>
              </w:rPr>
              <w:br/>
              <w:t xml:space="preserve">|-- </w:t>
            </w:r>
            <w:proofErr w:type="spellStart"/>
            <w:r w:rsidRPr="003A050D">
              <w:rPr>
                <w:rFonts w:ascii="Arial" w:eastAsia="Courier New" w:hAnsi="Arial" w:cs="Arial"/>
                <w:color w:val="1E2A16"/>
                <w:sz w:val="18"/>
                <w:szCs w:val="18"/>
              </w:rPr>
              <w:t>raw_data</w:t>
            </w:r>
            <w:proofErr w:type="spellEnd"/>
            <w:r w:rsidRPr="003A050D">
              <w:rPr>
                <w:rFonts w:ascii="Arial" w:eastAsia="Courier New" w:hAnsi="Arial" w:cs="Arial"/>
                <w:color w:val="1E2A16"/>
                <w:sz w:val="18"/>
                <w:szCs w:val="18"/>
              </w:rPr>
              <w:t xml:space="preserve">/                         # Required </w:t>
            </w:r>
            <w:proofErr w:type="spellStart"/>
            <w:r w:rsidRPr="003A050D">
              <w:rPr>
                <w:rFonts w:ascii="Arial" w:eastAsia="Courier New" w:hAnsi="Arial" w:cs="Arial"/>
                <w:color w:val="1E2A16"/>
                <w:sz w:val="18"/>
                <w:szCs w:val="18"/>
              </w:rPr>
              <w:t>GeoPackages</w:t>
            </w:r>
            <w:proofErr w:type="spellEnd"/>
            <w:r w:rsidRPr="003A050D">
              <w:rPr>
                <w:rFonts w:ascii="Arial" w:eastAsia="Courier New" w:hAnsi="Arial" w:cs="Arial"/>
                <w:color w:val="1E2A16"/>
                <w:sz w:val="18"/>
                <w:szCs w:val="18"/>
              </w:rPr>
              <w:t xml:space="preserve"> at deployment</w:t>
            </w:r>
            <w:r w:rsidRPr="003A050D">
              <w:rPr>
                <w:rFonts w:ascii="Arial" w:eastAsia="Courier New" w:hAnsi="Arial" w:cs="Arial"/>
                <w:color w:val="1E2A16"/>
                <w:sz w:val="18"/>
                <w:szCs w:val="18"/>
              </w:rPr>
              <w:br/>
              <w:t>|-- R/</w:t>
            </w:r>
            <w:r w:rsidRPr="003A050D">
              <w:rPr>
                <w:rFonts w:ascii="Arial" w:eastAsia="Courier New" w:hAnsi="Arial" w:cs="Arial"/>
                <w:color w:val="1E2A16"/>
                <w:sz w:val="18"/>
                <w:szCs w:val="18"/>
              </w:rPr>
              <w:br/>
              <w:t>|   |-- shared/{</w:t>
            </w:r>
            <w:proofErr w:type="spellStart"/>
            <w:r w:rsidRPr="003A050D">
              <w:rPr>
                <w:rFonts w:ascii="Arial" w:eastAsia="Courier New" w:hAnsi="Arial" w:cs="Arial"/>
                <w:color w:val="1E2A16"/>
                <w:sz w:val="18"/>
                <w:szCs w:val="18"/>
              </w:rPr>
              <w:t>app_state,data_import,file_manager,ui_components</w:t>
            </w:r>
            <w:proofErr w:type="spellEnd"/>
            <w:r w:rsidRPr="003A050D">
              <w:rPr>
                <w:rFonts w:ascii="Arial" w:eastAsia="Courier New" w:hAnsi="Arial" w:cs="Arial"/>
                <w:color w:val="1E2A16"/>
                <w:sz w:val="18"/>
                <w:szCs w:val="18"/>
              </w:rPr>
              <w:t>}.R</w:t>
            </w:r>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cusum</w:t>
            </w:r>
            <w:proofErr w:type="spellEnd"/>
            <w:r w:rsidRPr="003A050D">
              <w:rPr>
                <w:rFonts w:ascii="Arial" w:eastAsia="Courier New" w:hAnsi="Arial" w:cs="Arial"/>
                <w:color w:val="1E2A16"/>
                <w:sz w:val="18"/>
                <w:szCs w:val="18"/>
              </w:rPr>
              <w:t xml:space="preserve">/{functions_*.R, </w:t>
            </w:r>
            <w:proofErr w:type="spellStart"/>
            <w:r w:rsidRPr="003A050D">
              <w:rPr>
                <w:rFonts w:ascii="Arial" w:eastAsia="Courier New" w:hAnsi="Arial" w:cs="Arial"/>
                <w:color w:val="1E2A16"/>
                <w:sz w:val="18"/>
                <w:szCs w:val="18"/>
              </w:rPr>
              <w:t>mod_cusum.R</w:t>
            </w:r>
            <w:proofErr w:type="spellEnd"/>
            <w:r w:rsidRPr="003A050D">
              <w:rPr>
                <w:rFonts w:ascii="Arial" w:eastAsia="Courier New" w:hAnsi="Arial" w:cs="Arial"/>
                <w:color w:val="1E2A16"/>
                <w:sz w:val="18"/>
                <w:szCs w:val="18"/>
              </w:rPr>
              <w:t>}</w:t>
            </w:r>
            <w:r w:rsidRPr="003A050D">
              <w:rPr>
                <w:rFonts w:ascii="Arial" w:eastAsia="Courier New" w:hAnsi="Arial" w:cs="Arial"/>
                <w:color w:val="1E2A16"/>
                <w:sz w:val="18"/>
                <w:szCs w:val="18"/>
              </w:rPr>
              <w:br/>
            </w:r>
            <w:r w:rsidRPr="003A050D">
              <w:rPr>
                <w:rFonts w:ascii="Arial" w:eastAsia="Courier New" w:hAnsi="Arial" w:cs="Arial"/>
                <w:color w:val="1E2A16"/>
                <w:sz w:val="18"/>
                <w:szCs w:val="18"/>
              </w:rPr>
              <w:t xml:space="preserve">|   |-- geospatial/{functions_*.R, </w:t>
            </w:r>
            <w:proofErr w:type="spellStart"/>
            <w:r w:rsidRPr="003A050D">
              <w:rPr>
                <w:rFonts w:ascii="Arial" w:eastAsia="Courier New" w:hAnsi="Arial" w:cs="Arial"/>
                <w:color w:val="1E2A16"/>
                <w:sz w:val="18"/>
                <w:szCs w:val="18"/>
              </w:rPr>
              <w:t>mod_geospatial.R</w:t>
            </w:r>
            <w:proofErr w:type="spellEnd"/>
            <w:r w:rsidRPr="003A050D">
              <w:rPr>
                <w:rFonts w:ascii="Arial" w:eastAsia="Courier New" w:hAnsi="Arial" w:cs="Arial"/>
                <w:color w:val="1E2A16"/>
                <w:sz w:val="18"/>
                <w:szCs w:val="18"/>
              </w:rPr>
              <w:t>}</w:t>
            </w:r>
            <w:r w:rsidRPr="003A050D">
              <w:rPr>
                <w:rFonts w:ascii="Arial" w:eastAsia="Courier New" w:hAnsi="Arial" w:cs="Arial"/>
                <w:color w:val="1E2A16"/>
                <w:sz w:val="18"/>
                <w:szCs w:val="18"/>
              </w:rPr>
              <w:br/>
              <w:t>|   `-- modules/</w:t>
            </w:r>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mod_app.R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mod_unified_dashboard.R</w:t>
            </w:r>
            <w:proofErr w:type="spellEnd"/>
            <w:r w:rsidRPr="003A050D">
              <w:rPr>
                <w:rFonts w:ascii="Arial" w:eastAsia="Courier New" w:hAnsi="Arial" w:cs="Arial"/>
                <w:color w:val="1E2A16"/>
                <w:sz w:val="18"/>
                <w:szCs w:val="18"/>
              </w:rPr>
              <w:br/>
              <w:t>|       `-- dashboard/</w:t>
            </w:r>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dashboard_sidebar_ui.R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dashboard_main_ui.R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dashboard_display_ui.R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dashboard_tables_ui.R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dashboard_file_server.R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dashboard_filter_server.R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dashboard_cusum_server.R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dashboard_geo_server.R</w:t>
            </w:r>
            <w:proofErr w:type="spellEnd"/>
            <w:r w:rsidRPr="003A050D">
              <w:rPr>
                <w:rFonts w:ascii="Arial" w:eastAsia="Courier New" w:hAnsi="Arial" w:cs="Arial"/>
                <w:color w:val="1E2A16"/>
                <w:sz w:val="18"/>
                <w:szCs w:val="18"/>
              </w:rPr>
              <w:br/>
              <w:t xml:space="preserve">|           `-- </w:t>
            </w:r>
            <w:proofErr w:type="spellStart"/>
            <w:r w:rsidRPr="003A050D">
              <w:rPr>
                <w:rFonts w:ascii="Arial" w:eastAsia="Courier New" w:hAnsi="Arial" w:cs="Arial"/>
                <w:color w:val="1E2A16"/>
                <w:sz w:val="18"/>
                <w:szCs w:val="18"/>
              </w:rPr>
              <w:t>dashboard_output_server.R</w:t>
            </w:r>
            <w:proofErr w:type="spellEnd"/>
            <w:r w:rsidRPr="003A050D">
              <w:rPr>
                <w:rFonts w:ascii="Arial" w:eastAsia="Courier New" w:hAnsi="Arial" w:cs="Arial"/>
                <w:color w:val="1E2A16"/>
                <w:sz w:val="18"/>
                <w:szCs w:val="18"/>
              </w:rPr>
              <w:br/>
            </w:r>
            <w:r w:rsidRPr="003A050D">
              <w:rPr>
                <w:rFonts w:ascii="Arial" w:eastAsia="Courier New" w:hAnsi="Arial" w:cs="Arial"/>
                <w:color w:val="1E2A16"/>
                <w:sz w:val="18"/>
                <w:szCs w:val="18"/>
              </w:rPr>
              <w:t>`-- www/{config.css, docs/}</w:t>
            </w:r>
          </w:p>
        </w:tc>
      </w:tr>
    </w:tbl>
    <w:p w14:paraId="50A6A0F0"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0F1" w14:textId="77777777" w:rsidR="00D06AE8" w:rsidRPr="003A050D" w:rsidRDefault="005C74D6">
      <w:pPr>
        <w:pBdr>
          <w:top w:val="nil"/>
          <w:left w:val="nil"/>
          <w:bottom w:val="nil"/>
          <w:right w:val="nil"/>
          <w:between w:val="nil"/>
        </w:pBdr>
        <w:spacing w:after="12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function </w:t>
      </w:r>
      <w:proofErr w:type="spellStart"/>
      <w:proofErr w:type="gramStart"/>
      <w:r w:rsidRPr="003A050D">
        <w:rPr>
          <w:rFonts w:ascii="Arial" w:eastAsia="Arial" w:hAnsi="Arial" w:cs="Arial"/>
          <w:color w:val="1E2A16"/>
          <w:sz w:val="22"/>
          <w:szCs w:val="22"/>
        </w:rPr>
        <w:t>appUID</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xml:space="preserve">) creates hidden Home, Dashboard, Display and Help tab panels, controlled by a custom navigation bar. The function </w:t>
      </w:r>
      <w:proofErr w:type="spellStart"/>
      <w:proofErr w:type="gramStart"/>
      <w:r w:rsidRPr="003A050D">
        <w:rPr>
          <w:rFonts w:ascii="Arial" w:eastAsia="Arial" w:hAnsi="Arial" w:cs="Arial"/>
          <w:color w:val="1E2A16"/>
          <w:sz w:val="22"/>
          <w:szCs w:val="22"/>
        </w:rPr>
        <w:t>unifiedDashboardServer</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coordinates the file, filter, CUSUM, geospatial and output server components through a shared reactive state object.</w:t>
      </w:r>
    </w:p>
    <w:p w14:paraId="50A6A0F2" w14:textId="77777777" w:rsidR="00D06AE8" w:rsidRPr="003A050D" w:rsidRDefault="00D06AE8">
      <w:pPr>
        <w:keepNext/>
        <w:keepLines/>
        <w:widowControl w:val="0"/>
        <w:pBdr>
          <w:top w:val="nil"/>
          <w:left w:val="nil"/>
          <w:bottom w:val="nil"/>
          <w:right w:val="nil"/>
          <w:between w:val="nil"/>
        </w:pBdr>
        <w:spacing w:before="160" w:after="80" w:line="276" w:lineRule="auto"/>
        <w:rPr>
          <w:rFonts w:ascii="Arial" w:eastAsia="Arial" w:hAnsi="Arial" w:cs="Arial"/>
          <w:b/>
          <w:bCs/>
          <w:color w:val="324027"/>
          <w:sz w:val="28"/>
          <w:szCs w:val="28"/>
        </w:rPr>
      </w:pPr>
    </w:p>
    <w:p w14:paraId="50A6A0F3" w14:textId="77777777" w:rsidR="00D06AE8" w:rsidRPr="003A050D" w:rsidRDefault="005C74D6">
      <w:pPr>
        <w:pStyle w:val="Ttulo3"/>
        <w:widowControl w:val="0"/>
        <w:spacing w:before="160" w:line="276" w:lineRule="auto"/>
        <w:rPr>
          <w:rFonts w:ascii="Arial" w:hAnsi="Arial" w:cs="Arial"/>
        </w:rPr>
      </w:pPr>
      <w:bookmarkStart w:id="4" w:name="_heading=h.j5xup6yxmazi" w:colFirst="0" w:colLast="0"/>
      <w:bookmarkEnd w:id="4"/>
      <w:r w:rsidRPr="003A050D">
        <w:rPr>
          <w:rFonts w:ascii="Arial" w:hAnsi="Arial" w:cs="Arial"/>
        </w:rPr>
        <w:t>2. Startup and dependencies</w:t>
      </w:r>
    </w:p>
    <w:p w14:paraId="50A6A0F4" w14:textId="77777777" w:rsidR="00D06AE8" w:rsidRPr="003A050D" w:rsidRDefault="005C74D6">
      <w:pPr>
        <w:pBdr>
          <w:top w:val="nil"/>
          <w:left w:val="nil"/>
          <w:bottom w:val="nil"/>
          <w:right w:val="nil"/>
          <w:between w:val="nil"/>
        </w:pBdr>
        <w:spacing w:after="120" w:line="276" w:lineRule="auto"/>
        <w:jc w:val="both"/>
        <w:rPr>
          <w:rFonts w:ascii="Arial" w:eastAsia="Arial" w:hAnsi="Arial" w:cs="Arial"/>
          <w:color w:val="1E2A16"/>
          <w:sz w:val="22"/>
          <w:szCs w:val="22"/>
        </w:rPr>
      </w:pPr>
      <w:proofErr w:type="gramStart"/>
      <w:r w:rsidRPr="003A050D">
        <w:rPr>
          <w:rFonts w:ascii="Arial" w:eastAsia="Arial" w:hAnsi="Arial" w:cs="Arial"/>
          <w:color w:val="1E2A16"/>
          <w:sz w:val="22"/>
          <w:szCs w:val="22"/>
        </w:rPr>
        <w:t>The file</w:t>
      </w:r>
      <w:proofErr w:type="gramEnd"/>
      <w:r w:rsidRPr="003A050D">
        <w:rPr>
          <w:rFonts w:ascii="Arial" w:eastAsia="Arial" w:hAnsi="Arial" w:cs="Arial"/>
          <w:color w:val="1E2A16"/>
          <w:sz w:val="22"/>
          <w:szCs w:val="22"/>
        </w:rPr>
        <w:t xml:space="preserve"> </w:t>
      </w:r>
      <w:proofErr w:type="spellStart"/>
      <w:proofErr w:type="gramStart"/>
      <w:r w:rsidRPr="003A050D">
        <w:rPr>
          <w:rFonts w:ascii="Arial" w:eastAsia="Arial" w:hAnsi="Arial" w:cs="Arial"/>
          <w:color w:val="1E2A16"/>
          <w:sz w:val="22"/>
          <w:szCs w:val="22"/>
        </w:rPr>
        <w:t>global.R</w:t>
      </w:r>
      <w:proofErr w:type="spellEnd"/>
      <w:proofErr w:type="gramEnd"/>
      <w:r w:rsidRPr="003A050D">
        <w:rPr>
          <w:rFonts w:ascii="Arial" w:eastAsia="Arial" w:hAnsi="Arial" w:cs="Arial"/>
          <w:color w:val="1E2A16"/>
          <w:sz w:val="22"/>
          <w:szCs w:val="22"/>
        </w:rPr>
        <w:t xml:space="preserve"> sources the shared helpers, the analytical engines, the dashboard pieces and the two coordinators in a deliberate order. It then disables s2, reads </w:t>
      </w:r>
      <w:proofErr w:type="spellStart"/>
      <w:proofErr w:type="gramStart"/>
      <w:r w:rsidRPr="003A050D">
        <w:rPr>
          <w:rFonts w:ascii="Arial" w:eastAsia="Arial" w:hAnsi="Arial" w:cs="Arial"/>
          <w:color w:val="1E2A16"/>
          <w:sz w:val="22"/>
          <w:szCs w:val="22"/>
        </w:rPr>
        <w:t>config.json</w:t>
      </w:r>
      <w:proofErr w:type="spellEnd"/>
      <w:proofErr w:type="gramEnd"/>
      <w:r w:rsidRPr="003A050D">
        <w:rPr>
          <w:rFonts w:ascii="Arial" w:eastAsia="Arial" w:hAnsi="Arial" w:cs="Arial"/>
          <w:color w:val="1E2A16"/>
          <w:sz w:val="22"/>
          <w:szCs w:val="22"/>
        </w:rPr>
        <w:t xml:space="preserve">, and currently fixes </w:t>
      </w:r>
      <w:proofErr w:type="spellStart"/>
      <w:r w:rsidRPr="003A050D">
        <w:rPr>
          <w:rFonts w:ascii="Arial" w:eastAsia="Arial" w:hAnsi="Arial" w:cs="Arial"/>
          <w:color w:val="1E2A16"/>
          <w:sz w:val="22"/>
          <w:szCs w:val="22"/>
        </w:rPr>
        <w:t>active_country</w:t>
      </w:r>
      <w:proofErr w:type="spellEnd"/>
      <w:r w:rsidRPr="003A050D">
        <w:rPr>
          <w:rFonts w:ascii="Arial" w:eastAsia="Arial" w:hAnsi="Arial" w:cs="Arial"/>
          <w:color w:val="1E2A16"/>
          <w:sz w:val="22"/>
          <w:szCs w:val="22"/>
        </w:rPr>
        <w:t xml:space="preserve"> to Argentina, </w:t>
      </w:r>
      <w:proofErr w:type="spellStart"/>
      <w:r w:rsidRPr="003A050D">
        <w:rPr>
          <w:rFonts w:ascii="Arial" w:eastAsia="Arial" w:hAnsi="Arial" w:cs="Arial"/>
          <w:color w:val="1E2A16"/>
          <w:sz w:val="22"/>
          <w:szCs w:val="22"/>
        </w:rPr>
        <w:t>target_var</w:t>
      </w:r>
      <w:proofErr w:type="spellEnd"/>
      <w:r w:rsidRPr="003A050D">
        <w:rPr>
          <w:rFonts w:ascii="Arial" w:eastAsia="Arial" w:hAnsi="Arial" w:cs="Arial"/>
          <w:color w:val="1E2A16"/>
          <w:sz w:val="22"/>
          <w:szCs w:val="22"/>
        </w:rPr>
        <w:t xml:space="preserve"> to prevalence_100k and </w:t>
      </w:r>
      <w:proofErr w:type="spellStart"/>
      <w:r w:rsidRPr="003A050D">
        <w:rPr>
          <w:rFonts w:ascii="Arial" w:eastAsia="Arial" w:hAnsi="Arial" w:cs="Arial"/>
          <w:color w:val="1E2A16"/>
          <w:sz w:val="22"/>
          <w:szCs w:val="22"/>
        </w:rPr>
        <w:t>is_offline</w:t>
      </w:r>
      <w:proofErr w:type="spellEnd"/>
      <w:r w:rsidRPr="003A050D">
        <w:rPr>
          <w:rFonts w:ascii="Arial" w:eastAsia="Arial" w:hAnsi="Arial" w:cs="Arial"/>
          <w:color w:val="1E2A16"/>
          <w:sz w:val="22"/>
          <w:szCs w:val="22"/>
        </w:rPr>
        <w:t xml:space="preserve"> to FALSE.</w:t>
      </w:r>
    </w:p>
    <w:tbl>
      <w:tblPr>
        <w:tblStyle w:val="a2"/>
        <w:tblW w:w="10085" w:type="dxa"/>
        <w:jc w:val="center"/>
        <w:tblInd w:w="0" w:type="dxa"/>
        <w:tblLayout w:type="fixed"/>
        <w:tblLook w:val="0000" w:firstRow="0" w:lastRow="0" w:firstColumn="0" w:lastColumn="0" w:noHBand="0" w:noVBand="0"/>
      </w:tblPr>
      <w:tblGrid>
        <w:gridCol w:w="5046"/>
        <w:gridCol w:w="5039"/>
      </w:tblGrid>
      <w:tr w:rsidR="00D06AE8" w:rsidRPr="003A050D" w14:paraId="50A6A0F7"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0F5"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Area</w:t>
            </w:r>
          </w:p>
        </w:tc>
        <w:tc>
          <w:tcPr>
            <w:tcW w:w="5039"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0F6"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Packages</w:t>
            </w:r>
          </w:p>
        </w:tc>
      </w:tr>
      <w:tr w:rsidR="00D06AE8" w:rsidRPr="003A050D" w14:paraId="50A6A0FA"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0F8"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UI</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0F9"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shiny, </w:t>
            </w:r>
            <w:proofErr w:type="spellStart"/>
            <w:r w:rsidRPr="003A050D">
              <w:rPr>
                <w:rFonts w:ascii="Arial" w:eastAsia="Arial" w:hAnsi="Arial" w:cs="Arial"/>
                <w:color w:val="1E2A16"/>
                <w:sz w:val="21"/>
                <w:szCs w:val="21"/>
              </w:rPr>
              <w:t>shinyjs</w:t>
            </w:r>
            <w:proofErr w:type="spellEnd"/>
            <w:r w:rsidRPr="003A050D">
              <w:rPr>
                <w:rFonts w:ascii="Arial" w:eastAsia="Arial" w:hAnsi="Arial" w:cs="Arial"/>
                <w:color w:val="1E2A16"/>
                <w:sz w:val="21"/>
                <w:szCs w:val="21"/>
              </w:rPr>
              <w:t xml:space="preserve">, DT, </w:t>
            </w:r>
            <w:proofErr w:type="spellStart"/>
            <w:r w:rsidRPr="003A050D">
              <w:rPr>
                <w:rFonts w:ascii="Arial" w:eastAsia="Arial" w:hAnsi="Arial" w:cs="Arial"/>
                <w:color w:val="1E2A16"/>
                <w:sz w:val="21"/>
                <w:szCs w:val="21"/>
              </w:rPr>
              <w:t>htmltools</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jsonlite</w:t>
            </w:r>
            <w:proofErr w:type="spellEnd"/>
          </w:p>
        </w:tc>
      </w:tr>
      <w:tr w:rsidR="00D06AE8" w:rsidRPr="003A050D" w14:paraId="50A6A0FD"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0F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Data</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0FC"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dplyr</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tidyr</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purrr</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rlang</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readr</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lubridate</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ISOweek</w:t>
            </w:r>
            <w:proofErr w:type="spellEnd"/>
            <w:r w:rsidRPr="003A050D">
              <w:rPr>
                <w:rFonts w:ascii="Arial" w:eastAsia="Arial" w:hAnsi="Arial" w:cs="Arial"/>
                <w:color w:val="1E2A16"/>
                <w:sz w:val="21"/>
                <w:szCs w:val="21"/>
              </w:rPr>
              <w:t xml:space="preserve">, </w:t>
            </w:r>
            <w:proofErr w:type="spellStart"/>
            <w:r w:rsidRPr="003A050D">
              <w:rPr>
                <w:rFonts w:ascii="Arial" w:eastAsia="Arial" w:hAnsi="Arial" w:cs="Arial"/>
                <w:color w:val="1E2A16"/>
                <w:sz w:val="21"/>
                <w:szCs w:val="21"/>
              </w:rPr>
              <w:t>stringr</w:t>
            </w:r>
            <w:proofErr w:type="spellEnd"/>
          </w:p>
        </w:tc>
      </w:tr>
      <w:tr w:rsidR="00D06AE8" w:rsidRPr="003A050D" w14:paraId="50A6A100"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0FE"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Plots</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0FF"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ggplot2</w:t>
            </w:r>
          </w:p>
        </w:tc>
      </w:tr>
      <w:tr w:rsidR="00D06AE8" w:rsidRPr="003A050D" w14:paraId="50A6A103"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01"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Spatial</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02"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sf, </w:t>
            </w:r>
            <w:proofErr w:type="spellStart"/>
            <w:r w:rsidRPr="003A050D">
              <w:rPr>
                <w:rFonts w:ascii="Arial" w:eastAsia="Arial" w:hAnsi="Arial" w:cs="Arial"/>
                <w:color w:val="1E2A16"/>
                <w:sz w:val="21"/>
                <w:szCs w:val="21"/>
              </w:rPr>
              <w:t>spdep</w:t>
            </w:r>
            <w:proofErr w:type="spellEnd"/>
            <w:r w:rsidRPr="003A050D">
              <w:rPr>
                <w:rFonts w:ascii="Arial" w:eastAsia="Arial" w:hAnsi="Arial" w:cs="Arial"/>
                <w:color w:val="1E2A16"/>
                <w:sz w:val="21"/>
                <w:szCs w:val="21"/>
              </w:rPr>
              <w:t>, leaflet</w:t>
            </w:r>
          </w:p>
        </w:tc>
      </w:tr>
      <w:tr w:rsidR="00D06AE8" w:rsidRPr="003A050D" w14:paraId="50A6A106"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04"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Utilities</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05"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here</w:t>
            </w:r>
          </w:p>
        </w:tc>
      </w:tr>
    </w:tbl>
    <w:p w14:paraId="50A6A107"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tbl>
      <w:tblPr>
        <w:tblStyle w:val="a3"/>
        <w:tblW w:w="9977" w:type="dxa"/>
        <w:jc w:val="center"/>
        <w:tblInd w:w="0" w:type="dxa"/>
        <w:tblLayout w:type="fixed"/>
        <w:tblLook w:val="0000" w:firstRow="0" w:lastRow="0" w:firstColumn="0" w:lastColumn="0" w:noHBand="0" w:noVBand="0"/>
      </w:tblPr>
      <w:tblGrid>
        <w:gridCol w:w="9977"/>
      </w:tblGrid>
      <w:tr w:rsidR="00D06AE8" w:rsidRPr="003A050D" w14:paraId="50A6A109" w14:textId="77777777">
        <w:trPr>
          <w:jc w:val="center"/>
        </w:trPr>
        <w:tc>
          <w:tcPr>
            <w:tcW w:w="9977" w:type="dxa"/>
            <w:tcBorders>
              <w:top w:val="single" w:sz="4" w:space="0" w:color="000000"/>
              <w:left w:val="single" w:sz="10" w:space="0" w:color="48553F"/>
              <w:bottom w:val="single" w:sz="4" w:space="0" w:color="000000"/>
              <w:right w:val="single" w:sz="4" w:space="0" w:color="000000"/>
            </w:tcBorders>
            <w:shd w:val="clear" w:color="auto" w:fill="F8F5F1"/>
            <w:tcMar>
              <w:left w:w="108" w:type="dxa"/>
              <w:right w:w="108" w:type="dxa"/>
            </w:tcMar>
            <w:vAlign w:val="center"/>
          </w:tcPr>
          <w:p w14:paraId="50A6A108" w14:textId="77777777" w:rsidR="00D06AE8" w:rsidRPr="003A050D" w:rsidRDefault="005C74D6">
            <w:pPr>
              <w:keepLines/>
              <w:pBdr>
                <w:top w:val="nil"/>
                <w:left w:val="nil"/>
                <w:bottom w:val="nil"/>
                <w:right w:val="nil"/>
                <w:between w:val="nil"/>
              </w:pBdr>
              <w:spacing w:before="80" w:after="40"/>
              <w:ind w:left="259" w:right="259"/>
              <w:rPr>
                <w:rFonts w:ascii="Arial" w:eastAsia="Arial" w:hAnsi="Arial" w:cs="Arial"/>
                <w:color w:val="1E2A16"/>
                <w:sz w:val="22"/>
                <w:szCs w:val="22"/>
              </w:rPr>
            </w:pPr>
            <w:proofErr w:type="gramStart"/>
            <w:r w:rsidRPr="003A050D">
              <w:rPr>
                <w:rFonts w:ascii="Arial" w:eastAsia="Courier New" w:hAnsi="Arial" w:cs="Arial"/>
                <w:color w:val="1E2A16"/>
                <w:sz w:val="18"/>
                <w:szCs w:val="18"/>
              </w:rPr>
              <w:t>shiny::</w:t>
            </w:r>
            <w:proofErr w:type="spellStart"/>
            <w:r w:rsidRPr="003A050D">
              <w:rPr>
                <w:rFonts w:ascii="Arial" w:eastAsia="Courier New" w:hAnsi="Arial" w:cs="Arial"/>
                <w:color w:val="1E2A16"/>
                <w:sz w:val="18"/>
                <w:szCs w:val="18"/>
              </w:rPr>
              <w:t>runApp</w:t>
            </w:r>
            <w:proofErr w:type="spellEnd"/>
            <w:r w:rsidRPr="003A050D">
              <w:rPr>
                <w:rFonts w:ascii="Arial" w:eastAsia="Courier New" w:hAnsi="Arial" w:cs="Arial"/>
                <w:color w:val="1E2A16"/>
                <w:sz w:val="18"/>
                <w:szCs w:val="18"/>
              </w:rPr>
              <w:t>(</w:t>
            </w:r>
            <w:proofErr w:type="gramEnd"/>
            <w:r w:rsidRPr="003A050D">
              <w:rPr>
                <w:rFonts w:ascii="Arial" w:eastAsia="Courier New" w:hAnsi="Arial" w:cs="Arial"/>
                <w:color w:val="1E2A16"/>
                <w:sz w:val="18"/>
                <w:szCs w:val="18"/>
              </w:rPr>
              <w:t>)</w:t>
            </w:r>
          </w:p>
        </w:tc>
      </w:tr>
    </w:tbl>
    <w:p w14:paraId="50A6A10A"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tbl>
      <w:tblPr>
        <w:tblStyle w:val="a4"/>
        <w:tblW w:w="9987" w:type="dxa"/>
        <w:jc w:val="center"/>
        <w:tblInd w:w="0" w:type="dxa"/>
        <w:tblLayout w:type="fixed"/>
        <w:tblLook w:val="0000" w:firstRow="0" w:lastRow="0" w:firstColumn="0" w:lastColumn="0" w:noHBand="0" w:noVBand="0"/>
      </w:tblPr>
      <w:tblGrid>
        <w:gridCol w:w="9987"/>
      </w:tblGrid>
      <w:tr w:rsidR="00D06AE8" w:rsidRPr="003A050D" w14:paraId="50A6A10C" w14:textId="77777777">
        <w:trPr>
          <w:jc w:val="center"/>
        </w:trPr>
        <w:tc>
          <w:tcPr>
            <w:tcW w:w="9987" w:type="dxa"/>
            <w:tcBorders>
              <w:top w:val="single" w:sz="4" w:space="0" w:color="000000"/>
              <w:left w:val="single" w:sz="18" w:space="0" w:color="000000"/>
              <w:bottom w:val="single" w:sz="4" w:space="0" w:color="000000"/>
              <w:right w:val="single" w:sz="4" w:space="0" w:color="000000"/>
            </w:tcBorders>
            <w:shd w:val="clear" w:color="auto" w:fill="F4F6F5"/>
            <w:tcMar>
              <w:left w:w="108" w:type="dxa"/>
              <w:right w:w="108" w:type="dxa"/>
            </w:tcMar>
            <w:vAlign w:val="center"/>
          </w:tcPr>
          <w:p w14:paraId="50A6A10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1E2A16"/>
                <w:sz w:val="21"/>
                <w:szCs w:val="21"/>
              </w:rPr>
              <w:t xml:space="preserve">Current </w:t>
            </w:r>
            <w:proofErr w:type="gramStart"/>
            <w:r w:rsidRPr="003A050D">
              <w:rPr>
                <w:rFonts w:ascii="Arial" w:eastAsia="Arial" w:hAnsi="Arial" w:cs="Arial"/>
                <w:b/>
                <w:bCs/>
                <w:color w:val="1E2A16"/>
                <w:sz w:val="21"/>
                <w:szCs w:val="21"/>
              </w:rPr>
              <w:t>country</w:t>
            </w:r>
            <w:proofErr w:type="gramEnd"/>
            <w:r w:rsidRPr="003A050D">
              <w:rPr>
                <w:rFonts w:ascii="Arial" w:eastAsia="Arial" w:hAnsi="Arial" w:cs="Arial"/>
                <w:b/>
                <w:bCs/>
                <w:color w:val="1E2A16"/>
                <w:sz w:val="21"/>
                <w:szCs w:val="21"/>
              </w:rPr>
              <w:t xml:space="preserve"> </w:t>
            </w:r>
            <w:proofErr w:type="spellStart"/>
            <w:r w:rsidRPr="003A050D">
              <w:rPr>
                <w:rFonts w:ascii="Arial" w:eastAsia="Arial" w:hAnsi="Arial" w:cs="Arial"/>
                <w:b/>
                <w:bCs/>
                <w:color w:val="1E2A16"/>
                <w:sz w:val="21"/>
                <w:szCs w:val="21"/>
              </w:rPr>
              <w:t>behaviour</w:t>
            </w:r>
            <w:proofErr w:type="spellEnd"/>
            <w:r w:rsidRPr="003A050D">
              <w:rPr>
                <w:rFonts w:ascii="Arial" w:eastAsia="Arial" w:hAnsi="Arial" w:cs="Arial"/>
                <w:b/>
                <w:bCs/>
                <w:color w:val="1E2A16"/>
                <w:sz w:val="21"/>
                <w:szCs w:val="21"/>
              </w:rPr>
              <w:t xml:space="preserve">. </w:t>
            </w:r>
            <w:r w:rsidRPr="003A050D">
              <w:rPr>
                <w:rFonts w:ascii="Arial" w:hAnsi="Arial" w:cs="Arial"/>
                <w:color w:val="1E2A16"/>
                <w:sz w:val="21"/>
                <w:szCs w:val="21"/>
              </w:rPr>
              <w:t xml:space="preserve">Unlike the standalone applications, the supplied Dashboard source does not expose a country selector and assigns </w:t>
            </w:r>
            <w:proofErr w:type="spellStart"/>
            <w:r w:rsidRPr="003A050D">
              <w:rPr>
                <w:rFonts w:ascii="Arial" w:hAnsi="Arial" w:cs="Arial"/>
                <w:color w:val="1E2A16"/>
                <w:sz w:val="21"/>
                <w:szCs w:val="21"/>
              </w:rPr>
              <w:t>active_country</w:t>
            </w:r>
            <w:proofErr w:type="spellEnd"/>
            <w:r w:rsidRPr="003A050D">
              <w:rPr>
                <w:rFonts w:ascii="Arial" w:hAnsi="Arial" w:cs="Arial"/>
                <w:color w:val="1E2A16"/>
                <w:sz w:val="21"/>
                <w:szCs w:val="21"/>
              </w:rPr>
              <w:t xml:space="preserve"> &lt;- "Argentina" in </w:t>
            </w:r>
            <w:proofErr w:type="spellStart"/>
            <w:r w:rsidRPr="003A050D">
              <w:rPr>
                <w:rFonts w:ascii="Arial" w:hAnsi="Arial" w:cs="Arial"/>
                <w:color w:val="1E2A16"/>
                <w:sz w:val="21"/>
                <w:szCs w:val="21"/>
              </w:rPr>
              <w:t>global.R</w:t>
            </w:r>
            <w:proofErr w:type="spellEnd"/>
            <w:r w:rsidRPr="003A050D">
              <w:rPr>
                <w:rFonts w:ascii="Arial" w:hAnsi="Arial" w:cs="Arial"/>
                <w:color w:val="1E2A16"/>
                <w:sz w:val="21"/>
                <w:szCs w:val="21"/>
              </w:rPr>
              <w:t>. Configuring other countries requires code and configuration review.</w:t>
            </w:r>
          </w:p>
        </w:tc>
      </w:tr>
    </w:tbl>
    <w:p w14:paraId="50A6A10D"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0E" w14:textId="77777777" w:rsidR="00D06AE8" w:rsidRPr="003A050D" w:rsidRDefault="005C74D6">
      <w:pPr>
        <w:pStyle w:val="Ttulo3"/>
        <w:widowControl w:val="0"/>
        <w:spacing w:before="160" w:line="276" w:lineRule="auto"/>
        <w:rPr>
          <w:rFonts w:ascii="Arial" w:hAnsi="Arial" w:cs="Arial"/>
        </w:rPr>
      </w:pPr>
      <w:bookmarkStart w:id="5" w:name="_heading=h.wyr1k5k07bga" w:colFirst="0" w:colLast="0"/>
      <w:bookmarkEnd w:id="5"/>
      <w:r w:rsidRPr="003A050D">
        <w:rPr>
          <w:rFonts w:ascii="Arial" w:hAnsi="Arial" w:cs="Arial"/>
        </w:rPr>
        <w:lastRenderedPageBreak/>
        <w:t>3. Shared state and file import</w:t>
      </w:r>
    </w:p>
    <w:p w14:paraId="50A6A10F"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function </w:t>
      </w:r>
      <w:proofErr w:type="spellStart"/>
      <w:r w:rsidRPr="003A050D">
        <w:rPr>
          <w:rFonts w:ascii="Arial" w:eastAsia="Arial" w:hAnsi="Arial" w:cs="Arial"/>
          <w:color w:val="1E2A16"/>
          <w:sz w:val="22"/>
          <w:szCs w:val="22"/>
        </w:rPr>
        <w:t>create_app_</w:t>
      </w:r>
      <w:proofErr w:type="gramStart"/>
      <w:r w:rsidRPr="003A050D">
        <w:rPr>
          <w:rFonts w:ascii="Arial" w:eastAsia="Arial" w:hAnsi="Arial" w:cs="Arial"/>
          <w:color w:val="1E2A16"/>
          <w:sz w:val="22"/>
          <w:szCs w:val="22"/>
        </w:rPr>
        <w:t>state</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xml:space="preserve">) holds the uploaded-file metadata, the active IDs, the combined raw data, the file names, the errors, the CUSUM prepared data and results and the geospatial results. The function </w:t>
      </w:r>
      <w:proofErr w:type="spellStart"/>
      <w:r w:rsidRPr="003A050D">
        <w:rPr>
          <w:rFonts w:ascii="Arial" w:eastAsia="Arial" w:hAnsi="Arial" w:cs="Arial"/>
          <w:color w:val="1E2A16"/>
          <w:sz w:val="22"/>
          <w:szCs w:val="22"/>
        </w:rPr>
        <w:t>refresh_active_dashboard_</w:t>
      </w:r>
      <w:proofErr w:type="gramStart"/>
      <w:r w:rsidRPr="003A050D">
        <w:rPr>
          <w:rFonts w:ascii="Arial" w:eastAsia="Arial" w:hAnsi="Arial" w:cs="Arial"/>
          <w:color w:val="1E2A16"/>
          <w:sz w:val="22"/>
          <w:szCs w:val="22"/>
        </w:rPr>
        <w:t>data</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xml:space="preserve">) rebuilds </w:t>
      </w:r>
      <w:proofErr w:type="spellStart"/>
      <w:r w:rsidRPr="003A050D">
        <w:rPr>
          <w:rFonts w:ascii="Arial" w:eastAsia="Arial" w:hAnsi="Arial" w:cs="Arial"/>
          <w:color w:val="1E2A16"/>
          <w:sz w:val="22"/>
          <w:szCs w:val="22"/>
        </w:rPr>
        <w:t>raw_data</w:t>
      </w:r>
      <w:proofErr w:type="spellEnd"/>
      <w:r w:rsidRPr="003A050D">
        <w:rPr>
          <w:rFonts w:ascii="Arial" w:eastAsia="Arial" w:hAnsi="Arial" w:cs="Arial"/>
          <w:color w:val="1E2A16"/>
          <w:sz w:val="22"/>
          <w:szCs w:val="22"/>
        </w:rPr>
        <w:t xml:space="preserve"> from the active files and invalidates both analytical result sets.</w:t>
      </w:r>
    </w:p>
    <w:p w14:paraId="50A6A110"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The file input accepts .csv, .txt</w:t>
      </w:r>
      <w:proofErr w:type="gramStart"/>
      <w:r w:rsidRPr="003A050D">
        <w:rPr>
          <w:rFonts w:ascii="Arial" w:eastAsia="Arial" w:hAnsi="Arial" w:cs="Arial"/>
          <w:color w:val="1E2A16"/>
          <w:sz w:val="22"/>
          <w:szCs w:val="22"/>
        </w:rPr>
        <w:t>, .</w:t>
      </w:r>
      <w:proofErr w:type="spellStart"/>
      <w:r w:rsidRPr="003A050D">
        <w:rPr>
          <w:rFonts w:ascii="Arial" w:eastAsia="Arial" w:hAnsi="Arial" w:cs="Arial"/>
          <w:color w:val="1E2A16"/>
          <w:sz w:val="22"/>
          <w:szCs w:val="22"/>
        </w:rPr>
        <w:t>tsv</w:t>
      </w:r>
      <w:proofErr w:type="spellEnd"/>
      <w:proofErr w:type="gramEnd"/>
      <w:r w:rsidRPr="003A050D">
        <w:rPr>
          <w:rFonts w:ascii="Arial" w:eastAsia="Arial" w:hAnsi="Arial" w:cs="Arial"/>
          <w:color w:val="1E2A16"/>
          <w:sz w:val="22"/>
          <w:szCs w:val="22"/>
        </w:rPr>
        <w:t xml:space="preserve"> and .xlsx, but </w:t>
      </w:r>
      <w:proofErr w:type="spellStart"/>
      <w:r w:rsidRPr="003A050D">
        <w:rPr>
          <w:rFonts w:ascii="Arial" w:eastAsia="Arial" w:hAnsi="Arial" w:cs="Arial"/>
          <w:color w:val="1E2A16"/>
          <w:sz w:val="22"/>
          <w:szCs w:val="22"/>
        </w:rPr>
        <w:t>read_api_pop_</w:t>
      </w:r>
      <w:proofErr w:type="gramStart"/>
      <w:r w:rsidRPr="003A050D">
        <w:rPr>
          <w:rFonts w:ascii="Arial" w:eastAsia="Arial" w:hAnsi="Arial" w:cs="Arial"/>
          <w:color w:val="1E2A16"/>
          <w:sz w:val="22"/>
          <w:szCs w:val="22"/>
        </w:rPr>
        <w:t>files</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currently delegates to a CSV delimiter reader. This makes comma- and semicolon-delimited text the supported implementation. Either restrict the interface accept list, or add explicit TSV and XLSX readers, before advertising those formats.</w:t>
      </w:r>
    </w:p>
    <w:p w14:paraId="50A6A111"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tbl>
      <w:tblPr>
        <w:tblStyle w:val="a5"/>
        <w:tblW w:w="10085" w:type="dxa"/>
        <w:jc w:val="center"/>
        <w:tblInd w:w="0" w:type="dxa"/>
        <w:tblLayout w:type="fixed"/>
        <w:tblLook w:val="0000" w:firstRow="0" w:lastRow="0" w:firstColumn="0" w:lastColumn="0" w:noHBand="0" w:noVBand="0"/>
      </w:tblPr>
      <w:tblGrid>
        <w:gridCol w:w="5046"/>
        <w:gridCol w:w="5039"/>
      </w:tblGrid>
      <w:tr w:rsidR="00D06AE8" w:rsidRPr="003A050D" w14:paraId="50A6A114"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12"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b/>
                <w:bCs/>
                <w:color w:val="FFFFFF"/>
                <w:sz w:val="20"/>
                <w:szCs w:val="20"/>
              </w:rPr>
              <w:t>Standardisation</w:t>
            </w:r>
            <w:proofErr w:type="spellEnd"/>
          </w:p>
        </w:tc>
        <w:tc>
          <w:tcPr>
            <w:tcW w:w="5039"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13"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Current behavior</w:t>
            </w:r>
          </w:p>
        </w:tc>
      </w:tr>
      <w:tr w:rsidR="00D06AE8" w:rsidRPr="003A050D" w14:paraId="50A6A117"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15"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Column names</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16"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Lower-case and trim.</w:t>
            </w:r>
          </w:p>
        </w:tc>
      </w:tr>
      <w:tr w:rsidR="00D06AE8" w:rsidRPr="003A050D" w14:paraId="50A6A11A"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18"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Case aliases</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19"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n_cases</w:t>
            </w:r>
            <w:proofErr w:type="spellEnd"/>
            <w:r w:rsidRPr="003A050D">
              <w:rPr>
                <w:rFonts w:ascii="Arial" w:eastAsia="Arial" w:hAnsi="Arial" w:cs="Arial"/>
                <w:color w:val="1E2A16"/>
                <w:sz w:val="21"/>
                <w:szCs w:val="21"/>
              </w:rPr>
              <w:t xml:space="preserve">, cases, </w:t>
            </w:r>
            <w:proofErr w:type="spellStart"/>
            <w:r w:rsidRPr="003A050D">
              <w:rPr>
                <w:rFonts w:ascii="Arial" w:eastAsia="Arial" w:hAnsi="Arial" w:cs="Arial"/>
                <w:color w:val="1E2A16"/>
                <w:sz w:val="21"/>
                <w:szCs w:val="21"/>
              </w:rPr>
              <w:t>case_count</w:t>
            </w:r>
            <w:proofErr w:type="spellEnd"/>
            <w:r w:rsidRPr="003A050D">
              <w:rPr>
                <w:rFonts w:ascii="Arial" w:eastAsia="Arial" w:hAnsi="Arial" w:cs="Arial"/>
                <w:color w:val="1E2A16"/>
                <w:sz w:val="21"/>
                <w:szCs w:val="21"/>
              </w:rPr>
              <w:t>, count, n.</w:t>
            </w:r>
          </w:p>
        </w:tc>
      </w:tr>
      <w:tr w:rsidR="00D06AE8" w:rsidRPr="003A050D" w14:paraId="50A6A11D"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1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Population aliases</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1C"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population, </w:t>
            </w:r>
            <w:proofErr w:type="spellStart"/>
            <w:r w:rsidRPr="003A050D">
              <w:rPr>
                <w:rFonts w:ascii="Arial" w:eastAsia="Arial" w:hAnsi="Arial" w:cs="Arial"/>
                <w:color w:val="1E2A16"/>
                <w:sz w:val="21"/>
                <w:szCs w:val="21"/>
              </w:rPr>
              <w:t>n_population</w:t>
            </w:r>
            <w:proofErr w:type="spellEnd"/>
            <w:r w:rsidRPr="003A050D">
              <w:rPr>
                <w:rFonts w:ascii="Arial" w:eastAsia="Arial" w:hAnsi="Arial" w:cs="Arial"/>
                <w:color w:val="1E2A16"/>
                <w:sz w:val="21"/>
                <w:szCs w:val="21"/>
              </w:rPr>
              <w:t>, pop, denominator.</w:t>
            </w:r>
          </w:p>
        </w:tc>
      </w:tr>
      <w:tr w:rsidR="00D06AE8" w:rsidRPr="003A050D" w14:paraId="50A6A120"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1E"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Numeric conversion</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1F"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year, week, </w:t>
            </w:r>
            <w:proofErr w:type="spellStart"/>
            <w:r w:rsidRPr="003A050D">
              <w:rPr>
                <w:rFonts w:ascii="Arial" w:eastAsia="Arial" w:hAnsi="Arial" w:cs="Arial"/>
                <w:color w:val="1E2A16"/>
                <w:sz w:val="21"/>
                <w:szCs w:val="21"/>
              </w:rPr>
              <w:t>n_cases</w:t>
            </w:r>
            <w:proofErr w:type="spellEnd"/>
            <w:r w:rsidRPr="003A050D">
              <w:rPr>
                <w:rFonts w:ascii="Arial" w:eastAsia="Arial" w:hAnsi="Arial" w:cs="Arial"/>
                <w:color w:val="1E2A16"/>
                <w:sz w:val="21"/>
                <w:szCs w:val="21"/>
              </w:rPr>
              <w:t>, population.</w:t>
            </w:r>
          </w:p>
        </w:tc>
      </w:tr>
      <w:tr w:rsidR="00D06AE8" w:rsidRPr="003A050D" w14:paraId="50A6A123"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21"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Geographic trimming</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22"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country, level1-level4.</w:t>
            </w:r>
          </w:p>
        </w:tc>
      </w:tr>
      <w:tr w:rsidR="00D06AE8" w:rsidRPr="003A050D" w14:paraId="50A6A126"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24"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Code padding</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25"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Uses </w:t>
            </w:r>
            <w:proofErr w:type="spellStart"/>
            <w:r w:rsidRPr="003A050D">
              <w:rPr>
                <w:rFonts w:ascii="Arial" w:eastAsia="Arial" w:hAnsi="Arial" w:cs="Arial"/>
                <w:color w:val="1E2A16"/>
                <w:sz w:val="21"/>
                <w:szCs w:val="21"/>
              </w:rPr>
              <w:t>code_length</w:t>
            </w:r>
            <w:proofErr w:type="spellEnd"/>
            <w:r w:rsidRPr="003A050D">
              <w:rPr>
                <w:rFonts w:ascii="Arial" w:eastAsia="Arial" w:hAnsi="Arial" w:cs="Arial"/>
                <w:color w:val="1E2A16"/>
                <w:sz w:val="21"/>
                <w:szCs w:val="21"/>
              </w:rPr>
              <w:t xml:space="preserve"> from config mappings.</w:t>
            </w:r>
          </w:p>
        </w:tc>
      </w:tr>
    </w:tbl>
    <w:p w14:paraId="50A6A127"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tbl>
      <w:tblPr>
        <w:tblStyle w:val="a6"/>
        <w:tblW w:w="9987" w:type="dxa"/>
        <w:jc w:val="center"/>
        <w:tblInd w:w="0" w:type="dxa"/>
        <w:tblLayout w:type="fixed"/>
        <w:tblLook w:val="0000" w:firstRow="0" w:lastRow="0" w:firstColumn="0" w:lastColumn="0" w:noHBand="0" w:noVBand="0"/>
      </w:tblPr>
      <w:tblGrid>
        <w:gridCol w:w="9987"/>
      </w:tblGrid>
      <w:tr w:rsidR="00D06AE8" w:rsidRPr="003A050D" w14:paraId="50A6A129" w14:textId="77777777">
        <w:trPr>
          <w:jc w:val="center"/>
        </w:trPr>
        <w:tc>
          <w:tcPr>
            <w:tcW w:w="9987" w:type="dxa"/>
            <w:tcBorders>
              <w:top w:val="single" w:sz="4" w:space="0" w:color="000000"/>
              <w:left w:val="single" w:sz="18" w:space="0" w:color="000000"/>
              <w:bottom w:val="single" w:sz="4" w:space="0" w:color="000000"/>
              <w:right w:val="single" w:sz="4" w:space="0" w:color="000000"/>
            </w:tcBorders>
            <w:shd w:val="clear" w:color="auto" w:fill="F4F6F5"/>
            <w:tcMar>
              <w:left w:w="108" w:type="dxa"/>
              <w:right w:w="108" w:type="dxa"/>
            </w:tcMar>
            <w:vAlign w:val="center"/>
          </w:tcPr>
          <w:p w14:paraId="50A6A128" w14:textId="77777777" w:rsidR="00D06AE8" w:rsidRPr="003A050D" w:rsidRDefault="005C74D6">
            <w:pPr>
              <w:pBdr>
                <w:top w:val="nil"/>
                <w:left w:val="nil"/>
                <w:bottom w:val="nil"/>
                <w:right w:val="nil"/>
                <w:between w:val="nil"/>
              </w:pBdr>
              <w:spacing w:after="40"/>
              <w:jc w:val="both"/>
              <w:rPr>
                <w:rFonts w:ascii="Arial" w:eastAsia="Arial" w:hAnsi="Arial" w:cs="Arial"/>
                <w:color w:val="1E2A16"/>
                <w:sz w:val="22"/>
                <w:szCs w:val="22"/>
              </w:rPr>
            </w:pPr>
            <w:r w:rsidRPr="003A050D">
              <w:rPr>
                <w:rFonts w:ascii="Arial" w:eastAsia="Arial" w:hAnsi="Arial" w:cs="Arial"/>
                <w:b/>
                <w:bCs/>
                <w:color w:val="1E2A16"/>
                <w:sz w:val="21"/>
                <w:szCs w:val="21"/>
              </w:rPr>
              <w:t xml:space="preserve">Validation difference. </w:t>
            </w:r>
            <w:r w:rsidRPr="003A050D">
              <w:rPr>
                <w:rFonts w:ascii="Arial" w:eastAsia="Arial" w:hAnsi="Arial" w:cs="Arial"/>
                <w:color w:val="1E2A16"/>
                <w:sz w:val="21"/>
                <w:szCs w:val="21"/>
              </w:rPr>
              <w:t xml:space="preserve">The Dashboard function </w:t>
            </w:r>
            <w:proofErr w:type="spellStart"/>
            <w:r w:rsidRPr="003A050D">
              <w:rPr>
                <w:rFonts w:ascii="Arial" w:eastAsia="Arial" w:hAnsi="Arial" w:cs="Arial"/>
                <w:color w:val="1E2A16"/>
                <w:sz w:val="21"/>
                <w:szCs w:val="21"/>
              </w:rPr>
              <w:t>validate_api_pop_</w:t>
            </w:r>
            <w:proofErr w:type="gramStart"/>
            <w:r w:rsidRPr="003A050D">
              <w:rPr>
                <w:rFonts w:ascii="Arial" w:eastAsia="Arial" w:hAnsi="Arial" w:cs="Arial"/>
                <w:color w:val="1E2A16"/>
                <w:sz w:val="21"/>
                <w:szCs w:val="21"/>
              </w:rPr>
              <w:t>data</w:t>
            </w:r>
            <w:proofErr w:type="spellEnd"/>
            <w:r w:rsidRPr="003A050D">
              <w:rPr>
                <w:rFonts w:ascii="Arial" w:eastAsia="Arial" w:hAnsi="Arial" w:cs="Arial"/>
                <w:color w:val="1E2A16"/>
                <w:sz w:val="21"/>
                <w:szCs w:val="21"/>
              </w:rPr>
              <w:t>(</w:t>
            </w:r>
            <w:proofErr w:type="gramEnd"/>
            <w:r w:rsidRPr="003A050D">
              <w:rPr>
                <w:rFonts w:ascii="Arial" w:eastAsia="Arial" w:hAnsi="Arial" w:cs="Arial"/>
                <w:color w:val="1E2A16"/>
                <w:sz w:val="21"/>
                <w:szCs w:val="21"/>
              </w:rPr>
              <w:t xml:space="preserve">) currently requires country, year, week and </w:t>
            </w:r>
            <w:proofErr w:type="spellStart"/>
            <w:r w:rsidRPr="003A050D">
              <w:rPr>
                <w:rFonts w:ascii="Arial" w:eastAsia="Arial" w:hAnsi="Arial" w:cs="Arial"/>
                <w:color w:val="1E2A16"/>
                <w:sz w:val="21"/>
                <w:szCs w:val="21"/>
              </w:rPr>
              <w:t>n_cases</w:t>
            </w:r>
            <w:proofErr w:type="spellEnd"/>
            <w:r w:rsidRPr="003A050D">
              <w:rPr>
                <w:rFonts w:ascii="Arial" w:eastAsia="Arial" w:hAnsi="Arial" w:cs="Arial"/>
                <w:color w:val="1E2A16"/>
                <w:sz w:val="21"/>
                <w:szCs w:val="21"/>
              </w:rPr>
              <w:t>, as well as at least one level column. Population is requested separately for Geospatial execution.</w:t>
            </w:r>
          </w:p>
        </w:tc>
      </w:tr>
    </w:tbl>
    <w:p w14:paraId="50A6A12A"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2B"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2C" w14:textId="77777777" w:rsidR="00D06AE8" w:rsidRPr="003A050D" w:rsidRDefault="005C74D6">
      <w:pPr>
        <w:pStyle w:val="Ttulo3"/>
        <w:widowControl w:val="0"/>
        <w:spacing w:before="160" w:line="276" w:lineRule="auto"/>
        <w:rPr>
          <w:rFonts w:ascii="Arial" w:hAnsi="Arial" w:cs="Arial"/>
        </w:rPr>
      </w:pPr>
      <w:bookmarkStart w:id="6" w:name="_heading=h.59qp1gwkq0qn" w:colFirst="0" w:colLast="0"/>
      <w:bookmarkEnd w:id="6"/>
      <w:r w:rsidRPr="003A050D">
        <w:rPr>
          <w:rFonts w:ascii="Arial" w:hAnsi="Arial" w:cs="Arial"/>
        </w:rPr>
        <w:t xml:space="preserve">4. Unified filter </w:t>
      </w:r>
      <w:proofErr w:type="spellStart"/>
      <w:r w:rsidRPr="003A050D">
        <w:rPr>
          <w:rFonts w:ascii="Arial" w:hAnsi="Arial" w:cs="Arial"/>
        </w:rPr>
        <w:t>behaviour</w:t>
      </w:r>
      <w:proofErr w:type="spellEnd"/>
    </w:p>
    <w:p w14:paraId="50A6A12D" w14:textId="77777777" w:rsidR="00D06AE8" w:rsidRPr="003A050D" w:rsidRDefault="005C74D6">
      <w:pPr>
        <w:pBdr>
          <w:top w:val="nil"/>
          <w:left w:val="nil"/>
          <w:bottom w:val="nil"/>
          <w:right w:val="nil"/>
          <w:between w:val="nil"/>
        </w:pBdr>
        <w:spacing w:after="12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function </w:t>
      </w:r>
      <w:proofErr w:type="spellStart"/>
      <w:r w:rsidRPr="003A050D">
        <w:rPr>
          <w:rFonts w:ascii="Arial" w:eastAsia="Arial" w:hAnsi="Arial" w:cs="Arial"/>
          <w:color w:val="1E2A16"/>
          <w:sz w:val="22"/>
          <w:szCs w:val="22"/>
        </w:rPr>
        <w:t>dashboard_filter_</w:t>
      </w:r>
      <w:proofErr w:type="gramStart"/>
      <w:r w:rsidRPr="003A050D">
        <w:rPr>
          <w:rFonts w:ascii="Arial" w:eastAsia="Arial" w:hAnsi="Arial" w:cs="Arial"/>
          <w:color w:val="1E2A16"/>
          <w:sz w:val="22"/>
          <w:szCs w:val="22"/>
        </w:rPr>
        <w:t>server</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populates Geographic Level, Locations, Year and the Map Time Window. Locations are selected for all units by default.</w:t>
      </w:r>
    </w:p>
    <w:tbl>
      <w:tblPr>
        <w:tblStyle w:val="a7"/>
        <w:tblW w:w="10086" w:type="dxa"/>
        <w:jc w:val="center"/>
        <w:tblInd w:w="0" w:type="dxa"/>
        <w:tblLayout w:type="fixed"/>
        <w:tblLook w:val="0000" w:firstRow="0" w:lastRow="0" w:firstColumn="0" w:lastColumn="0" w:noHBand="0" w:noVBand="0"/>
      </w:tblPr>
      <w:tblGrid>
        <w:gridCol w:w="3366"/>
        <w:gridCol w:w="3360"/>
        <w:gridCol w:w="3360"/>
      </w:tblGrid>
      <w:tr w:rsidR="00D06AE8" w:rsidRPr="003A050D" w14:paraId="50A6A131" w14:textId="77777777">
        <w:trPr>
          <w:jc w:val="center"/>
        </w:trPr>
        <w:tc>
          <w:tcPr>
            <w:tcW w:w="3366"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2E"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Input</w:t>
            </w:r>
          </w:p>
        </w:tc>
        <w:tc>
          <w:tcPr>
            <w:tcW w:w="3360"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2F"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CUSUM server</w:t>
            </w:r>
          </w:p>
        </w:tc>
        <w:tc>
          <w:tcPr>
            <w:tcW w:w="3360"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30"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Geospatial server</w:t>
            </w:r>
          </w:p>
        </w:tc>
      </w:tr>
      <w:tr w:rsidR="00D06AE8" w:rsidRPr="003A050D" w14:paraId="50A6A135" w14:textId="77777777">
        <w:trPr>
          <w:jc w:val="center"/>
        </w:trPr>
        <w:tc>
          <w:tcPr>
            <w:tcW w:w="336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32"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global_level</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33"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Used to create CUSUM </w:t>
            </w:r>
            <w:proofErr w:type="spellStart"/>
            <w:r w:rsidRPr="003A050D">
              <w:rPr>
                <w:rFonts w:ascii="Arial" w:eastAsia="Arial" w:hAnsi="Arial" w:cs="Arial"/>
                <w:color w:val="1E2A16"/>
                <w:sz w:val="21"/>
                <w:szCs w:val="21"/>
              </w:rPr>
              <w:t>analysis_unit_id</w:t>
            </w:r>
            <w:proofErr w:type="spellEnd"/>
            <w:r w:rsidRPr="003A050D">
              <w:rPr>
                <w:rFonts w:ascii="Arial" w:eastAsia="Arial" w:hAnsi="Arial" w:cs="Arial"/>
                <w:color w:val="1E2A16"/>
                <w:sz w:val="21"/>
                <w:szCs w:val="21"/>
              </w:rPr>
              <w:t>.</w:t>
            </w:r>
          </w:p>
        </w:tc>
        <w:tc>
          <w:tcPr>
            <w:tcW w:w="3360"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34"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Used to select the configured map layer.</w:t>
            </w:r>
          </w:p>
        </w:tc>
      </w:tr>
      <w:tr w:rsidR="00D06AE8" w:rsidRPr="003A050D" w14:paraId="50A6A139" w14:textId="77777777">
        <w:trPr>
          <w:jc w:val="center"/>
        </w:trPr>
        <w:tc>
          <w:tcPr>
            <w:tcW w:w="336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36"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target_locations</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37"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Required and used to filter CUSUM preparation.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38"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Not referenced by </w:t>
            </w:r>
            <w:proofErr w:type="spellStart"/>
            <w:r w:rsidRPr="003A050D">
              <w:rPr>
                <w:rFonts w:ascii="Arial" w:eastAsia="Arial" w:hAnsi="Arial" w:cs="Arial"/>
                <w:color w:val="1E2A16"/>
                <w:sz w:val="21"/>
                <w:szCs w:val="21"/>
              </w:rPr>
              <w:t>dashboard_geo_</w:t>
            </w:r>
            <w:proofErr w:type="gramStart"/>
            <w:r w:rsidRPr="003A050D">
              <w:rPr>
                <w:rFonts w:ascii="Arial" w:eastAsia="Arial" w:hAnsi="Arial" w:cs="Arial"/>
                <w:color w:val="1E2A16"/>
                <w:sz w:val="21"/>
                <w:szCs w:val="21"/>
              </w:rPr>
              <w:t>server</w:t>
            </w:r>
            <w:proofErr w:type="spellEnd"/>
            <w:r w:rsidRPr="003A050D">
              <w:rPr>
                <w:rFonts w:ascii="Arial" w:eastAsia="Arial" w:hAnsi="Arial" w:cs="Arial"/>
                <w:color w:val="1E2A16"/>
                <w:sz w:val="21"/>
                <w:szCs w:val="21"/>
              </w:rPr>
              <w:t>(</w:t>
            </w:r>
            <w:proofErr w:type="gramEnd"/>
            <w:r w:rsidRPr="003A050D">
              <w:rPr>
                <w:rFonts w:ascii="Arial" w:eastAsia="Arial" w:hAnsi="Arial" w:cs="Arial"/>
                <w:color w:val="1E2A16"/>
                <w:sz w:val="21"/>
                <w:szCs w:val="21"/>
              </w:rPr>
              <w:t>).</w:t>
            </w:r>
          </w:p>
        </w:tc>
      </w:tr>
      <w:tr w:rsidR="00D06AE8" w:rsidRPr="003A050D" w14:paraId="50A6A13D" w14:textId="77777777">
        <w:trPr>
          <w:jc w:val="center"/>
        </w:trPr>
        <w:tc>
          <w:tcPr>
            <w:tcW w:w="336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3A"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detection_period</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3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CUSUM window and baseline calculation.</w:t>
            </w:r>
          </w:p>
        </w:tc>
        <w:tc>
          <w:tcPr>
            <w:tcW w:w="3360"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3C"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Not used.</w:t>
            </w:r>
          </w:p>
        </w:tc>
      </w:tr>
      <w:tr w:rsidR="00D06AE8" w:rsidRPr="003A050D" w14:paraId="50A6A141" w14:textId="77777777">
        <w:trPr>
          <w:jc w:val="center"/>
        </w:trPr>
        <w:tc>
          <w:tcPr>
            <w:tcW w:w="336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3E"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selected_year</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3F"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Not used by CUSUM execution.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40"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Filters map data.</w:t>
            </w:r>
          </w:p>
        </w:tc>
      </w:tr>
      <w:tr w:rsidR="00D06AE8" w:rsidRPr="003A050D" w14:paraId="50A6A145" w14:textId="77777777">
        <w:trPr>
          <w:jc w:val="center"/>
        </w:trPr>
        <w:tc>
          <w:tcPr>
            <w:tcW w:w="336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42"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week_range</w:t>
            </w:r>
            <w:proofErr w:type="spellEnd"/>
            <w:r w:rsidRPr="003A050D">
              <w:rPr>
                <w:rFonts w:ascii="Arial" w:eastAsia="Arial" w:hAnsi="Arial" w:cs="Arial"/>
                <w:color w:val="1E2A16"/>
                <w:sz w:val="21"/>
                <w:szCs w:val="21"/>
              </w:rPr>
              <w:t xml:space="preserve"> / </w:t>
            </w:r>
            <w:proofErr w:type="spellStart"/>
            <w:r w:rsidRPr="003A050D">
              <w:rPr>
                <w:rFonts w:ascii="Arial" w:eastAsia="Arial" w:hAnsi="Arial" w:cs="Arial"/>
                <w:color w:val="1E2A16"/>
                <w:sz w:val="21"/>
                <w:szCs w:val="21"/>
              </w:rPr>
              <w:t>time_mode</w:t>
            </w:r>
            <w:proofErr w:type="spellEnd"/>
          </w:p>
        </w:tc>
        <w:tc>
          <w:tcPr>
            <w:tcW w:w="3360"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43"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Not used by CUSUM execution.</w:t>
            </w:r>
          </w:p>
        </w:tc>
        <w:tc>
          <w:tcPr>
            <w:tcW w:w="3360"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44"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Filters </w:t>
            </w:r>
            <w:proofErr w:type="gramStart"/>
            <w:r w:rsidRPr="003A050D">
              <w:rPr>
                <w:rFonts w:ascii="Arial" w:eastAsia="Arial" w:hAnsi="Arial" w:cs="Arial"/>
                <w:color w:val="1E2A16"/>
                <w:sz w:val="21"/>
                <w:szCs w:val="21"/>
              </w:rPr>
              <w:t>single</w:t>
            </w:r>
            <w:proofErr w:type="gramEnd"/>
            <w:r w:rsidRPr="003A050D">
              <w:rPr>
                <w:rFonts w:ascii="Arial" w:eastAsia="Arial" w:hAnsi="Arial" w:cs="Arial"/>
                <w:color w:val="1E2A16"/>
                <w:sz w:val="21"/>
                <w:szCs w:val="21"/>
              </w:rPr>
              <w:t xml:space="preserve"> week or inclusive range.</w:t>
            </w:r>
          </w:p>
        </w:tc>
      </w:tr>
    </w:tbl>
    <w:p w14:paraId="50A6A146"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47" w14:textId="77777777" w:rsidR="00D06AE8" w:rsidRPr="003A050D" w:rsidRDefault="005C74D6">
      <w:pPr>
        <w:pBdr>
          <w:top w:val="nil"/>
          <w:left w:val="nil"/>
          <w:bottom w:val="nil"/>
          <w:right w:val="nil"/>
          <w:between w:val="nil"/>
        </w:pBdr>
        <w:spacing w:after="120" w:line="276" w:lineRule="auto"/>
        <w:rPr>
          <w:rFonts w:ascii="Arial" w:eastAsia="Arial" w:hAnsi="Arial" w:cs="Arial"/>
          <w:color w:val="1E2A16"/>
          <w:sz w:val="22"/>
          <w:szCs w:val="22"/>
        </w:rPr>
      </w:pPr>
      <w:r w:rsidRPr="003A050D">
        <w:rPr>
          <w:rFonts w:ascii="Arial" w:eastAsia="Arial" w:hAnsi="Arial" w:cs="Arial"/>
          <w:color w:val="1E2A16"/>
          <w:sz w:val="22"/>
          <w:szCs w:val="22"/>
        </w:rPr>
        <w:t xml:space="preserve">Changing </w:t>
      </w:r>
      <w:proofErr w:type="spellStart"/>
      <w:r w:rsidRPr="003A050D">
        <w:rPr>
          <w:rFonts w:ascii="Arial" w:eastAsia="Arial" w:hAnsi="Arial" w:cs="Arial"/>
          <w:color w:val="1E2A16"/>
          <w:sz w:val="22"/>
          <w:szCs w:val="22"/>
        </w:rPr>
        <w:t>global_level</w:t>
      </w:r>
      <w:proofErr w:type="spellEnd"/>
      <w:r w:rsidRPr="003A050D">
        <w:rPr>
          <w:rFonts w:ascii="Arial" w:eastAsia="Arial" w:hAnsi="Arial" w:cs="Arial"/>
          <w:color w:val="1E2A16"/>
          <w:sz w:val="22"/>
          <w:szCs w:val="22"/>
        </w:rPr>
        <w:t xml:space="preserve"> clears all results. Changing </w:t>
      </w:r>
      <w:proofErr w:type="spellStart"/>
      <w:r w:rsidRPr="003A050D">
        <w:rPr>
          <w:rFonts w:ascii="Arial" w:eastAsia="Arial" w:hAnsi="Arial" w:cs="Arial"/>
          <w:color w:val="1E2A16"/>
          <w:sz w:val="22"/>
          <w:szCs w:val="22"/>
        </w:rPr>
        <w:t>target_locations</w:t>
      </w:r>
      <w:proofErr w:type="spellEnd"/>
      <w:r w:rsidRPr="003A050D">
        <w:rPr>
          <w:rFonts w:ascii="Arial" w:eastAsia="Arial" w:hAnsi="Arial" w:cs="Arial"/>
          <w:color w:val="1E2A16"/>
          <w:sz w:val="22"/>
          <w:szCs w:val="22"/>
        </w:rPr>
        <w:t xml:space="preserve"> only </w:t>
      </w:r>
      <w:r w:rsidRPr="003A050D">
        <w:rPr>
          <w:rFonts w:ascii="Arial" w:eastAsia="Arial" w:hAnsi="Arial" w:cs="Arial"/>
          <w:color w:val="1E2A16"/>
          <w:sz w:val="22"/>
          <w:szCs w:val="22"/>
        </w:rPr>
        <w:t>clears the CUSUM-prepared</w:t>
      </w:r>
      <w:r w:rsidRPr="003A050D">
        <w:rPr>
          <w:rFonts w:ascii="Arial" w:eastAsia="Arial" w:hAnsi="Arial" w:cs="Arial"/>
          <w:color w:val="1E2A16"/>
          <w:sz w:val="22"/>
          <w:szCs w:val="22"/>
        </w:rPr>
        <w:t>/results. User notifications explicitly instruct a rerun.</w:t>
      </w:r>
    </w:p>
    <w:tbl>
      <w:tblPr>
        <w:tblStyle w:val="a8"/>
        <w:tblW w:w="9987" w:type="dxa"/>
        <w:jc w:val="center"/>
        <w:tblInd w:w="0" w:type="dxa"/>
        <w:tblLayout w:type="fixed"/>
        <w:tblLook w:val="0000" w:firstRow="0" w:lastRow="0" w:firstColumn="0" w:lastColumn="0" w:noHBand="0" w:noVBand="0"/>
      </w:tblPr>
      <w:tblGrid>
        <w:gridCol w:w="9987"/>
      </w:tblGrid>
      <w:tr w:rsidR="00D06AE8" w:rsidRPr="003A050D" w14:paraId="50A6A149" w14:textId="77777777">
        <w:trPr>
          <w:jc w:val="center"/>
        </w:trPr>
        <w:tc>
          <w:tcPr>
            <w:tcW w:w="9987" w:type="dxa"/>
            <w:tcBorders>
              <w:top w:val="single" w:sz="4" w:space="0" w:color="000000"/>
              <w:left w:val="single" w:sz="18" w:space="0" w:color="000000"/>
              <w:bottom w:val="single" w:sz="4" w:space="0" w:color="000000"/>
              <w:right w:val="single" w:sz="4" w:space="0" w:color="000000"/>
            </w:tcBorders>
            <w:shd w:val="clear" w:color="auto" w:fill="F4F6F5"/>
            <w:tcMar>
              <w:left w:w="108" w:type="dxa"/>
              <w:right w:w="108" w:type="dxa"/>
            </w:tcMar>
            <w:vAlign w:val="center"/>
          </w:tcPr>
          <w:p w14:paraId="50A6A148"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1E2A16"/>
                <w:sz w:val="21"/>
                <w:szCs w:val="21"/>
              </w:rPr>
              <w:t xml:space="preserve">Documentation contract. </w:t>
            </w:r>
            <w:r w:rsidRPr="003A050D">
              <w:rPr>
                <w:rFonts w:ascii="Arial" w:hAnsi="Arial" w:cs="Arial"/>
                <w:color w:val="1E2A16"/>
                <w:sz w:val="21"/>
                <w:szCs w:val="21"/>
              </w:rPr>
              <w:t xml:space="preserve">Until the code changes, user material must state that Locations </w:t>
            </w:r>
            <w:proofErr w:type="gramStart"/>
            <w:r w:rsidRPr="003A050D">
              <w:rPr>
                <w:rFonts w:ascii="Arial" w:hAnsi="Arial" w:cs="Arial"/>
                <w:color w:val="1E2A16"/>
                <w:sz w:val="21"/>
                <w:szCs w:val="21"/>
              </w:rPr>
              <w:t>affects</w:t>
            </w:r>
            <w:proofErr w:type="gramEnd"/>
            <w:r w:rsidRPr="003A050D">
              <w:rPr>
                <w:rFonts w:ascii="Arial" w:hAnsi="Arial" w:cs="Arial"/>
                <w:color w:val="1E2A16"/>
                <w:sz w:val="21"/>
                <w:szCs w:val="21"/>
              </w:rPr>
              <w:t xml:space="preserve"> CUSUM only and that Geospatial includes all units at the selected level.</w:t>
            </w:r>
          </w:p>
        </w:tc>
      </w:tr>
    </w:tbl>
    <w:p w14:paraId="50A6A14C" w14:textId="77777777" w:rsidR="00D06AE8" w:rsidRPr="003A050D" w:rsidRDefault="005C74D6">
      <w:pPr>
        <w:pStyle w:val="Ttulo3"/>
        <w:widowControl w:val="0"/>
        <w:spacing w:before="160" w:line="276" w:lineRule="auto"/>
        <w:rPr>
          <w:rFonts w:ascii="Arial" w:hAnsi="Arial" w:cs="Arial"/>
        </w:rPr>
      </w:pPr>
      <w:bookmarkStart w:id="7" w:name="_heading=h.onork4d428h4" w:colFirst="0" w:colLast="0"/>
      <w:bookmarkEnd w:id="7"/>
      <w:r w:rsidRPr="003A050D">
        <w:rPr>
          <w:rFonts w:ascii="Arial" w:hAnsi="Arial" w:cs="Arial"/>
        </w:rPr>
        <w:lastRenderedPageBreak/>
        <w:t>5. Analytical execution</w:t>
      </w:r>
    </w:p>
    <w:p w14:paraId="50A6A14D" w14:textId="77777777" w:rsidR="00D06AE8" w:rsidRPr="003A050D" w:rsidRDefault="00D06AE8">
      <w:pPr>
        <w:keepNext/>
        <w:keepLines/>
        <w:widowControl w:val="0"/>
        <w:pBdr>
          <w:top w:val="nil"/>
          <w:left w:val="nil"/>
          <w:bottom w:val="nil"/>
          <w:right w:val="nil"/>
          <w:between w:val="nil"/>
        </w:pBdr>
        <w:spacing w:before="160" w:after="80" w:line="276" w:lineRule="auto"/>
        <w:rPr>
          <w:rFonts w:ascii="Arial" w:eastAsia="Arial" w:hAnsi="Arial" w:cs="Arial"/>
          <w:b/>
          <w:bCs/>
          <w:color w:val="324027"/>
          <w:sz w:val="28"/>
          <w:szCs w:val="28"/>
        </w:rPr>
      </w:pPr>
    </w:p>
    <w:p w14:paraId="50A6A14E" w14:textId="77777777" w:rsidR="00D06AE8" w:rsidRPr="003A050D" w:rsidRDefault="005C74D6">
      <w:pPr>
        <w:keepNext/>
        <w:keepLines/>
        <w:widowControl w:val="0"/>
        <w:pBdr>
          <w:top w:val="nil"/>
          <w:left w:val="nil"/>
          <w:bottom w:val="nil"/>
          <w:right w:val="nil"/>
          <w:between w:val="nil"/>
        </w:pBdr>
        <w:spacing w:before="80" w:after="40" w:line="276" w:lineRule="auto"/>
        <w:rPr>
          <w:rFonts w:ascii="Arial" w:eastAsia="Arial" w:hAnsi="Arial" w:cs="Arial"/>
          <w:b/>
          <w:bCs/>
          <w:color w:val="48553F"/>
          <w:sz w:val="24"/>
          <w:szCs w:val="24"/>
        </w:rPr>
      </w:pPr>
      <w:r w:rsidRPr="003A050D">
        <w:rPr>
          <w:rFonts w:ascii="Arial" w:eastAsia="Arial" w:hAnsi="Arial" w:cs="Arial"/>
          <w:b/>
          <w:bCs/>
          <w:color w:val="48553F"/>
          <w:sz w:val="24"/>
          <w:szCs w:val="24"/>
        </w:rPr>
        <w:t>CUSUM</w:t>
      </w:r>
    </w:p>
    <w:p w14:paraId="50A6A14F" w14:textId="77777777" w:rsidR="00D06AE8" w:rsidRPr="003A050D" w:rsidRDefault="005C74D6">
      <w:pPr>
        <w:pBdr>
          <w:top w:val="nil"/>
          <w:left w:val="nil"/>
          <w:bottom w:val="nil"/>
          <w:right w:val="nil"/>
          <w:between w:val="nil"/>
        </w:pBdr>
        <w:spacing w:after="12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function </w:t>
      </w:r>
      <w:proofErr w:type="spellStart"/>
      <w:r w:rsidRPr="003A050D">
        <w:rPr>
          <w:rFonts w:ascii="Arial" w:eastAsia="Arial" w:hAnsi="Arial" w:cs="Arial"/>
          <w:color w:val="1E2A16"/>
          <w:sz w:val="22"/>
          <w:szCs w:val="22"/>
        </w:rPr>
        <w:t>prepared_cusum_</w:t>
      </w:r>
      <w:proofErr w:type="gramStart"/>
      <w:r w:rsidRPr="003A050D">
        <w:rPr>
          <w:rFonts w:ascii="Arial" w:eastAsia="Arial" w:hAnsi="Arial" w:cs="Arial"/>
          <w:color w:val="1E2A16"/>
          <w:sz w:val="22"/>
          <w:szCs w:val="22"/>
        </w:rPr>
        <w:t>data</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xml:space="preserve">) calls </w:t>
      </w:r>
      <w:proofErr w:type="spellStart"/>
      <w:r w:rsidRPr="003A050D">
        <w:rPr>
          <w:rFonts w:ascii="Arial" w:eastAsia="Arial" w:hAnsi="Arial" w:cs="Arial"/>
          <w:color w:val="1E2A16"/>
          <w:sz w:val="22"/>
          <w:szCs w:val="22"/>
        </w:rPr>
        <w:t>process_target_</w:t>
      </w:r>
      <w:proofErr w:type="gramStart"/>
      <w:r w:rsidRPr="003A050D">
        <w:rPr>
          <w:rFonts w:ascii="Arial" w:eastAsia="Arial" w:hAnsi="Arial" w:cs="Arial"/>
          <w:color w:val="1E2A16"/>
          <w:sz w:val="22"/>
          <w:szCs w:val="22"/>
        </w:rPr>
        <w:t>data</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xml:space="preserve">) with </w:t>
      </w:r>
      <w:proofErr w:type="spellStart"/>
      <w:r w:rsidRPr="003A050D">
        <w:rPr>
          <w:rFonts w:ascii="Arial" w:eastAsia="Arial" w:hAnsi="Arial" w:cs="Arial"/>
          <w:color w:val="1E2A16"/>
          <w:sz w:val="22"/>
          <w:szCs w:val="22"/>
        </w:rPr>
        <w:t>overlap_method</w:t>
      </w:r>
      <w:proofErr w:type="spellEnd"/>
      <w:r w:rsidRPr="003A050D">
        <w:rPr>
          <w:rFonts w:ascii="Arial" w:eastAsia="Arial" w:hAnsi="Arial" w:cs="Arial"/>
          <w:color w:val="1E2A16"/>
          <w:sz w:val="22"/>
          <w:szCs w:val="22"/>
        </w:rPr>
        <w:t xml:space="preserve"> = "sum" and the selected locations. The automatic expected counts are resolved per </w:t>
      </w:r>
      <w:proofErr w:type="gramStart"/>
      <w:r w:rsidRPr="003A050D">
        <w:rPr>
          <w:rFonts w:ascii="Arial" w:eastAsia="Arial" w:hAnsi="Arial" w:cs="Arial"/>
          <w:color w:val="1E2A16"/>
          <w:sz w:val="22"/>
          <w:szCs w:val="22"/>
        </w:rPr>
        <w:t>unit,</w:t>
      </w:r>
      <w:proofErr w:type="gramEnd"/>
      <w:r w:rsidRPr="003A050D">
        <w:rPr>
          <w:rFonts w:ascii="Arial" w:eastAsia="Arial" w:hAnsi="Arial" w:cs="Arial"/>
          <w:color w:val="1E2A16"/>
          <w:sz w:val="22"/>
          <w:szCs w:val="22"/>
        </w:rPr>
        <w:t xml:space="preserve"> k is derived from RR and </w:t>
      </w:r>
      <w:proofErr w:type="spellStart"/>
      <w:r w:rsidRPr="003A050D">
        <w:rPr>
          <w:rFonts w:ascii="Arial" w:eastAsia="Arial" w:hAnsi="Arial" w:cs="Arial"/>
          <w:color w:val="1E2A16"/>
          <w:sz w:val="22"/>
          <w:szCs w:val="22"/>
        </w:rPr>
        <w:t>run_cusum_all_</w:t>
      </w:r>
      <w:proofErr w:type="gramStart"/>
      <w:r w:rsidRPr="003A050D">
        <w:rPr>
          <w:rFonts w:ascii="Arial" w:eastAsia="Arial" w:hAnsi="Arial" w:cs="Arial"/>
          <w:color w:val="1E2A16"/>
          <w:sz w:val="22"/>
          <w:szCs w:val="22"/>
        </w:rPr>
        <w:t>units</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executes with reset = TRUE.</w:t>
      </w:r>
    </w:p>
    <w:p w14:paraId="50A6A150" w14:textId="77777777" w:rsidR="00D06AE8" w:rsidRPr="003A050D" w:rsidRDefault="00D06AE8">
      <w:pPr>
        <w:keepNext/>
        <w:keepLines/>
        <w:widowControl w:val="0"/>
        <w:pBdr>
          <w:top w:val="nil"/>
          <w:left w:val="nil"/>
          <w:bottom w:val="nil"/>
          <w:right w:val="nil"/>
          <w:between w:val="nil"/>
        </w:pBdr>
        <w:spacing w:before="80" w:after="40" w:line="276" w:lineRule="auto"/>
        <w:rPr>
          <w:rFonts w:ascii="Arial" w:eastAsia="Arial" w:hAnsi="Arial" w:cs="Arial"/>
          <w:b/>
          <w:bCs/>
          <w:color w:val="48553F"/>
          <w:sz w:val="24"/>
          <w:szCs w:val="24"/>
        </w:rPr>
      </w:pPr>
    </w:p>
    <w:p w14:paraId="50A6A151" w14:textId="77777777" w:rsidR="00D06AE8" w:rsidRPr="003A050D" w:rsidRDefault="005C74D6">
      <w:pPr>
        <w:keepNext/>
        <w:keepLines/>
        <w:widowControl w:val="0"/>
        <w:pBdr>
          <w:top w:val="nil"/>
          <w:left w:val="nil"/>
          <w:bottom w:val="nil"/>
          <w:right w:val="nil"/>
          <w:between w:val="nil"/>
        </w:pBdr>
        <w:spacing w:before="80" w:after="40" w:line="276" w:lineRule="auto"/>
        <w:rPr>
          <w:rFonts w:ascii="Arial" w:eastAsia="Arial" w:hAnsi="Arial" w:cs="Arial"/>
          <w:b/>
          <w:bCs/>
          <w:color w:val="48553F"/>
          <w:sz w:val="24"/>
          <w:szCs w:val="24"/>
        </w:rPr>
      </w:pPr>
      <w:r w:rsidRPr="003A050D">
        <w:rPr>
          <w:rFonts w:ascii="Arial" w:eastAsia="Arial" w:hAnsi="Arial" w:cs="Arial"/>
          <w:b/>
          <w:bCs/>
          <w:color w:val="48553F"/>
          <w:sz w:val="24"/>
          <w:szCs w:val="24"/>
        </w:rPr>
        <w:t>Geospatial</w:t>
      </w:r>
    </w:p>
    <w:p w14:paraId="50A6A152"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function </w:t>
      </w:r>
      <w:proofErr w:type="spellStart"/>
      <w:r w:rsidRPr="003A050D">
        <w:rPr>
          <w:rFonts w:ascii="Arial" w:eastAsia="Arial" w:hAnsi="Arial" w:cs="Arial"/>
          <w:color w:val="1E2A16"/>
          <w:sz w:val="22"/>
          <w:szCs w:val="22"/>
        </w:rPr>
        <w:t>dashboard_geo_</w:t>
      </w:r>
      <w:proofErr w:type="gramStart"/>
      <w:r w:rsidRPr="003A050D">
        <w:rPr>
          <w:rFonts w:ascii="Arial" w:eastAsia="Arial" w:hAnsi="Arial" w:cs="Arial"/>
          <w:color w:val="1E2A16"/>
          <w:sz w:val="22"/>
          <w:szCs w:val="22"/>
        </w:rPr>
        <w:t>server</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xml:space="preserve">) validates the population, </w:t>
      </w:r>
      <w:proofErr w:type="spellStart"/>
      <w:r w:rsidRPr="003A050D">
        <w:rPr>
          <w:rFonts w:ascii="Arial" w:eastAsia="Arial" w:hAnsi="Arial" w:cs="Arial"/>
          <w:color w:val="1E2A16"/>
          <w:sz w:val="22"/>
          <w:szCs w:val="22"/>
        </w:rPr>
        <w:t>normalises</w:t>
      </w:r>
      <w:proofErr w:type="spellEnd"/>
      <w:r w:rsidRPr="003A050D">
        <w:rPr>
          <w:rFonts w:ascii="Arial" w:eastAsia="Arial" w:hAnsi="Arial" w:cs="Arial"/>
          <w:color w:val="1E2A16"/>
          <w:sz w:val="22"/>
          <w:szCs w:val="22"/>
        </w:rPr>
        <w:t xml:space="preserve"> the single or range weeks, calls </w:t>
      </w:r>
      <w:proofErr w:type="spellStart"/>
      <w:r w:rsidRPr="003A050D">
        <w:rPr>
          <w:rFonts w:ascii="Arial" w:eastAsia="Arial" w:hAnsi="Arial" w:cs="Arial"/>
          <w:color w:val="1E2A16"/>
          <w:sz w:val="22"/>
          <w:szCs w:val="22"/>
        </w:rPr>
        <w:t>prepare_geospatial_</w:t>
      </w:r>
      <w:proofErr w:type="gramStart"/>
      <w:r w:rsidRPr="003A050D">
        <w:rPr>
          <w:rFonts w:ascii="Arial" w:eastAsia="Arial" w:hAnsi="Arial" w:cs="Arial"/>
          <w:color w:val="1E2A16"/>
          <w:sz w:val="22"/>
          <w:szCs w:val="22"/>
        </w:rPr>
        <w:t>dataset</w:t>
      </w:r>
      <w:proofErr w:type="spellEnd"/>
      <w:r w:rsidRPr="003A050D">
        <w:rPr>
          <w:rFonts w:ascii="Arial" w:eastAsia="Arial" w:hAnsi="Arial" w:cs="Arial"/>
          <w:color w:val="1E2A16"/>
          <w:sz w:val="22"/>
          <w:szCs w:val="22"/>
        </w:rPr>
        <w:t>(</w:t>
      </w:r>
      <w:proofErr w:type="gramEnd"/>
      <w:r w:rsidRPr="003A050D">
        <w:rPr>
          <w:rFonts w:ascii="Arial" w:eastAsia="Arial" w:hAnsi="Arial" w:cs="Arial"/>
          <w:color w:val="1E2A16"/>
          <w:sz w:val="22"/>
          <w:szCs w:val="22"/>
        </w:rPr>
        <w:t xml:space="preserve">), loads the </w:t>
      </w:r>
      <w:proofErr w:type="spellStart"/>
      <w:r w:rsidRPr="003A050D">
        <w:rPr>
          <w:rFonts w:ascii="Arial" w:eastAsia="Arial" w:hAnsi="Arial" w:cs="Arial"/>
          <w:color w:val="1E2A16"/>
          <w:sz w:val="22"/>
          <w:szCs w:val="22"/>
        </w:rPr>
        <w:t>GeoPackage</w:t>
      </w:r>
      <w:proofErr w:type="spellEnd"/>
      <w:r w:rsidRPr="003A050D">
        <w:rPr>
          <w:rFonts w:ascii="Arial" w:eastAsia="Arial" w:hAnsi="Arial" w:cs="Arial"/>
          <w:color w:val="1E2A16"/>
          <w:sz w:val="22"/>
          <w:szCs w:val="22"/>
        </w:rPr>
        <w:t xml:space="preserve"> layer, pads the spatial IDs, joins the data and computes LISA. Range mode enforces at least a two-week interval when the year contains multiple weeks.</w:t>
      </w:r>
    </w:p>
    <w:p w14:paraId="50A6A153"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The Dashboard copies the analytical helper functions into its own R/</w:t>
      </w:r>
      <w:proofErr w:type="spellStart"/>
      <w:r w:rsidRPr="003A050D">
        <w:rPr>
          <w:rFonts w:ascii="Arial" w:eastAsia="Arial" w:hAnsi="Arial" w:cs="Arial"/>
          <w:color w:val="1E2A16"/>
          <w:sz w:val="22"/>
          <w:szCs w:val="22"/>
        </w:rPr>
        <w:t>cusum</w:t>
      </w:r>
      <w:proofErr w:type="spellEnd"/>
      <w:r w:rsidRPr="003A050D">
        <w:rPr>
          <w:rFonts w:ascii="Arial" w:eastAsia="Arial" w:hAnsi="Arial" w:cs="Arial"/>
          <w:color w:val="1E2A16"/>
          <w:sz w:val="22"/>
          <w:szCs w:val="22"/>
        </w:rPr>
        <w:t xml:space="preserve"> and R/geospatial folders. Changes made in the standalone RAP repositories do not propagate automatically; maintain explicit </w:t>
      </w:r>
      <w:proofErr w:type="spellStart"/>
      <w:proofErr w:type="gramStart"/>
      <w:r w:rsidRPr="003A050D">
        <w:rPr>
          <w:rFonts w:ascii="Arial" w:eastAsia="Arial" w:hAnsi="Arial" w:cs="Arial"/>
          <w:color w:val="1E2A16"/>
          <w:sz w:val="22"/>
          <w:szCs w:val="22"/>
        </w:rPr>
        <w:t>synchronisation</w:t>
      </w:r>
      <w:proofErr w:type="spellEnd"/>
      <w:r w:rsidRPr="003A050D">
        <w:rPr>
          <w:rFonts w:ascii="Arial" w:eastAsia="Arial" w:hAnsi="Arial" w:cs="Arial"/>
          <w:color w:val="1E2A16"/>
          <w:sz w:val="22"/>
          <w:szCs w:val="22"/>
        </w:rPr>
        <w:t>, or</w:t>
      </w:r>
      <w:proofErr w:type="gramEnd"/>
      <w:r w:rsidRPr="003A050D">
        <w:rPr>
          <w:rFonts w:ascii="Arial" w:eastAsia="Arial" w:hAnsi="Arial" w:cs="Arial"/>
          <w:color w:val="1E2A16"/>
          <w:sz w:val="22"/>
          <w:szCs w:val="22"/>
        </w:rPr>
        <w:t xml:space="preserve"> use shared-package versioning.</w:t>
      </w:r>
    </w:p>
    <w:p w14:paraId="50A6A154"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55" w14:textId="77777777" w:rsidR="00D06AE8" w:rsidRPr="003A050D" w:rsidRDefault="00D06AE8">
      <w:pPr>
        <w:keepNext/>
        <w:keepLines/>
        <w:widowControl w:val="0"/>
        <w:pBdr>
          <w:top w:val="nil"/>
          <w:left w:val="nil"/>
          <w:bottom w:val="nil"/>
          <w:right w:val="nil"/>
          <w:between w:val="nil"/>
        </w:pBdr>
        <w:spacing w:before="160" w:after="80" w:line="276" w:lineRule="auto"/>
        <w:rPr>
          <w:rFonts w:ascii="Arial" w:eastAsia="Arial" w:hAnsi="Arial" w:cs="Arial"/>
          <w:b/>
          <w:bCs/>
          <w:color w:val="324027"/>
          <w:sz w:val="28"/>
          <w:szCs w:val="28"/>
        </w:rPr>
      </w:pPr>
    </w:p>
    <w:p w14:paraId="50A6A156" w14:textId="77777777" w:rsidR="00D06AE8" w:rsidRPr="003A050D" w:rsidRDefault="005C74D6">
      <w:pPr>
        <w:pStyle w:val="Ttulo3"/>
        <w:widowControl w:val="0"/>
        <w:spacing w:before="160" w:line="276" w:lineRule="auto"/>
        <w:rPr>
          <w:rFonts w:ascii="Arial" w:hAnsi="Arial" w:cs="Arial"/>
        </w:rPr>
      </w:pPr>
      <w:bookmarkStart w:id="8" w:name="_heading=h.qvljfcnt1j2r" w:colFirst="0" w:colLast="0"/>
      <w:bookmarkEnd w:id="8"/>
      <w:r w:rsidRPr="003A050D">
        <w:rPr>
          <w:rFonts w:ascii="Arial" w:hAnsi="Arial" w:cs="Arial"/>
        </w:rPr>
        <w:t>6. Display and output system</w:t>
      </w:r>
    </w:p>
    <w:p w14:paraId="50A6A157" w14:textId="77777777" w:rsidR="00D06AE8" w:rsidRPr="003A050D" w:rsidRDefault="005C74D6">
      <w:pPr>
        <w:pBdr>
          <w:top w:val="nil"/>
          <w:left w:val="nil"/>
          <w:bottom w:val="nil"/>
          <w:right w:val="nil"/>
          <w:between w:val="nil"/>
        </w:pBdr>
        <w:spacing w:after="12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file </w:t>
      </w:r>
      <w:proofErr w:type="spellStart"/>
      <w:r w:rsidRPr="003A050D">
        <w:rPr>
          <w:rFonts w:ascii="Arial" w:eastAsia="Arial" w:hAnsi="Arial" w:cs="Arial"/>
          <w:color w:val="1E2A16"/>
          <w:sz w:val="22"/>
          <w:szCs w:val="22"/>
        </w:rPr>
        <w:t>dashboard_display_</w:t>
      </w:r>
      <w:proofErr w:type="gramStart"/>
      <w:r w:rsidRPr="003A050D">
        <w:rPr>
          <w:rFonts w:ascii="Arial" w:eastAsia="Arial" w:hAnsi="Arial" w:cs="Arial"/>
          <w:color w:val="1E2A16"/>
          <w:sz w:val="22"/>
          <w:szCs w:val="22"/>
        </w:rPr>
        <w:t>ui.R</w:t>
      </w:r>
      <w:proofErr w:type="spellEnd"/>
      <w:proofErr w:type="gramEnd"/>
      <w:r w:rsidRPr="003A050D">
        <w:rPr>
          <w:rFonts w:ascii="Arial" w:eastAsia="Arial" w:hAnsi="Arial" w:cs="Arial"/>
          <w:color w:val="1E2A16"/>
          <w:sz w:val="22"/>
          <w:szCs w:val="22"/>
        </w:rPr>
        <w:t xml:space="preserve"> writes </w:t>
      </w:r>
      <w:proofErr w:type="spellStart"/>
      <w:r w:rsidRPr="003A050D">
        <w:rPr>
          <w:rFonts w:ascii="Arial" w:eastAsia="Arial" w:hAnsi="Arial" w:cs="Arial"/>
          <w:color w:val="1E2A16"/>
          <w:sz w:val="22"/>
          <w:szCs w:val="22"/>
        </w:rPr>
        <w:t>namespaced</w:t>
      </w:r>
      <w:proofErr w:type="spellEnd"/>
      <w:r w:rsidRPr="003A050D">
        <w:rPr>
          <w:rFonts w:ascii="Arial" w:eastAsia="Arial" w:hAnsi="Arial" w:cs="Arial"/>
          <w:color w:val="1E2A16"/>
          <w:sz w:val="22"/>
          <w:szCs w:val="22"/>
        </w:rPr>
        <w:t xml:space="preserve"> inputs that are consumed by </w:t>
      </w:r>
      <w:proofErr w:type="spellStart"/>
      <w:r w:rsidRPr="003A050D">
        <w:rPr>
          <w:rFonts w:ascii="Arial" w:eastAsia="Arial" w:hAnsi="Arial" w:cs="Arial"/>
          <w:color w:val="1E2A16"/>
          <w:sz w:val="22"/>
          <w:szCs w:val="22"/>
        </w:rPr>
        <w:t>dashboard_output_</w:t>
      </w:r>
      <w:proofErr w:type="gramStart"/>
      <w:r w:rsidRPr="003A050D">
        <w:rPr>
          <w:rFonts w:ascii="Arial" w:eastAsia="Arial" w:hAnsi="Arial" w:cs="Arial"/>
          <w:color w:val="1E2A16"/>
          <w:sz w:val="22"/>
          <w:szCs w:val="22"/>
        </w:rPr>
        <w:t>server.R</w:t>
      </w:r>
      <w:proofErr w:type="spellEnd"/>
      <w:proofErr w:type="gramEnd"/>
      <w:r w:rsidRPr="003A050D">
        <w:rPr>
          <w:rFonts w:ascii="Arial" w:eastAsia="Arial" w:hAnsi="Arial" w:cs="Arial"/>
          <w:color w:val="1E2A16"/>
          <w:sz w:val="22"/>
          <w:szCs w:val="22"/>
        </w:rPr>
        <w:t xml:space="preserve">, even though Display is an app-level page. The output server defaults to the CUSUM overview plus both maps, two columns </w:t>
      </w:r>
      <w:r w:rsidRPr="003A050D">
        <w:rPr>
          <w:rFonts w:ascii="Arial" w:eastAsia="Arial" w:hAnsi="Arial" w:cs="Arial"/>
          <w:b/>
          <w:bCs/>
          <w:color w:val="1E2A16"/>
          <w:sz w:val="22"/>
          <w:szCs w:val="22"/>
        </w:rPr>
        <w:t>and</w:t>
      </w:r>
      <w:r w:rsidRPr="003A050D">
        <w:rPr>
          <w:rFonts w:ascii="Arial" w:eastAsia="Arial" w:hAnsi="Arial" w:cs="Arial"/>
          <w:color w:val="1E2A16"/>
          <w:sz w:val="22"/>
          <w:szCs w:val="22"/>
        </w:rPr>
        <w:t xml:space="preserve"> tables inside Output.</w:t>
      </w:r>
    </w:p>
    <w:tbl>
      <w:tblPr>
        <w:tblStyle w:val="a9"/>
        <w:tblW w:w="10085" w:type="dxa"/>
        <w:jc w:val="center"/>
        <w:tblInd w:w="0" w:type="dxa"/>
        <w:tblLayout w:type="fixed"/>
        <w:tblLook w:val="0000" w:firstRow="0" w:lastRow="0" w:firstColumn="0" w:lastColumn="0" w:noHBand="0" w:noVBand="0"/>
      </w:tblPr>
      <w:tblGrid>
        <w:gridCol w:w="5046"/>
        <w:gridCol w:w="5039"/>
      </w:tblGrid>
      <w:tr w:rsidR="00D06AE8" w:rsidRPr="003A050D" w14:paraId="50A6A15A"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58"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Setting</w:t>
            </w:r>
          </w:p>
        </w:tc>
        <w:tc>
          <w:tcPr>
            <w:tcW w:w="5039"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59"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Implementation</w:t>
            </w:r>
          </w:p>
        </w:tc>
      </w:tr>
      <w:tr w:rsidR="00D06AE8" w:rsidRPr="003A050D" w14:paraId="50A6A15D"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5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visible_outputs</w:t>
            </w:r>
            <w:proofErr w:type="spellEnd"/>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5C"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Controls output-card creation.</w:t>
            </w:r>
          </w:p>
        </w:tc>
      </w:tr>
      <w:tr w:rsidR="00D06AE8" w:rsidRPr="003A050D" w14:paraId="50A6A160"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5E"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layout_columns</w:t>
            </w:r>
            <w:proofErr w:type="spellEnd"/>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5F"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A </w:t>
            </w:r>
            <w:r w:rsidRPr="003A050D">
              <w:rPr>
                <w:rFonts w:ascii="Arial" w:eastAsia="Arial" w:hAnsi="Arial" w:cs="Arial"/>
                <w:color w:val="1E2A16"/>
                <w:sz w:val="21"/>
                <w:szCs w:val="21"/>
              </w:rPr>
              <w:t>One- or two-column Bootstrap layout.</w:t>
            </w:r>
          </w:p>
        </w:tc>
      </w:tr>
      <w:tr w:rsidR="00D06AE8" w:rsidRPr="003A050D" w14:paraId="50A6A163"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61"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table_display_mode</w:t>
            </w:r>
            <w:proofErr w:type="spellEnd"/>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62"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Tables inside Output or a dynamic Output Table tab.</w:t>
            </w:r>
          </w:p>
        </w:tc>
      </w:tr>
      <w:tr w:rsidR="00D06AE8" w:rsidRPr="003A050D" w14:paraId="50A6A166"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64"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display_font_size</w:t>
            </w:r>
            <w:proofErr w:type="spellEnd"/>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65"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Applies a body CSS class and </w:t>
            </w:r>
            <w:proofErr w:type="spellStart"/>
            <w:r w:rsidRPr="003A050D">
              <w:rPr>
                <w:rFonts w:ascii="Arial" w:eastAsia="Arial" w:hAnsi="Arial" w:cs="Arial"/>
                <w:color w:val="1E2A16"/>
                <w:sz w:val="21"/>
                <w:szCs w:val="21"/>
              </w:rPr>
              <w:t>ggplot</w:t>
            </w:r>
            <w:proofErr w:type="spellEnd"/>
            <w:r w:rsidRPr="003A050D">
              <w:rPr>
                <w:rFonts w:ascii="Arial" w:eastAsia="Arial" w:hAnsi="Arial" w:cs="Arial"/>
                <w:color w:val="1E2A16"/>
                <w:sz w:val="21"/>
                <w:szCs w:val="21"/>
              </w:rPr>
              <w:t xml:space="preserve"> theme sizes.</w:t>
            </w:r>
          </w:p>
        </w:tc>
      </w:tr>
      <w:tr w:rsidR="00D06AE8" w:rsidRPr="003A050D" w14:paraId="50A6A169"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67"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display_decimals</w:t>
            </w:r>
            <w:proofErr w:type="spellEnd"/>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68"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0</w:t>
            </w:r>
            <w:r w:rsidRPr="003A050D">
              <w:rPr>
                <w:rFonts w:ascii="Arial" w:eastAsia="Arial" w:hAnsi="Arial" w:cs="Arial"/>
                <w:color w:val="1E2A16"/>
                <w:sz w:val="21"/>
                <w:szCs w:val="21"/>
              </w:rPr>
              <w:t xml:space="preserve"> n to </w:t>
            </w:r>
            <w:r w:rsidRPr="003A050D">
              <w:rPr>
                <w:rFonts w:ascii="Arial" w:eastAsia="Arial" w:hAnsi="Arial" w:cs="Arial"/>
                <w:color w:val="1E2A16"/>
                <w:sz w:val="21"/>
                <w:szCs w:val="21"/>
              </w:rPr>
              <w:t>6 decimal formatting for the DT tables.</w:t>
            </w:r>
          </w:p>
        </w:tc>
      </w:tr>
      <w:tr w:rsidR="00D06AE8" w:rsidRPr="003A050D" w14:paraId="50A6A16C"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6A"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reactive_display</w:t>
            </w:r>
            <w:proofErr w:type="spellEnd"/>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6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Re-runs eligible CUSUM or Geospatial server functions after an initial result.</w:t>
            </w:r>
          </w:p>
        </w:tc>
      </w:tr>
    </w:tbl>
    <w:p w14:paraId="50A6A16D" w14:textId="77777777" w:rsidR="00D06AE8" w:rsidRPr="003A050D" w:rsidRDefault="005C74D6">
      <w:pPr>
        <w:pBdr>
          <w:top w:val="nil"/>
          <w:left w:val="nil"/>
          <w:bottom w:val="nil"/>
          <w:right w:val="nil"/>
          <w:between w:val="nil"/>
        </w:pBdr>
        <w:spacing w:after="12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object </w:t>
      </w:r>
      <w:proofErr w:type="spellStart"/>
      <w:r w:rsidRPr="003A050D">
        <w:rPr>
          <w:rFonts w:ascii="Arial" w:eastAsia="Arial" w:hAnsi="Arial" w:cs="Arial"/>
          <w:color w:val="1E2A16"/>
          <w:sz w:val="22"/>
          <w:szCs w:val="22"/>
        </w:rPr>
        <w:t>dashboard_internal_tabs</w:t>
      </w:r>
      <w:proofErr w:type="spellEnd"/>
      <w:r w:rsidRPr="003A050D">
        <w:rPr>
          <w:rFonts w:ascii="Arial" w:eastAsia="Arial" w:hAnsi="Arial" w:cs="Arial"/>
          <w:color w:val="1E2A16"/>
          <w:sz w:val="22"/>
          <w:szCs w:val="22"/>
        </w:rPr>
        <w:t xml:space="preserve"> is assembled dynamically from Output, the optional Output Table and Prepared Data. Download buttons are rendered only when data </w:t>
      </w:r>
      <w:proofErr w:type="gramStart"/>
      <w:r w:rsidRPr="003A050D">
        <w:rPr>
          <w:rFonts w:ascii="Arial" w:eastAsia="Arial" w:hAnsi="Arial" w:cs="Arial"/>
          <w:color w:val="1E2A16"/>
          <w:sz w:val="22"/>
          <w:szCs w:val="22"/>
        </w:rPr>
        <w:t>exist</w:t>
      </w:r>
      <w:proofErr w:type="gramEnd"/>
      <w:r w:rsidRPr="003A050D">
        <w:rPr>
          <w:rFonts w:ascii="Arial" w:eastAsia="Arial" w:hAnsi="Arial" w:cs="Arial"/>
          <w:color w:val="1E2A16"/>
          <w:sz w:val="22"/>
          <w:szCs w:val="22"/>
        </w:rPr>
        <w:t>. CSV downloads use the underlying data, whereas map screenshots depend on optional packages</w:t>
      </w:r>
    </w:p>
    <w:p w14:paraId="50A6A16E" w14:textId="77777777" w:rsidR="00D06AE8" w:rsidRPr="003A050D" w:rsidRDefault="00D06AE8">
      <w:pPr>
        <w:keepNext/>
        <w:keepLines/>
        <w:widowControl w:val="0"/>
        <w:pBdr>
          <w:top w:val="nil"/>
          <w:left w:val="nil"/>
          <w:bottom w:val="nil"/>
          <w:right w:val="nil"/>
          <w:between w:val="nil"/>
        </w:pBdr>
        <w:spacing w:before="160" w:after="80" w:line="276" w:lineRule="auto"/>
        <w:rPr>
          <w:rFonts w:ascii="Arial" w:eastAsia="Arial" w:hAnsi="Arial" w:cs="Arial"/>
          <w:b/>
          <w:bCs/>
          <w:color w:val="324027"/>
          <w:sz w:val="28"/>
          <w:szCs w:val="28"/>
        </w:rPr>
      </w:pPr>
    </w:p>
    <w:p w14:paraId="50A6A16F" w14:textId="77777777" w:rsidR="00D06AE8" w:rsidRPr="003A050D" w:rsidRDefault="005C74D6">
      <w:pPr>
        <w:pStyle w:val="Ttulo3"/>
        <w:widowControl w:val="0"/>
        <w:spacing w:before="160" w:line="276" w:lineRule="auto"/>
        <w:rPr>
          <w:rFonts w:ascii="Arial" w:hAnsi="Arial" w:cs="Arial"/>
        </w:rPr>
      </w:pPr>
      <w:bookmarkStart w:id="9" w:name="_heading=h.hhk7f6pheysc" w:colFirst="0" w:colLast="0"/>
      <w:bookmarkEnd w:id="9"/>
      <w:r w:rsidRPr="003A050D">
        <w:rPr>
          <w:rFonts w:ascii="Arial" w:hAnsi="Arial" w:cs="Arial"/>
        </w:rPr>
        <w:t>7. Configuration and spatial data</w:t>
      </w:r>
    </w:p>
    <w:p w14:paraId="50A6A170"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supplied </w:t>
      </w:r>
      <w:proofErr w:type="spellStart"/>
      <w:proofErr w:type="gramStart"/>
      <w:r w:rsidRPr="003A050D">
        <w:rPr>
          <w:rFonts w:ascii="Arial" w:eastAsia="Arial" w:hAnsi="Arial" w:cs="Arial"/>
          <w:color w:val="1E2A16"/>
          <w:sz w:val="22"/>
          <w:szCs w:val="22"/>
        </w:rPr>
        <w:t>config.json</w:t>
      </w:r>
      <w:proofErr w:type="spellEnd"/>
      <w:proofErr w:type="gramEnd"/>
      <w:r w:rsidRPr="003A050D">
        <w:rPr>
          <w:rFonts w:ascii="Arial" w:eastAsia="Arial" w:hAnsi="Arial" w:cs="Arial"/>
          <w:color w:val="1E2A16"/>
          <w:sz w:val="22"/>
          <w:szCs w:val="22"/>
        </w:rPr>
        <w:t xml:space="preserve"> contains country mapping blocks, but it lacks several top-level defaults used by the standalone Geospatial app. The Dashboard uses hard-coded </w:t>
      </w:r>
      <w:proofErr w:type="spellStart"/>
      <w:r w:rsidRPr="003A050D">
        <w:rPr>
          <w:rFonts w:ascii="Arial" w:eastAsia="Arial" w:hAnsi="Arial" w:cs="Arial"/>
          <w:color w:val="1E2A16"/>
          <w:sz w:val="22"/>
          <w:szCs w:val="22"/>
        </w:rPr>
        <w:t>active_country</w:t>
      </w:r>
      <w:proofErr w:type="spellEnd"/>
      <w:r w:rsidRPr="003A050D">
        <w:rPr>
          <w:rFonts w:ascii="Arial" w:eastAsia="Arial" w:hAnsi="Arial" w:cs="Arial"/>
          <w:color w:val="1E2A16"/>
          <w:sz w:val="22"/>
          <w:szCs w:val="22"/>
        </w:rPr>
        <w:t xml:space="preserve">, </w:t>
      </w:r>
      <w:proofErr w:type="spellStart"/>
      <w:r w:rsidRPr="003A050D">
        <w:rPr>
          <w:rFonts w:ascii="Arial" w:eastAsia="Arial" w:hAnsi="Arial" w:cs="Arial"/>
          <w:color w:val="1E2A16"/>
          <w:sz w:val="22"/>
          <w:szCs w:val="22"/>
        </w:rPr>
        <w:t>target_var</w:t>
      </w:r>
      <w:proofErr w:type="spellEnd"/>
      <w:r w:rsidRPr="003A050D">
        <w:rPr>
          <w:rFonts w:ascii="Arial" w:eastAsia="Arial" w:hAnsi="Arial" w:cs="Arial"/>
          <w:color w:val="1E2A16"/>
          <w:sz w:val="22"/>
          <w:szCs w:val="22"/>
        </w:rPr>
        <w:t xml:space="preserve"> and </w:t>
      </w:r>
      <w:proofErr w:type="spellStart"/>
      <w:r w:rsidRPr="003A050D">
        <w:rPr>
          <w:rFonts w:ascii="Arial" w:eastAsia="Arial" w:hAnsi="Arial" w:cs="Arial"/>
          <w:color w:val="1E2A16"/>
          <w:sz w:val="22"/>
          <w:szCs w:val="22"/>
        </w:rPr>
        <w:t>is_offline</w:t>
      </w:r>
      <w:proofErr w:type="spellEnd"/>
      <w:r w:rsidRPr="003A050D">
        <w:rPr>
          <w:rFonts w:ascii="Arial" w:eastAsia="Arial" w:hAnsi="Arial" w:cs="Arial"/>
          <w:color w:val="1E2A16"/>
          <w:sz w:val="22"/>
          <w:szCs w:val="22"/>
        </w:rPr>
        <w:t xml:space="preserve"> values from </w:t>
      </w:r>
      <w:proofErr w:type="spellStart"/>
      <w:r w:rsidRPr="003A050D">
        <w:rPr>
          <w:rFonts w:ascii="Arial" w:eastAsia="Arial" w:hAnsi="Arial" w:cs="Arial"/>
          <w:color w:val="1E2A16"/>
          <w:sz w:val="22"/>
          <w:szCs w:val="22"/>
        </w:rPr>
        <w:t>global.R</w:t>
      </w:r>
      <w:proofErr w:type="spellEnd"/>
      <w:r w:rsidRPr="003A050D">
        <w:rPr>
          <w:rFonts w:ascii="Arial" w:eastAsia="Arial" w:hAnsi="Arial" w:cs="Arial"/>
          <w:color w:val="1E2A16"/>
          <w:sz w:val="22"/>
          <w:szCs w:val="22"/>
        </w:rPr>
        <w:t>.</w:t>
      </w:r>
    </w:p>
    <w:p w14:paraId="50A6A171"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lastRenderedPageBreak/>
        <w:t xml:space="preserve">Each selectable mapped level requires </w:t>
      </w:r>
      <w:proofErr w:type="spellStart"/>
      <w:r w:rsidRPr="003A050D">
        <w:rPr>
          <w:rFonts w:ascii="Arial" w:eastAsia="Arial" w:hAnsi="Arial" w:cs="Arial"/>
          <w:color w:val="1E2A16"/>
          <w:sz w:val="22"/>
          <w:szCs w:val="22"/>
        </w:rPr>
        <w:t>csv_column</w:t>
      </w:r>
      <w:proofErr w:type="spellEnd"/>
      <w:r w:rsidRPr="003A050D">
        <w:rPr>
          <w:rFonts w:ascii="Arial" w:eastAsia="Arial" w:hAnsi="Arial" w:cs="Arial"/>
          <w:color w:val="1E2A16"/>
          <w:sz w:val="22"/>
          <w:szCs w:val="22"/>
        </w:rPr>
        <w:t xml:space="preserve">, </w:t>
      </w:r>
      <w:proofErr w:type="spellStart"/>
      <w:r w:rsidRPr="003A050D">
        <w:rPr>
          <w:rFonts w:ascii="Arial" w:eastAsia="Arial" w:hAnsi="Arial" w:cs="Arial"/>
          <w:color w:val="1E2A16"/>
          <w:sz w:val="22"/>
          <w:szCs w:val="22"/>
        </w:rPr>
        <w:t>layer_name</w:t>
      </w:r>
      <w:proofErr w:type="spellEnd"/>
      <w:r w:rsidRPr="003A050D">
        <w:rPr>
          <w:rFonts w:ascii="Arial" w:eastAsia="Arial" w:hAnsi="Arial" w:cs="Arial"/>
          <w:color w:val="1E2A16"/>
          <w:sz w:val="22"/>
          <w:szCs w:val="22"/>
        </w:rPr>
        <w:t xml:space="preserve">, </w:t>
      </w:r>
      <w:proofErr w:type="spellStart"/>
      <w:r w:rsidRPr="003A050D">
        <w:rPr>
          <w:rFonts w:ascii="Arial" w:eastAsia="Arial" w:hAnsi="Arial" w:cs="Arial"/>
          <w:color w:val="1E2A16"/>
          <w:sz w:val="22"/>
          <w:szCs w:val="22"/>
        </w:rPr>
        <w:t>spatial_id</w:t>
      </w:r>
      <w:proofErr w:type="spellEnd"/>
      <w:r w:rsidRPr="003A050D">
        <w:rPr>
          <w:rFonts w:ascii="Arial" w:eastAsia="Arial" w:hAnsi="Arial" w:cs="Arial"/>
          <w:color w:val="1E2A16"/>
          <w:sz w:val="22"/>
          <w:szCs w:val="22"/>
        </w:rPr>
        <w:t xml:space="preserve">, </w:t>
      </w:r>
      <w:proofErr w:type="spellStart"/>
      <w:r w:rsidRPr="003A050D">
        <w:rPr>
          <w:rFonts w:ascii="Arial" w:eastAsia="Arial" w:hAnsi="Arial" w:cs="Arial"/>
          <w:color w:val="1E2A16"/>
          <w:sz w:val="22"/>
          <w:szCs w:val="22"/>
        </w:rPr>
        <w:t>label_col</w:t>
      </w:r>
      <w:proofErr w:type="spellEnd"/>
      <w:r w:rsidRPr="003A050D">
        <w:rPr>
          <w:rFonts w:ascii="Arial" w:eastAsia="Arial" w:hAnsi="Arial" w:cs="Arial"/>
          <w:color w:val="1E2A16"/>
          <w:sz w:val="22"/>
          <w:szCs w:val="22"/>
        </w:rPr>
        <w:t xml:space="preserve"> or </w:t>
      </w:r>
      <w:proofErr w:type="spellStart"/>
      <w:r w:rsidRPr="003A050D">
        <w:rPr>
          <w:rFonts w:ascii="Arial" w:eastAsia="Arial" w:hAnsi="Arial" w:cs="Arial"/>
          <w:color w:val="1E2A16"/>
          <w:sz w:val="22"/>
          <w:szCs w:val="22"/>
        </w:rPr>
        <w:t>name_col</w:t>
      </w:r>
      <w:proofErr w:type="spellEnd"/>
      <w:r w:rsidRPr="003A050D">
        <w:rPr>
          <w:rFonts w:ascii="Arial" w:eastAsia="Arial" w:hAnsi="Arial" w:cs="Arial"/>
          <w:color w:val="1E2A16"/>
          <w:sz w:val="22"/>
          <w:szCs w:val="22"/>
        </w:rPr>
        <w:t xml:space="preserve"> and, usually, </w:t>
      </w:r>
      <w:proofErr w:type="spellStart"/>
      <w:r w:rsidRPr="003A050D">
        <w:rPr>
          <w:rFonts w:ascii="Arial" w:eastAsia="Arial" w:hAnsi="Arial" w:cs="Arial"/>
          <w:color w:val="1E2A16"/>
          <w:sz w:val="22"/>
          <w:szCs w:val="22"/>
        </w:rPr>
        <w:t>code_length</w:t>
      </w:r>
      <w:proofErr w:type="spellEnd"/>
      <w:r w:rsidRPr="003A050D">
        <w:rPr>
          <w:rFonts w:ascii="Arial" w:eastAsia="Arial" w:hAnsi="Arial" w:cs="Arial"/>
          <w:color w:val="1E2A16"/>
          <w:sz w:val="22"/>
          <w:szCs w:val="22"/>
        </w:rPr>
        <w:t xml:space="preserve">. Place the corresponding </w:t>
      </w:r>
      <w:proofErr w:type="spellStart"/>
      <w:r w:rsidRPr="003A050D">
        <w:rPr>
          <w:rFonts w:ascii="Arial" w:eastAsia="Arial" w:hAnsi="Arial" w:cs="Arial"/>
          <w:color w:val="1E2A16"/>
          <w:sz w:val="22"/>
          <w:szCs w:val="22"/>
        </w:rPr>
        <w:t>GeoPackage</w:t>
      </w:r>
      <w:proofErr w:type="spellEnd"/>
      <w:r w:rsidRPr="003A050D">
        <w:rPr>
          <w:rFonts w:ascii="Arial" w:eastAsia="Arial" w:hAnsi="Arial" w:cs="Arial"/>
          <w:color w:val="1E2A16"/>
          <w:sz w:val="22"/>
          <w:szCs w:val="22"/>
        </w:rPr>
        <w:t xml:space="preserve"> under </w:t>
      </w:r>
      <w:proofErr w:type="spellStart"/>
      <w:r w:rsidRPr="003A050D">
        <w:rPr>
          <w:rFonts w:ascii="Arial" w:eastAsia="Arial" w:hAnsi="Arial" w:cs="Arial"/>
          <w:color w:val="1E2A16"/>
          <w:sz w:val="22"/>
          <w:szCs w:val="22"/>
        </w:rPr>
        <w:t>raw_data</w:t>
      </w:r>
      <w:proofErr w:type="spellEnd"/>
      <w:r w:rsidRPr="003A050D">
        <w:rPr>
          <w:rFonts w:ascii="Arial" w:eastAsia="Arial" w:hAnsi="Arial" w:cs="Arial"/>
          <w:color w:val="1E2A16"/>
          <w:sz w:val="22"/>
          <w:szCs w:val="22"/>
        </w:rPr>
        <w:t xml:space="preserve">, using the country </w:t>
      </w:r>
      <w:proofErr w:type="spellStart"/>
      <w:r w:rsidRPr="003A050D">
        <w:rPr>
          <w:rFonts w:ascii="Arial" w:eastAsia="Arial" w:hAnsi="Arial" w:cs="Arial"/>
          <w:color w:val="1E2A16"/>
          <w:sz w:val="22"/>
          <w:szCs w:val="22"/>
        </w:rPr>
        <w:t>file_name</w:t>
      </w:r>
      <w:proofErr w:type="spellEnd"/>
      <w:r w:rsidRPr="003A050D">
        <w:rPr>
          <w:rFonts w:ascii="Arial" w:eastAsia="Arial" w:hAnsi="Arial" w:cs="Arial"/>
          <w:color w:val="1E2A16"/>
          <w:sz w:val="22"/>
          <w:szCs w:val="22"/>
        </w:rPr>
        <w:t>.</w:t>
      </w:r>
    </w:p>
    <w:p w14:paraId="50A6A172"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tbl>
      <w:tblPr>
        <w:tblStyle w:val="aa"/>
        <w:tblW w:w="9987" w:type="dxa"/>
        <w:jc w:val="center"/>
        <w:tblInd w:w="0" w:type="dxa"/>
        <w:tblLayout w:type="fixed"/>
        <w:tblLook w:val="0000" w:firstRow="0" w:lastRow="0" w:firstColumn="0" w:lastColumn="0" w:noHBand="0" w:noVBand="0"/>
      </w:tblPr>
      <w:tblGrid>
        <w:gridCol w:w="9987"/>
      </w:tblGrid>
      <w:tr w:rsidR="00D06AE8" w:rsidRPr="003A050D" w14:paraId="50A6A174" w14:textId="77777777">
        <w:trPr>
          <w:jc w:val="center"/>
        </w:trPr>
        <w:tc>
          <w:tcPr>
            <w:tcW w:w="9987" w:type="dxa"/>
            <w:tcBorders>
              <w:top w:val="single" w:sz="4" w:space="0" w:color="000000"/>
              <w:left w:val="single" w:sz="18" w:space="0" w:color="000000"/>
              <w:bottom w:val="single" w:sz="4" w:space="0" w:color="000000"/>
              <w:right w:val="single" w:sz="4" w:space="0" w:color="000000"/>
            </w:tcBorders>
            <w:shd w:val="clear" w:color="auto" w:fill="F4F6F5"/>
            <w:tcMar>
              <w:left w:w="108" w:type="dxa"/>
              <w:right w:w="108" w:type="dxa"/>
            </w:tcMar>
            <w:vAlign w:val="center"/>
          </w:tcPr>
          <w:p w14:paraId="50A6A173"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1E2A16"/>
                <w:sz w:val="21"/>
                <w:szCs w:val="21"/>
              </w:rPr>
              <w:t xml:space="preserve">Consolidation opportunity. </w:t>
            </w:r>
            <w:r w:rsidRPr="003A050D">
              <w:rPr>
                <w:rFonts w:ascii="Arial" w:eastAsia="Arial" w:hAnsi="Arial" w:cs="Arial"/>
                <w:color w:val="1E2A16"/>
                <w:sz w:val="21"/>
                <w:szCs w:val="21"/>
              </w:rPr>
              <w:t>To reduce drift, move the active country, the target variable, the rate multiplier, the defaults and the pre-flight logic into shared configuration helpers that are consistent with the standalone apps.</w:t>
            </w:r>
          </w:p>
        </w:tc>
      </w:tr>
    </w:tbl>
    <w:p w14:paraId="50A6A175"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76" w14:textId="77777777" w:rsidR="00D06AE8" w:rsidRPr="003A050D" w:rsidRDefault="005C74D6">
      <w:pPr>
        <w:pStyle w:val="Ttulo3"/>
        <w:widowControl w:val="0"/>
        <w:spacing w:before="160" w:line="276" w:lineRule="auto"/>
        <w:rPr>
          <w:rFonts w:ascii="Arial" w:hAnsi="Arial" w:cs="Arial"/>
        </w:rPr>
      </w:pPr>
      <w:bookmarkStart w:id="10" w:name="_heading=h.by6ywnjpqn8k" w:colFirst="0" w:colLast="0"/>
      <w:bookmarkEnd w:id="10"/>
      <w:r w:rsidRPr="003A050D">
        <w:rPr>
          <w:rFonts w:ascii="Arial" w:hAnsi="Arial" w:cs="Arial"/>
        </w:rPr>
        <w:t>8. Documentation and Help links</w:t>
      </w:r>
    </w:p>
    <w:p w14:paraId="50A6A177"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The Help page links to docs/</w:t>
      </w:r>
      <w:proofErr w:type="spellStart"/>
      <w:r w:rsidRPr="003A050D">
        <w:rPr>
          <w:rFonts w:ascii="Arial" w:eastAsia="Arial" w:hAnsi="Arial" w:cs="Arial"/>
          <w:color w:val="1E2A16"/>
          <w:sz w:val="22"/>
          <w:szCs w:val="22"/>
        </w:rPr>
        <w:t>cusum</w:t>
      </w:r>
      <w:proofErr w:type="spellEnd"/>
      <w:r w:rsidRPr="003A050D">
        <w:rPr>
          <w:rFonts w:ascii="Arial" w:eastAsia="Arial" w:hAnsi="Arial" w:cs="Arial"/>
          <w:color w:val="1E2A16"/>
          <w:sz w:val="22"/>
          <w:szCs w:val="22"/>
        </w:rPr>
        <w:t>/HELP_en.pdf, docs/</w:t>
      </w:r>
      <w:proofErr w:type="spellStart"/>
      <w:r w:rsidRPr="003A050D">
        <w:rPr>
          <w:rFonts w:ascii="Arial" w:eastAsia="Arial" w:hAnsi="Arial" w:cs="Arial"/>
          <w:color w:val="1E2A16"/>
          <w:sz w:val="22"/>
          <w:szCs w:val="22"/>
        </w:rPr>
        <w:t>cusum</w:t>
      </w:r>
      <w:proofErr w:type="spellEnd"/>
      <w:r w:rsidRPr="003A050D">
        <w:rPr>
          <w:rFonts w:ascii="Arial" w:eastAsia="Arial" w:hAnsi="Arial" w:cs="Arial"/>
          <w:color w:val="1E2A16"/>
          <w:sz w:val="22"/>
          <w:szCs w:val="22"/>
        </w:rPr>
        <w:t>/HELP_es.pdf, docs/geospatial/HELP_en.pdf and docs/geospatial/HELP_es.pdf. Linux deployments are case-sensitive. The updated documentation package includes these exact lowercase aliases.</w:t>
      </w:r>
    </w:p>
    <w:p w14:paraId="50A6A178" w14:textId="77777777" w:rsidR="00D06AE8" w:rsidRPr="003A050D" w:rsidRDefault="005C74D6">
      <w:pPr>
        <w:spacing w:before="240" w:after="2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The Help page currently describes the Geospatial location filters as a subset. That wording does not match </w:t>
      </w:r>
      <w:proofErr w:type="spellStart"/>
      <w:r w:rsidRPr="003A050D">
        <w:rPr>
          <w:rFonts w:ascii="Arial" w:eastAsia="Arial" w:hAnsi="Arial" w:cs="Arial"/>
          <w:color w:val="1E2A16"/>
          <w:sz w:val="22"/>
          <w:szCs w:val="22"/>
        </w:rPr>
        <w:t>dashboard_geo_</w:t>
      </w:r>
      <w:proofErr w:type="gramStart"/>
      <w:r w:rsidRPr="003A050D">
        <w:rPr>
          <w:rFonts w:ascii="Arial" w:eastAsia="Arial" w:hAnsi="Arial" w:cs="Arial"/>
          <w:color w:val="1E2A16"/>
          <w:sz w:val="22"/>
          <w:szCs w:val="22"/>
        </w:rPr>
        <w:t>server</w:t>
      </w:r>
      <w:proofErr w:type="spellEnd"/>
      <w:r w:rsidRPr="003A050D">
        <w:rPr>
          <w:rFonts w:ascii="Arial" w:eastAsia="Arial" w:hAnsi="Arial" w:cs="Arial"/>
          <w:color w:val="1E2A16"/>
          <w:sz w:val="22"/>
          <w:szCs w:val="22"/>
        </w:rPr>
        <w:t>(), and</w:t>
      </w:r>
      <w:proofErr w:type="gramEnd"/>
      <w:r w:rsidRPr="003A050D">
        <w:rPr>
          <w:rFonts w:ascii="Arial" w:eastAsia="Arial" w:hAnsi="Arial" w:cs="Arial"/>
          <w:color w:val="1E2A16"/>
          <w:sz w:val="22"/>
          <w:szCs w:val="22"/>
        </w:rPr>
        <w:t xml:space="preserve"> should be corrected in R/shared/</w:t>
      </w:r>
      <w:proofErr w:type="spellStart"/>
      <w:r w:rsidRPr="003A050D">
        <w:rPr>
          <w:rFonts w:ascii="Arial" w:eastAsia="Arial" w:hAnsi="Arial" w:cs="Arial"/>
          <w:color w:val="1E2A16"/>
          <w:sz w:val="22"/>
          <w:szCs w:val="22"/>
        </w:rPr>
        <w:t>ui_</w:t>
      </w:r>
      <w:proofErr w:type="gramStart"/>
      <w:r w:rsidRPr="003A050D">
        <w:rPr>
          <w:rFonts w:ascii="Arial" w:eastAsia="Arial" w:hAnsi="Arial" w:cs="Arial"/>
          <w:color w:val="1E2A16"/>
          <w:sz w:val="22"/>
          <w:szCs w:val="22"/>
        </w:rPr>
        <w:t>components.R</w:t>
      </w:r>
      <w:proofErr w:type="spellEnd"/>
      <w:proofErr w:type="gramEnd"/>
      <w:r w:rsidRPr="003A050D">
        <w:rPr>
          <w:rFonts w:ascii="Arial" w:eastAsia="Arial" w:hAnsi="Arial" w:cs="Arial"/>
          <w:color w:val="1E2A16"/>
          <w:sz w:val="22"/>
          <w:szCs w:val="22"/>
        </w:rPr>
        <w:t xml:space="preserve"> during the next code update.</w:t>
      </w:r>
    </w:p>
    <w:p w14:paraId="50A6A179"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7A"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tbl>
      <w:tblPr>
        <w:tblStyle w:val="ab"/>
        <w:tblW w:w="9987" w:type="dxa"/>
        <w:jc w:val="center"/>
        <w:tblInd w:w="0" w:type="dxa"/>
        <w:tblLayout w:type="fixed"/>
        <w:tblLook w:val="0000" w:firstRow="0" w:lastRow="0" w:firstColumn="0" w:lastColumn="0" w:noHBand="0" w:noVBand="0"/>
      </w:tblPr>
      <w:tblGrid>
        <w:gridCol w:w="9987"/>
      </w:tblGrid>
      <w:tr w:rsidR="00D06AE8" w:rsidRPr="003A050D" w14:paraId="50A6A17C" w14:textId="77777777">
        <w:trPr>
          <w:jc w:val="center"/>
        </w:trPr>
        <w:tc>
          <w:tcPr>
            <w:tcW w:w="9987" w:type="dxa"/>
            <w:tcBorders>
              <w:top w:val="single" w:sz="4" w:space="0" w:color="000000"/>
              <w:left w:val="single" w:sz="18" w:space="0" w:color="000000"/>
              <w:bottom w:val="single" w:sz="4" w:space="0" w:color="000000"/>
              <w:right w:val="single" w:sz="4" w:space="0" w:color="000000"/>
            </w:tcBorders>
            <w:shd w:val="clear" w:color="auto" w:fill="F4F6F5"/>
            <w:tcMar>
              <w:left w:w="108" w:type="dxa"/>
              <w:right w:w="108" w:type="dxa"/>
            </w:tcMar>
            <w:vAlign w:val="center"/>
          </w:tcPr>
          <w:p w14:paraId="50A6A17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1E2A16"/>
                <w:sz w:val="21"/>
                <w:szCs w:val="21"/>
              </w:rPr>
              <w:t xml:space="preserve">Recommended primary manuals. </w:t>
            </w:r>
            <w:r w:rsidRPr="003A050D">
              <w:rPr>
                <w:rFonts w:ascii="Arial" w:hAnsi="Arial" w:cs="Arial"/>
                <w:color w:val="1E2A16"/>
                <w:sz w:val="21"/>
                <w:szCs w:val="21"/>
              </w:rPr>
              <w:t>Link the Help page to the dedicated Digital Dashboard user manual first, with the CUSUM and Geospatial concept notes as supplemental documents.</w:t>
            </w:r>
          </w:p>
        </w:tc>
      </w:tr>
    </w:tbl>
    <w:p w14:paraId="50A6A17D"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7E" w14:textId="77777777" w:rsidR="00D06AE8" w:rsidRPr="003A050D" w:rsidRDefault="005C74D6">
      <w:pPr>
        <w:pStyle w:val="Ttulo3"/>
        <w:widowControl w:val="0"/>
        <w:spacing w:before="160" w:line="276" w:lineRule="auto"/>
        <w:rPr>
          <w:rFonts w:ascii="Arial" w:hAnsi="Arial" w:cs="Arial"/>
        </w:rPr>
      </w:pPr>
      <w:bookmarkStart w:id="11" w:name="_heading=h.bnanp9dd1807" w:colFirst="0" w:colLast="0"/>
      <w:bookmarkEnd w:id="11"/>
      <w:r w:rsidRPr="003A050D">
        <w:rPr>
          <w:rFonts w:ascii="Arial" w:hAnsi="Arial" w:cs="Arial"/>
        </w:rPr>
        <w:t>9. Testing and release checks</w:t>
      </w:r>
    </w:p>
    <w:p w14:paraId="50A6A17F" w14:textId="77777777" w:rsidR="00D06AE8" w:rsidRPr="003A050D" w:rsidRDefault="00D06AE8">
      <w:pPr>
        <w:keepNext/>
        <w:keepLines/>
        <w:widowControl w:val="0"/>
        <w:pBdr>
          <w:top w:val="nil"/>
          <w:left w:val="nil"/>
          <w:bottom w:val="nil"/>
          <w:right w:val="nil"/>
          <w:between w:val="nil"/>
        </w:pBdr>
        <w:spacing w:before="160" w:after="80" w:line="276" w:lineRule="auto"/>
        <w:rPr>
          <w:rFonts w:ascii="Arial" w:eastAsia="Arial" w:hAnsi="Arial" w:cs="Arial"/>
          <w:b/>
          <w:bCs/>
          <w:color w:val="324027"/>
          <w:sz w:val="28"/>
          <w:szCs w:val="28"/>
        </w:rPr>
      </w:pPr>
    </w:p>
    <w:p w14:paraId="50A6A180" w14:textId="77777777" w:rsidR="00D06AE8" w:rsidRPr="003A050D" w:rsidRDefault="005C74D6">
      <w:pPr>
        <w:numPr>
          <w:ilvl w:val="0"/>
          <w:numId w:val="1"/>
        </w:numPr>
        <w:spacing w:after="40" w:line="276" w:lineRule="auto"/>
        <w:rPr>
          <w:rFonts w:ascii="Arial" w:eastAsia="Arial" w:hAnsi="Arial" w:cs="Arial"/>
          <w:color w:val="1E2A16"/>
          <w:sz w:val="22"/>
          <w:szCs w:val="22"/>
        </w:rPr>
      </w:pPr>
      <w:r w:rsidRPr="003A050D">
        <w:rPr>
          <w:rFonts w:ascii="Arial" w:eastAsia="Arial" w:hAnsi="Arial" w:cs="Arial"/>
          <w:color w:val="1E2A16"/>
          <w:sz w:val="22"/>
          <w:szCs w:val="22"/>
        </w:rPr>
        <w:t>Upload one CSV file, and then several; then activate, deactivate and remove files.</w:t>
      </w:r>
    </w:p>
    <w:p w14:paraId="50A6A181" w14:textId="77777777" w:rsidR="00D06AE8" w:rsidRPr="003A050D" w:rsidRDefault="005C74D6">
      <w:pPr>
        <w:numPr>
          <w:ilvl w:val="0"/>
          <w:numId w:val="1"/>
        </w:numPr>
        <w:spacing w:after="40" w:line="276" w:lineRule="auto"/>
        <w:rPr>
          <w:rFonts w:ascii="Arial" w:eastAsia="Arial" w:hAnsi="Arial" w:cs="Arial"/>
          <w:color w:val="1E2A16"/>
          <w:sz w:val="22"/>
          <w:szCs w:val="22"/>
        </w:rPr>
      </w:pPr>
      <w:r w:rsidRPr="003A050D">
        <w:rPr>
          <w:rFonts w:ascii="Arial" w:eastAsia="Arial" w:hAnsi="Arial" w:cs="Arial"/>
          <w:color w:val="1E2A16"/>
          <w:sz w:val="22"/>
          <w:szCs w:val="22"/>
        </w:rPr>
        <w:t>Run CUSUM with automatic and with manual expected frequency.</w:t>
      </w:r>
    </w:p>
    <w:p w14:paraId="50A6A182" w14:textId="77777777" w:rsidR="00D06AE8" w:rsidRPr="003A050D" w:rsidRDefault="005C74D6">
      <w:pPr>
        <w:numPr>
          <w:ilvl w:val="0"/>
          <w:numId w:val="1"/>
        </w:numPr>
        <w:spacing w:after="40" w:line="276" w:lineRule="auto"/>
        <w:rPr>
          <w:rFonts w:ascii="Arial" w:eastAsia="Arial" w:hAnsi="Arial" w:cs="Arial"/>
          <w:color w:val="1E2A16"/>
          <w:sz w:val="22"/>
          <w:szCs w:val="22"/>
        </w:rPr>
      </w:pPr>
      <w:r w:rsidRPr="003A050D">
        <w:rPr>
          <w:rFonts w:ascii="Arial" w:eastAsia="Arial" w:hAnsi="Arial" w:cs="Arial"/>
          <w:color w:val="1E2A16"/>
          <w:sz w:val="22"/>
          <w:szCs w:val="22"/>
        </w:rPr>
        <w:t xml:space="preserve">Change the level and the selected </w:t>
      </w:r>
      <w:proofErr w:type="gramStart"/>
      <w:r w:rsidRPr="003A050D">
        <w:rPr>
          <w:rFonts w:ascii="Arial" w:eastAsia="Arial" w:hAnsi="Arial" w:cs="Arial"/>
          <w:color w:val="1E2A16"/>
          <w:sz w:val="22"/>
          <w:szCs w:val="22"/>
        </w:rPr>
        <w:t>locations, and</w:t>
      </w:r>
      <w:proofErr w:type="gramEnd"/>
      <w:r w:rsidRPr="003A050D">
        <w:rPr>
          <w:rFonts w:ascii="Arial" w:eastAsia="Arial" w:hAnsi="Arial" w:cs="Arial"/>
          <w:color w:val="1E2A16"/>
          <w:sz w:val="22"/>
          <w:szCs w:val="22"/>
        </w:rPr>
        <w:t xml:space="preserve"> verify the invalidation.</w:t>
      </w:r>
    </w:p>
    <w:p w14:paraId="50A6A183" w14:textId="77777777" w:rsidR="00D06AE8" w:rsidRPr="003A050D" w:rsidRDefault="005C74D6">
      <w:pPr>
        <w:numPr>
          <w:ilvl w:val="0"/>
          <w:numId w:val="1"/>
        </w:numPr>
        <w:spacing w:after="40" w:line="276" w:lineRule="auto"/>
        <w:rPr>
          <w:rFonts w:ascii="Arial" w:eastAsia="Arial" w:hAnsi="Arial" w:cs="Arial"/>
          <w:color w:val="1E2A16"/>
          <w:sz w:val="22"/>
          <w:szCs w:val="22"/>
        </w:rPr>
      </w:pPr>
      <w:r w:rsidRPr="003A050D">
        <w:rPr>
          <w:rFonts w:ascii="Arial" w:eastAsia="Arial" w:hAnsi="Arial" w:cs="Arial"/>
          <w:color w:val="1E2A16"/>
          <w:sz w:val="22"/>
          <w:szCs w:val="22"/>
        </w:rPr>
        <w:t>Run single-week and week-range maps.</w:t>
      </w:r>
    </w:p>
    <w:p w14:paraId="50A6A184" w14:textId="77777777" w:rsidR="00D06AE8" w:rsidRPr="003A050D" w:rsidRDefault="005C74D6">
      <w:pPr>
        <w:numPr>
          <w:ilvl w:val="0"/>
          <w:numId w:val="1"/>
        </w:numPr>
        <w:spacing w:after="40" w:line="276" w:lineRule="auto"/>
        <w:rPr>
          <w:rFonts w:ascii="Arial" w:eastAsia="Arial" w:hAnsi="Arial" w:cs="Arial"/>
          <w:color w:val="1E2A16"/>
          <w:sz w:val="22"/>
          <w:szCs w:val="22"/>
        </w:rPr>
      </w:pPr>
      <w:r w:rsidRPr="003A050D">
        <w:rPr>
          <w:rFonts w:ascii="Arial" w:eastAsia="Arial" w:hAnsi="Arial" w:cs="Arial"/>
          <w:color w:val="1E2A16"/>
          <w:sz w:val="22"/>
          <w:szCs w:val="22"/>
        </w:rPr>
        <w:t>Exercise both table placements, the one- and two-column layouts, all font sizes, the decimals and the reactive display.</w:t>
      </w:r>
    </w:p>
    <w:p w14:paraId="50A6A185" w14:textId="77777777" w:rsidR="00D06AE8" w:rsidRPr="003A050D" w:rsidRDefault="005C74D6">
      <w:pPr>
        <w:numPr>
          <w:ilvl w:val="0"/>
          <w:numId w:val="1"/>
        </w:numPr>
        <w:spacing w:after="40" w:line="276" w:lineRule="auto"/>
        <w:rPr>
          <w:rFonts w:ascii="Arial" w:eastAsia="Arial" w:hAnsi="Arial" w:cs="Arial"/>
          <w:color w:val="1E2A16"/>
          <w:sz w:val="22"/>
          <w:szCs w:val="22"/>
        </w:rPr>
      </w:pPr>
      <w:r w:rsidRPr="003A050D">
        <w:rPr>
          <w:rFonts w:ascii="Arial" w:eastAsia="Arial" w:hAnsi="Arial" w:cs="Arial"/>
          <w:color w:val="1E2A16"/>
          <w:sz w:val="22"/>
          <w:szCs w:val="22"/>
        </w:rPr>
        <w:t>Verify all the downloads and Help links on Windows and on Linux-like case-sensitive paths.</w:t>
      </w:r>
    </w:p>
    <w:p w14:paraId="50A6A186" w14:textId="77777777" w:rsidR="00D06AE8" w:rsidRPr="003A050D" w:rsidRDefault="005C74D6">
      <w:pPr>
        <w:numPr>
          <w:ilvl w:val="0"/>
          <w:numId w:val="1"/>
        </w:numPr>
        <w:spacing w:after="40" w:line="276" w:lineRule="auto"/>
        <w:rPr>
          <w:rFonts w:ascii="Arial" w:eastAsia="Arial" w:hAnsi="Arial" w:cs="Arial"/>
          <w:color w:val="1E2A16"/>
          <w:sz w:val="22"/>
          <w:szCs w:val="22"/>
        </w:rPr>
      </w:pPr>
      <w:r w:rsidRPr="003A050D">
        <w:rPr>
          <w:rFonts w:ascii="Arial" w:eastAsia="Arial" w:hAnsi="Arial" w:cs="Arial"/>
          <w:color w:val="1E2A16"/>
          <w:sz w:val="22"/>
          <w:szCs w:val="22"/>
        </w:rPr>
        <w:t>Compare the copied analytical helpers with the latest standalone repositories.</w:t>
      </w:r>
    </w:p>
    <w:p w14:paraId="50A6A187" w14:textId="77777777" w:rsidR="00D06AE8" w:rsidRPr="003A050D" w:rsidRDefault="00D06AE8">
      <w:pPr>
        <w:pBdr>
          <w:top w:val="nil"/>
          <w:left w:val="nil"/>
          <w:bottom w:val="nil"/>
          <w:right w:val="nil"/>
          <w:between w:val="nil"/>
        </w:pBdr>
        <w:spacing w:after="40" w:line="276" w:lineRule="auto"/>
        <w:ind w:left="360"/>
        <w:rPr>
          <w:rFonts w:ascii="Arial" w:eastAsia="Arial" w:hAnsi="Arial" w:cs="Arial"/>
          <w:color w:val="1E2A16"/>
          <w:sz w:val="22"/>
          <w:szCs w:val="22"/>
        </w:rPr>
      </w:pPr>
    </w:p>
    <w:p w14:paraId="50A6A188" w14:textId="77777777" w:rsidR="00D06AE8" w:rsidRPr="003A050D" w:rsidRDefault="00D06AE8">
      <w:pPr>
        <w:pBdr>
          <w:top w:val="nil"/>
          <w:left w:val="nil"/>
          <w:bottom w:val="nil"/>
          <w:right w:val="nil"/>
          <w:between w:val="nil"/>
        </w:pBdr>
        <w:spacing w:after="40" w:line="276" w:lineRule="auto"/>
        <w:ind w:left="288"/>
        <w:rPr>
          <w:rFonts w:ascii="Arial" w:eastAsia="Arial" w:hAnsi="Arial" w:cs="Arial"/>
          <w:color w:val="1E2A16"/>
          <w:sz w:val="22"/>
          <w:szCs w:val="22"/>
        </w:rPr>
      </w:pPr>
    </w:p>
    <w:tbl>
      <w:tblPr>
        <w:tblStyle w:val="ac"/>
        <w:tblW w:w="9987" w:type="dxa"/>
        <w:jc w:val="center"/>
        <w:tblInd w:w="0" w:type="dxa"/>
        <w:tblLayout w:type="fixed"/>
        <w:tblLook w:val="0000" w:firstRow="0" w:lastRow="0" w:firstColumn="0" w:lastColumn="0" w:noHBand="0" w:noVBand="0"/>
      </w:tblPr>
      <w:tblGrid>
        <w:gridCol w:w="9987"/>
      </w:tblGrid>
      <w:tr w:rsidR="00D06AE8" w:rsidRPr="003A050D" w14:paraId="50A6A18A" w14:textId="77777777">
        <w:trPr>
          <w:jc w:val="center"/>
        </w:trPr>
        <w:tc>
          <w:tcPr>
            <w:tcW w:w="9987" w:type="dxa"/>
            <w:tcBorders>
              <w:top w:val="single" w:sz="4" w:space="0" w:color="000000"/>
              <w:left w:val="single" w:sz="18" w:space="0" w:color="000000"/>
              <w:bottom w:val="single" w:sz="4" w:space="0" w:color="000000"/>
              <w:right w:val="single" w:sz="4" w:space="0" w:color="000000"/>
            </w:tcBorders>
            <w:shd w:val="clear" w:color="auto" w:fill="F4F6F5"/>
            <w:tcMar>
              <w:left w:w="108" w:type="dxa"/>
              <w:right w:w="108" w:type="dxa"/>
            </w:tcMar>
            <w:vAlign w:val="center"/>
          </w:tcPr>
          <w:p w14:paraId="50A6A189"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1E2A16"/>
                <w:sz w:val="21"/>
                <w:szCs w:val="21"/>
              </w:rPr>
              <w:t xml:space="preserve">Test gap. </w:t>
            </w:r>
            <w:r w:rsidRPr="003A050D">
              <w:rPr>
                <w:rFonts w:ascii="Arial" w:eastAsia="Arial" w:hAnsi="Arial" w:cs="Arial"/>
                <w:color w:val="1E2A16"/>
                <w:sz w:val="21"/>
                <w:szCs w:val="21"/>
              </w:rPr>
              <w:t xml:space="preserve">The supplied Dashboard archive does not include a tests/ directory. Add automated tests for data import, state invalidation, filter semantics and analytical helper </w:t>
            </w:r>
            <w:proofErr w:type="spellStart"/>
            <w:r w:rsidRPr="003A050D">
              <w:rPr>
                <w:rFonts w:ascii="Arial" w:eastAsia="Arial" w:hAnsi="Arial" w:cs="Arial"/>
                <w:color w:val="1E2A16"/>
                <w:sz w:val="21"/>
                <w:szCs w:val="21"/>
              </w:rPr>
              <w:t>synchronisation</w:t>
            </w:r>
            <w:proofErr w:type="spellEnd"/>
            <w:r w:rsidRPr="003A050D">
              <w:rPr>
                <w:rFonts w:ascii="Arial" w:eastAsia="Arial" w:hAnsi="Arial" w:cs="Arial"/>
                <w:color w:val="1E2A16"/>
                <w:sz w:val="21"/>
                <w:szCs w:val="21"/>
              </w:rPr>
              <w:t>.</w:t>
            </w:r>
          </w:p>
        </w:tc>
      </w:tr>
    </w:tbl>
    <w:p w14:paraId="50A6A18B"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8C"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p w14:paraId="50A6A18D" w14:textId="77777777" w:rsidR="00D06AE8" w:rsidRPr="003A050D" w:rsidRDefault="005C74D6">
      <w:pPr>
        <w:pStyle w:val="Ttulo3"/>
        <w:widowControl w:val="0"/>
        <w:spacing w:before="160" w:line="276" w:lineRule="auto"/>
        <w:rPr>
          <w:rFonts w:ascii="Arial" w:hAnsi="Arial" w:cs="Arial"/>
        </w:rPr>
      </w:pPr>
      <w:bookmarkStart w:id="12" w:name="_heading=h.rkk5m0gojgi5" w:colFirst="0" w:colLast="0"/>
      <w:bookmarkEnd w:id="12"/>
      <w:r w:rsidRPr="003A050D">
        <w:rPr>
          <w:rFonts w:ascii="Arial" w:hAnsi="Arial" w:cs="Arial"/>
        </w:rPr>
        <w:lastRenderedPageBreak/>
        <w:t>10. Deployment and maintenance</w:t>
      </w:r>
    </w:p>
    <w:p w14:paraId="50A6A18E" w14:textId="77777777" w:rsidR="00D06AE8" w:rsidRPr="003A050D" w:rsidRDefault="00D06AE8">
      <w:pPr>
        <w:rPr>
          <w:rFonts w:ascii="Arial" w:hAnsi="Arial" w:cs="Arial"/>
        </w:rPr>
      </w:pPr>
    </w:p>
    <w:p w14:paraId="50A6A18F" w14:textId="77777777" w:rsidR="00D06AE8" w:rsidRPr="003A050D" w:rsidRDefault="005C74D6">
      <w:pPr>
        <w:numPr>
          <w:ilvl w:val="0"/>
          <w:numId w:val="1"/>
        </w:numPr>
        <w:spacing w:after="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Run the application from the project root.</w:t>
      </w:r>
    </w:p>
    <w:p w14:paraId="50A6A190" w14:textId="77777777" w:rsidR="00D06AE8" w:rsidRPr="003A050D" w:rsidRDefault="005C74D6">
      <w:pPr>
        <w:numPr>
          <w:ilvl w:val="0"/>
          <w:numId w:val="1"/>
        </w:numPr>
        <w:spacing w:after="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Package R/, www/, </w:t>
      </w:r>
      <w:proofErr w:type="spellStart"/>
      <w:proofErr w:type="gramStart"/>
      <w:r w:rsidRPr="003A050D">
        <w:rPr>
          <w:rFonts w:ascii="Arial" w:eastAsia="Arial" w:hAnsi="Arial" w:cs="Arial"/>
          <w:color w:val="1E2A16"/>
          <w:sz w:val="22"/>
          <w:szCs w:val="22"/>
        </w:rPr>
        <w:t>config.json</w:t>
      </w:r>
      <w:proofErr w:type="spellEnd"/>
      <w:proofErr w:type="gramEnd"/>
      <w:r w:rsidRPr="003A050D">
        <w:rPr>
          <w:rFonts w:ascii="Arial" w:eastAsia="Arial" w:hAnsi="Arial" w:cs="Arial"/>
          <w:color w:val="1E2A16"/>
          <w:sz w:val="22"/>
          <w:szCs w:val="22"/>
        </w:rPr>
        <w:t xml:space="preserve"> and the required </w:t>
      </w:r>
      <w:proofErr w:type="spellStart"/>
      <w:r w:rsidRPr="003A050D">
        <w:rPr>
          <w:rFonts w:ascii="Arial" w:eastAsia="Arial" w:hAnsi="Arial" w:cs="Arial"/>
          <w:color w:val="1E2A16"/>
          <w:sz w:val="22"/>
          <w:szCs w:val="22"/>
        </w:rPr>
        <w:t>raw_data</w:t>
      </w:r>
      <w:proofErr w:type="spellEnd"/>
      <w:r w:rsidRPr="003A050D">
        <w:rPr>
          <w:rFonts w:ascii="Arial" w:eastAsia="Arial" w:hAnsi="Arial" w:cs="Arial"/>
          <w:color w:val="1E2A16"/>
          <w:sz w:val="22"/>
          <w:szCs w:val="22"/>
        </w:rPr>
        <w:t xml:space="preserve"> </w:t>
      </w:r>
      <w:proofErr w:type="spellStart"/>
      <w:r w:rsidRPr="003A050D">
        <w:rPr>
          <w:rFonts w:ascii="Arial" w:eastAsia="Arial" w:hAnsi="Arial" w:cs="Arial"/>
          <w:color w:val="1E2A16"/>
          <w:sz w:val="22"/>
          <w:szCs w:val="22"/>
        </w:rPr>
        <w:t>GeoPackages</w:t>
      </w:r>
      <w:proofErr w:type="spellEnd"/>
      <w:r w:rsidRPr="003A050D">
        <w:rPr>
          <w:rFonts w:ascii="Arial" w:eastAsia="Arial" w:hAnsi="Arial" w:cs="Arial"/>
          <w:color w:val="1E2A16"/>
          <w:sz w:val="22"/>
          <w:szCs w:val="22"/>
        </w:rPr>
        <w:t>.</w:t>
      </w:r>
    </w:p>
    <w:p w14:paraId="50A6A191" w14:textId="77777777" w:rsidR="00D06AE8" w:rsidRPr="003A050D" w:rsidRDefault="005C74D6">
      <w:pPr>
        <w:numPr>
          <w:ilvl w:val="0"/>
          <w:numId w:val="1"/>
        </w:numPr>
        <w:spacing w:after="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Verify the GDAL and PROJ system libraries and the R spatial packages.</w:t>
      </w:r>
    </w:p>
    <w:p w14:paraId="50A6A192" w14:textId="77777777" w:rsidR="00D06AE8" w:rsidRPr="003A050D" w:rsidRDefault="005C74D6">
      <w:pPr>
        <w:numPr>
          <w:ilvl w:val="0"/>
          <w:numId w:val="1"/>
        </w:numPr>
        <w:spacing w:after="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Use approved hosting for restricted data.</w:t>
      </w:r>
    </w:p>
    <w:p w14:paraId="50A6A193" w14:textId="77777777" w:rsidR="00D06AE8" w:rsidRPr="003A050D" w:rsidRDefault="005C74D6">
      <w:pPr>
        <w:numPr>
          <w:ilvl w:val="0"/>
          <w:numId w:val="1"/>
        </w:numPr>
        <w:spacing w:after="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 xml:space="preserve">Limit the </w:t>
      </w:r>
      <w:proofErr w:type="gramStart"/>
      <w:r w:rsidRPr="003A050D">
        <w:rPr>
          <w:rFonts w:ascii="Arial" w:eastAsia="Arial" w:hAnsi="Arial" w:cs="Arial"/>
          <w:color w:val="1E2A16"/>
          <w:sz w:val="22"/>
          <w:szCs w:val="22"/>
        </w:rPr>
        <w:t>uploads, and</w:t>
      </w:r>
      <w:proofErr w:type="gramEnd"/>
      <w:r w:rsidRPr="003A050D">
        <w:rPr>
          <w:rFonts w:ascii="Arial" w:eastAsia="Arial" w:hAnsi="Arial" w:cs="Arial"/>
          <w:color w:val="1E2A16"/>
          <w:sz w:val="22"/>
          <w:szCs w:val="22"/>
        </w:rPr>
        <w:t xml:space="preserve"> avoid logging row-level data.</w:t>
      </w:r>
    </w:p>
    <w:p w14:paraId="50A6A194" w14:textId="77777777" w:rsidR="00D06AE8" w:rsidRPr="003A050D" w:rsidRDefault="005C74D6">
      <w:pPr>
        <w:numPr>
          <w:ilvl w:val="0"/>
          <w:numId w:val="1"/>
        </w:numPr>
        <w:spacing w:after="40" w:line="276" w:lineRule="auto"/>
        <w:jc w:val="both"/>
        <w:rPr>
          <w:rFonts w:ascii="Arial" w:eastAsia="Arial" w:hAnsi="Arial" w:cs="Arial"/>
          <w:color w:val="1E2A16"/>
          <w:sz w:val="22"/>
          <w:szCs w:val="22"/>
        </w:rPr>
      </w:pPr>
      <w:r w:rsidRPr="003A050D">
        <w:rPr>
          <w:rFonts w:ascii="Arial" w:eastAsia="Arial" w:hAnsi="Arial" w:cs="Arial"/>
          <w:color w:val="1E2A16"/>
          <w:sz w:val="22"/>
          <w:szCs w:val="22"/>
        </w:rPr>
        <w:t>Keep the documentation filenames aligned with the Help links.</w:t>
      </w:r>
    </w:p>
    <w:p w14:paraId="50A6A195" w14:textId="77777777" w:rsidR="00D06AE8" w:rsidRPr="003A050D" w:rsidRDefault="00D06AE8">
      <w:pPr>
        <w:pBdr>
          <w:top w:val="nil"/>
          <w:left w:val="nil"/>
          <w:bottom w:val="nil"/>
          <w:right w:val="nil"/>
          <w:between w:val="nil"/>
        </w:pBdr>
        <w:spacing w:after="40" w:line="276" w:lineRule="auto"/>
        <w:ind w:left="360"/>
        <w:rPr>
          <w:rFonts w:ascii="Arial" w:eastAsia="Arial" w:hAnsi="Arial" w:cs="Arial"/>
          <w:color w:val="1E2A16"/>
          <w:sz w:val="22"/>
          <w:szCs w:val="22"/>
        </w:rPr>
      </w:pPr>
    </w:p>
    <w:tbl>
      <w:tblPr>
        <w:tblStyle w:val="ad"/>
        <w:tblW w:w="10085" w:type="dxa"/>
        <w:jc w:val="center"/>
        <w:tblInd w:w="0" w:type="dxa"/>
        <w:tblLayout w:type="fixed"/>
        <w:tblLook w:val="0000" w:firstRow="0" w:lastRow="0" w:firstColumn="0" w:lastColumn="0" w:noHBand="0" w:noVBand="0"/>
      </w:tblPr>
      <w:tblGrid>
        <w:gridCol w:w="5046"/>
        <w:gridCol w:w="5039"/>
      </w:tblGrid>
      <w:tr w:rsidR="00D06AE8" w:rsidRPr="003A050D" w14:paraId="50A6A199"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97"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Symptom</w:t>
            </w:r>
          </w:p>
        </w:tc>
        <w:tc>
          <w:tcPr>
            <w:tcW w:w="5039" w:type="dxa"/>
            <w:tcBorders>
              <w:top w:val="single" w:sz="4" w:space="0" w:color="000000"/>
              <w:left w:val="single" w:sz="4" w:space="0" w:color="000000"/>
              <w:bottom w:val="single" w:sz="4" w:space="0" w:color="000000"/>
              <w:right w:val="single" w:sz="4" w:space="0" w:color="000000"/>
            </w:tcBorders>
            <w:shd w:val="clear" w:color="auto" w:fill="324027"/>
            <w:tcMar>
              <w:left w:w="108" w:type="dxa"/>
              <w:right w:w="108" w:type="dxa"/>
            </w:tcMar>
            <w:vAlign w:val="center"/>
          </w:tcPr>
          <w:p w14:paraId="50A6A198"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b/>
                <w:bCs/>
                <w:color w:val="FFFFFF"/>
                <w:sz w:val="20"/>
                <w:szCs w:val="20"/>
              </w:rPr>
              <w:t>Likely area</w:t>
            </w:r>
          </w:p>
        </w:tc>
      </w:tr>
      <w:tr w:rsidR="00D06AE8" w:rsidRPr="003A050D" w14:paraId="50A6A19C"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9A"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File picker accepts</w:t>
            </w:r>
            <w:r w:rsidRPr="003A050D">
              <w:rPr>
                <w:rFonts w:ascii="Arial" w:eastAsia="Arial" w:hAnsi="Arial" w:cs="Arial"/>
                <w:color w:val="1E2A16"/>
                <w:sz w:val="21"/>
                <w:szCs w:val="21"/>
              </w:rPr>
              <w:t>,</w:t>
            </w:r>
            <w:r w:rsidRPr="003A050D">
              <w:rPr>
                <w:rFonts w:ascii="Arial" w:eastAsia="Arial" w:hAnsi="Arial" w:cs="Arial"/>
                <w:color w:val="1E2A16"/>
                <w:sz w:val="21"/>
                <w:szCs w:val="21"/>
              </w:rPr>
              <w:t xml:space="preserve"> but import fails</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9B"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A m</w:t>
            </w:r>
            <w:r w:rsidRPr="003A050D">
              <w:rPr>
                <w:rFonts w:ascii="Arial" w:eastAsia="Arial" w:hAnsi="Arial" w:cs="Arial"/>
                <w:color w:val="1E2A16"/>
                <w:sz w:val="21"/>
                <w:szCs w:val="21"/>
              </w:rPr>
              <w:t>ismatch between accept list and CSV-only reader.</w:t>
            </w:r>
          </w:p>
        </w:tc>
      </w:tr>
      <w:tr w:rsidR="00D06AE8" w:rsidRPr="003A050D" w14:paraId="50A6A19F"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9D"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CUSUM changes</w:t>
            </w:r>
            <w:r w:rsidRPr="003A050D">
              <w:rPr>
                <w:rFonts w:ascii="Arial" w:eastAsia="Arial" w:hAnsi="Arial" w:cs="Arial"/>
                <w:color w:val="1E2A16"/>
                <w:sz w:val="21"/>
                <w:szCs w:val="21"/>
              </w:rPr>
              <w:t>,</w:t>
            </w:r>
            <w:r w:rsidRPr="003A050D">
              <w:rPr>
                <w:rFonts w:ascii="Arial" w:eastAsia="Arial" w:hAnsi="Arial" w:cs="Arial"/>
                <w:color w:val="1E2A16"/>
                <w:sz w:val="21"/>
                <w:szCs w:val="21"/>
              </w:rPr>
              <w:t xml:space="preserve"> but maps do not</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9E"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 xml:space="preserve">Different filter semantics or </w:t>
            </w:r>
            <w:proofErr w:type="spellStart"/>
            <w:r w:rsidRPr="003A050D">
              <w:rPr>
                <w:rFonts w:ascii="Arial" w:eastAsia="Arial" w:hAnsi="Arial" w:cs="Arial"/>
                <w:color w:val="1E2A16"/>
                <w:sz w:val="21"/>
                <w:szCs w:val="21"/>
              </w:rPr>
              <w:t>reactive_display</w:t>
            </w:r>
            <w:proofErr w:type="spellEnd"/>
            <w:r w:rsidRPr="003A050D">
              <w:rPr>
                <w:rFonts w:ascii="Arial" w:eastAsia="Arial" w:hAnsi="Arial" w:cs="Arial"/>
                <w:color w:val="1E2A16"/>
                <w:sz w:val="21"/>
                <w:szCs w:val="21"/>
              </w:rPr>
              <w:t xml:space="preserve"> eligibility.</w:t>
            </w:r>
          </w:p>
        </w:tc>
      </w:tr>
      <w:tr w:rsidR="00D06AE8" w:rsidRPr="003A050D" w14:paraId="50A6A1A2"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A0"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Locations do not filter maps</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A1"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The c</w:t>
            </w:r>
            <w:r w:rsidRPr="003A050D">
              <w:rPr>
                <w:rFonts w:ascii="Arial" w:eastAsia="Arial" w:hAnsi="Arial" w:cs="Arial"/>
                <w:color w:val="1E2A16"/>
                <w:sz w:val="21"/>
                <w:szCs w:val="21"/>
              </w:rPr>
              <w:t xml:space="preserve">urrent </w:t>
            </w:r>
            <w:proofErr w:type="spellStart"/>
            <w:r w:rsidRPr="003A050D">
              <w:rPr>
                <w:rFonts w:ascii="Arial" w:eastAsia="Arial" w:hAnsi="Arial" w:cs="Arial"/>
                <w:color w:val="1E2A16"/>
                <w:sz w:val="21"/>
                <w:szCs w:val="21"/>
              </w:rPr>
              <w:t>dashboard_geo_server</w:t>
            </w:r>
            <w:proofErr w:type="spellEnd"/>
            <w:r w:rsidRPr="003A050D">
              <w:rPr>
                <w:rFonts w:ascii="Arial" w:eastAsia="Arial" w:hAnsi="Arial" w:cs="Arial"/>
                <w:color w:val="1E2A16"/>
                <w:sz w:val="21"/>
                <w:szCs w:val="21"/>
              </w:rPr>
              <w:t xml:space="preserve"> design.</w:t>
            </w:r>
          </w:p>
        </w:tc>
      </w:tr>
      <w:tr w:rsidR="00D06AE8" w:rsidRPr="003A050D" w14:paraId="50A6A1A5"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A3"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Output Table missing</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A4"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proofErr w:type="spellStart"/>
            <w:r w:rsidRPr="003A050D">
              <w:rPr>
                <w:rFonts w:ascii="Arial" w:eastAsia="Arial" w:hAnsi="Arial" w:cs="Arial"/>
                <w:color w:val="1E2A16"/>
                <w:sz w:val="21"/>
                <w:szCs w:val="21"/>
              </w:rPr>
              <w:t>table_display_mode</w:t>
            </w:r>
            <w:proofErr w:type="spellEnd"/>
            <w:r w:rsidRPr="003A050D">
              <w:rPr>
                <w:rFonts w:ascii="Arial" w:eastAsia="Arial" w:hAnsi="Arial" w:cs="Arial"/>
                <w:color w:val="1E2A16"/>
                <w:sz w:val="21"/>
                <w:szCs w:val="21"/>
              </w:rPr>
              <w:t xml:space="preserve"> is output or no results exist.</w:t>
            </w:r>
          </w:p>
        </w:tc>
      </w:tr>
      <w:tr w:rsidR="00D06AE8" w:rsidRPr="003A050D" w14:paraId="50A6A1A8"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A6"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Prepared tab missing</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A7"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No prepared</w:t>
            </w:r>
            <w:r w:rsidRPr="003A050D">
              <w:rPr>
                <w:rFonts w:ascii="Arial" w:eastAsia="Arial" w:hAnsi="Arial" w:cs="Arial"/>
                <w:color w:val="1E2A16"/>
                <w:sz w:val="21"/>
                <w:szCs w:val="21"/>
              </w:rPr>
              <w:t>/</w:t>
            </w:r>
            <w:r w:rsidRPr="003A050D">
              <w:rPr>
                <w:rFonts w:ascii="Arial" w:eastAsia="Arial" w:hAnsi="Arial" w:cs="Arial"/>
                <w:color w:val="1E2A16"/>
                <w:sz w:val="21"/>
                <w:szCs w:val="21"/>
              </w:rPr>
              <w:t>result objects are available.</w:t>
            </w:r>
          </w:p>
        </w:tc>
      </w:tr>
      <w:tr w:rsidR="00D06AE8" w:rsidRPr="003A050D" w14:paraId="50A6A1AB"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A9"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Help PDF 404 on Linux</w:t>
            </w:r>
          </w:p>
        </w:tc>
        <w:tc>
          <w:tcPr>
            <w:tcW w:w="503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50A6A1AA"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A f</w:t>
            </w:r>
            <w:r w:rsidRPr="003A050D">
              <w:rPr>
                <w:rFonts w:ascii="Arial" w:eastAsia="Arial" w:hAnsi="Arial" w:cs="Arial"/>
                <w:color w:val="1E2A16"/>
                <w:sz w:val="21"/>
                <w:szCs w:val="21"/>
              </w:rPr>
              <w:t>ilename case mismatch.</w:t>
            </w:r>
          </w:p>
        </w:tc>
      </w:tr>
      <w:tr w:rsidR="00D06AE8" w:rsidRPr="003A050D" w14:paraId="50A6A1AE" w14:textId="77777777">
        <w:trPr>
          <w:jc w:val="center"/>
        </w:trPr>
        <w:tc>
          <w:tcPr>
            <w:tcW w:w="5046"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AC"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Standalone fix missing in Dashboard</w:t>
            </w:r>
          </w:p>
        </w:tc>
        <w:tc>
          <w:tcPr>
            <w:tcW w:w="5039" w:type="dxa"/>
            <w:tcBorders>
              <w:top w:val="single" w:sz="4" w:space="0" w:color="000000"/>
              <w:left w:val="single" w:sz="4" w:space="0" w:color="000000"/>
              <w:bottom w:val="single" w:sz="4" w:space="0" w:color="000000"/>
              <w:right w:val="single" w:sz="4" w:space="0" w:color="000000"/>
            </w:tcBorders>
            <w:shd w:val="clear" w:color="auto" w:fill="F4F6F5"/>
            <w:tcMar>
              <w:left w:w="108" w:type="dxa"/>
              <w:right w:w="108" w:type="dxa"/>
            </w:tcMar>
            <w:vAlign w:val="center"/>
          </w:tcPr>
          <w:p w14:paraId="50A6A1AD" w14:textId="77777777" w:rsidR="00D06AE8" w:rsidRPr="003A050D" w:rsidRDefault="005C74D6">
            <w:pPr>
              <w:pBdr>
                <w:top w:val="nil"/>
                <w:left w:val="nil"/>
                <w:bottom w:val="nil"/>
                <w:right w:val="nil"/>
                <w:between w:val="nil"/>
              </w:pBdr>
              <w:spacing w:after="40"/>
              <w:rPr>
                <w:rFonts w:ascii="Arial" w:eastAsia="Arial" w:hAnsi="Arial" w:cs="Arial"/>
                <w:color w:val="1E2A16"/>
                <w:sz w:val="22"/>
                <w:szCs w:val="22"/>
              </w:rPr>
            </w:pPr>
            <w:r w:rsidRPr="003A050D">
              <w:rPr>
                <w:rFonts w:ascii="Arial" w:eastAsia="Arial" w:hAnsi="Arial" w:cs="Arial"/>
                <w:color w:val="1E2A16"/>
                <w:sz w:val="21"/>
                <w:szCs w:val="21"/>
              </w:rPr>
              <w:t>The c</w:t>
            </w:r>
            <w:r w:rsidRPr="003A050D">
              <w:rPr>
                <w:rFonts w:ascii="Arial" w:eastAsia="Arial" w:hAnsi="Arial" w:cs="Arial"/>
                <w:color w:val="1E2A16"/>
                <w:sz w:val="21"/>
                <w:szCs w:val="21"/>
              </w:rPr>
              <w:t xml:space="preserve">opied helper files were not </w:t>
            </w:r>
            <w:proofErr w:type="spellStart"/>
            <w:r w:rsidRPr="003A050D">
              <w:rPr>
                <w:rFonts w:ascii="Arial" w:eastAsia="Arial" w:hAnsi="Arial" w:cs="Arial"/>
                <w:color w:val="1E2A16"/>
                <w:sz w:val="21"/>
                <w:szCs w:val="21"/>
              </w:rPr>
              <w:t>synchronised</w:t>
            </w:r>
            <w:proofErr w:type="spellEnd"/>
            <w:r w:rsidRPr="003A050D">
              <w:rPr>
                <w:rFonts w:ascii="Arial" w:eastAsia="Arial" w:hAnsi="Arial" w:cs="Arial"/>
                <w:color w:val="1E2A16"/>
                <w:sz w:val="21"/>
                <w:szCs w:val="21"/>
              </w:rPr>
              <w:t>.</w:t>
            </w:r>
          </w:p>
        </w:tc>
      </w:tr>
    </w:tbl>
    <w:p w14:paraId="50A6A1AF" w14:textId="77777777" w:rsidR="00D06AE8" w:rsidRPr="003A050D" w:rsidRDefault="00D06AE8">
      <w:pPr>
        <w:pBdr>
          <w:top w:val="nil"/>
          <w:left w:val="nil"/>
          <w:bottom w:val="nil"/>
          <w:right w:val="nil"/>
          <w:between w:val="nil"/>
        </w:pBdr>
        <w:spacing w:after="120" w:line="276" w:lineRule="auto"/>
        <w:rPr>
          <w:rFonts w:ascii="Arial" w:eastAsia="Arial" w:hAnsi="Arial" w:cs="Arial"/>
          <w:color w:val="1E2A16"/>
          <w:sz w:val="22"/>
          <w:szCs w:val="22"/>
        </w:rPr>
      </w:pPr>
    </w:p>
    <w:sectPr w:rsidR="00D06AE8" w:rsidRPr="003A050D" w:rsidSect="006353AD">
      <w:headerReference w:type="default" r:id="rId9"/>
      <w:footerReference w:type="default" r:id="rId10"/>
      <w:pgSz w:w="11907" w:h="16840" w:code="9"/>
      <w:pgMar w:top="1418" w:right="1418" w:bottom="1418" w:left="1418" w:header="431"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B9BF6" w14:textId="77777777" w:rsidR="005C74D6" w:rsidRDefault="005C74D6">
      <w:pPr>
        <w:spacing w:after="0" w:line="240" w:lineRule="auto"/>
      </w:pPr>
      <w:r>
        <w:separator/>
      </w:r>
    </w:p>
  </w:endnote>
  <w:endnote w:type="continuationSeparator" w:id="0">
    <w:p w14:paraId="297E24D4" w14:textId="77777777" w:rsidR="005C74D6" w:rsidRDefault="005C7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F4E67C5A-44A7-47FD-88FD-47CE3183C66E}"/>
    <w:embedBold r:id="rId2" w:fontKey="{7209C719-00C5-4F8D-B72E-FE067E8F5BD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5F3C859-994F-49CE-8F55-1BA057EE4EF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5253822-1B46-41A9-B251-DD3D855E0E45}"/>
  </w:font>
  <w:font w:name="Open Sans">
    <w:charset w:val="00"/>
    <w:family w:val="swiss"/>
    <w:pitch w:val="variable"/>
    <w:sig w:usb0="E00002EF" w:usb1="4000205B" w:usb2="00000028" w:usb3="00000000" w:csb0="0000019F" w:csb1="00000000"/>
    <w:embedRegular r:id="rId5" w:fontKey="{DEB35B80-CBF6-4E20-954D-F8E16CFA7F3B}"/>
    <w:embedBold r:id="rId6" w:fontKey="{8B7CADC8-1322-4AF4-9AA9-C588139FE19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6C858564-E807-4E81-A492-9DD27BDAC7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A1B2" w14:textId="67E85642" w:rsidR="00D06AE8" w:rsidRDefault="005C74D6">
    <w:pPr>
      <w:jc w:val="right"/>
    </w:pPr>
    <w:r>
      <w:fldChar w:fldCharType="begin"/>
    </w:r>
    <w:r>
      <w:instrText>PAGE</w:instrText>
    </w:r>
    <w:r>
      <w:fldChar w:fldCharType="separate"/>
    </w:r>
    <w:r w:rsidR="006353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D445A" w14:textId="77777777" w:rsidR="005C74D6" w:rsidRDefault="005C74D6">
      <w:pPr>
        <w:spacing w:after="0" w:line="240" w:lineRule="auto"/>
      </w:pPr>
      <w:r>
        <w:separator/>
      </w:r>
    </w:p>
  </w:footnote>
  <w:footnote w:type="continuationSeparator" w:id="0">
    <w:p w14:paraId="75B28D8B" w14:textId="77777777" w:rsidR="005C74D6" w:rsidRDefault="005C7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5990" w14:textId="453C7B60" w:rsidR="00B1348E" w:rsidRDefault="00B1348E" w:rsidP="00B1348E">
    <w:pPr>
      <w:pStyle w:val="Encabezado"/>
      <w:jc w:val="right"/>
    </w:pPr>
    <w:r>
      <w:rPr>
        <w:noProof/>
        <w:color w:val="000000"/>
      </w:rPr>
      <w:drawing>
        <wp:inline distT="114300" distB="114300" distL="114300" distR="114300" wp14:anchorId="3C55E9EB" wp14:editId="46FBA042">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15718"/>
    <w:multiLevelType w:val="multilevel"/>
    <w:tmpl w:val="E1865C8A"/>
    <w:lvl w:ilvl="0">
      <w:start w:val="1"/>
      <w:numFmt w:val="bullet"/>
      <w:lvlText w:val="●"/>
      <w:lvlJc w:val="left"/>
      <w:pPr>
        <w:ind w:left="360" w:hanging="360"/>
      </w:pPr>
      <w:rPr>
        <w:rFonts w:ascii="Noto Sans" w:eastAsia="Noto Sans" w:hAnsi="Noto Sans" w:cs="Noto Sans"/>
        <w:vertAlign w:val="baseline"/>
      </w:rPr>
    </w:lvl>
    <w:lvl w:ilvl="1">
      <w:start w:val="1"/>
      <w:numFmt w:val="bullet"/>
      <w:lvlText w:val="%1"/>
      <w:lvlJc w:val="left"/>
      <w:pPr>
        <w:ind w:left="0" w:firstLine="0"/>
      </w:pPr>
      <w:rPr>
        <w:rFonts w:ascii="Noto Sans" w:eastAsia="Noto Sans" w:hAnsi="Noto Sans" w:cs="Noto Sans"/>
        <w:vertAlign w:val="baseline"/>
      </w:rPr>
    </w:lvl>
    <w:lvl w:ilvl="2">
      <w:start w:val="1"/>
      <w:numFmt w:val="bullet"/>
      <w:lvlText w:val="%1"/>
      <w:lvlJc w:val="left"/>
      <w:pPr>
        <w:ind w:left="0" w:firstLine="0"/>
      </w:pPr>
      <w:rPr>
        <w:rFonts w:ascii="Noto Sans" w:eastAsia="Noto Sans" w:hAnsi="Noto Sans" w:cs="Noto Sans"/>
        <w:vertAlign w:val="baseline"/>
      </w:rPr>
    </w:lvl>
    <w:lvl w:ilvl="3">
      <w:start w:val="1"/>
      <w:numFmt w:val="bullet"/>
      <w:lvlText w:val="%1"/>
      <w:lvlJc w:val="left"/>
      <w:pPr>
        <w:ind w:left="0" w:firstLine="0"/>
      </w:pPr>
      <w:rPr>
        <w:rFonts w:ascii="Noto Sans" w:eastAsia="Noto Sans" w:hAnsi="Noto Sans" w:cs="Noto Sans"/>
        <w:vertAlign w:val="baseline"/>
      </w:rPr>
    </w:lvl>
    <w:lvl w:ilvl="4">
      <w:start w:val="1"/>
      <w:numFmt w:val="bullet"/>
      <w:lvlText w:val="%1"/>
      <w:lvlJc w:val="left"/>
      <w:pPr>
        <w:ind w:left="0" w:firstLine="0"/>
      </w:pPr>
      <w:rPr>
        <w:rFonts w:ascii="Noto Sans" w:eastAsia="Noto Sans" w:hAnsi="Noto Sans" w:cs="Noto Sans"/>
        <w:vertAlign w:val="baseline"/>
      </w:rPr>
    </w:lvl>
    <w:lvl w:ilvl="5">
      <w:start w:val="1"/>
      <w:numFmt w:val="bullet"/>
      <w:lvlText w:val="%1"/>
      <w:lvlJc w:val="left"/>
      <w:pPr>
        <w:ind w:left="0" w:firstLine="0"/>
      </w:pPr>
      <w:rPr>
        <w:rFonts w:ascii="Noto Sans" w:eastAsia="Noto Sans" w:hAnsi="Noto Sans" w:cs="Noto Sans"/>
        <w:vertAlign w:val="baseline"/>
      </w:rPr>
    </w:lvl>
    <w:lvl w:ilvl="6">
      <w:start w:val="1"/>
      <w:numFmt w:val="bullet"/>
      <w:lvlText w:val="%1"/>
      <w:lvlJc w:val="left"/>
      <w:pPr>
        <w:ind w:left="0" w:firstLine="0"/>
      </w:pPr>
      <w:rPr>
        <w:rFonts w:ascii="Noto Sans" w:eastAsia="Noto Sans" w:hAnsi="Noto Sans" w:cs="Noto Sans"/>
        <w:vertAlign w:val="baseline"/>
      </w:rPr>
    </w:lvl>
    <w:lvl w:ilvl="7">
      <w:start w:val="1"/>
      <w:numFmt w:val="bullet"/>
      <w:lvlText w:val="%1"/>
      <w:lvlJc w:val="left"/>
      <w:pPr>
        <w:ind w:left="0" w:firstLine="0"/>
      </w:pPr>
      <w:rPr>
        <w:rFonts w:ascii="Noto Sans" w:eastAsia="Noto Sans" w:hAnsi="Noto Sans" w:cs="Noto Sans"/>
        <w:vertAlign w:val="baseline"/>
      </w:rPr>
    </w:lvl>
    <w:lvl w:ilvl="8">
      <w:start w:val="1"/>
      <w:numFmt w:val="bullet"/>
      <w:lvlText w:val="%1"/>
      <w:lvlJc w:val="left"/>
      <w:pPr>
        <w:ind w:left="0" w:firstLine="0"/>
      </w:pPr>
      <w:rPr>
        <w:rFonts w:ascii="Noto Sans" w:eastAsia="Noto Sans" w:hAnsi="Noto Sans" w:cs="Noto Sans"/>
        <w:vertAlign w:val="baseline"/>
      </w:rPr>
    </w:lvl>
  </w:abstractNum>
  <w:num w:numId="1" w16cid:durableId="115966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AE8"/>
    <w:rsid w:val="00127DD6"/>
    <w:rsid w:val="003915C4"/>
    <w:rsid w:val="003A050D"/>
    <w:rsid w:val="005C74D6"/>
    <w:rsid w:val="006353AD"/>
    <w:rsid w:val="00B1348E"/>
    <w:rsid w:val="00D06AE8"/>
    <w:rsid w:val="00DC4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6A0BF"/>
  <w15:docId w15:val="{95586799-DE7C-49E6-A00E-D5DB7597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ans" w:eastAsia="Noto Sans" w:hAnsi="Noto Sans" w:cs="Noto Sans"/>
        <w:color w:val="222222"/>
        <w:sz w:val="19"/>
        <w:szCs w:val="19"/>
        <w:lang w:val="en" w:eastAsia="en-U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B1348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1348E"/>
  </w:style>
  <w:style w:type="paragraph" w:styleId="Piedepgina">
    <w:name w:val="footer"/>
    <w:basedOn w:val="Normal"/>
    <w:link w:val="PiedepginaCar"/>
    <w:uiPriority w:val="99"/>
    <w:unhideWhenUsed/>
    <w:rsid w:val="00B1348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13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T9ZPQayHFEIWjs5+l98Cv+48w==">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1801</Words>
  <Characters>10266</Characters>
  <Application>Microsoft Office Word</Application>
  <DocSecurity>0</DocSecurity>
  <Lines>85</Lines>
  <Paragraphs>24</Paragraphs>
  <ScaleCrop>false</ScaleCrop>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6</cp:revision>
  <dcterms:created xsi:type="dcterms:W3CDTF">2026-08-03T03:03:00Z</dcterms:created>
  <dcterms:modified xsi:type="dcterms:W3CDTF">2026-08-03T03:08:00Z</dcterms:modified>
</cp:coreProperties>
</file>