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CDB99" w14:textId="70956C67" w:rsidR="009B26F4" w:rsidRDefault="009C3883">
      <w:r w:rsidRPr="009C3883">
        <w:t>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</w:t>
      </w:r>
    </w:p>
    <w:sectPr w:rsidR="009B2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E99"/>
    <w:rsid w:val="0015138D"/>
    <w:rsid w:val="00821E99"/>
    <w:rsid w:val="009B26F4"/>
    <w:rsid w:val="009C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1AD10"/>
  <w15:chartTrackingRefBased/>
  <w15:docId w15:val="{FBD99352-A960-4F0C-AACD-42EF0024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E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E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E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E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E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E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E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E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E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E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E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8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Jeffrey</dc:creator>
  <cp:keywords/>
  <dc:description/>
  <cp:lastModifiedBy>Lin, Jeffrey</cp:lastModifiedBy>
  <cp:revision>1</cp:revision>
  <dcterms:created xsi:type="dcterms:W3CDTF">2024-10-08T01:47:00Z</dcterms:created>
  <dcterms:modified xsi:type="dcterms:W3CDTF">2024-10-08T20:11:00Z</dcterms:modified>
</cp:coreProperties>
</file>