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C5633" w14:textId="77777777" w:rsidR="00B73625" w:rsidRPr="00B73625" w:rsidRDefault="00B73625" w:rsidP="00B73625">
      <w:pPr>
        <w:spacing w:after="0" w:line="240" w:lineRule="auto"/>
        <w:jc w:val="center"/>
        <w:rPr>
          <w:rFonts w:ascii="Tahoma" w:hAnsi="Tahoma" w:cs="Tahoma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625">
        <w:rPr>
          <w:rFonts w:ascii="Tahoma" w:hAnsi="Tahoma" w:cs="Tahoma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Tarea Practica 1: </w:t>
      </w:r>
      <w:proofErr w:type="spellStart"/>
      <w:r w:rsidRPr="00B73625">
        <w:rPr>
          <w:rFonts w:ascii="Tahoma" w:hAnsi="Tahoma" w:cs="Tahoma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gradient</w:t>
      </w:r>
      <w:proofErr w:type="spellEnd"/>
      <w:r w:rsidRPr="00B73625">
        <w:rPr>
          <w:rFonts w:ascii="Tahoma" w:hAnsi="Tahoma" w:cs="Tahoma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73625">
        <w:rPr>
          <w:rFonts w:ascii="Tahoma" w:hAnsi="Tahoma" w:cs="Tahoma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descent</w:t>
      </w:r>
      <w:proofErr w:type="spellEnd"/>
      <w:r w:rsidRPr="00B73625">
        <w:rPr>
          <w:rFonts w:ascii="Tahoma" w:hAnsi="Tahoma" w:cs="Tahoma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</w:t>
      </w:r>
      <w:proofErr w:type="spellStart"/>
      <w:r w:rsidRPr="00B73625">
        <w:rPr>
          <w:rFonts w:ascii="Tahoma" w:hAnsi="Tahoma" w:cs="Tahoma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tensorflow</w:t>
      </w:r>
      <w:proofErr w:type="spellEnd"/>
    </w:p>
    <w:p w14:paraId="0153D8C5" w14:textId="77777777" w:rsidR="00B73625" w:rsidRPr="00B73625" w:rsidRDefault="00B73625" w:rsidP="00B73625">
      <w:pPr>
        <w:spacing w:after="0" w:line="240" w:lineRule="auto"/>
        <w:rPr>
          <w:rFonts w:ascii="Tahoma" w:hAnsi="Tahoma" w:cs="Tahoma"/>
          <w:color w:val="454545"/>
        </w:rPr>
      </w:pPr>
    </w:p>
    <w:p w14:paraId="08AFA2F6" w14:textId="77777777" w:rsidR="00B73625" w:rsidRP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</w:p>
    <w:p w14:paraId="550B5CFB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La tarea práctica consiste en usar el mismo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dataset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del proyecto del curso pasado y e implementar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gradient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descent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aplicado a regresión con este(usando la variable con mayor correlación elegida en el proyecto en anterior(solo una de las 2 del proyecto)),si no terminaron el proyecto anterior no se preocupen, no hay que hacer todo el proyecto, solo el entrenamiento con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gradient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descent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pero usando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tensorflow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y usar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tensorboard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para monitorear que el error disminuya conforme avanzan las iteraciones "en vivo"(en lugar de hacerlo con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matplotlib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hasta el final como lo hicimos antes).</w:t>
      </w:r>
    </w:p>
    <w:p w14:paraId="2FFAF592" w14:textId="77777777" w:rsidR="00B73625" w:rsidRPr="00B73625" w:rsidRDefault="00B73625" w:rsidP="00B736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GT"/>
        </w:rPr>
      </w:pPr>
    </w:p>
    <w:p w14:paraId="49AB9EE1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Pueden usar el siguiente ejemplo de regresión con tensorflow: </w:t>
      </w:r>
    </w:p>
    <w:p w14:paraId="57FB0A75" w14:textId="77777777" w:rsidR="00B73625" w:rsidRDefault="00732893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hyperlink r:id="rId5" w:history="1">
        <w:r w:rsidR="00B73625" w:rsidRPr="00B73625">
          <w:rPr>
            <w:rStyle w:val="Hipervnculo"/>
            <w:rFonts w:ascii="Tahoma" w:eastAsia="Times New Roman" w:hAnsi="Tahoma" w:cs="Tahoma"/>
            <w:sz w:val="20"/>
            <w:szCs w:val="20"/>
            <w:lang w:eastAsia="es-GT"/>
          </w:rPr>
          <w:t>https://www.geeksforgeeks.org/linear-regression-using-tensorflow/</w:t>
        </w:r>
      </w:hyperlink>
      <w:r w:rsidR="00B73625"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 </w:t>
      </w:r>
    </w:p>
    <w:p w14:paraId="54CD19D9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o el notebook usado en clase.</w:t>
      </w:r>
    </w:p>
    <w:p w14:paraId="5B657086" w14:textId="77777777" w:rsidR="00B73625" w:rsidRP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</w:p>
    <w:p w14:paraId="5D9AA496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Para la parte de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Tensorboard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, este nos permite visualizar mucha información relevante, pero nos centraremos en 2 </w:t>
      </w:r>
      <w:proofErr w:type="gram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cosas :</w:t>
      </w:r>
      <w:proofErr w:type="gramEnd"/>
    </w:p>
    <w:p w14:paraId="10A8FB84" w14:textId="77777777" w:rsidR="00B73625" w:rsidRP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</w:p>
    <w:p w14:paraId="3DC5B572" w14:textId="77777777" w:rsidR="00B73625" w:rsidRDefault="00B73625" w:rsidP="00B7362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La curva de </w:t>
      </w:r>
      <w:proofErr w:type="gram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aprendizaje(</w:t>
      </w:r>
      <w:proofErr w:type="gram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disminución de error MSE en el tiempo)(en la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la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pestaña "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scalars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")</w:t>
      </w:r>
    </w:p>
    <w:p w14:paraId="64CE9C9F" w14:textId="77777777" w:rsidR="00B73625" w:rsidRPr="00B73625" w:rsidRDefault="00B73625" w:rsidP="00B7362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El grafo que representa a nuestro modelo (en la pestaña "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graphs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")</w:t>
      </w:r>
    </w:p>
    <w:p w14:paraId="655B612B" w14:textId="77777777" w:rsidR="00B73625" w:rsidRP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</w:p>
    <w:p w14:paraId="7DAB8D8D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Requisitos:</w:t>
      </w: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br/>
      </w: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br/>
        <w:t>- Utilizar solo operaciones vectorizadas.</w:t>
      </w:r>
    </w:p>
    <w:p w14:paraId="39625FBF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br/>
        <w:t xml:space="preserve">- Usar BATCH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gradient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descent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(utilizar todo el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dataset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en cada paso de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gradient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descent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)</w:t>
      </w:r>
    </w:p>
    <w:p w14:paraId="0DFFF03E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br/>
        <w:t xml:space="preserve">- Utilizar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tensorboard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:</w:t>
      </w:r>
    </w:p>
    <w:p w14:paraId="2EB02370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br/>
        <w:t>- Agregar el grafo del modelo.</w:t>
      </w:r>
    </w:p>
    <w:p w14:paraId="364C39E8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br/>
        <w:t xml:space="preserve">- Usar operaciones con nombre y usar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name_spaces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para mejorar el orden.</w:t>
      </w:r>
    </w:p>
    <w:p w14:paraId="2556584B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br/>
        <w:t xml:space="preserve">- Agregar un </w:t>
      </w:r>
      <w:proofErr w:type="spellStart"/>
      <w:proofErr w:type="gram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summary.scalar</w:t>
      </w:r>
      <w:proofErr w:type="spellEnd"/>
      <w:proofErr w:type="gram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para monitorear el MSE.</w:t>
      </w:r>
    </w:p>
    <w:p w14:paraId="7C85F502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br/>
        <w:t xml:space="preserve">- Aplicar reutilización de código: por </w:t>
      </w:r>
      <w:proofErr w:type="gram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ejemplo</w:t>
      </w:r>
      <w:proofErr w:type="gram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usar programación orientada a objetos para crear el modelo y/o definir el entrenamiento dentro de funciones de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python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.</w:t>
      </w:r>
    </w:p>
    <w:p w14:paraId="3A153DAC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br/>
        <w:t xml:space="preserve">- Utilizar las funciones reutilizables de entrenamiento para ejecutar al menos 10 experimentos (variable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numero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de iteraciones, y diferente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learning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rate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)</w:t>
      </w:r>
    </w:p>
    <w:p w14:paraId="5BEBB158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br/>
        <w:t xml:space="preserve">- definir un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string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de configuración para cada experimento.</w:t>
      </w:r>
    </w:p>
    <w:p w14:paraId="7BFF7035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br/>
        <w:t xml:space="preserve">- crear un directorio para cada experimento basado en el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string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de configuración.</w:t>
      </w:r>
    </w:p>
    <w:p w14:paraId="11808908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</w:p>
    <w:p w14:paraId="0B15C16A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- utilizar un enfoque investigación científica: antes del experimento formular una hipótesis del comportamiento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experado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, ejecutar el experimento y utilizar los resultados de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tensorboard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para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conculir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.</w:t>
      </w:r>
    </w:p>
    <w:p w14:paraId="5CA9BA40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- basado en los resultados experimentales obtenidos con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tensorboard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crear una conclusión general y elegir el mejor experimento.</w:t>
      </w:r>
    </w:p>
    <w:p w14:paraId="765B12AC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- agregar el contenido de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tensorboard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al notebook.</w:t>
      </w:r>
    </w:p>
    <w:p w14:paraId="1EE84021" w14:textId="77777777" w:rsid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- subir el notebook a </w:t>
      </w:r>
      <w:proofErr w:type="spell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github</w:t>
      </w:r>
      <w:proofErr w:type="spell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 y agregar al GES el </w:t>
      </w:r>
      <w:proofErr w:type="gram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link</w:t>
      </w:r>
      <w:proofErr w:type="gramEnd"/>
    </w:p>
    <w:p w14:paraId="4EF0FE57" w14:textId="77777777" w:rsidR="00B73625" w:rsidRPr="00B73625" w:rsidRDefault="00B73625" w:rsidP="00B73625">
      <w:pPr>
        <w:spacing w:after="0" w:line="240" w:lineRule="auto"/>
        <w:jc w:val="both"/>
        <w:rPr>
          <w:rFonts w:ascii="Tahoma" w:eastAsia="Times New Roman" w:hAnsi="Tahoma" w:cs="Tahoma"/>
          <w:color w:val="454545"/>
          <w:sz w:val="20"/>
          <w:szCs w:val="20"/>
          <w:lang w:eastAsia="es-GT"/>
        </w:rPr>
      </w:pPr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 xml:space="preserve">- no utilizar </w:t>
      </w:r>
      <w:proofErr w:type="spellStart"/>
      <w:proofErr w:type="gramStart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tf.train</w:t>
      </w:r>
      <w:proofErr w:type="gramEnd"/>
      <w:r w:rsidRPr="00B73625"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.GradientDescentOptimizer</w:t>
      </w:r>
      <w:proofErr w:type="spellEnd"/>
      <w:r>
        <w:rPr>
          <w:rFonts w:ascii="Tahoma" w:eastAsia="Times New Roman" w:hAnsi="Tahoma" w:cs="Tahoma"/>
          <w:color w:val="454545"/>
          <w:sz w:val="20"/>
          <w:szCs w:val="20"/>
          <w:lang w:eastAsia="es-GT"/>
        </w:rPr>
        <w:t>.</w:t>
      </w:r>
    </w:p>
    <w:sectPr w:rsidR="00B73625" w:rsidRPr="00B73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1004"/>
    <w:multiLevelType w:val="hybridMultilevel"/>
    <w:tmpl w:val="351CD0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5"/>
    <w:rsid w:val="002F60F8"/>
    <w:rsid w:val="00732893"/>
    <w:rsid w:val="00B7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3B23F"/>
  <w15:chartTrackingRefBased/>
  <w15:docId w15:val="{C67F5997-64B9-44F1-872F-C8401F86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B7362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62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linear-regression-using-tensorfl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375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81BH0000US</dc:creator>
  <cp:keywords/>
  <dc:description/>
  <cp:lastModifiedBy>81BH0000US</cp:lastModifiedBy>
  <cp:revision>3</cp:revision>
  <dcterms:created xsi:type="dcterms:W3CDTF">2020-05-13T16:33:00Z</dcterms:created>
  <dcterms:modified xsi:type="dcterms:W3CDTF">2020-05-13T16:56:00Z</dcterms:modified>
</cp:coreProperties>
</file>