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7.png" ContentType="image/png"/>
  <Override PartName="/word/media/rId52.png" ContentType="image/png"/>
  <Override PartName="/word/media/rId56.png" ContentType="image/png"/>
  <Override PartName="/word/media/rId44.svg" ContentType="image/svg+xml"/>
  <Override PartName="/word/media/rId49.svg" ContentType="image/svg+xml"/>
  <Override PartName="/word/media/rId53.svg" ContentType="image/svg+xml"/>
  <Override PartName="/word/media/rId22.svg" ContentType="image/svg+xml"/>
  <Override PartName="/word/media/rId26.svg" ContentType="image/svg+xml"/>
  <Override PartName="/word/media/rId30.svg" ContentType="image/svg+xml"/>
  <Override PartName="/word/media/rId34.svg" ContentType="image/svg+xml"/>
  <Override PartName="/word/media/rId3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Stratifying</w:t>
      </w:r>
      <w:r>
        <w:t xml:space="preserve"> </w:t>
      </w:r>
      <w:r>
        <w:t xml:space="preserve">an</w:t>
      </w:r>
      <w:r>
        <w:t xml:space="preserve"> </w:t>
      </w:r>
      <w:r>
        <w:t xml:space="preserve">SIR</w:t>
      </w:r>
      <w:r>
        <w:t xml:space="preserve"> </w:t>
      </w:r>
      <w:r>
        <w:t xml:space="preserve">model</w:t>
      </w:r>
      <w:r>
        <w:t xml:space="preserve"> </w:t>
      </w:r>
      <w:r>
        <w:t xml:space="preserve">by</w:t>
      </w:r>
      <w:r>
        <w:t xml:space="preserve"> </w:t>
      </w:r>
      <w:r>
        <w:t xml:space="preserve">two</w:t>
      </w:r>
      <w:r>
        <w:t xml:space="preserve"> </w:t>
      </w:r>
      <w:r>
        <w:t xml:space="preserve">risk</w:t>
      </w:r>
      <w:r>
        <w:t xml:space="preserve"> </w:t>
      </w:r>
      <w:r>
        <w:t xml:space="preserve">groups</w:t>
      </w:r>
      <w:r>
        <w:t xml:space="preserve"> </w:t>
      </w:r>
      <w:r>
        <w:t xml:space="preserve">using</w:t>
      </w:r>
      <w:r>
        <w:t xml:space="preserve"> </w:t>
      </w:r>
      <w:r>
        <w:t xml:space="preserve">AlgebraicPetri.jl</w:t>
      </w:r>
    </w:p>
    <w:p>
      <w:pPr>
        <w:pStyle w:val="Author"/>
      </w:pPr>
      <w:r>
        <w:t xml:space="preserve">Simon</w:t>
      </w:r>
      <w:r>
        <w:t xml:space="preserve"> </w:t>
      </w:r>
      <w:r>
        <w:t xml:space="preserve">Frost</w:t>
      </w:r>
      <w:r>
        <w:t xml:space="preserve"> </w:t>
      </w:r>
      <w:r>
        <w:t xml:space="preserve">(</w:t>
      </w:r>
      <w:r>
        <w:t xml:space="preserve">@sdwfrost</w:t>
      </w:r>
      <w:r>
        <w:t xml:space="preserve">)</w:t>
      </w:r>
    </w:p>
    <w:p>
      <w:pPr>
        <w:pStyle w:val="Date"/>
      </w:pPr>
      <w:r>
        <w:t xml:space="preserve">2023-06-13</w:t>
      </w:r>
    </w:p>
    <w:bookmarkStart w:id="20" w:name="introduction"/>
    <w:p>
      <w:pPr>
        <w:pStyle w:val="Heading2"/>
      </w:pPr>
      <w:r>
        <w:t xml:space="preserve">Introduction</w:t>
      </w:r>
    </w:p>
    <w:p>
      <w:pPr>
        <w:pStyle w:val="FirstParagraph"/>
      </w:pPr>
      <w:r>
        <w:t xml:space="preserve">This example serves as a</w:t>
      </w:r>
      <w:r>
        <w:t xml:space="preserve"> </w:t>
      </w:r>
      <w:r>
        <w:t xml:space="preserve">‘</w:t>
      </w:r>
      <w:r>
        <w:t xml:space="preserve">Hello World</w:t>
      </w:r>
      <w:r>
        <w:t xml:space="preserve">’</w:t>
      </w:r>
      <w:r>
        <w:t xml:space="preserve"> </w:t>
      </w:r>
      <w:r>
        <w:t xml:space="preserve">to stratifying Petri net models, where an SIR model is stratified by another model - in this case, two risk groups,</w:t>
      </w:r>
      <w:r>
        <w:t xml:space="preserve"> </w:t>
      </w:r>
      <w:r>
        <w:rPr>
          <w:rStyle w:val="VerbatimChar"/>
        </w:rPr>
        <w:t xml:space="preserve">H</w:t>
      </w:r>
      <w:r>
        <w:t xml:space="preserve"> </w:t>
      </w:r>
      <w:r>
        <w:t xml:space="preserve">and</w:t>
      </w:r>
      <w:r>
        <w:t xml:space="preserve"> </w:t>
      </w:r>
      <w:r>
        <w:rPr>
          <w:rStyle w:val="VerbatimChar"/>
        </w:rPr>
        <w:t xml:space="preserve">L</w:t>
      </w:r>
      <w:r>
        <w:t xml:space="preserve">, with high and low contact rates respectively. The stratification is done using two manually specified models. At the end, we use Catlab’s imperative interface to construct the risk group model programmatically; while this is more useful for models with many groups, it serves as a good test case.</w:t>
      </w:r>
    </w:p>
    <w:bookmarkEnd w:id="20"/>
    <w:bookmarkStart w:id="21" w:name="libraries"/>
    <w:p>
      <w:pPr>
        <w:pStyle w:val="Heading2"/>
      </w:pPr>
      <w:r>
        <w:t xml:space="preserve">Libraries</w:t>
      </w:r>
    </w:p>
    <w:p>
      <w:pPr>
        <w:pStyle w:val="SourceCode"/>
      </w:pPr>
      <w:r>
        <w:rPr>
          <w:rStyle w:val="ImportTok"/>
        </w:rPr>
        <w:t xml:space="preserve">using</w:t>
      </w:r>
      <w:r>
        <w:rPr>
          <w:rStyle w:val="NormalTok"/>
        </w:rPr>
        <w:t xml:space="preserve"> </w:t>
      </w:r>
      <w:r>
        <w:rPr>
          <w:rStyle w:val="BuiltInTok"/>
        </w:rPr>
        <w:t xml:space="preserve">AlgebraicPetri</w:t>
      </w:r>
      <w:r>
        <w:rPr>
          <w:rStyle w:val="NormalTok"/>
        </w:rPr>
        <w:t xml:space="preserve">,</w:t>
      </w:r>
      <w:r>
        <w:rPr>
          <w:rStyle w:val="BuiltInTok"/>
        </w:rPr>
        <w:t xml:space="preserve">AlgebraicPetri.TypedPetri</w:t>
      </w:r>
      <w:r>
        <w:br/>
      </w:r>
      <w:r>
        <w:rPr>
          <w:rStyle w:val="ImportTok"/>
        </w:rPr>
        <w:t xml:space="preserve">using</w:t>
      </w:r>
      <w:r>
        <w:rPr>
          <w:rStyle w:val="NormalTok"/>
        </w:rPr>
        <w:t xml:space="preserve"> </w:t>
      </w:r>
      <w:r>
        <w:rPr>
          <w:rStyle w:val="BuiltInTok"/>
        </w:rPr>
        <w:t xml:space="preserve">Catlab</w:t>
      </w:r>
      <w:r>
        <w:rPr>
          <w:rStyle w:val="NormalTok"/>
        </w:rPr>
        <w:t xml:space="preserve">, </w:t>
      </w:r>
      <w:r>
        <w:rPr>
          <w:rStyle w:val="BuiltInTok"/>
        </w:rPr>
        <w:t xml:space="preserve">Catlab.CategoricalAlgebra</w:t>
      </w:r>
      <w:r>
        <w:rPr>
          <w:rStyle w:val="NormalTok"/>
        </w:rPr>
        <w:t xml:space="preserve">, </w:t>
      </w:r>
      <w:r>
        <w:rPr>
          <w:rStyle w:val="BuiltInTok"/>
        </w:rPr>
        <w:t xml:space="preserve">Catlab.Programs</w:t>
      </w:r>
      <w:r>
        <w:br/>
      </w:r>
      <w:r>
        <w:rPr>
          <w:rStyle w:val="ImportTok"/>
        </w:rPr>
        <w:t xml:space="preserve">using</w:t>
      </w:r>
      <w:r>
        <w:rPr>
          <w:rStyle w:val="NormalTok"/>
        </w:rPr>
        <w:t xml:space="preserve"> </w:t>
      </w:r>
      <w:r>
        <w:rPr>
          <w:rStyle w:val="BuiltInTok"/>
        </w:rPr>
        <w:t xml:space="preserve">Catlab.WiringDiagrams</w:t>
      </w:r>
      <w:r>
        <w:rPr>
          <w:rStyle w:val="NormalTok"/>
        </w:rPr>
        <w:t xml:space="preserve">, </w:t>
      </w:r>
      <w:r>
        <w:rPr>
          <w:rStyle w:val="BuiltInTok"/>
        </w:rPr>
        <w:t xml:space="preserve">Catlab.Graphics</w:t>
      </w:r>
      <w:r>
        <w:br/>
      </w:r>
      <w:r>
        <w:rPr>
          <w:rStyle w:val="ImportTok"/>
        </w:rPr>
        <w:t xml:space="preserve">using</w:t>
      </w:r>
      <w:r>
        <w:rPr>
          <w:rStyle w:val="NormalTok"/>
        </w:rPr>
        <w:t xml:space="preserve"> </w:t>
      </w:r>
      <w:r>
        <w:rPr>
          <w:rStyle w:val="BuiltInTok"/>
        </w:rPr>
        <w:t xml:space="preserve">AlgebraicDynamics.UWDDynam</w:t>
      </w:r>
      <w:r>
        <w:br/>
      </w:r>
      <w:r>
        <w:rPr>
          <w:rStyle w:val="ImportTok"/>
        </w:rPr>
        <w:t xml:space="preserve">using</w:t>
      </w:r>
      <w:r>
        <w:rPr>
          <w:rStyle w:val="NormalTok"/>
        </w:rPr>
        <w:t xml:space="preserve"> </w:t>
      </w:r>
      <w:r>
        <w:rPr>
          <w:rStyle w:val="BuiltInTok"/>
        </w:rPr>
        <w:t xml:space="preserve">OrdinaryDiffEq</w:t>
      </w:r>
      <w:r>
        <w:br/>
      </w:r>
      <w:r>
        <w:rPr>
          <w:rStyle w:val="ImportTok"/>
        </w:rPr>
        <w:t xml:space="preserve">using</w:t>
      </w:r>
      <w:r>
        <w:rPr>
          <w:rStyle w:val="NormalTok"/>
        </w:rPr>
        <w:t xml:space="preserve"> </w:t>
      </w:r>
      <w:r>
        <w:rPr>
          <w:rStyle w:val="BuiltInTok"/>
        </w:rPr>
        <w:t xml:space="preserve">LabelledArrays</w:t>
      </w:r>
      <w:r>
        <w:br/>
      </w:r>
      <w:r>
        <w:rPr>
          <w:rStyle w:val="ImportTok"/>
        </w:rPr>
        <w:t xml:space="preserve">using</w:t>
      </w:r>
      <w:r>
        <w:rPr>
          <w:rStyle w:val="NormalTok"/>
        </w:rPr>
        <w:t xml:space="preserve"> </w:t>
      </w:r>
      <w:r>
        <w:rPr>
          <w:rStyle w:val="BuiltInTok"/>
        </w:rPr>
        <w:t xml:space="preserve">Plots</w:t>
      </w:r>
    </w:p>
    <w:bookmarkEnd w:id="21"/>
    <w:bookmarkStart w:id="42" w:name="transitions"/>
    <w:p>
      <w:pPr>
        <w:pStyle w:val="Heading2"/>
      </w:pPr>
      <w:r>
        <w:t xml:space="preserve">Transitions</w:t>
      </w:r>
    </w:p>
    <w:p>
      <w:pPr>
        <w:pStyle w:val="FirstParagraph"/>
      </w:pPr>
      <w:r>
        <w:t xml:space="preserve">We first define a labelled Petri net that has the different types of transition in our models. The first argument is an array of state names as symbols (here, a generic</w:t>
      </w:r>
      <w:r>
        <w:t xml:space="preserve"> </w:t>
      </w:r>
      <w:r>
        <w:rPr>
          <w:rStyle w:val="VerbatimChar"/>
        </w:rPr>
        <w:t xml:space="preserve">:Pop</w:t>
      </w:r>
      <w:r>
        <w:t xml:space="preserve">), followed by the transitions in the model. Transitions are given as</w:t>
      </w:r>
      <w:r>
        <w:t xml:space="preserve"> </w:t>
      </w:r>
      <w:r>
        <w:rPr>
          <w:rStyle w:val="VerbatimChar"/>
        </w:rPr>
        <w:t xml:space="preserve">transition_name=&gt;((input_states)=&gt;(output_states))</w:t>
      </w:r>
      <w:r>
        <w:t xml:space="preserve">. In this model, we consider the groups as fixed (i.e. no changes between strata), so we just need to have infection and recovery in the model.</w:t>
      </w:r>
    </w:p>
    <w:p>
      <w:pPr>
        <w:pStyle w:val="SourceCode"/>
      </w:pPr>
      <w:r>
        <w:rPr>
          <w:rStyle w:val="NormalTok"/>
        </w:rPr>
        <w:t xml:space="preserve">epi_transitions </w:t>
      </w:r>
      <w:r>
        <w:rPr>
          <w:rStyle w:val="OperatorTok"/>
        </w:rPr>
        <w:t xml:space="preserve">=</w:t>
      </w:r>
      <w:r>
        <w:rPr>
          <w:rStyle w:val="NormalTok"/>
        </w:rPr>
        <w:t xml:space="preserve"> </w:t>
      </w:r>
      <w:r>
        <w:rPr>
          <w:rStyle w:val="FunctionTok"/>
        </w:rPr>
        <w:t xml:space="preserve">LabelledPetriNet</w:t>
      </w:r>
      <w:r>
        <w:rPr>
          <w:rStyle w:val="NormalTok"/>
        </w:rPr>
        <w:t xml:space="preserve">(</w:t>
      </w:r>
      <w:r>
        <w:br/>
      </w:r>
      <w:r>
        <w:rPr>
          <w:rStyle w:val="NormalTok"/>
        </w:rPr>
        <w:t xml:space="preserve">  [</w:t>
      </w:r>
      <w:r>
        <w:rPr>
          <w:rStyle w:val="OperatorTok"/>
        </w:rPr>
        <w:t xml:space="preserve">:</w:t>
      </w:r>
      <w:r>
        <w:rPr>
          <w:rStyle w:val="NormalTok"/>
        </w:rPr>
        <w:t xml:space="preserve">Pop],</w:t>
      </w:r>
      <w:r>
        <w:br/>
      </w:r>
      <w:r>
        <w:rPr>
          <w:rStyle w:val="NormalTok"/>
        </w:rPr>
        <w:t xml:space="preserve">  </w:t>
      </w:r>
      <w:r>
        <w:rPr>
          <w:rStyle w:val="OperatorTok"/>
        </w:rPr>
        <w:t xml:space="preserve">:</w:t>
      </w:r>
      <w:r>
        <w:rPr>
          <w:rStyle w:val="NormalTok"/>
        </w:rPr>
        <w:t xml:space="preserve">infection</w:t>
      </w:r>
      <w:r>
        <w:rPr>
          <w:rStyle w:val="OperatorTok"/>
        </w:rPr>
        <w:t xml:space="preserve">=&gt;</w:t>
      </w:r>
      <w:r>
        <w:rPr>
          <w:rStyle w:val="NormalTok"/>
        </w:rPr>
        <w:t xml:space="preserve">((</w:t>
      </w:r>
      <w:r>
        <w:rPr>
          <w:rStyle w:val="OperatorTok"/>
        </w:rPr>
        <w:t xml:space="preserve">:</w:t>
      </w:r>
      <w:r>
        <w:rPr>
          <w:rStyle w:val="NormalTok"/>
        </w:rPr>
        <w:t xml:space="preserve">Pop, </w:t>
      </w:r>
      <w:r>
        <w:rPr>
          <w:rStyle w:val="OperatorTok"/>
        </w:rPr>
        <w:t xml:space="preserve">:</w:t>
      </w:r>
      <w:r>
        <w:rPr>
          <w:rStyle w:val="NormalTok"/>
        </w:rPr>
        <w:t xml:space="preserve">Pop)</w:t>
      </w:r>
      <w:r>
        <w:rPr>
          <w:rStyle w:val="OperatorTok"/>
        </w:rPr>
        <w:t xml:space="preserve">=&gt;</w:t>
      </w:r>
      <w:r>
        <w:rPr>
          <w:rStyle w:val="NormalTok"/>
        </w:rPr>
        <w:t xml:space="preserve">(</w:t>
      </w:r>
      <w:r>
        <w:rPr>
          <w:rStyle w:val="OperatorTok"/>
        </w:rPr>
        <w:t xml:space="preserve">:</w:t>
      </w:r>
      <w:r>
        <w:rPr>
          <w:rStyle w:val="NormalTok"/>
        </w:rPr>
        <w:t xml:space="preserve">Pop, </w:t>
      </w:r>
      <w:r>
        <w:rPr>
          <w:rStyle w:val="OperatorTok"/>
        </w:rPr>
        <w:t xml:space="preserve">:</w:t>
      </w:r>
      <w:r>
        <w:rPr>
          <w:rStyle w:val="NormalTok"/>
        </w:rPr>
        <w:t xml:space="preserve">Pop)),</w:t>
      </w:r>
      <w:r>
        <w:br/>
      </w:r>
      <w:r>
        <w:rPr>
          <w:rStyle w:val="NormalTok"/>
        </w:rPr>
        <w:t xml:space="preserve">  </w:t>
      </w:r>
      <w:r>
        <w:rPr>
          <w:rStyle w:val="OperatorTok"/>
        </w:rPr>
        <w:t xml:space="preserve">:</w:t>
      </w:r>
      <w:r>
        <w:rPr>
          <w:rStyle w:val="NormalTok"/>
        </w:rPr>
        <w:t xml:space="preserve">recovery</w:t>
      </w:r>
      <w:r>
        <w:rPr>
          <w:rStyle w:val="OperatorTok"/>
        </w:rPr>
        <w:t xml:space="preserve">=&gt;</w:t>
      </w:r>
      <w:r>
        <w:rPr>
          <w:rStyle w:val="NormalTok"/>
        </w:rPr>
        <w:t xml:space="preserve">(</w:t>
      </w:r>
      <w:r>
        <w:rPr>
          <w:rStyle w:val="OperatorTok"/>
        </w:rPr>
        <w:t xml:space="preserve">:</w:t>
      </w:r>
      <w:r>
        <w:rPr>
          <w:rStyle w:val="NormalTok"/>
        </w:rPr>
        <w:t xml:space="preserve">Pop</w:t>
      </w:r>
      <w:r>
        <w:rPr>
          <w:rStyle w:val="OperatorTok"/>
        </w:rPr>
        <w:t xml:space="preserve">=&gt;:</w:t>
      </w:r>
      <w:r>
        <w:rPr>
          <w:rStyle w:val="NormalTok"/>
        </w:rPr>
        <w:t xml:space="preserve">Pop)</w:t>
      </w:r>
      <w:r>
        <w:br/>
      </w:r>
      <w:r>
        <w:rPr>
          <w:rStyle w:val="NormalTok"/>
        </w:rPr>
        <w:t xml:space="preserve">)</w:t>
      </w:r>
      <w:r>
        <w:br/>
      </w:r>
      <w:r>
        <w:rPr>
          <w:rStyle w:val="FunctionTok"/>
        </w:rPr>
        <w:t xml:space="preserve">to_graphviz</w:t>
      </w:r>
      <w:r>
        <w:rPr>
          <w:rStyle w:val="NormalTok"/>
        </w:rPr>
        <w:t xml:space="preserve">(epi_transitions)</w:t>
      </w:r>
    </w:p>
    <w:p>
      <w:pPr>
        <w:pStyle w:val="FirstParagraph"/>
      </w:pPr>
      <w:r>
        <w:drawing>
          <wp:inline>
            <wp:extent cx="2095500" cy="2066925"/>
            <wp:effectExtent b="0" l="0" r="0" t="0"/>
            <wp:docPr descr="" title="" id="23" name="Picture"/>
            <a:graphic>
              <a:graphicData uri="http://schemas.openxmlformats.org/drawingml/2006/picture">
                <pic:pic>
                  <pic:nvPicPr>
                    <pic:cNvPr descr="pn_stratify_two_risk_groups_files/figure-docx/cell-3-output-1.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2095500" cy="2066925"/>
                    </a:xfrm>
                    <a:prstGeom prst="rect">
                      <a:avLst/>
                    </a:prstGeom>
                    <a:noFill/>
                    <a:ln w="9525">
                      <a:noFill/>
                      <a:headEnd/>
                      <a:tailEnd/>
                    </a:ln>
                  </pic:spPr>
                </pic:pic>
              </a:graphicData>
            </a:graphic>
          </wp:inline>
        </w:drawing>
      </w:r>
    </w:p>
    <w:p>
      <w:pPr>
        <w:pStyle w:val="BodyText"/>
      </w:pPr>
      <w:r>
        <w:t xml:space="preserve">We create a labelled Petri net of the SIR model using the above transitions (or alternatively, we could compose from infection and recovery submodels).</w:t>
      </w:r>
    </w:p>
    <w:p>
      <w:pPr>
        <w:pStyle w:val="SourceCode"/>
      </w:pPr>
      <w:r>
        <w:rPr>
          <w:rStyle w:val="NormalTok"/>
        </w:rPr>
        <w:t xml:space="preserve">sir_uwd </w:t>
      </w:r>
      <w:r>
        <w:rPr>
          <w:rStyle w:val="OperatorTok"/>
        </w:rPr>
        <w:t xml:space="preserve">=</w:t>
      </w:r>
      <w:r>
        <w:rPr>
          <w:rStyle w:val="NormalTok"/>
        </w:rPr>
        <w:t xml:space="preserve"> </w:t>
      </w:r>
      <w:r>
        <w:rPr>
          <w:rStyle w:val="PreprocessorTok"/>
        </w:rPr>
        <w:t xml:space="preserve">@relation</w:t>
      </w:r>
      <w:r>
        <w:rPr>
          <w:rStyle w:val="NormalTok"/>
        </w:rPr>
        <w:t xml:space="preserve"> () </w:t>
      </w:r>
      <w:r>
        <w:rPr>
          <w:rStyle w:val="KeywordTok"/>
        </w:rPr>
        <w:t xml:space="preserve">where</w:t>
      </w:r>
      <w:r>
        <w:rPr>
          <w:rStyle w:val="NormalTok"/>
        </w:rPr>
        <w:t xml:space="preserve"> (S</w:t>
      </w:r>
      <w:r>
        <w:rPr>
          <w:rStyle w:val="OperatorTok"/>
        </w:rPr>
        <w:t xml:space="preserve">::</w:t>
      </w:r>
      <w:r>
        <w:rPr>
          <w:rStyle w:val="DataTypeTok"/>
        </w:rPr>
        <w:t xml:space="preserve">Pop</w:t>
      </w:r>
      <w:r>
        <w:rPr>
          <w:rStyle w:val="NormalTok"/>
        </w:rPr>
        <w:t xml:space="preserve">, I</w:t>
      </w:r>
      <w:r>
        <w:rPr>
          <w:rStyle w:val="OperatorTok"/>
        </w:rPr>
        <w:t xml:space="preserve">::</w:t>
      </w:r>
      <w:r>
        <w:rPr>
          <w:rStyle w:val="DataTypeTok"/>
        </w:rPr>
        <w:t xml:space="preserve">Pop</w:t>
      </w:r>
      <w:r>
        <w:rPr>
          <w:rStyle w:val="NormalTok"/>
        </w:rPr>
        <w:t xml:space="preserve">, R</w:t>
      </w:r>
      <w:r>
        <w:rPr>
          <w:rStyle w:val="OperatorTok"/>
        </w:rPr>
        <w:t xml:space="preserve">::</w:t>
      </w:r>
      <w:r>
        <w:rPr>
          <w:rStyle w:val="DataTypeTok"/>
        </w:rPr>
        <w:t xml:space="preserve">Pop</w:t>
      </w:r>
      <w:r>
        <w:rPr>
          <w:rStyle w:val="NormalTok"/>
        </w:rPr>
        <w:t xml:space="preserve">) </w:t>
      </w:r>
      <w:r>
        <w:rPr>
          <w:rStyle w:val="ControlFlowTok"/>
        </w:rPr>
        <w:t xml:space="preserve">begin</w:t>
      </w:r>
      <w:r>
        <w:br/>
      </w:r>
      <w:r>
        <w:rPr>
          <w:rStyle w:val="NormalTok"/>
        </w:rPr>
        <w:t xml:space="preserve">    </w:t>
      </w:r>
      <w:r>
        <w:rPr>
          <w:rStyle w:val="FunctionTok"/>
        </w:rPr>
        <w:t xml:space="preserve">infection</w:t>
      </w:r>
      <w:r>
        <w:rPr>
          <w:rStyle w:val="NormalTok"/>
        </w:rPr>
        <w:t xml:space="preserve">(S, I, I, I)</w:t>
      </w:r>
      <w:r>
        <w:br/>
      </w:r>
      <w:r>
        <w:rPr>
          <w:rStyle w:val="NormalTok"/>
        </w:rPr>
        <w:t xml:space="preserve">    </w:t>
      </w:r>
      <w:r>
        <w:rPr>
          <w:rStyle w:val="FunctionTok"/>
        </w:rPr>
        <w:t xml:space="preserve">recovery</w:t>
      </w:r>
      <w:r>
        <w:rPr>
          <w:rStyle w:val="NormalTok"/>
        </w:rPr>
        <w:t xml:space="preserve">(I, R)</w:t>
      </w:r>
      <w:r>
        <w:br/>
      </w:r>
      <w:r>
        <w:rPr>
          <w:rStyle w:val="ControlFlowTok"/>
        </w:rPr>
        <w:t xml:space="preserve">end</w:t>
      </w:r>
      <w:r>
        <w:br/>
      </w:r>
      <w:r>
        <w:rPr>
          <w:rStyle w:val="NormalTok"/>
        </w:rPr>
        <w:t xml:space="preserve">sir_acst </w:t>
      </w:r>
      <w:r>
        <w:rPr>
          <w:rStyle w:val="OperatorTok"/>
        </w:rPr>
        <w:t xml:space="preserve">=</w:t>
      </w:r>
      <w:r>
        <w:rPr>
          <w:rStyle w:val="NormalTok"/>
        </w:rPr>
        <w:t xml:space="preserve"> </w:t>
      </w:r>
      <w:r>
        <w:rPr>
          <w:rStyle w:val="FunctionTok"/>
        </w:rPr>
        <w:t xml:space="preserve">oapply_typed</w:t>
      </w:r>
      <w:r>
        <w:rPr>
          <w:rStyle w:val="NormalTok"/>
        </w:rPr>
        <w:t xml:space="preserve">(epi_transitions, sir_uwd, [</w:t>
      </w:r>
      <w:r>
        <w:rPr>
          <w:rStyle w:val="OperatorTok"/>
        </w:rPr>
        <w:t xml:space="preserve">:</w:t>
      </w:r>
      <w:r>
        <w:rPr>
          <w:rStyle w:val="NormalTok"/>
        </w:rPr>
        <w:t xml:space="preserve">β , </w:t>
      </w:r>
      <w:r>
        <w:rPr>
          <w:rStyle w:val="OperatorTok"/>
        </w:rPr>
        <w:t xml:space="preserve">:</w:t>
      </w:r>
      <w:r>
        <w:rPr>
          <w:rStyle w:val="NormalTok"/>
        </w:rPr>
        <w:t xml:space="preserve">γ])</w:t>
      </w:r>
      <w:r>
        <w:br/>
      </w:r>
      <w:r>
        <w:rPr>
          <w:rStyle w:val="NormalTok"/>
        </w:rPr>
        <w:t xml:space="preserve">sir_lpn </w:t>
      </w:r>
      <w:r>
        <w:rPr>
          <w:rStyle w:val="OperatorTok"/>
        </w:rPr>
        <w:t xml:space="preserve">=</w:t>
      </w:r>
      <w:r>
        <w:rPr>
          <w:rStyle w:val="NormalTok"/>
        </w:rPr>
        <w:t xml:space="preserve"> </w:t>
      </w:r>
      <w:r>
        <w:rPr>
          <w:rStyle w:val="FunctionTok"/>
        </w:rPr>
        <w:t xml:space="preserve">dom</w:t>
      </w:r>
      <w:r>
        <w:rPr>
          <w:rStyle w:val="NormalTok"/>
        </w:rPr>
        <w:t xml:space="preserve">(sir_acst)</w:t>
      </w:r>
      <w:r>
        <w:br/>
      </w:r>
      <w:r>
        <w:rPr>
          <w:rStyle w:val="FunctionTok"/>
        </w:rPr>
        <w:t xml:space="preserve">to_graphviz</w:t>
      </w:r>
      <w:r>
        <w:rPr>
          <w:rStyle w:val="NormalTok"/>
        </w:rPr>
        <w:t xml:space="preserve">(sir_lpn)</w:t>
      </w:r>
    </w:p>
    <w:p>
      <w:pPr>
        <w:pStyle w:val="FirstParagraph"/>
      </w:pPr>
      <w:r>
        <w:drawing>
          <wp:inline>
            <wp:extent cx="4552950" cy="581025"/>
            <wp:effectExtent b="0" l="0" r="0" t="0"/>
            <wp:docPr descr="" title="" id="27" name="Picture"/>
            <a:graphic>
              <a:graphicData uri="http://schemas.openxmlformats.org/drawingml/2006/picture">
                <pic:pic>
                  <pic:nvPicPr>
                    <pic:cNvPr descr="pn_stratify_two_risk_groups_files/figure-docx/cell-4-output-1.svg" id="28" name="Picture"/>
                    <pic:cNvPicPr>
                      <a:picLocks noChangeArrowheads="1" noChangeAspect="1"/>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4552950" cy="581025"/>
                    </a:xfrm>
                    <a:prstGeom prst="rect">
                      <a:avLst/>
                    </a:prstGeom>
                    <a:noFill/>
                    <a:ln w="9525">
                      <a:noFill/>
                      <a:headEnd/>
                      <a:tailEnd/>
                    </a:ln>
                  </pic:spPr>
                </pic:pic>
              </a:graphicData>
            </a:graphic>
          </wp:inline>
        </w:drawing>
      </w:r>
    </w:p>
    <w:p>
      <w:pPr>
        <w:pStyle w:val="BodyText"/>
      </w:pPr>
      <w:r>
        <w:t xml:space="preserve">We then define a second model with two groups with different contact rates. This also has infection and recovery terms defined in terms of within- and between-group interactions.</w:t>
      </w:r>
    </w:p>
    <w:p>
      <w:pPr>
        <w:pStyle w:val="SourceCode"/>
      </w:pPr>
      <w:r>
        <w:rPr>
          <w:rStyle w:val="NormalTok"/>
        </w:rPr>
        <w:t xml:space="preserve">risk_uwd </w:t>
      </w:r>
      <w:r>
        <w:rPr>
          <w:rStyle w:val="OperatorTok"/>
        </w:rPr>
        <w:t xml:space="preserve">=</w:t>
      </w:r>
      <w:r>
        <w:rPr>
          <w:rStyle w:val="NormalTok"/>
        </w:rPr>
        <w:t xml:space="preserve"> </w:t>
      </w:r>
      <w:r>
        <w:rPr>
          <w:rStyle w:val="PreprocessorTok"/>
        </w:rPr>
        <w:t xml:space="preserve">@relation</w:t>
      </w:r>
      <w:r>
        <w:rPr>
          <w:rStyle w:val="NormalTok"/>
        </w:rPr>
        <w:t xml:space="preserve"> () </w:t>
      </w:r>
      <w:r>
        <w:rPr>
          <w:rStyle w:val="KeywordTok"/>
        </w:rPr>
        <w:t xml:space="preserve">where</w:t>
      </w:r>
      <w:r>
        <w:rPr>
          <w:rStyle w:val="NormalTok"/>
        </w:rPr>
        <w:t xml:space="preserve"> (H</w:t>
      </w:r>
      <w:r>
        <w:rPr>
          <w:rStyle w:val="OperatorTok"/>
        </w:rPr>
        <w:t xml:space="preserve">::</w:t>
      </w:r>
      <w:r>
        <w:rPr>
          <w:rStyle w:val="DataTypeTok"/>
        </w:rPr>
        <w:t xml:space="preserve">Pop</w:t>
      </w:r>
      <w:r>
        <w:rPr>
          <w:rStyle w:val="NormalTok"/>
        </w:rPr>
        <w:t xml:space="preserve">, L</w:t>
      </w:r>
      <w:r>
        <w:rPr>
          <w:rStyle w:val="OperatorTok"/>
        </w:rPr>
        <w:t xml:space="preserve">::</w:t>
      </w:r>
      <w:r>
        <w:rPr>
          <w:rStyle w:val="DataTypeTok"/>
        </w:rPr>
        <w:t xml:space="preserve">Pop</w:t>
      </w:r>
      <w:r>
        <w:rPr>
          <w:rStyle w:val="NormalTok"/>
        </w:rPr>
        <w:t xml:space="preserve">) </w:t>
      </w:r>
      <w:r>
        <w:rPr>
          <w:rStyle w:val="ControlFlowTok"/>
        </w:rPr>
        <w:t xml:space="preserve">begin</w:t>
      </w:r>
      <w:r>
        <w:br/>
      </w:r>
      <w:r>
        <w:rPr>
          <w:rStyle w:val="NormalTok"/>
        </w:rPr>
        <w:t xml:space="preserve">    </w:t>
      </w:r>
      <w:r>
        <w:rPr>
          <w:rStyle w:val="FunctionTok"/>
        </w:rPr>
        <w:t xml:space="preserve">infection</w:t>
      </w:r>
      <w:r>
        <w:rPr>
          <w:rStyle w:val="NormalTok"/>
        </w:rPr>
        <w:t xml:space="preserve">(H,H,H,H) </w:t>
      </w:r>
      <w:r>
        <w:rPr>
          <w:rStyle w:val="CommentTok"/>
        </w:rPr>
        <w:t xml:space="preserve"># Within H infection</w:t>
      </w:r>
      <w:r>
        <w:br/>
      </w:r>
      <w:r>
        <w:rPr>
          <w:rStyle w:val="NormalTok"/>
        </w:rPr>
        <w:t xml:space="preserve">    </w:t>
      </w:r>
      <w:r>
        <w:rPr>
          <w:rStyle w:val="FunctionTok"/>
        </w:rPr>
        <w:t xml:space="preserve">infection</w:t>
      </w:r>
      <w:r>
        <w:rPr>
          <w:rStyle w:val="NormalTok"/>
        </w:rPr>
        <w:t xml:space="preserve">(H,L,H,L) </w:t>
      </w:r>
      <w:r>
        <w:rPr>
          <w:rStyle w:val="CommentTok"/>
        </w:rPr>
        <w:t xml:space="preserve"># Infection of S_H by I_L</w:t>
      </w:r>
      <w:r>
        <w:br/>
      </w:r>
      <w:r>
        <w:rPr>
          <w:rStyle w:val="NormalTok"/>
        </w:rPr>
        <w:t xml:space="preserve">    </w:t>
      </w:r>
      <w:r>
        <w:rPr>
          <w:rStyle w:val="FunctionTok"/>
        </w:rPr>
        <w:t xml:space="preserve">infection</w:t>
      </w:r>
      <w:r>
        <w:rPr>
          <w:rStyle w:val="NormalTok"/>
        </w:rPr>
        <w:t xml:space="preserve">(L,H,L,H) </w:t>
      </w:r>
      <w:r>
        <w:rPr>
          <w:rStyle w:val="CommentTok"/>
        </w:rPr>
        <w:t xml:space="preserve"># Infection of S_L by I_H</w:t>
      </w:r>
      <w:r>
        <w:br/>
      </w:r>
      <w:r>
        <w:rPr>
          <w:rStyle w:val="NormalTok"/>
        </w:rPr>
        <w:t xml:space="preserve">    </w:t>
      </w:r>
      <w:r>
        <w:rPr>
          <w:rStyle w:val="FunctionTok"/>
        </w:rPr>
        <w:t xml:space="preserve">infection</w:t>
      </w:r>
      <w:r>
        <w:rPr>
          <w:rStyle w:val="NormalTok"/>
        </w:rPr>
        <w:t xml:space="preserve">(L,L,L,L) </w:t>
      </w:r>
      <w:r>
        <w:rPr>
          <w:rStyle w:val="CommentTok"/>
        </w:rPr>
        <w:t xml:space="preserve"># Within L infection</w:t>
      </w:r>
      <w:r>
        <w:br/>
      </w:r>
      <w:r>
        <w:rPr>
          <w:rStyle w:val="ControlFlowTok"/>
        </w:rPr>
        <w:t xml:space="preserve">end</w:t>
      </w:r>
      <w:r>
        <w:br/>
      </w:r>
      <w:r>
        <w:rPr>
          <w:rStyle w:val="NormalTok"/>
        </w:rPr>
        <w:t xml:space="preserve">risk_acst </w:t>
      </w:r>
      <w:r>
        <w:rPr>
          <w:rStyle w:val="OperatorTok"/>
        </w:rPr>
        <w:t xml:space="preserve">=</w:t>
      </w:r>
      <w:r>
        <w:rPr>
          <w:rStyle w:val="NormalTok"/>
        </w:rPr>
        <w:t xml:space="preserve"> </w:t>
      </w:r>
      <w:r>
        <w:rPr>
          <w:rStyle w:val="FunctionTok"/>
        </w:rPr>
        <w:t xml:space="preserve">oapply_typed</w:t>
      </w:r>
      <w:r>
        <w:rPr>
          <w:rStyle w:val="NormalTok"/>
        </w:rPr>
        <w:t xml:space="preserve">(epi_transitions, risk_uwd, [</w:t>
      </w:r>
      <w:r>
        <w:rPr>
          <w:rStyle w:val="OperatorTok"/>
        </w:rPr>
        <w:t xml:space="preserve">:</w:t>
      </w:r>
      <w:r>
        <w:rPr>
          <w:rStyle w:val="NormalTok"/>
        </w:rPr>
        <w:t xml:space="preserve">HH, </w:t>
      </w:r>
      <w:r>
        <w:rPr>
          <w:rStyle w:val="OperatorTok"/>
        </w:rPr>
        <w:t xml:space="preserve">:</w:t>
      </w:r>
      <w:r>
        <w:rPr>
          <w:rStyle w:val="NormalTok"/>
        </w:rPr>
        <w:t xml:space="preserve">HL, </w:t>
      </w:r>
      <w:r>
        <w:rPr>
          <w:rStyle w:val="OperatorTok"/>
        </w:rPr>
        <w:t xml:space="preserve">:</w:t>
      </w:r>
      <w:r>
        <w:rPr>
          <w:rStyle w:val="NormalTok"/>
        </w:rPr>
        <w:t xml:space="preserve">LH, </w:t>
      </w:r>
      <w:r>
        <w:rPr>
          <w:rStyle w:val="OperatorTok"/>
        </w:rPr>
        <w:t xml:space="preserve">:</w:t>
      </w:r>
      <w:r>
        <w:rPr>
          <w:rStyle w:val="NormalTok"/>
        </w:rPr>
        <w:t xml:space="preserve">LL])</w:t>
      </w:r>
    </w:p>
    <w:p>
      <w:pPr>
        <w:pStyle w:val="SourceCode"/>
      </w:pPr>
      <w:r>
        <w:rPr>
          <w:rStyle w:val="VerbatimChar"/>
        </w:rPr>
        <w:t xml:space="preserve">ACSetTransformation((T = FinFunction([1, 1, 1, 1], 4, 2), S = FinFunction([1, 1], 2, 1), I = FinFunction([1, 2, 1, 2, 1, 2, 1, 2], 8, 3), O = FinFunction([1, 2, 1, 2, 1, 2, 1, 2], 8, 3), Name = LooseVarFunction{Symbol, Symbol}(FinDomFunction(Union{AttrVar, Symbol}[], FinSet(0), TypeSet(Union{AttrVar, Symbol})), SetFunction(#10, TypeSet(Symbol), TypeSet(Symbol)), FinSet(0))), LabelledPetriNet {T:4, S:2, I:8, O:8, Name:0}, LabelledPetriNet {T:2, S:1, I:3, O:3, Name:0})</w:t>
      </w:r>
    </w:p>
    <w:p>
      <w:pPr>
        <w:pStyle w:val="FirstParagraph"/>
      </w:pPr>
      <w:r>
        <w:t xml:space="preserve">We create a stratified model by using a typed product between the SIR model and the risk model, to generate an</w:t>
      </w:r>
      <w:r>
        <w:t xml:space="preserve"> </w:t>
      </w:r>
      <w:r>
        <w:rPr>
          <w:rStyle w:val="VerbatimChar"/>
        </w:rPr>
        <w:t xml:space="preserve">ACSetTransformation</w:t>
      </w:r>
      <w:r>
        <w:t xml:space="preserve">, from which we subsequently extract a labelled Petri net.</w:t>
      </w:r>
    </w:p>
    <w:p>
      <w:pPr>
        <w:pStyle w:val="SourceCode"/>
      </w:pPr>
      <w:r>
        <w:rPr>
          <w:rStyle w:val="CommentTok"/>
        </w:rPr>
        <w:t xml:space="preserve">## Add recovery within groups</w:t>
      </w:r>
      <w:r>
        <w:br/>
      </w:r>
      <w:r>
        <w:rPr>
          <w:rStyle w:val="NormalTok"/>
        </w:rPr>
        <w:t xml:space="preserve">new_tnames </w:t>
      </w:r>
      <w:r>
        <w:rPr>
          <w:rStyle w:val="OperatorTok"/>
        </w:rPr>
        <w:t xml:space="preserve">=</w:t>
      </w:r>
      <w:r>
        <w:rPr>
          <w:rStyle w:val="NormalTok"/>
        </w:rPr>
        <w:t xml:space="preserve"> [</w:t>
      </w:r>
      <w:r>
        <w:rPr>
          <w:rStyle w:val="FunctionTok"/>
        </w:rPr>
        <w:t xml:space="preserve">dom</w:t>
      </w:r>
      <w:r>
        <w:rPr>
          <w:rStyle w:val="NormalTok"/>
        </w:rPr>
        <w:t xml:space="preserve">(risk_acst)[</w:t>
      </w:r>
      <w:r>
        <w:rPr>
          <w:rStyle w:val="OperatorTok"/>
        </w:rPr>
        <w:t xml:space="preserve">:</w:t>
      </w:r>
      <w:r>
        <w:rPr>
          <w:rStyle w:val="NormalTok"/>
        </w:rPr>
        <w:t xml:space="preserve">tname]; </w:t>
      </w:r>
      <w:r>
        <w:rPr>
          <w:rStyle w:val="FunctionTok"/>
        </w:rPr>
        <w:t xml:space="preserve">dom</w:t>
      </w:r>
      <w:r>
        <w:rPr>
          <w:rStyle w:val="NormalTok"/>
        </w:rPr>
        <w:t xml:space="preserve">(risk_acst)[</w:t>
      </w:r>
      <w:r>
        <w:rPr>
          <w:rStyle w:val="OperatorTok"/>
        </w:rPr>
        <w:t xml:space="preserve">:</w:t>
      </w:r>
      <w:r>
        <w:rPr>
          <w:rStyle w:val="NormalTok"/>
        </w:rPr>
        <w:t xml:space="preserve">sname]]</w:t>
      </w:r>
      <w:r>
        <w:br/>
      </w:r>
      <w:r>
        <w:rPr>
          <w:rStyle w:val="NormalTok"/>
        </w:rPr>
        <w:t xml:space="preserve">risk_acst </w:t>
      </w:r>
      <w:r>
        <w:rPr>
          <w:rStyle w:val="OperatorTok"/>
        </w:rPr>
        <w:t xml:space="preserve">=</w:t>
      </w:r>
      <w:r>
        <w:rPr>
          <w:rStyle w:val="NormalTok"/>
        </w:rPr>
        <w:t xml:space="preserve"> </w:t>
      </w:r>
      <w:r>
        <w:rPr>
          <w:rStyle w:val="FunctionTok"/>
        </w:rPr>
        <w:t xml:space="preserve">add_reflexives</w:t>
      </w:r>
      <w:r>
        <w:rPr>
          <w:rStyle w:val="NormalTok"/>
        </w:rPr>
        <w:t xml:space="preserve">(risk_acst, </w:t>
      </w:r>
      <w:r>
        <w:rPr>
          <w:rStyle w:val="FunctionTok"/>
        </w:rPr>
        <w:t xml:space="preserve">repeat</w:t>
      </w:r>
      <w:r>
        <w:rPr>
          <w:rStyle w:val="NormalTok"/>
        </w:rPr>
        <w:t xml:space="preserve">([[</w:t>
      </w:r>
      <w:r>
        <w:rPr>
          <w:rStyle w:val="OperatorTok"/>
        </w:rPr>
        <w:t xml:space="preserve">:</w:t>
      </w:r>
      <w:r>
        <w:rPr>
          <w:rStyle w:val="NormalTok"/>
        </w:rPr>
        <w:t xml:space="preserve">recovery]], </w:t>
      </w:r>
      <w:r>
        <w:rPr>
          <w:rStyle w:val="FloatTok"/>
        </w:rPr>
        <w:t xml:space="preserve">2</w:t>
      </w:r>
      <w:r>
        <w:rPr>
          <w:rStyle w:val="NormalTok"/>
        </w:rPr>
        <w:t xml:space="preserve">), epi_transitions)</w:t>
      </w:r>
      <w:r>
        <w:br/>
      </w:r>
      <w:r>
        <w:rPr>
          <w:rStyle w:val="FunctionTok"/>
        </w:rPr>
        <w:t xml:space="preserve">dom</w:t>
      </w:r>
      <w:r>
        <w:rPr>
          <w:rStyle w:val="NormalTok"/>
        </w:rPr>
        <w:t xml:space="preserve">(risk_acst)[</w:t>
      </w:r>
      <w:r>
        <w:rPr>
          <w:rStyle w:val="OperatorTok"/>
        </w:rPr>
        <w:t xml:space="preserve">:</w:t>
      </w:r>
      <w:r>
        <w:rPr>
          <w:rStyle w:val="NormalTok"/>
        </w:rPr>
        <w:t xml:space="preserve">tname] </w:t>
      </w:r>
      <w:r>
        <w:rPr>
          <w:rStyle w:val="OperatorTok"/>
        </w:rPr>
        <w:t xml:space="preserve">=</w:t>
      </w:r>
      <w:r>
        <w:rPr>
          <w:rStyle w:val="NormalTok"/>
        </w:rPr>
        <w:t xml:space="preserve"> new_tnames</w:t>
      </w:r>
      <w:r>
        <w:br/>
      </w:r>
      <w:r>
        <w:rPr>
          <w:rStyle w:val="NormalTok"/>
        </w:rPr>
        <w:t xml:space="preserve">risk_lpn </w:t>
      </w:r>
      <w:r>
        <w:rPr>
          <w:rStyle w:val="OperatorTok"/>
        </w:rPr>
        <w:t xml:space="preserve">=</w:t>
      </w:r>
      <w:r>
        <w:rPr>
          <w:rStyle w:val="NormalTok"/>
        </w:rPr>
        <w:t xml:space="preserve"> </w:t>
      </w:r>
      <w:r>
        <w:rPr>
          <w:rStyle w:val="FunctionTok"/>
        </w:rPr>
        <w:t xml:space="preserve">dom</w:t>
      </w:r>
      <w:r>
        <w:rPr>
          <w:rStyle w:val="NormalTok"/>
        </w:rPr>
        <w:t xml:space="preserve">(risk_acst)</w:t>
      </w:r>
      <w:r>
        <w:br/>
      </w:r>
      <w:r>
        <w:rPr>
          <w:rStyle w:val="FunctionTok"/>
        </w:rPr>
        <w:t xml:space="preserve">to_graphviz</w:t>
      </w:r>
      <w:r>
        <w:rPr>
          <w:rStyle w:val="NormalTok"/>
        </w:rPr>
        <w:t xml:space="preserve">(risk_lpn)</w:t>
      </w:r>
    </w:p>
    <w:p>
      <w:pPr>
        <w:pStyle w:val="FirstParagraph"/>
      </w:pPr>
      <w:r>
        <w:drawing>
          <wp:inline>
            <wp:extent cx="3552825" cy="5448300"/>
            <wp:effectExtent b="0" l="0" r="0" t="0"/>
            <wp:docPr descr="" title="" id="31" name="Picture"/>
            <a:graphic>
              <a:graphicData uri="http://schemas.openxmlformats.org/drawingml/2006/picture">
                <pic:pic>
                  <pic:nvPicPr>
                    <pic:cNvPr descr="pn_stratify_two_risk_groups_files/figure-docx/cell-6-output-1.svg" id="32" name="Picture"/>
                    <pic:cNvPicPr>
                      <a:picLocks noChangeArrowheads="1"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3552825" cy="5448300"/>
                    </a:xfrm>
                    <a:prstGeom prst="rect">
                      <a:avLst/>
                    </a:prstGeom>
                    <a:noFill/>
                    <a:ln w="9525">
                      <a:noFill/>
                      <a:headEnd/>
                      <a:tailEnd/>
                    </a:ln>
                  </pic:spPr>
                </pic:pic>
              </a:graphicData>
            </a:graphic>
          </wp:inline>
        </w:drawing>
      </w:r>
    </w:p>
    <w:p>
      <w:pPr>
        <w:pStyle w:val="SourceCode"/>
      </w:pPr>
      <w:r>
        <w:rPr>
          <w:rStyle w:val="NormalTok"/>
        </w:rPr>
        <w:t xml:space="preserve">sir_risk_acst </w:t>
      </w:r>
      <w:r>
        <w:rPr>
          <w:rStyle w:val="OperatorTok"/>
        </w:rPr>
        <w:t xml:space="preserve">=</w:t>
      </w:r>
      <w:r>
        <w:rPr>
          <w:rStyle w:val="NormalTok"/>
        </w:rPr>
        <w:t xml:space="preserve"> </w:t>
      </w:r>
      <w:r>
        <w:rPr>
          <w:rStyle w:val="FunctionTok"/>
        </w:rPr>
        <w:t xml:space="preserve">typed_product</w:t>
      </w:r>
      <w:r>
        <w:rPr>
          <w:rStyle w:val="NormalTok"/>
        </w:rPr>
        <w:t xml:space="preserve">(sir_acst, risk_acst)</w:t>
      </w:r>
      <w:r>
        <w:br/>
      </w:r>
      <w:r>
        <w:rPr>
          <w:rStyle w:val="NormalTok"/>
        </w:rPr>
        <w:t xml:space="preserve">sir_risk_lpn </w:t>
      </w:r>
      <w:r>
        <w:rPr>
          <w:rStyle w:val="OperatorTok"/>
        </w:rPr>
        <w:t xml:space="preserve">=</w:t>
      </w:r>
      <w:r>
        <w:rPr>
          <w:rStyle w:val="NormalTok"/>
        </w:rPr>
        <w:t xml:space="preserve"> </w:t>
      </w:r>
      <w:r>
        <w:rPr>
          <w:rStyle w:val="FunctionTok"/>
        </w:rPr>
        <w:t xml:space="preserve">dom</w:t>
      </w:r>
      <w:r>
        <w:rPr>
          <w:rStyle w:val="NormalTok"/>
        </w:rPr>
        <w:t xml:space="preserve">(sir_risk_acst)</w:t>
      </w:r>
      <w:r>
        <w:br/>
      </w:r>
      <w:r>
        <w:rPr>
          <w:rStyle w:val="FunctionTok"/>
        </w:rPr>
        <w:t xml:space="preserve">to_graphviz</w:t>
      </w:r>
      <w:r>
        <w:rPr>
          <w:rStyle w:val="NormalTok"/>
        </w:rPr>
        <w:t xml:space="preserve">(sir_risk_lpn)</w:t>
      </w:r>
    </w:p>
    <w:p>
      <w:pPr>
        <w:pStyle w:val="FirstParagraph"/>
      </w:pPr>
      <w:r>
        <w:drawing>
          <wp:inline>
            <wp:extent cx="5334000" cy="2879324"/>
            <wp:effectExtent b="0" l="0" r="0" t="0"/>
            <wp:docPr descr="" title="" id="35" name="Picture"/>
            <a:graphic>
              <a:graphicData uri="http://schemas.openxmlformats.org/drawingml/2006/picture">
                <pic:pic>
                  <pic:nvPicPr>
                    <pic:cNvPr descr="pn_stratify_two_risk_groups_files/figure-docx/cell-7-output-1.svg" id="36" name="Picture"/>
                    <pic:cNvPicPr>
                      <a:picLocks noChangeArrowheads="1" noChangeAspect="1"/>
                    </pic:cNvPicPr>
                  </pic:nvPicPr>
                  <pic:blipFill>
                    <a:blip r:embed="rId37">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bwMode="auto">
                    <a:xfrm>
                      <a:off x="0" y="0"/>
                      <a:ext cx="5334000" cy="2879324"/>
                    </a:xfrm>
                    <a:prstGeom prst="rect">
                      <a:avLst/>
                    </a:prstGeom>
                    <a:noFill/>
                    <a:ln w="9525">
                      <a:noFill/>
                      <a:headEnd/>
                      <a:tailEnd/>
                    </a:ln>
                  </pic:spPr>
                </pic:pic>
              </a:graphicData>
            </a:graphic>
          </wp:inline>
        </w:drawing>
      </w:r>
    </w:p>
    <w:p>
      <w:pPr>
        <w:pStyle w:val="BodyText"/>
      </w:pPr>
      <w:r>
        <w:t xml:space="preserve">The state names of the resulting stratified model are tuples of symbols:</w:t>
      </w:r>
    </w:p>
    <w:p>
      <w:pPr>
        <w:pStyle w:val="SourceCode"/>
      </w:pPr>
      <w:r>
        <w:rPr>
          <w:rStyle w:val="FunctionTok"/>
        </w:rPr>
        <w:t xml:space="preserve">snames</w:t>
      </w:r>
      <w:r>
        <w:rPr>
          <w:rStyle w:val="NormalTok"/>
        </w:rPr>
        <w:t xml:space="preserve">(sir_risk_lpn)</w:t>
      </w:r>
    </w:p>
    <w:p>
      <w:pPr>
        <w:pStyle w:val="SourceCode"/>
      </w:pPr>
      <w:r>
        <w:rPr>
          <w:rStyle w:val="VerbatimChar"/>
        </w:rPr>
        <w:t xml:space="preserve">6-element Vector{Tuple{Symbol, Symbol}}:</w:t>
      </w:r>
      <w:r>
        <w:br/>
      </w:r>
      <w:r>
        <w:rPr>
          <w:rStyle w:val="VerbatimChar"/>
        </w:rPr>
        <w:t xml:space="preserve"> (:S, :H)</w:t>
      </w:r>
      <w:r>
        <w:br/>
      </w:r>
      <w:r>
        <w:rPr>
          <w:rStyle w:val="VerbatimChar"/>
        </w:rPr>
        <w:t xml:space="preserve"> (:I, :H)</w:t>
      </w:r>
      <w:r>
        <w:br/>
      </w:r>
      <w:r>
        <w:rPr>
          <w:rStyle w:val="VerbatimChar"/>
        </w:rPr>
        <w:t xml:space="preserve"> (:R, :H)</w:t>
      </w:r>
      <w:r>
        <w:br/>
      </w:r>
      <w:r>
        <w:rPr>
          <w:rStyle w:val="VerbatimChar"/>
        </w:rPr>
        <w:t xml:space="preserve"> (:S, :L)</w:t>
      </w:r>
      <w:r>
        <w:br/>
      </w:r>
      <w:r>
        <w:rPr>
          <w:rStyle w:val="VerbatimChar"/>
        </w:rPr>
        <w:t xml:space="preserve"> (:I, :L)</w:t>
      </w:r>
      <w:r>
        <w:br/>
      </w:r>
      <w:r>
        <w:rPr>
          <w:rStyle w:val="VerbatimChar"/>
        </w:rPr>
        <w:t xml:space="preserve"> (:R, :L)</w:t>
      </w:r>
    </w:p>
    <w:p>
      <w:pPr>
        <w:pStyle w:val="FirstParagraph"/>
      </w:pPr>
      <w:r>
        <w:t xml:space="preserve">The solvers in</w:t>
      </w:r>
      <w:r>
        <w:t xml:space="preserve"> </w:t>
      </w:r>
      <w:r>
        <w:rPr>
          <w:rStyle w:val="VerbatimChar"/>
        </w:rPr>
        <w:t xml:space="preserve">OrdinaryDiffEq.jl</w:t>
      </w:r>
      <w:r>
        <w:t xml:space="preserve"> </w:t>
      </w:r>
      <w:r>
        <w:t xml:space="preserve">do not work with these state names, so we use</w:t>
      </w:r>
      <w:r>
        <w:t xml:space="preserve"> </w:t>
      </w:r>
      <w:r>
        <w:rPr>
          <w:rStyle w:val="VerbatimChar"/>
        </w:rPr>
        <w:t xml:space="preserve">flatten_labels</w:t>
      </w:r>
      <w:r>
        <w:t xml:space="preserve"> </w:t>
      </w:r>
      <w:r>
        <w:t xml:space="preserve">to obtain a vector of symbols (of the form</w:t>
      </w:r>
      <w:r>
        <w:t xml:space="preserve"> </w:t>
      </w:r>
      <w:r>
        <w:rPr>
          <w:rStyle w:val="VerbatimChar"/>
        </w:rPr>
        <w:t xml:space="preserve">:S_H</w:t>
      </w:r>
      <w:r>
        <w:t xml:space="preserve">,</w:t>
      </w:r>
      <w:r>
        <w:t xml:space="preserve"> </w:t>
      </w:r>
      <w:r>
        <w:rPr>
          <w:rStyle w:val="VerbatimChar"/>
        </w:rPr>
        <w:t xml:space="preserve">:I_H</w:t>
      </w:r>
      <w:r>
        <w:t xml:space="preserve">, etc.).</w:t>
      </w:r>
    </w:p>
    <w:p>
      <w:pPr>
        <w:pStyle w:val="SourceCode"/>
      </w:pPr>
      <w:r>
        <w:rPr>
          <w:rStyle w:val="NormalTok"/>
        </w:rPr>
        <w:t xml:space="preserve">sir_risk_lpn_flatlabels </w:t>
      </w:r>
      <w:r>
        <w:rPr>
          <w:rStyle w:val="OperatorTok"/>
        </w:rPr>
        <w:t xml:space="preserve">=</w:t>
      </w:r>
      <w:r>
        <w:rPr>
          <w:rStyle w:val="NormalTok"/>
        </w:rPr>
        <w:t xml:space="preserve"> </w:t>
      </w:r>
      <w:r>
        <w:rPr>
          <w:rStyle w:val="FunctionTok"/>
        </w:rPr>
        <w:t xml:space="preserve">flatten_labels</w:t>
      </w:r>
      <w:r>
        <w:rPr>
          <w:rStyle w:val="NormalTok"/>
        </w:rPr>
        <w:t xml:space="preserve">(sir_risk_lpn)</w:t>
      </w:r>
      <w:r>
        <w:br/>
      </w:r>
      <w:r>
        <w:rPr>
          <w:rStyle w:val="FunctionTok"/>
        </w:rPr>
        <w:t xml:space="preserve">to_graphviz</w:t>
      </w:r>
      <w:r>
        <w:rPr>
          <w:rStyle w:val="NormalTok"/>
        </w:rPr>
        <w:t xml:space="preserve">(sir_risk_lpn_flatlabels)</w:t>
      </w:r>
    </w:p>
    <w:p>
      <w:pPr>
        <w:pStyle w:val="FirstParagraph"/>
      </w:pPr>
      <w:r>
        <w:drawing>
          <wp:inline>
            <wp:extent cx="5334000" cy="3075344"/>
            <wp:effectExtent b="0" l="0" r="0" t="0"/>
            <wp:docPr descr="" title="" id="39" name="Picture"/>
            <a:graphic>
              <a:graphicData uri="http://schemas.openxmlformats.org/drawingml/2006/picture">
                <pic:pic>
                  <pic:nvPicPr>
                    <pic:cNvPr descr="pn_stratify_two_risk_groups_files/figure-docx/cell-9-output-1.svg" id="40" name="Picture"/>
                    <pic:cNvPicPr>
                      <a:picLocks noChangeArrowheads="1" noChangeAspect="1"/>
                    </pic:cNvPicPr>
                  </pic:nvPicPr>
                  <pic:blipFill>
                    <a:blip r:embed="rId41">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bwMode="auto">
                    <a:xfrm>
                      <a:off x="0" y="0"/>
                      <a:ext cx="5334000" cy="3075344"/>
                    </a:xfrm>
                    <a:prstGeom prst="rect">
                      <a:avLst/>
                    </a:prstGeom>
                    <a:noFill/>
                    <a:ln w="9525">
                      <a:noFill/>
                      <a:headEnd/>
                      <a:tailEnd/>
                    </a:ln>
                  </pic:spPr>
                </pic:pic>
              </a:graphicData>
            </a:graphic>
          </wp:inline>
        </w:drawing>
      </w:r>
    </w:p>
    <w:bookmarkEnd w:id="42"/>
    <w:bookmarkStart w:id="43" w:name="running-the-model"/>
    <w:p>
      <w:pPr>
        <w:pStyle w:val="Heading2"/>
      </w:pPr>
      <w:r>
        <w:t xml:space="preserve">Running the model</w:t>
      </w:r>
    </w:p>
    <w:p>
      <w:pPr>
        <w:pStyle w:val="FirstParagraph"/>
      </w:pPr>
      <w:r>
        <w:t xml:space="preserve">To run the model, we need to choose specific group sizes and parameter values. We define two groups of equal size and initial composition.</w:t>
      </w:r>
    </w:p>
    <w:p>
      <w:pPr>
        <w:pStyle w:val="SourceCode"/>
      </w:pPr>
      <w:r>
        <w:rPr>
          <w:rStyle w:val="NormalTok"/>
        </w:rPr>
        <w:t xml:space="preserve">K </w:t>
      </w:r>
      <w:r>
        <w:rPr>
          <w:rStyle w:val="OperatorTok"/>
        </w:rPr>
        <w:t xml:space="preserve">=</w:t>
      </w:r>
      <w:r>
        <w:rPr>
          <w:rStyle w:val="NormalTok"/>
        </w:rPr>
        <w:t xml:space="preserve"> </w:t>
      </w:r>
      <w:r>
        <w:rPr>
          <w:rStyle w:val="FloatTok"/>
        </w:rPr>
        <w:t xml:space="preserve">2</w:t>
      </w:r>
      <w:r>
        <w:br/>
      </w:r>
      <w:r>
        <w:rPr>
          <w:rStyle w:val="NormalTok"/>
        </w:rPr>
        <w:t xml:space="preserve">S </w:t>
      </w:r>
      <w:r>
        <w:rPr>
          <w:rStyle w:val="OperatorTok"/>
        </w:rPr>
        <w:t xml:space="preserve">=</w:t>
      </w:r>
      <w:r>
        <w:rPr>
          <w:rStyle w:val="NormalTok"/>
        </w:rPr>
        <w:t xml:space="preserve"> [</w:t>
      </w:r>
      <w:r>
        <w:rPr>
          <w:rStyle w:val="FloatTok"/>
        </w:rPr>
        <w:t xml:space="preserve">495.0</w:t>
      </w:r>
      <w:r>
        <w:rPr>
          <w:rStyle w:val="NormalTok"/>
        </w:rPr>
        <w:t xml:space="preserve">, </w:t>
      </w:r>
      <w:r>
        <w:rPr>
          <w:rStyle w:val="FloatTok"/>
        </w:rPr>
        <w:t xml:space="preserve">495.0</w:t>
      </w:r>
      <w:r>
        <w:rPr>
          <w:rStyle w:val="NormalTok"/>
        </w:rPr>
        <w:t xml:space="preserve">]</w:t>
      </w:r>
      <w:r>
        <w:br/>
      </w:r>
      <w:r>
        <w:rPr>
          <w:rStyle w:val="NormalTok"/>
        </w:rPr>
        <w:t xml:space="preserve">I </w:t>
      </w:r>
      <w:r>
        <w:rPr>
          <w:rStyle w:val="OperatorTok"/>
        </w:rPr>
        <w:t xml:space="preserve">=</w:t>
      </w:r>
      <w:r>
        <w:rPr>
          <w:rStyle w:val="NormalTok"/>
        </w:rPr>
        <w:t xml:space="preserve"> [</w:t>
      </w:r>
      <w:r>
        <w:rPr>
          <w:rStyle w:val="FloatTok"/>
        </w:rPr>
        <w:t xml:space="preserve">5.0</w:t>
      </w:r>
      <w:r>
        <w:rPr>
          <w:rStyle w:val="NormalTok"/>
        </w:rPr>
        <w:t xml:space="preserve">, </w:t>
      </w:r>
      <w:r>
        <w:rPr>
          <w:rStyle w:val="FloatTok"/>
        </w:rPr>
        <w:t xml:space="preserve">5.0</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0.0</w:t>
      </w:r>
      <w:r>
        <w:rPr>
          <w:rStyle w:val="NormalTok"/>
        </w:rPr>
        <w:t xml:space="preserve">]</w:t>
      </w:r>
      <w:r>
        <w:br/>
      </w:r>
      <w:r>
        <w:rPr>
          <w:rStyle w:val="NormalTok"/>
        </w:rPr>
        <w:t xml:space="preserve">N </w:t>
      </w:r>
      <w:r>
        <w:rPr>
          <w:rStyle w:val="OperatorTok"/>
        </w:rPr>
        <w:t xml:space="preserve">=</w:t>
      </w:r>
      <w:r>
        <w:rPr>
          <w:rStyle w:val="NormalTok"/>
        </w:rPr>
        <w:t xml:space="preserve"> [S[i]</w:t>
      </w:r>
      <w:r>
        <w:rPr>
          <w:rStyle w:val="OperatorTok"/>
        </w:rPr>
        <w:t xml:space="preserve">+</w:t>
      </w:r>
      <w:r>
        <w:rPr>
          <w:rStyle w:val="NormalTok"/>
        </w:rPr>
        <w:t xml:space="preserve">I[i]</w:t>
      </w:r>
      <w:r>
        <w:rPr>
          <w:rStyle w:val="OperatorTok"/>
        </w:rPr>
        <w:t xml:space="preserve">+</w:t>
      </w:r>
      <w:r>
        <w:rPr>
          <w:rStyle w:val="NormalTok"/>
        </w:rPr>
        <w:t xml:space="preserve">R[i] for i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K]</w:t>
      </w:r>
    </w:p>
    <w:p>
      <w:pPr>
        <w:pStyle w:val="SourceCode"/>
      </w:pPr>
      <w:r>
        <w:rPr>
          <w:rStyle w:val="VerbatimChar"/>
        </w:rPr>
        <w:t xml:space="preserve">2-element Vector{Float64}:</w:t>
      </w:r>
      <w:r>
        <w:br/>
      </w:r>
      <w:r>
        <w:rPr>
          <w:rStyle w:val="VerbatimChar"/>
        </w:rPr>
        <w:t xml:space="preserve"> 500.0</w:t>
      </w:r>
      <w:r>
        <w:br/>
      </w:r>
      <w:r>
        <w:rPr>
          <w:rStyle w:val="VerbatimChar"/>
        </w:rPr>
        <w:t xml:space="preserve"> 500.0</w:t>
      </w:r>
    </w:p>
    <w:p>
      <w:pPr>
        <w:pStyle w:val="FirstParagraph"/>
      </w:pPr>
      <w:r>
        <w:t xml:space="preserve">The model above is defined in terms of transmission rates between the two groups, which is a combination of (a) the contact rates between the two groups and (b) the probability of transmission per infectious contact. We assume that the two groups have different overall contact rates,</w:t>
      </w:r>
      <w:r>
        <w:t xml:space="preserve"> </w:t>
      </w:r>
      <w:r>
        <w:rPr>
          <w:rStyle w:val="VerbatimChar"/>
        </w:rPr>
        <w:t xml:space="preserve">c</w:t>
      </w:r>
      <w:r>
        <w:t xml:space="preserve">, and that the fraction of contacts between groups</w:t>
      </w:r>
      <w:r>
        <w:t xml:space="preserve"> </w:t>
      </w:r>
      <w:r>
        <w:rPr>
          <w:rStyle w:val="VerbatimChar"/>
        </w:rPr>
        <w:t xml:space="preserve">i</w:t>
      </w:r>
      <w:r>
        <w:t xml:space="preserve"> </w:t>
      </w:r>
      <w:r>
        <w:t xml:space="preserve">and</w:t>
      </w:r>
      <w:r>
        <w:t xml:space="preserve"> </w:t>
      </w:r>
      <w:r>
        <w:rPr>
          <w:rStyle w:val="VerbatimChar"/>
        </w:rPr>
        <w:t xml:space="preserve">j</w:t>
      </w:r>
      <w:r>
        <w:t xml:space="preserve">,</w:t>
      </w:r>
      <w:r>
        <w:t xml:space="preserve"> </w:t>
      </w:r>
      <w:r>
        <w:rPr>
          <w:rStyle w:val="VerbatimChar"/>
        </w:rPr>
        <w:t xml:space="preserve">pij</w:t>
      </w:r>
      <w:r>
        <w:t xml:space="preserve">, follows a proportional mixing assumption.</w:t>
      </w:r>
    </w:p>
    <w:p>
      <w:pPr>
        <w:pStyle w:val="SourceCode"/>
      </w:pPr>
      <w:r>
        <w:rPr>
          <w:rStyle w:val="NormalTok"/>
        </w:rPr>
        <w:t xml:space="preserve">β </w:t>
      </w:r>
      <w:r>
        <w:rPr>
          <w:rStyle w:val="OperatorTok"/>
        </w:rPr>
        <w:t xml:space="preserve">=</w:t>
      </w:r>
      <w:r>
        <w:rPr>
          <w:rStyle w:val="NormalTok"/>
        </w:rPr>
        <w:t xml:space="preserve"> </w:t>
      </w:r>
      <w:r>
        <w:rPr>
          <w:rStyle w:val="FloatTok"/>
        </w:rPr>
        <w:t xml:space="preserve">0.05</w:t>
      </w:r>
      <w:r>
        <w:br/>
      </w:r>
      <w:r>
        <w:rPr>
          <w:rStyle w:val="NormalTok"/>
        </w:rPr>
        <w:t xml:space="preserve">c </w:t>
      </w:r>
      <w:r>
        <w:rPr>
          <w:rStyle w:val="OperatorTok"/>
        </w:rPr>
        <w:t xml:space="preserve">=</w:t>
      </w:r>
      <w:r>
        <w:rPr>
          <w:rStyle w:val="NormalTok"/>
        </w:rPr>
        <w:t xml:space="preserve"> [</w:t>
      </w:r>
      <w:r>
        <w:rPr>
          <w:rStyle w:val="FloatTok"/>
        </w:rPr>
        <w:t xml:space="preserve">20.0</w:t>
      </w:r>
      <w:r>
        <w:rPr>
          <w:rStyle w:val="NormalTok"/>
        </w:rPr>
        <w:t xml:space="preserve">, </w:t>
      </w:r>
      <w:r>
        <w:rPr>
          <w:rStyle w:val="FloatTok"/>
        </w:rPr>
        <w:t xml:space="preserve">5.0</w:t>
      </w:r>
      <w:r>
        <w:rPr>
          <w:rStyle w:val="NormalTok"/>
        </w:rPr>
        <w:t xml:space="preserve">]</w:t>
      </w:r>
      <w:r>
        <w:br/>
      </w:r>
      <w:r>
        <w:rPr>
          <w:rStyle w:val="NormalTok"/>
        </w:rPr>
        <w:t xml:space="preserve">pij </w:t>
      </w:r>
      <w:r>
        <w:rPr>
          <w:rStyle w:val="OperatorTok"/>
        </w:rPr>
        <w:t xml:space="preserve">=</w:t>
      </w:r>
      <w:r>
        <w:rPr>
          <w:rStyle w:val="NormalTok"/>
        </w:rPr>
        <w:t xml:space="preserve"> </w:t>
      </w:r>
      <w:r>
        <w:rPr>
          <w:rStyle w:val="FunctionTok"/>
        </w:rPr>
        <w:t xml:space="preserve">hcat</w:t>
      </w:r>
      <w:r>
        <w:rPr>
          <w:rStyle w:val="NormalTok"/>
        </w:rPr>
        <w:t xml:space="preserve">([[c[j]</w:t>
      </w:r>
      <w:r>
        <w:rPr>
          <w:rStyle w:val="OperatorTok"/>
        </w:rPr>
        <w:t xml:space="preserve">*</w:t>
      </w:r>
      <w:r>
        <w:rPr>
          <w:rStyle w:val="NormalTok"/>
        </w:rPr>
        <w:t xml:space="preserve">N[j]</w:t>
      </w:r>
      <w:r>
        <w:rPr>
          <w:rStyle w:val="OperatorTok"/>
        </w:rPr>
        <w:t xml:space="preserve">/</w:t>
      </w:r>
      <w:r>
        <w:rPr>
          <w:rStyle w:val="FunctionTok"/>
        </w:rPr>
        <w:t xml:space="preserve">sum</w:t>
      </w:r>
      <w:r>
        <w:rPr>
          <w:rStyle w:val="NormalTok"/>
        </w:rPr>
        <w:t xml:space="preserve">([c[k]</w:t>
      </w:r>
      <w:r>
        <w:rPr>
          <w:rStyle w:val="OperatorTok"/>
        </w:rPr>
        <w:t xml:space="preserve">*</w:t>
      </w:r>
      <w:r>
        <w:rPr>
          <w:rStyle w:val="NormalTok"/>
        </w:rPr>
        <w:t xml:space="preserve">N[k] for k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K]) for j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K] for i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K]</w:t>
      </w:r>
      <w:r>
        <w:rPr>
          <w:rStyle w:val="OperatorTok"/>
        </w:rPr>
        <w:t xml:space="preserve">...</w:t>
      </w:r>
      <w:r>
        <w:rPr>
          <w:rStyle w:val="NormalTok"/>
        </w:rPr>
        <w:t xml:space="preserve">)</w:t>
      </w:r>
      <w:r>
        <w:rPr>
          <w:rStyle w:val="CharTok"/>
        </w:rPr>
        <w:t xml:space="preserve">'</w:t>
      </w:r>
      <w:r>
        <w:br/>
      </w:r>
      <w:r>
        <w:rPr>
          <w:rStyle w:val="NormalTok"/>
        </w:rPr>
        <w:t xml:space="preserve">betas </w:t>
      </w:r>
      <w:r>
        <w:rPr>
          <w:rStyle w:val="OperatorTok"/>
        </w:rPr>
        <w:t xml:space="preserve">=</w:t>
      </w:r>
      <w:r>
        <w:rPr>
          <w:rStyle w:val="NormalTok"/>
        </w:rPr>
        <w:t xml:space="preserve"> (β </w:t>
      </w:r>
      <w:r>
        <w:rPr>
          <w:rStyle w:val="OperatorTok"/>
        </w:rPr>
        <w:t xml:space="preserve">.*</w:t>
      </w:r>
      <w:r>
        <w:rPr>
          <w:rStyle w:val="NormalTok"/>
        </w:rPr>
        <w:t xml:space="preserve"> (c </w:t>
      </w:r>
      <w:r>
        <w:rPr>
          <w:rStyle w:val="OperatorTok"/>
        </w:rPr>
        <w:t xml:space="preserve">.*</w:t>
      </w:r>
      <w:r>
        <w:rPr>
          <w:rStyle w:val="NormalTok"/>
        </w:rPr>
        <w:t xml:space="preserve"> pij) </w:t>
      </w:r>
      <w:r>
        <w:rPr>
          <w:rStyle w:val="OperatorTok"/>
        </w:rPr>
        <w:t xml:space="preserve">./</w:t>
      </w:r>
      <w:r>
        <w:rPr>
          <w:rStyle w:val="NormalTok"/>
        </w:rPr>
        <w:t xml:space="preserve"> N)</w:t>
      </w:r>
      <w:r>
        <w:br/>
      </w:r>
      <w:r>
        <w:rPr>
          <w:rStyle w:val="NormalTok"/>
        </w:rPr>
        <w:t xml:space="preserve">γ </w:t>
      </w:r>
      <w:r>
        <w:rPr>
          <w:rStyle w:val="OperatorTok"/>
        </w:rPr>
        <w:t xml:space="preserve">=</w:t>
      </w:r>
      <w:r>
        <w:rPr>
          <w:rStyle w:val="NormalTok"/>
        </w:rPr>
        <w:t xml:space="preserve"> </w:t>
      </w:r>
      <w:r>
        <w:rPr>
          <w:rStyle w:val="FloatTok"/>
        </w:rPr>
        <w:t xml:space="preserve">0.25</w:t>
      </w:r>
      <w:r>
        <w:rPr>
          <w:rStyle w:val="NormalTok"/>
        </w:rPr>
        <w:t xml:space="preserve">;</w:t>
      </w:r>
    </w:p>
    <w:p>
      <w:pPr>
        <w:pStyle w:val="FirstParagraph"/>
      </w:pPr>
      <w:r>
        <w:t xml:space="preserve">We now define the initial conditions and parameter arrays as labelled arrays.</w:t>
      </w:r>
    </w:p>
    <w:p>
      <w:pPr>
        <w:pStyle w:val="SourceCode"/>
      </w:pPr>
      <w:r>
        <w:rPr>
          <w:rStyle w:val="NormalTok"/>
        </w:rPr>
        <w:t xml:space="preserve">u0 </w:t>
      </w:r>
      <w:r>
        <w:rPr>
          <w:rStyle w:val="OperatorTok"/>
        </w:rPr>
        <w:t xml:space="preserve">=</w:t>
      </w:r>
      <w:r>
        <w:rPr>
          <w:rStyle w:val="NormalTok"/>
        </w:rPr>
        <w:t xml:space="preserve"> </w:t>
      </w:r>
      <w:r>
        <w:rPr>
          <w:rStyle w:val="PreprocessorTok"/>
        </w:rPr>
        <w:t xml:space="preserve">@LArray</w:t>
      </w:r>
      <w:r>
        <w:rPr>
          <w:rStyle w:val="NormalTok"/>
        </w:rPr>
        <w:t xml:space="preserve"> </w:t>
      </w:r>
      <w:r>
        <w:rPr>
          <w:rStyle w:val="FunctionTok"/>
        </w:rPr>
        <w:t xml:space="preserve">vec</w:t>
      </w:r>
      <w:r>
        <w:rPr>
          <w:rStyle w:val="NormalTok"/>
        </w:rPr>
        <w:t xml:space="preserve">([S I R]</w:t>
      </w:r>
      <w:r>
        <w:rPr>
          <w:rStyle w:val="CharTok"/>
        </w:rPr>
        <w:t xml:space="preserve">')[:,1] Tuple(snames(sir_risk_lpn_flatlabels))</w:t>
      </w:r>
      <w:r>
        <w:br/>
      </w:r>
      <w:r>
        <w:rPr>
          <w:rStyle w:val="NormalTok"/>
        </w:rPr>
        <w:t xml:space="preserve">p </w:t>
      </w:r>
      <w:r>
        <w:rPr>
          <w:rStyle w:val="OperatorTok"/>
        </w:rPr>
        <w:t xml:space="preserve">=</w:t>
      </w:r>
      <w:r>
        <w:rPr>
          <w:rStyle w:val="NormalTok"/>
        </w:rPr>
        <w:t xml:space="preserve"> </w:t>
      </w:r>
      <w:r>
        <w:rPr>
          <w:rStyle w:val="PreprocessorTok"/>
        </w:rPr>
        <w:t xml:space="preserve">@LArray</w:t>
      </w:r>
      <w:r>
        <w:rPr>
          <w:rStyle w:val="NormalTok"/>
        </w:rPr>
        <w:t xml:space="preserve"> [</w:t>
      </w:r>
      <w:r>
        <w:rPr>
          <w:rStyle w:val="FunctionTok"/>
        </w:rPr>
        <w:t xml:space="preserve">vec</w:t>
      </w:r>
      <w:r>
        <w:rPr>
          <w:rStyle w:val="NormalTok"/>
        </w:rPr>
        <w:t xml:space="preserve">(betas); γ; γ] </w:t>
      </w:r>
      <w:r>
        <w:rPr>
          <w:rStyle w:val="FunctionTok"/>
        </w:rPr>
        <w:t xml:space="preserve">Tuple</w:t>
      </w:r>
      <w:r>
        <w:rPr>
          <w:rStyle w:val="NormalTok"/>
        </w:rPr>
        <w:t xml:space="preserve">(</w:t>
      </w:r>
      <w:r>
        <w:rPr>
          <w:rStyle w:val="FunctionTok"/>
        </w:rPr>
        <w:t xml:space="preserve">tnames</w:t>
      </w:r>
      <w:r>
        <w:rPr>
          <w:rStyle w:val="NormalTok"/>
        </w:rPr>
        <w:t xml:space="preserve">(sir_risk_lpn_flatlabels))</w:t>
      </w:r>
      <w:r>
        <w:br/>
      </w:r>
      <w:r>
        <w:rPr>
          <w:rStyle w:val="NormalTok"/>
        </w:rPr>
        <w:t xml:space="preserve">tspan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40.0</w:t>
      </w:r>
      <w:r>
        <w:rPr>
          <w:rStyle w:val="NormalTok"/>
        </w:rPr>
        <w:t xml:space="preserve">);</w:t>
      </w:r>
    </w:p>
    <w:p>
      <w:pPr>
        <w:pStyle w:val="FirstParagraph"/>
      </w:pPr>
      <w:r>
        <w:t xml:space="preserve">We then compute the vector field from the labelled Petri net (with flatten labels), define the</w:t>
      </w:r>
      <w:r>
        <w:t xml:space="preserve"> </w:t>
      </w:r>
      <w:r>
        <w:rPr>
          <w:rStyle w:val="VerbatimChar"/>
        </w:rPr>
        <w:t xml:space="preserve">ODEProblem</w:t>
      </w:r>
      <w:r>
        <w:t xml:space="preserve">, and solve.</w:t>
      </w:r>
    </w:p>
    <w:p>
      <w:pPr>
        <w:pStyle w:val="SourceCode"/>
      </w:pPr>
      <w:r>
        <w:rPr>
          <w:rStyle w:val="NormalTok"/>
        </w:rPr>
        <w:t xml:space="preserve">sir_risk_vf </w:t>
      </w:r>
      <w:r>
        <w:rPr>
          <w:rStyle w:val="OperatorTok"/>
        </w:rPr>
        <w:t xml:space="preserve">=</w:t>
      </w:r>
      <w:r>
        <w:rPr>
          <w:rStyle w:val="NormalTok"/>
        </w:rPr>
        <w:t xml:space="preserve"> </w:t>
      </w:r>
      <w:r>
        <w:rPr>
          <w:rStyle w:val="FunctionTok"/>
        </w:rPr>
        <w:t xml:space="preserve">vectorfield</w:t>
      </w:r>
      <w:r>
        <w:rPr>
          <w:rStyle w:val="NormalTok"/>
        </w:rPr>
        <w:t xml:space="preserve">(sir_risk_lpn_flatlabels)</w:t>
      </w:r>
      <w:r>
        <w:br/>
      </w:r>
      <w:r>
        <w:rPr>
          <w:rStyle w:val="NormalTok"/>
        </w:rPr>
        <w:t xml:space="preserve">sir_risk_prob </w:t>
      </w:r>
      <w:r>
        <w:rPr>
          <w:rStyle w:val="OperatorTok"/>
        </w:rPr>
        <w:t xml:space="preserve">=</w:t>
      </w:r>
      <w:r>
        <w:rPr>
          <w:rStyle w:val="NormalTok"/>
        </w:rPr>
        <w:t xml:space="preserve"> </w:t>
      </w:r>
      <w:r>
        <w:rPr>
          <w:rStyle w:val="FunctionTok"/>
        </w:rPr>
        <w:t xml:space="preserve">ODEProblem</w:t>
      </w:r>
      <w:r>
        <w:rPr>
          <w:rStyle w:val="NormalTok"/>
        </w:rPr>
        <w:t xml:space="preserve">(sir_risk_vf, u0, tspan, p)</w:t>
      </w:r>
      <w:r>
        <w:br/>
      </w:r>
      <w:r>
        <w:rPr>
          <w:rStyle w:val="NormalTok"/>
        </w:rPr>
        <w:t xml:space="preserve">sir_risk_sol </w:t>
      </w:r>
      <w:r>
        <w:rPr>
          <w:rStyle w:val="OperatorTok"/>
        </w:rPr>
        <w:t xml:space="preserve">=</w:t>
      </w:r>
      <w:r>
        <w:rPr>
          <w:rStyle w:val="NormalTok"/>
        </w:rPr>
        <w:t xml:space="preserve"> </w:t>
      </w:r>
      <w:r>
        <w:rPr>
          <w:rStyle w:val="FunctionTok"/>
        </w:rPr>
        <w:t xml:space="preserve">solve</w:t>
      </w:r>
      <w:r>
        <w:rPr>
          <w:rStyle w:val="NormalTok"/>
        </w:rPr>
        <w:t xml:space="preserve">(sir_risk_prob, </w:t>
      </w:r>
      <w:r>
        <w:rPr>
          <w:rStyle w:val="FunctionTok"/>
        </w:rPr>
        <w:t xml:space="preserve">Rosenbrock32</w:t>
      </w:r>
      <w:r>
        <w:rPr>
          <w:rStyle w:val="NormalTok"/>
        </w:rPr>
        <w:t xml:space="preserve">());</w:t>
      </w:r>
    </w:p>
    <w:bookmarkEnd w:id="43"/>
    <w:bookmarkStart w:id="48" w:name="plotting"/>
    <w:p>
      <w:pPr>
        <w:pStyle w:val="Heading2"/>
      </w:pPr>
      <w:r>
        <w:t xml:space="preserve">Plotting</w:t>
      </w:r>
    </w:p>
    <w:p>
      <w:pPr>
        <w:pStyle w:val="SourceCode"/>
      </w:pPr>
      <w:r>
        <w:rPr>
          <w:rStyle w:val="FunctionTok"/>
        </w:rPr>
        <w:t xml:space="preserve">plot</w:t>
      </w:r>
      <w:r>
        <w:rPr>
          <w:rStyle w:val="NormalTok"/>
        </w:rPr>
        <w:t xml:space="preserve">(sir_risk_sol, linecolor</w:t>
      </w:r>
      <w:r>
        <w:rPr>
          <w:rStyle w:val="OperatorTok"/>
        </w:rPr>
        <w:t xml:space="preserve">=</w:t>
      </w:r>
      <w:r>
        <w:rPr>
          <w:rStyle w:val="NormalTok"/>
        </w:rPr>
        <w:t xml:space="preserve">[</w:t>
      </w:r>
      <w:r>
        <w:rPr>
          <w:rStyle w:val="OperatorTok"/>
        </w:rPr>
        <w:t xml:space="preserve">:</w:t>
      </w:r>
      <w:r>
        <w:rPr>
          <w:rStyle w:val="NormalTok"/>
        </w:rPr>
        <w:t xml:space="preserve">blue </w:t>
      </w:r>
      <w:r>
        <w:rPr>
          <w:rStyle w:val="OperatorTok"/>
        </w:rPr>
        <w:t xml:space="preserve">:</w:t>
      </w:r>
      <w:r>
        <w:rPr>
          <w:rStyle w:val="NormalTok"/>
        </w:rPr>
        <w:t xml:space="preserve">red </w:t>
      </w:r>
      <w:r>
        <w:rPr>
          <w:rStyle w:val="OperatorTok"/>
        </w:rPr>
        <w:t xml:space="preserve">:</w:t>
      </w:r>
      <w:r>
        <w:rPr>
          <w:rStyle w:val="NormalTok"/>
        </w:rPr>
        <w:t xml:space="preserve">green], linestyle</w:t>
      </w:r>
      <w:r>
        <w:rPr>
          <w:rStyle w:val="OperatorTok"/>
        </w:rPr>
        <w:t xml:space="preserve">=</w:t>
      </w:r>
      <w:r>
        <w:rPr>
          <w:rStyle w:val="NormalTok"/>
        </w:rPr>
        <w:t xml:space="preserve">[</w:t>
      </w:r>
      <w:r>
        <w:rPr>
          <w:rStyle w:val="OperatorTok"/>
        </w:rPr>
        <w:t xml:space="preserve">:</w:t>
      </w:r>
      <w:r>
        <w:rPr>
          <w:rStyle w:val="NormalTok"/>
        </w:rPr>
        <w:t xml:space="preserve">solid </w:t>
      </w:r>
      <w:r>
        <w:rPr>
          <w:rStyle w:val="OperatorTok"/>
        </w:rPr>
        <w:t xml:space="preserve">:</w:t>
      </w:r>
      <w:r>
        <w:rPr>
          <w:rStyle w:val="NormalTok"/>
        </w:rPr>
        <w:t xml:space="preserve">solid </w:t>
      </w:r>
      <w:r>
        <w:rPr>
          <w:rStyle w:val="OperatorTok"/>
        </w:rPr>
        <w:t xml:space="preserve">:</w:t>
      </w:r>
      <w:r>
        <w:rPr>
          <w:rStyle w:val="NormalTok"/>
        </w:rPr>
        <w:t xml:space="preserve">solid </w:t>
      </w:r>
      <w:r>
        <w:rPr>
          <w:rStyle w:val="OperatorTok"/>
        </w:rPr>
        <w:t xml:space="preserve">:</w:t>
      </w:r>
      <w:r>
        <w:rPr>
          <w:rStyle w:val="NormalTok"/>
        </w:rPr>
        <w:t xml:space="preserve">dash </w:t>
      </w:r>
      <w:r>
        <w:rPr>
          <w:rStyle w:val="OperatorTok"/>
        </w:rPr>
        <w:t xml:space="preserve">:</w:t>
      </w:r>
      <w:r>
        <w:rPr>
          <w:rStyle w:val="NormalTok"/>
        </w:rPr>
        <w:t xml:space="preserve">dash </w:t>
      </w:r>
      <w:r>
        <w:rPr>
          <w:rStyle w:val="OperatorTok"/>
        </w:rPr>
        <w:t xml:space="preserve">:</w:t>
      </w:r>
      <w:r>
        <w:rPr>
          <w:rStyle w:val="NormalTok"/>
        </w:rPr>
        <w:t xml:space="preserve">dash])</w:t>
      </w:r>
    </w:p>
    <w:p>
      <w:pPr>
        <w:pStyle w:val="FirstParagraph"/>
      </w:pPr>
      <w:r>
        <w:drawing>
          <wp:inline>
            <wp:extent cx="4572000" cy="3657600"/>
            <wp:effectExtent b="0" l="0" r="0" t="0"/>
            <wp:docPr descr="" title="" id="45" name="Picture"/>
            <a:graphic>
              <a:graphicData uri="http://schemas.openxmlformats.org/drawingml/2006/picture">
                <pic:pic>
                  <pic:nvPicPr>
                    <pic:cNvPr descr="pn_stratify_two_risk_groups_files/figure-docx/cell-14-output-1.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48"/>
    <w:bookmarkStart w:id="57" w:name="automating-the-generation-of-risk-groups"/>
    <w:p>
      <w:pPr>
        <w:pStyle w:val="Heading2"/>
      </w:pPr>
      <w:r>
        <w:t xml:space="preserve">Automating the generation of risk groups</w:t>
      </w:r>
    </w:p>
    <w:p>
      <w:pPr>
        <w:pStyle w:val="FirstParagraph"/>
      </w:pPr>
      <w:r>
        <w:t xml:space="preserve">We can also build the risk model using Catlab’s imperative interface.</w:t>
      </w:r>
    </w:p>
    <w:p>
      <w:pPr>
        <w:pStyle w:val="SourceCode"/>
      </w:pPr>
      <w:r>
        <w:rPr>
          <w:rStyle w:val="KeywordTok"/>
        </w:rPr>
        <w:t xml:space="preserve">function</w:t>
      </w:r>
      <w:r>
        <w:rPr>
          <w:rStyle w:val="NormalTok"/>
        </w:rPr>
        <w:t xml:space="preserve"> </w:t>
      </w:r>
      <w:r>
        <w:rPr>
          <w:rStyle w:val="FunctionTok"/>
        </w:rPr>
        <w:t xml:space="preserve">make_risk_groups</w:t>
      </w:r>
      <w:r>
        <w:rPr>
          <w:rStyle w:val="NormalTok"/>
        </w:rPr>
        <w:t xml:space="preserve">()</w:t>
      </w:r>
      <w:r>
        <w:br/>
      </w:r>
      <w:r>
        <w:rPr>
          <w:rStyle w:val="NormalTok"/>
        </w:rPr>
        <w:t xml:space="preserve">    </w:t>
      </w:r>
      <w:r>
        <w:rPr>
          <w:rStyle w:val="CommentTok"/>
        </w:rPr>
        <w:t xml:space="preserve"># Start with a blank UWD with 2 populations</w:t>
      </w:r>
      <w:r>
        <w:br/>
      </w:r>
      <w:r>
        <w:rPr>
          <w:rStyle w:val="NormalTok"/>
        </w:rPr>
        <w:t xml:space="preserve">    uwd </w:t>
      </w:r>
      <w:r>
        <w:rPr>
          <w:rStyle w:val="OperatorTok"/>
        </w:rPr>
        <w:t xml:space="preserve">=</w:t>
      </w:r>
      <w:r>
        <w:rPr>
          <w:rStyle w:val="NormalTok"/>
        </w:rPr>
        <w:t xml:space="preserve"> </w:t>
      </w:r>
      <w:r>
        <w:rPr>
          <w:rStyle w:val="FunctionTok"/>
        </w:rPr>
        <w:t xml:space="preserve">RelationDiagram</w:t>
      </w:r>
      <w:r>
        <w:rPr>
          <w:rStyle w:val="NormalTok"/>
        </w:rPr>
        <w:t xml:space="preserve">(</w:t>
      </w:r>
      <w:r>
        <w:rPr>
          <w:rStyle w:val="FunctionTok"/>
        </w:rPr>
        <w:t xml:space="preserve">repeat</w:t>
      </w:r>
      <w:r>
        <w:rPr>
          <w:rStyle w:val="NormalTok"/>
        </w:rPr>
        <w:t xml:space="preserve">([</w:t>
      </w:r>
      <w:r>
        <w:rPr>
          <w:rStyle w:val="OperatorTok"/>
        </w:rPr>
        <w:t xml:space="preserve">:</w:t>
      </w:r>
      <w:r>
        <w:rPr>
          <w:rStyle w:val="NormalTok"/>
        </w:rPr>
        <w:t xml:space="preserve">Pop], </w:t>
      </w:r>
      <w:r>
        <w:rPr>
          <w:rStyle w:val="FloatTok"/>
        </w:rPr>
        <w:t xml:space="preserve">2</w:t>
      </w:r>
      <w:r>
        <w:rPr>
          <w:rStyle w:val="NormalTok"/>
        </w:rPr>
        <w:t xml:space="preserve">))</w:t>
      </w:r>
      <w:r>
        <w:br/>
      </w:r>
      <w:r>
        <w:rPr>
          <w:rStyle w:val="NormalTok"/>
        </w:rPr>
        <w:t xml:space="preserve">    </w:t>
      </w:r>
      <w:r>
        <w:rPr>
          <w:rStyle w:val="CommentTok"/>
        </w:rPr>
        <w:t xml:space="preserve"># Specify the names of the groups</w:t>
      </w:r>
      <w:r>
        <w:br/>
      </w:r>
      <w:r>
        <w:rPr>
          <w:rStyle w:val="NormalTok"/>
        </w:rPr>
        <w:t xml:space="preserve">    names </w:t>
      </w:r>
      <w:r>
        <w:rPr>
          <w:rStyle w:val="OperatorTok"/>
        </w:rPr>
        <w:t xml:space="preserve">=</w:t>
      </w:r>
      <w:r>
        <w:rPr>
          <w:rStyle w:val="NormalTok"/>
        </w:rPr>
        <w:t xml:space="preserve"> [</w:t>
      </w:r>
      <w:r>
        <w:rPr>
          <w:rStyle w:val="StringTok"/>
        </w:rPr>
        <w:t xml:space="preserve">"H"</w:t>
      </w:r>
      <w:r>
        <w:rPr>
          <w:rStyle w:val="NormalTok"/>
        </w:rPr>
        <w:t xml:space="preserve">, </w:t>
      </w:r>
      <w:r>
        <w:rPr>
          <w:rStyle w:val="StringTok"/>
        </w:rPr>
        <w:t xml:space="preserve">"L"</w:t>
      </w:r>
      <w:r>
        <w:rPr>
          <w:rStyle w:val="NormalTok"/>
        </w:rPr>
        <w:t xml:space="preserve">]</w:t>
      </w:r>
      <w:r>
        <w:br/>
      </w:r>
      <w:r>
        <w:rPr>
          <w:rStyle w:val="NormalTok"/>
        </w:rPr>
        <w:t xml:space="preserve">    </w:t>
      </w:r>
      <w:r>
        <w:rPr>
          <w:rStyle w:val="CommentTok"/>
        </w:rPr>
        <w:t xml:space="preserve"># Build junctions (just a `Dict`), with the side effect of updating the UWD</w:t>
      </w:r>
      <w:r>
        <w:br/>
      </w:r>
      <w:r>
        <w:rPr>
          <w:rStyle w:val="NormalTok"/>
        </w:rPr>
        <w:t xml:space="preserve">    </w:t>
      </w:r>
      <w:r>
        <w:rPr>
          <w:rStyle w:val="CommentTok"/>
        </w:rPr>
        <w:t xml:space="preserve"># `junctions` will be as follows</w:t>
      </w:r>
      <w:r>
        <w:br/>
      </w:r>
      <w:r>
        <w:rPr>
          <w:rStyle w:val="NormalTok"/>
        </w:rPr>
        <w:t xml:space="preserve">    </w:t>
      </w:r>
      <w:r>
        <w:rPr>
          <w:rStyle w:val="CommentTok"/>
        </w:rPr>
        <w:t xml:space="preserve"># Dict{Symbol, Int64} with 2 entries:</w:t>
      </w:r>
      <w:r>
        <w:br/>
      </w:r>
      <w:r>
        <w:rPr>
          <w:rStyle w:val="NormalTok"/>
        </w:rPr>
        <w:t xml:space="preserve">    </w:t>
      </w:r>
      <w:r>
        <w:rPr>
          <w:rStyle w:val="CommentTok"/>
        </w:rPr>
        <w:t xml:space="preserve">#   :H =&gt; 1</w:t>
      </w:r>
      <w:r>
        <w:br/>
      </w:r>
      <w:r>
        <w:rPr>
          <w:rStyle w:val="NormalTok"/>
        </w:rPr>
        <w:t xml:space="preserve">    </w:t>
      </w:r>
      <w:r>
        <w:rPr>
          <w:rStyle w:val="CommentTok"/>
        </w:rPr>
        <w:t xml:space="preserve">#   :L =&gt; 2</w:t>
      </w:r>
      <w:r>
        <w:br/>
      </w:r>
      <w:r>
        <w:rPr>
          <w:rStyle w:val="NormalTok"/>
        </w:rPr>
        <w:t xml:space="preserve">    junctions </w:t>
      </w:r>
      <w:r>
        <w:rPr>
          <w:rStyle w:val="OperatorTok"/>
        </w:rPr>
        <w:t xml:space="preserve">=</w:t>
      </w:r>
      <w:r>
        <w:rPr>
          <w:rStyle w:val="NormalTok"/>
        </w:rPr>
        <w:t xml:space="preserve"> </w:t>
      </w:r>
      <w:r>
        <w:rPr>
          <w:rStyle w:val="FunctionTok"/>
        </w:rPr>
        <w:t xml:space="preserve">Dict</w:t>
      </w:r>
      <w:r>
        <w:rPr>
          <w:rStyle w:val="NormalTok"/>
        </w:rPr>
        <w:t xml:space="preserve">(</w:t>
      </w:r>
      <w:r>
        <w:rPr>
          <w:rStyle w:val="ControlFlowTok"/>
        </w:rPr>
        <w:t xml:space="preserve">begin</w:t>
      </w:r>
      <w:r>
        <w:br/>
      </w:r>
      <w:r>
        <w:rPr>
          <w:rStyle w:val="NormalTok"/>
        </w:rPr>
        <w:t xml:space="preserve">        variable </w:t>
      </w:r>
      <w:r>
        <w:rPr>
          <w:rStyle w:val="OperatorTok"/>
        </w:rPr>
        <w:t xml:space="preserve">=</w:t>
      </w:r>
      <w:r>
        <w:rPr>
          <w:rStyle w:val="NormalTok"/>
        </w:rPr>
        <w:t xml:space="preserve"> </w:t>
      </w:r>
      <w:r>
        <w:rPr>
          <w:rStyle w:val="FunctionTok"/>
        </w:rPr>
        <w:t xml:space="preserve">Symbol</w:t>
      </w:r>
      <w:r>
        <w:rPr>
          <w:rStyle w:val="NormalTok"/>
        </w:rPr>
        <w:t xml:space="preserve">(names[i])</w:t>
      </w:r>
      <w:r>
        <w:br/>
      </w:r>
      <w:r>
        <w:rPr>
          <w:rStyle w:val="NormalTok"/>
        </w:rPr>
        <w:t xml:space="preserve">        junction </w:t>
      </w:r>
      <w:r>
        <w:rPr>
          <w:rStyle w:val="OperatorTok"/>
        </w:rPr>
        <w:t xml:space="preserve">=</w:t>
      </w:r>
      <w:r>
        <w:rPr>
          <w:rStyle w:val="NormalTok"/>
        </w:rPr>
        <w:t xml:space="preserve"> </w:t>
      </w:r>
      <w:r>
        <w:rPr>
          <w:rStyle w:val="FunctionTok"/>
        </w:rPr>
        <w:t xml:space="preserve">add_junction!</w:t>
      </w:r>
      <w:r>
        <w:rPr>
          <w:rStyle w:val="NormalTok"/>
        </w:rPr>
        <w:t xml:space="preserve">(uwd, </w:t>
      </w:r>
      <w:r>
        <w:rPr>
          <w:rStyle w:val="OperatorTok"/>
        </w:rPr>
        <w:t xml:space="preserve">:</w:t>
      </w:r>
      <w:r>
        <w:rPr>
          <w:rStyle w:val="NormalTok"/>
        </w:rPr>
        <w:t xml:space="preserve">Pop, variable</w:t>
      </w:r>
      <w:r>
        <w:rPr>
          <w:rStyle w:val="OperatorTok"/>
        </w:rPr>
        <w:t xml:space="preserve">=</w:t>
      </w:r>
      <w:r>
        <w:rPr>
          <w:rStyle w:val="NormalTok"/>
        </w:rPr>
        <w:t xml:space="preserve">variable)</w:t>
      </w:r>
      <w:r>
        <w:br/>
      </w:r>
      <w:r>
        <w:rPr>
          <w:rStyle w:val="NormalTok"/>
        </w:rPr>
        <w:t xml:space="preserve">        </w:t>
      </w:r>
      <w:r>
        <w:rPr>
          <w:rStyle w:val="FunctionTok"/>
        </w:rPr>
        <w:t xml:space="preserve">set_junction!</w:t>
      </w:r>
      <w:r>
        <w:rPr>
          <w:rStyle w:val="NormalTok"/>
        </w:rPr>
        <w:t xml:space="preserve">(uwd, port, junction, outer</w:t>
      </w:r>
      <w:r>
        <w:rPr>
          <w:rStyle w:val="OperatorTok"/>
        </w:rPr>
        <w:t xml:space="preserve">=</w:t>
      </w:r>
      <w:r>
        <w:rPr>
          <w:rStyle w:val="ConstantTok"/>
        </w:rPr>
        <w:t xml:space="preserve">true</w:t>
      </w:r>
      <w:r>
        <w:rPr>
          <w:rStyle w:val="NormalTok"/>
        </w:rPr>
        <w:t xml:space="preserve">)</w:t>
      </w:r>
      <w:r>
        <w:br/>
      </w:r>
      <w:r>
        <w:rPr>
          <w:rStyle w:val="NormalTok"/>
        </w:rPr>
        <w:t xml:space="preserve">        variable </w:t>
      </w:r>
      <w:r>
        <w:rPr>
          <w:rStyle w:val="OperatorTok"/>
        </w:rPr>
        <w:t xml:space="preserve">=&gt;</w:t>
      </w:r>
      <w:r>
        <w:rPr>
          <w:rStyle w:val="NormalTok"/>
        </w:rPr>
        <w:t xml:space="preserve"> junction</w:t>
      </w:r>
      <w:r>
        <w:br/>
      </w:r>
      <w:r>
        <w:rPr>
          <w:rStyle w:val="NormalTok"/>
        </w:rPr>
        <w:t xml:space="preserve">    </w:t>
      </w:r>
      <w:r>
        <w:rPr>
          <w:rStyle w:val="ControlFlowTok"/>
        </w:rPr>
        <w:t xml:space="preserve">end</w:t>
      </w:r>
      <w:r>
        <w:rPr>
          <w:rStyle w:val="NormalTok"/>
        </w:rPr>
        <w:t xml:space="preserve"> </w:t>
      </w:r>
      <w:r>
        <w:rPr>
          <w:rStyle w:val="ControlFlowTok"/>
        </w:rPr>
        <w:t xml:space="preserve">for</w:t>
      </w:r>
      <w:r>
        <w:rPr>
          <w:rStyle w:val="NormalTok"/>
        </w:rPr>
        <w:t xml:space="preserve"> (i, port) </w:t>
      </w:r>
      <w:r>
        <w:rPr>
          <w:rStyle w:val="KeywordTok"/>
        </w:rPr>
        <w:t xml:space="preserve">in</w:t>
      </w:r>
      <w:r>
        <w:rPr>
          <w:rStyle w:val="NormalTok"/>
        </w:rPr>
        <w:t xml:space="preserve"> </w:t>
      </w:r>
      <w:r>
        <w:rPr>
          <w:rStyle w:val="FunctionTok"/>
        </w:rPr>
        <w:t xml:space="preserve">enumerate</w:t>
      </w:r>
      <w:r>
        <w:rPr>
          <w:rStyle w:val="NormalTok"/>
        </w:rPr>
        <w:t xml:space="preserve">(</w:t>
      </w:r>
      <w:r>
        <w:rPr>
          <w:rStyle w:val="FunctionTok"/>
        </w:rPr>
        <w:t xml:space="preserve">ports</w:t>
      </w:r>
      <w:r>
        <w:rPr>
          <w:rStyle w:val="NormalTok"/>
        </w:rPr>
        <w:t xml:space="preserve">(uwd, outer</w:t>
      </w:r>
      <w:r>
        <w:rPr>
          <w:rStyle w:val="OperatorTok"/>
        </w:rPr>
        <w:t xml:space="preserve">=</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This generates all combinations of the keys</w:t>
      </w:r>
      <w:r>
        <w:br/>
      </w:r>
      <w:r>
        <w:rPr>
          <w:rStyle w:val="NormalTok"/>
        </w:rPr>
        <w:t xml:space="preserve">    </w:t>
      </w:r>
      <w:r>
        <w:rPr>
          <w:rStyle w:val="CommentTok"/>
        </w:rPr>
        <w:t xml:space="preserve"># Here, this will be:</w:t>
      </w:r>
      <w:r>
        <w:br/>
      </w:r>
      <w:r>
        <w:rPr>
          <w:rStyle w:val="NormalTok"/>
        </w:rPr>
        <w:t xml:space="preserve">    </w:t>
      </w:r>
      <w:r>
        <w:rPr>
          <w:rStyle w:val="CommentTok"/>
        </w:rPr>
        <w:t xml:space="preserve"># 2×2 Matrix{Tuple{Symbol, Symbol}}:</w:t>
      </w:r>
      <w:r>
        <w:br/>
      </w:r>
      <w:r>
        <w:rPr>
          <w:rStyle w:val="NormalTok"/>
        </w:rPr>
        <w:t xml:space="preserve">    </w:t>
      </w:r>
      <w:r>
        <w:rPr>
          <w:rStyle w:val="CommentTok"/>
        </w:rPr>
        <w:t xml:space="preserve">#  (:H, :H)  (:H, :L)</w:t>
      </w:r>
      <w:r>
        <w:br/>
      </w:r>
      <w:r>
        <w:rPr>
          <w:rStyle w:val="NormalTok"/>
        </w:rPr>
        <w:t xml:space="preserve">    </w:t>
      </w:r>
      <w:r>
        <w:rPr>
          <w:rStyle w:val="CommentTok"/>
        </w:rPr>
        <w:t xml:space="preserve">#  (:L, :H)  (:L, :L)</w:t>
      </w:r>
      <w:r>
        <w:br/>
      </w:r>
      <w:r>
        <w:rPr>
          <w:rStyle w:val="NormalTok"/>
        </w:rPr>
        <w:t xml:space="preserve">    pairs </w:t>
      </w:r>
      <w:r>
        <w:rPr>
          <w:rStyle w:val="OperatorTok"/>
        </w:rPr>
        <w:t xml:space="preserve">=</w:t>
      </w:r>
      <w:r>
        <w:rPr>
          <w:rStyle w:val="NormalTok"/>
        </w:rPr>
        <w:t xml:space="preserve"> </w:t>
      </w:r>
      <w:r>
        <w:rPr>
          <w:rStyle w:val="FunctionTok"/>
        </w:rPr>
        <w:t xml:space="preserve">collect</w:t>
      </w:r>
      <w:r>
        <w:rPr>
          <w:rStyle w:val="NormalTok"/>
        </w:rPr>
        <w:t xml:space="preserve">(</w:t>
      </w:r>
      <w:r>
        <w:rPr>
          <w:rStyle w:val="BuiltInTok"/>
        </w:rPr>
        <w:t xml:space="preserve">Iterators</w:t>
      </w:r>
      <w:r>
        <w:rPr>
          <w:rStyle w:val="NormalTok"/>
        </w:rPr>
        <w:t xml:space="preserve">.</w:t>
      </w:r>
      <w:r>
        <w:rPr>
          <w:rStyle w:val="FunctionTok"/>
        </w:rPr>
        <w:t xml:space="preserve">product</w:t>
      </w:r>
      <w:r>
        <w:rPr>
          <w:rStyle w:val="NormalTok"/>
        </w:rPr>
        <w:t xml:space="preserve">(</w:t>
      </w:r>
      <w:r>
        <w:rPr>
          <w:rStyle w:val="FunctionTok"/>
        </w:rPr>
        <w:t xml:space="preserve">keys</w:t>
      </w:r>
      <w:r>
        <w:rPr>
          <w:rStyle w:val="NormalTok"/>
        </w:rPr>
        <w:t xml:space="preserve">(junctions), </w:t>
      </w:r>
      <w:r>
        <w:rPr>
          <w:rStyle w:val="FunctionTok"/>
        </w:rPr>
        <w:t xml:space="preserve">keys</w:t>
      </w:r>
      <w:r>
        <w:rPr>
          <w:rStyle w:val="NormalTok"/>
        </w:rPr>
        <w:t xml:space="preserve">(junctions)))</w:t>
      </w:r>
      <w:r>
        <w:br/>
      </w:r>
      <w:r>
        <w:rPr>
          <w:rStyle w:val="NormalTok"/>
        </w:rPr>
        <w:t xml:space="preserve">    </w:t>
      </w:r>
      <w:r>
        <w:rPr>
          <w:rStyle w:val="CommentTok"/>
        </w:rPr>
        <w:t xml:space="preserve"># This creates an empty vector to store the transition names in</w:t>
      </w:r>
      <w:r>
        <w:br/>
      </w:r>
      <w:r>
        <w:rPr>
          <w:rStyle w:val="NormalTok"/>
        </w:rPr>
        <w:t xml:space="preserve">    tnames </w:t>
      </w:r>
      <w:r>
        <w:rPr>
          <w:rStyle w:val="OperatorTok"/>
        </w:rPr>
        <w:t xml:space="preserve">=</w:t>
      </w:r>
      <w:r>
        <w:rPr>
          <w:rStyle w:val="NormalTok"/>
        </w:rPr>
        <w:t xml:space="preserve"> </w:t>
      </w:r>
      <w:r>
        <w:rPr>
          <w:rStyle w:val="FunctionTok"/>
        </w:rPr>
        <w:t xml:space="preserve">Vector</w:t>
      </w:r>
      <w:r>
        <w:rPr>
          <w:rStyle w:val="DataTypeTok"/>
        </w:rPr>
        <w:t xml:space="preserve">{Symbol}</w:t>
      </w:r>
      <w:r>
        <w:rPr>
          <w:rStyle w:val="NormalTok"/>
        </w:rPr>
        <w:t xml:space="preserve">(</w:t>
      </w:r>
      <w:r>
        <w:rPr>
          <w:rStyle w:val="ConstantTok"/>
        </w:rPr>
        <w:t xml:space="preserve">undef</w:t>
      </w:r>
      <w:r>
        <w:rPr>
          <w:rStyle w:val="NormalTok"/>
        </w:rPr>
        <w:t xml:space="preserve">,</w:t>
      </w:r>
      <w:r>
        <w:rPr>
          <w:rStyle w:val="FloatTok"/>
        </w:rPr>
        <w:t xml:space="preserve">0</w:t>
      </w:r>
      <w:r>
        <w:rPr>
          <w:rStyle w:val="NormalTok"/>
        </w:rPr>
        <w:t xml:space="preserve">)</w:t>
      </w:r>
      <w:r>
        <w:br/>
      </w:r>
      <w:r>
        <w:rPr>
          <w:rStyle w:val="NormalTok"/>
        </w:rPr>
        <w:t xml:space="preserve">    </w:t>
      </w:r>
      <w:r>
        <w:rPr>
          <w:rStyle w:val="CommentTok"/>
        </w:rPr>
        <w:t xml:space="preserve">## Cycle through pairs and add boxes for infection</w:t>
      </w:r>
      <w:r>
        <w:br/>
      </w:r>
      <w:r>
        <w:rPr>
          <w:rStyle w:val="NormalTok"/>
        </w:rPr>
        <w:t xml:space="preserve">    </w:t>
      </w:r>
      <w:r>
        <w:rPr>
          <w:rStyle w:val="ControlFlowTok"/>
        </w:rPr>
        <w:t xml:space="preserve">for</w:t>
      </w:r>
      <w:r>
        <w:rPr>
          <w:rStyle w:val="NormalTok"/>
        </w:rPr>
        <w:t xml:space="preserve"> pair </w:t>
      </w:r>
      <w:r>
        <w:rPr>
          <w:rStyle w:val="KeywordTok"/>
        </w:rPr>
        <w:t xml:space="preserve">in</w:t>
      </w:r>
      <w:r>
        <w:rPr>
          <w:rStyle w:val="NormalTok"/>
        </w:rPr>
        <w:t xml:space="preserve"> pairs</w:t>
      </w:r>
      <w:r>
        <w:br/>
      </w:r>
      <w:r>
        <w:rPr>
          <w:rStyle w:val="NormalTok"/>
        </w:rPr>
        <w:t xml:space="preserve">        </w:t>
      </w:r>
      <w:r>
        <w:rPr>
          <w:rStyle w:val="CommentTok"/>
        </w:rPr>
        <w:t xml:space="preserve"># We need 4 entries in the tuple as :infection is defined as infection(S, I, I, I)</w:t>
      </w:r>
      <w:r>
        <w:br/>
      </w:r>
      <w:r>
        <w:rPr>
          <w:rStyle w:val="NormalTok"/>
        </w:rPr>
        <w:t xml:space="preserve">        </w:t>
      </w:r>
      <w:r>
        <w:rPr>
          <w:rStyle w:val="CommentTok"/>
        </w:rPr>
        <w:t xml:space="preserve"># So for the first pair, ins_outs = (:H, :H, :H, :H)</w:t>
      </w:r>
      <w:r>
        <w:br/>
      </w:r>
      <w:r>
        <w:rPr>
          <w:rStyle w:val="NormalTok"/>
        </w:rPr>
        <w:t xml:space="preserve">        ins_outs </w:t>
      </w:r>
      <w:r>
        <w:rPr>
          <w:rStyle w:val="OperatorTok"/>
        </w:rPr>
        <w:t xml:space="preserve">=</w:t>
      </w:r>
      <w:r>
        <w:rPr>
          <w:rStyle w:val="NormalTok"/>
        </w:rPr>
        <w:t xml:space="preserve"> (pair[</w:t>
      </w:r>
      <w:r>
        <w:rPr>
          <w:rStyle w:val="FloatTok"/>
        </w:rPr>
        <w:t xml:space="preserve">1</w:t>
      </w:r>
      <w:r>
        <w:rPr>
          <w:rStyle w:val="NormalTok"/>
        </w:rPr>
        <w:t xml:space="preserve">], pair[</w:t>
      </w:r>
      <w:r>
        <w:rPr>
          <w:rStyle w:val="FloatTok"/>
        </w:rPr>
        <w:t xml:space="preserve">2</w:t>
      </w:r>
      <w:r>
        <w:rPr>
          <w:rStyle w:val="NormalTok"/>
        </w:rPr>
        <w:t xml:space="preserve">], pair[</w:t>
      </w:r>
      <w:r>
        <w:rPr>
          <w:rStyle w:val="FloatTok"/>
        </w:rPr>
        <w:t xml:space="preserve">1</w:t>
      </w:r>
      <w:r>
        <w:rPr>
          <w:rStyle w:val="NormalTok"/>
        </w:rPr>
        <w:t xml:space="preserve">], pair[</w:t>
      </w:r>
      <w:r>
        <w:rPr>
          <w:rStyle w:val="FloatTok"/>
        </w:rPr>
        <w:t xml:space="preserve">2</w:t>
      </w:r>
      <w:r>
        <w:rPr>
          <w:rStyle w:val="NormalTok"/>
        </w:rPr>
        <w:t xml:space="preserve">])</w:t>
      </w:r>
      <w:r>
        <w:br/>
      </w:r>
      <w:r>
        <w:rPr>
          <w:rStyle w:val="NormalTok"/>
        </w:rPr>
        <w:t xml:space="preserve">        </w:t>
      </w:r>
      <w:r>
        <w:rPr>
          <w:rStyle w:val="CommentTok"/>
        </w:rPr>
        <w:t xml:space="preserve"># In the below, [junction_type(uwd, junctions[p]) for p in ins_outs] is just a vector of 4 :Pop</w:t>
      </w:r>
      <w:r>
        <w:br/>
      </w:r>
      <w:r>
        <w:rPr>
          <w:rStyle w:val="NormalTok"/>
        </w:rPr>
        <w:t xml:space="preserve">        box </w:t>
      </w:r>
      <w:r>
        <w:rPr>
          <w:rStyle w:val="OperatorTok"/>
        </w:rPr>
        <w:t xml:space="preserve">=</w:t>
      </w:r>
      <w:r>
        <w:rPr>
          <w:rStyle w:val="NormalTok"/>
        </w:rPr>
        <w:t xml:space="preserve"> </w:t>
      </w:r>
      <w:r>
        <w:rPr>
          <w:rStyle w:val="FunctionTok"/>
        </w:rPr>
        <w:t xml:space="preserve">add_box!</w:t>
      </w:r>
      <w:r>
        <w:rPr>
          <w:rStyle w:val="NormalTok"/>
        </w:rPr>
        <w:t xml:space="preserve">(uwd, [</w:t>
      </w:r>
      <w:r>
        <w:rPr>
          <w:rStyle w:val="FunctionTok"/>
        </w:rPr>
        <w:t xml:space="preserve">junction_type</w:t>
      </w:r>
      <w:r>
        <w:rPr>
          <w:rStyle w:val="NormalTok"/>
        </w:rPr>
        <w:t xml:space="preserve">(uwd, junctions[p]) for p </w:t>
      </w:r>
      <w:r>
        <w:rPr>
          <w:rStyle w:val="KeywordTok"/>
        </w:rPr>
        <w:t xml:space="preserve">in</w:t>
      </w:r>
      <w:r>
        <w:rPr>
          <w:rStyle w:val="NormalTok"/>
        </w:rPr>
        <w:t xml:space="preserve"> ins_outs], name</w:t>
      </w:r>
      <w:r>
        <w:rPr>
          <w:rStyle w:val="OperatorTok"/>
        </w:rPr>
        <w:t xml:space="preserve">=:</w:t>
      </w:r>
      <w:r>
        <w:rPr>
          <w:rStyle w:val="NormalTok"/>
        </w:rPr>
        <w:t xml:space="preserve">infection)</w:t>
      </w:r>
      <w:r>
        <w:br/>
      </w:r>
      <w:r>
        <w:rPr>
          <w:rStyle w:val="NormalTok"/>
        </w:rPr>
        <w:t xml:space="preserve">        </w:t>
      </w:r>
      <w:r>
        <w:rPr>
          <w:rStyle w:val="CommentTok"/>
        </w:rPr>
        <w:t xml:space="preserve"># The below loops through zip((:H, :H, :H, :H), [1, 2, 3, 4])</w:t>
      </w:r>
      <w:r>
        <w:br/>
      </w:r>
      <w:r>
        <w:rPr>
          <w:rStyle w:val="NormalTok"/>
        </w:rPr>
        <w:t xml:space="preserve">        </w:t>
      </w:r>
      <w:r>
        <w:rPr>
          <w:rStyle w:val="ControlFlowTok"/>
        </w:rPr>
        <w:t xml:space="preserve">for</w:t>
      </w:r>
      <w:r>
        <w:rPr>
          <w:rStyle w:val="NormalTok"/>
        </w:rPr>
        <w:t xml:space="preserve"> (rgn, port) </w:t>
      </w:r>
      <w:r>
        <w:rPr>
          <w:rStyle w:val="KeywordTok"/>
        </w:rPr>
        <w:t xml:space="preserve">in</w:t>
      </w:r>
      <w:r>
        <w:rPr>
          <w:rStyle w:val="NormalTok"/>
        </w:rPr>
        <w:t xml:space="preserve"> </w:t>
      </w:r>
      <w:r>
        <w:rPr>
          <w:rStyle w:val="FunctionTok"/>
        </w:rPr>
        <w:t xml:space="preserve">zip</w:t>
      </w:r>
      <w:r>
        <w:rPr>
          <w:rStyle w:val="NormalTok"/>
        </w:rPr>
        <w:t xml:space="preserve">(ins_outs, </w:t>
      </w:r>
      <w:r>
        <w:rPr>
          <w:rStyle w:val="FunctionTok"/>
        </w:rPr>
        <w:t xml:space="preserve">ports</w:t>
      </w:r>
      <w:r>
        <w:rPr>
          <w:rStyle w:val="NormalTok"/>
        </w:rPr>
        <w:t xml:space="preserve">(uwd, box))</w:t>
      </w:r>
      <w:r>
        <w:br/>
      </w:r>
      <w:r>
        <w:rPr>
          <w:rStyle w:val="NormalTok"/>
        </w:rPr>
        <w:t xml:space="preserve">            </w:t>
      </w:r>
      <w:r>
        <w:rPr>
          <w:rStyle w:val="FunctionTok"/>
        </w:rPr>
        <w:t xml:space="preserve">set_junction!</w:t>
      </w:r>
      <w:r>
        <w:rPr>
          <w:rStyle w:val="NormalTok"/>
        </w:rPr>
        <w:t xml:space="preserve">(uwd, port, junctions[rgn])</w:t>
      </w:r>
      <w:r>
        <w:br/>
      </w:r>
      <w:r>
        <w:rPr>
          <w:rStyle w:val="NormalTok"/>
        </w:rPr>
        <w:t xml:space="preserve">        </w:t>
      </w:r>
      <w:r>
        <w:rPr>
          <w:rStyle w:val="ControlFlowTok"/>
        </w:rPr>
        <w:t xml:space="preserve">end</w:t>
      </w:r>
      <w:r>
        <w:br/>
      </w:r>
      <w:r>
        <w:rPr>
          <w:rStyle w:val="NormalTok"/>
        </w:rPr>
        <w:t xml:space="preserve">        </w:t>
      </w:r>
      <w:r>
        <w:rPr>
          <w:rStyle w:val="CommentTok"/>
        </w:rPr>
        <w:t xml:space="preserve"># This adds the names (as `Symbol`s) to the vector of transition names</w:t>
      </w:r>
      <w:r>
        <w:br/>
      </w:r>
      <w:r>
        <w:rPr>
          <w:rStyle w:val="NormalTok"/>
        </w:rPr>
        <w:t xml:space="preserve">        </w:t>
      </w:r>
      <w:r>
        <w:rPr>
          <w:rStyle w:val="FunctionTok"/>
        </w:rPr>
        <w:t xml:space="preserve">push!</w:t>
      </w:r>
      <w:r>
        <w:rPr>
          <w:rStyle w:val="NormalTok"/>
        </w:rPr>
        <w:t xml:space="preserve">(tnames,</w:t>
      </w:r>
      <w:r>
        <w:rPr>
          <w:rStyle w:val="FunctionTok"/>
        </w:rPr>
        <w:t xml:space="preserve">Symbol</w:t>
      </w:r>
      <w:r>
        <w:rPr>
          <w:rStyle w:val="NormalTok"/>
        </w:rPr>
        <w:t xml:space="preserve">(</w:t>
      </w:r>
      <w:r>
        <w:rPr>
          <w:rStyle w:val="StringTok"/>
        </w:rPr>
        <w:t xml:space="preserve">"</w:t>
      </w:r>
      <w:r>
        <w:rPr>
          <w:rStyle w:val="SpecialCharTok"/>
        </w:rPr>
        <w:t xml:space="preserve">$</w:t>
      </w:r>
      <w:r>
        <w:rPr>
          <w:rStyle w:val="NormalTok"/>
        </w:rPr>
        <w:t xml:space="preserve">(pair[</w:t>
      </w:r>
      <w:r>
        <w:rPr>
          <w:rStyle w:val="FloatTok"/>
        </w:rPr>
        <w:t xml:space="preserve">1</w:t>
      </w:r>
      <w:r>
        <w:rPr>
          <w:rStyle w:val="NormalTok"/>
        </w:rPr>
        <w:t xml:space="preserve">])</w:t>
      </w:r>
      <w:r>
        <w:rPr>
          <w:rStyle w:val="SpecialCharTok"/>
        </w:rPr>
        <w:t xml:space="preserve">$</w:t>
      </w:r>
      <w:r>
        <w:rPr>
          <w:rStyle w:val="NormalTok"/>
        </w:rPr>
        <w:t xml:space="preserve">(pair[</w:t>
      </w:r>
      <w:r>
        <w:rPr>
          <w:rStyle w:val="FloatTok"/>
        </w:rPr>
        <w:t xml:space="preserve">2</w:t>
      </w:r>
      <w:r>
        <w:rPr>
          <w:rStyle w:val="NormalTok"/>
        </w:rPr>
        <w:t xml:space="preserve">])</w:t>
      </w:r>
      <w:r>
        <w:rPr>
          <w:rStyle w:val="StringTok"/>
        </w:rPr>
        <w:t xml:space="preserve">"</w:t>
      </w:r>
      <w:r>
        <w:rPr>
          <w:rStyle w:val="NormalTok"/>
        </w:rPr>
        <w:t xml:space="preserve">))</w:t>
      </w:r>
      <w:r>
        <w:br/>
      </w:r>
      <w:r>
        <w:rPr>
          <w:rStyle w:val="NormalTok"/>
        </w:rPr>
        <w:t xml:space="preserve">    </w:t>
      </w:r>
      <w:r>
        <w:rPr>
          <w:rStyle w:val="ControlFlowTok"/>
        </w:rPr>
        <w:t xml:space="preserve">end</w:t>
      </w:r>
      <w:r>
        <w:br/>
      </w:r>
      <w:r>
        <w:rPr>
          <w:rStyle w:val="NormalTok"/>
        </w:rPr>
        <w:t xml:space="preserve">    </w:t>
      </w:r>
      <w:r>
        <w:rPr>
          <w:rStyle w:val="CommentTok"/>
        </w:rPr>
        <w:t xml:space="preserve">## Generate an ACSet transformation using the above `epi_transitions`</w:t>
      </w:r>
      <w:r>
        <w:br/>
      </w:r>
      <w:r>
        <w:rPr>
          <w:rStyle w:val="NormalTok"/>
        </w:rPr>
        <w:t xml:space="preserve">    act </w:t>
      </w:r>
      <w:r>
        <w:rPr>
          <w:rStyle w:val="OperatorTok"/>
        </w:rPr>
        <w:t xml:space="preserve">=</w:t>
      </w:r>
      <w:r>
        <w:rPr>
          <w:rStyle w:val="NormalTok"/>
        </w:rPr>
        <w:t xml:space="preserve"> </w:t>
      </w:r>
      <w:r>
        <w:rPr>
          <w:rStyle w:val="FunctionTok"/>
        </w:rPr>
        <w:t xml:space="preserve">oapply_typed</w:t>
      </w:r>
      <w:r>
        <w:rPr>
          <w:rStyle w:val="NormalTok"/>
        </w:rPr>
        <w:t xml:space="preserve">(epi_transitions, uwd, tnames)</w:t>
      </w:r>
      <w:r>
        <w:br/>
      </w:r>
      <w:r>
        <w:rPr>
          <w:rStyle w:val="NormalTok"/>
        </w:rPr>
        <w:t xml:space="preserve">    </w:t>
      </w:r>
      <w:r>
        <w:rPr>
          <w:rStyle w:val="ControlFlowTok"/>
        </w:rPr>
        <w:t xml:space="preserve">return</w:t>
      </w:r>
      <w:r>
        <w:rPr>
          <w:rStyle w:val="NormalTok"/>
        </w:rPr>
        <w:t xml:space="preserve"> act</w:t>
      </w:r>
      <w:r>
        <w:br/>
      </w:r>
      <w:r>
        <w:rPr>
          <w:rStyle w:val="ControlFlowTok"/>
        </w:rPr>
        <w:t xml:space="preserve">end</w:t>
      </w:r>
      <w:r>
        <w:rPr>
          <w:rStyle w:val="NormalTok"/>
        </w:rPr>
        <w:t xml:space="preserve">;</w:t>
      </w:r>
    </w:p>
    <w:p>
      <w:pPr>
        <w:pStyle w:val="FirstParagraph"/>
      </w:pPr>
      <w:r>
        <w:t xml:space="preserve">We can now generate a</w:t>
      </w:r>
      <w:r>
        <w:t xml:space="preserve"> </w:t>
      </w:r>
      <w:r>
        <w:rPr>
          <w:rStyle w:val="VerbatimChar"/>
        </w:rPr>
        <w:t xml:space="preserve">LabelledPetriNet</w:t>
      </w:r>
      <w:r>
        <w:t xml:space="preserve"> </w:t>
      </w:r>
      <w:r>
        <w:t xml:space="preserve">as follows.</w:t>
      </w:r>
    </w:p>
    <w:p>
      <w:pPr>
        <w:pStyle w:val="SourceCode"/>
      </w:pPr>
      <w:r>
        <w:rPr>
          <w:rStyle w:val="NormalTok"/>
        </w:rPr>
        <w:t xml:space="preserve">risk_automated_acst </w:t>
      </w:r>
      <w:r>
        <w:rPr>
          <w:rStyle w:val="OperatorTok"/>
        </w:rPr>
        <w:t xml:space="preserve">=</w:t>
      </w:r>
      <w:r>
        <w:rPr>
          <w:rStyle w:val="NormalTok"/>
        </w:rPr>
        <w:t xml:space="preserve"> </w:t>
      </w:r>
      <w:r>
        <w:rPr>
          <w:rStyle w:val="FunctionTok"/>
        </w:rPr>
        <w:t xml:space="preserve">make_risk_groups</w:t>
      </w:r>
      <w:r>
        <w:rPr>
          <w:rStyle w:val="NormalTok"/>
        </w:rPr>
        <w:t xml:space="preserve">()</w:t>
      </w:r>
      <w:r>
        <w:br/>
      </w:r>
      <w:r>
        <w:rPr>
          <w:rStyle w:val="NormalTok"/>
        </w:rPr>
        <w:t xml:space="preserve">risk_automated_acst_tnames </w:t>
      </w:r>
      <w:r>
        <w:rPr>
          <w:rStyle w:val="OperatorTok"/>
        </w:rPr>
        <w:t xml:space="preserve">=</w:t>
      </w:r>
      <w:r>
        <w:rPr>
          <w:rStyle w:val="NormalTok"/>
        </w:rPr>
        <w:t xml:space="preserve"> </w:t>
      </w:r>
      <w:r>
        <w:rPr>
          <w:rStyle w:val="FunctionTok"/>
        </w:rPr>
        <w:t xml:space="preserve">dom</w:t>
      </w:r>
      <w:r>
        <w:rPr>
          <w:rStyle w:val="NormalTok"/>
        </w:rPr>
        <w:t xml:space="preserve">(risk_automated_acst)[</w:t>
      </w:r>
      <w:r>
        <w:rPr>
          <w:rStyle w:val="OperatorTok"/>
        </w:rPr>
        <w:t xml:space="preserve">:</w:t>
      </w:r>
      <w:r>
        <w:rPr>
          <w:rStyle w:val="NormalTok"/>
        </w:rPr>
        <w:t xml:space="preserve">tname]</w:t>
      </w:r>
      <w:r>
        <w:br/>
      </w:r>
      <w:r>
        <w:rPr>
          <w:rStyle w:val="NormalTok"/>
        </w:rPr>
        <w:t xml:space="preserve">risk_automated_acst_snames </w:t>
      </w:r>
      <w:r>
        <w:rPr>
          <w:rStyle w:val="OperatorTok"/>
        </w:rPr>
        <w:t xml:space="preserve">=</w:t>
      </w:r>
      <w:r>
        <w:rPr>
          <w:rStyle w:val="NormalTok"/>
        </w:rPr>
        <w:t xml:space="preserve"> </w:t>
      </w:r>
      <w:r>
        <w:rPr>
          <w:rStyle w:val="FunctionTok"/>
        </w:rPr>
        <w:t xml:space="preserve">dom</w:t>
      </w:r>
      <w:r>
        <w:rPr>
          <w:rStyle w:val="NormalTok"/>
        </w:rPr>
        <w:t xml:space="preserve">(risk_automated_acst)[</w:t>
      </w:r>
      <w:r>
        <w:rPr>
          <w:rStyle w:val="OperatorTok"/>
        </w:rPr>
        <w:t xml:space="preserve">:</w:t>
      </w:r>
      <w:r>
        <w:rPr>
          <w:rStyle w:val="NormalTok"/>
        </w:rPr>
        <w:t xml:space="preserve">sname]</w:t>
      </w:r>
      <w:r>
        <w:br/>
      </w:r>
      <w:r>
        <w:rPr>
          <w:rStyle w:val="CommentTok"/>
        </w:rPr>
        <w:t xml:space="preserve">## Add recovery within groups</w:t>
      </w:r>
      <w:r>
        <w:br/>
      </w:r>
      <w:r>
        <w:rPr>
          <w:rStyle w:val="NormalTok"/>
        </w:rPr>
        <w:t xml:space="preserve">risk_automated_acst </w:t>
      </w:r>
      <w:r>
        <w:rPr>
          <w:rStyle w:val="OperatorTok"/>
        </w:rPr>
        <w:t xml:space="preserve">=</w:t>
      </w:r>
      <w:r>
        <w:rPr>
          <w:rStyle w:val="NormalTok"/>
        </w:rPr>
        <w:t xml:space="preserve"> </w:t>
      </w:r>
      <w:r>
        <w:rPr>
          <w:rStyle w:val="FunctionTok"/>
        </w:rPr>
        <w:t xml:space="preserve">add_reflexives</w:t>
      </w:r>
      <w:r>
        <w:rPr>
          <w:rStyle w:val="NormalTok"/>
        </w:rPr>
        <w:t xml:space="preserve">(risk_automated_acst, </w:t>
      </w:r>
      <w:r>
        <w:rPr>
          <w:rStyle w:val="FunctionTok"/>
        </w:rPr>
        <w:t xml:space="preserve">repeat</w:t>
      </w:r>
      <w:r>
        <w:rPr>
          <w:rStyle w:val="NormalTok"/>
        </w:rPr>
        <w:t xml:space="preserve">([[</w:t>
      </w:r>
      <w:r>
        <w:rPr>
          <w:rStyle w:val="OperatorTok"/>
        </w:rPr>
        <w:t xml:space="preserve">:</w:t>
      </w:r>
      <w:r>
        <w:rPr>
          <w:rStyle w:val="NormalTok"/>
        </w:rPr>
        <w:t xml:space="preserve">recovery]], </w:t>
      </w:r>
      <w:r>
        <w:rPr>
          <w:rStyle w:val="FloatTok"/>
        </w:rPr>
        <w:t xml:space="preserve">2</w:t>
      </w:r>
      <w:r>
        <w:rPr>
          <w:rStyle w:val="NormalTok"/>
        </w:rPr>
        <w:t xml:space="preserve">), epi_transitions)</w:t>
      </w:r>
      <w:r>
        <w:br/>
      </w:r>
      <w:r>
        <w:rPr>
          <w:rStyle w:val="ControlFlowTok"/>
        </w:rPr>
        <w:t xml:space="preserve">for</w:t>
      </w:r>
      <w:r>
        <w:rPr>
          <w:rStyle w:val="NormalTok"/>
        </w:rPr>
        <w:t xml:space="preserve"> s </w:t>
      </w:r>
      <w:r>
        <w:rPr>
          <w:rStyle w:val="KeywordTok"/>
        </w:rPr>
        <w:t xml:space="preserve">in</w:t>
      </w:r>
      <w:r>
        <w:rPr>
          <w:rStyle w:val="NormalTok"/>
        </w:rPr>
        <w:t xml:space="preserve"> risk_automated_acst_snames</w:t>
      </w:r>
      <w:r>
        <w:br/>
      </w:r>
      <w:r>
        <w:rPr>
          <w:rStyle w:val="NormalTok"/>
        </w:rPr>
        <w:t xml:space="preserve">    </w:t>
      </w:r>
      <w:r>
        <w:rPr>
          <w:rStyle w:val="FunctionTok"/>
        </w:rPr>
        <w:t xml:space="preserve">push!</w:t>
      </w:r>
      <w:r>
        <w:rPr>
          <w:rStyle w:val="NormalTok"/>
        </w:rPr>
        <w:t xml:space="preserve">(risk_automated_acst_tnames,s)</w:t>
      </w:r>
      <w:r>
        <w:br/>
      </w:r>
      <w:r>
        <w:rPr>
          <w:rStyle w:val="ControlFlowTok"/>
        </w:rPr>
        <w:t xml:space="preserve">end</w:t>
      </w:r>
    </w:p>
    <w:p>
      <w:pPr>
        <w:pStyle w:val="SourceCode"/>
      </w:pPr>
      <w:r>
        <w:rPr>
          <w:rStyle w:val="FunctionTok"/>
        </w:rPr>
        <w:t xml:space="preserve">dom</w:t>
      </w:r>
      <w:r>
        <w:rPr>
          <w:rStyle w:val="NormalTok"/>
        </w:rPr>
        <w:t xml:space="preserve">(risk_automated_acst)[</w:t>
      </w:r>
      <w:r>
        <w:rPr>
          <w:rStyle w:val="OperatorTok"/>
        </w:rPr>
        <w:t xml:space="preserve">:</w:t>
      </w:r>
      <w:r>
        <w:rPr>
          <w:rStyle w:val="NormalTok"/>
        </w:rPr>
        <w:t xml:space="preserve">tname] </w:t>
      </w:r>
      <w:r>
        <w:rPr>
          <w:rStyle w:val="OperatorTok"/>
        </w:rPr>
        <w:t xml:space="preserve">=</w:t>
      </w:r>
      <w:r>
        <w:rPr>
          <w:rStyle w:val="NormalTok"/>
        </w:rPr>
        <w:t xml:space="preserve"> risk_automated_acst_tnames</w:t>
      </w:r>
      <w:r>
        <w:br/>
      </w:r>
      <w:r>
        <w:rPr>
          <w:rStyle w:val="NormalTok"/>
        </w:rPr>
        <w:t xml:space="preserve">risk_automated_lpn </w:t>
      </w:r>
      <w:r>
        <w:rPr>
          <w:rStyle w:val="OperatorTok"/>
        </w:rPr>
        <w:t xml:space="preserve">=</w:t>
      </w:r>
      <w:r>
        <w:rPr>
          <w:rStyle w:val="NormalTok"/>
        </w:rPr>
        <w:t xml:space="preserve"> </w:t>
      </w:r>
      <w:r>
        <w:rPr>
          <w:rStyle w:val="FunctionTok"/>
        </w:rPr>
        <w:t xml:space="preserve">dom</w:t>
      </w:r>
      <w:r>
        <w:rPr>
          <w:rStyle w:val="NormalTok"/>
        </w:rPr>
        <w:t xml:space="preserve">(risk_automated_acst)</w:t>
      </w:r>
      <w:r>
        <w:br/>
      </w:r>
      <w:r>
        <w:rPr>
          <w:rStyle w:val="FunctionTok"/>
        </w:rPr>
        <w:t xml:space="preserve">to_graphviz</w:t>
      </w:r>
      <w:r>
        <w:rPr>
          <w:rStyle w:val="NormalTok"/>
        </w:rPr>
        <w:t xml:space="preserve">(risk_automated_lpn)</w:t>
      </w:r>
    </w:p>
    <w:p>
      <w:pPr>
        <w:pStyle w:val="FirstParagraph"/>
      </w:pPr>
      <w:r>
        <w:drawing>
          <wp:inline>
            <wp:extent cx="3552825" cy="5448300"/>
            <wp:effectExtent b="0" l="0" r="0" t="0"/>
            <wp:docPr descr="" title="" id="50" name="Picture"/>
            <a:graphic>
              <a:graphicData uri="http://schemas.openxmlformats.org/drawingml/2006/picture">
                <pic:pic>
                  <pic:nvPicPr>
                    <pic:cNvPr descr="pn_stratify_two_risk_groups_files/figure-docx/cell-17-output-1.svg" id="51" name="Picture"/>
                    <pic:cNvPicPr>
                      <a:picLocks noChangeArrowheads="1" noChangeAspect="1"/>
                    </pic:cNvPicPr>
                  </pic:nvPicPr>
                  <pic:blipFill>
                    <a:blip r:embed="rId52">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bwMode="auto">
                    <a:xfrm>
                      <a:off x="0" y="0"/>
                      <a:ext cx="3552825" cy="5448300"/>
                    </a:xfrm>
                    <a:prstGeom prst="rect">
                      <a:avLst/>
                    </a:prstGeom>
                    <a:noFill/>
                    <a:ln w="9525">
                      <a:noFill/>
                      <a:headEnd/>
                      <a:tailEnd/>
                    </a:ln>
                  </pic:spPr>
                </pic:pic>
              </a:graphicData>
            </a:graphic>
          </wp:inline>
        </w:drawing>
      </w:r>
    </w:p>
    <w:p>
      <w:pPr>
        <w:pStyle w:val="BodyText"/>
      </w:pPr>
      <w:r>
        <w:t xml:space="preserve">We stratify the SIR model by the risk model using</w:t>
      </w:r>
      <w:r>
        <w:t xml:space="preserve"> </w:t>
      </w:r>
      <w:r>
        <w:rPr>
          <w:rStyle w:val="VerbatimChar"/>
        </w:rPr>
        <w:t xml:space="preserve">typed_product</w:t>
      </w:r>
      <w:r>
        <w:t xml:space="preserve">, as before.</w:t>
      </w:r>
    </w:p>
    <w:p>
      <w:pPr>
        <w:pStyle w:val="SourceCode"/>
      </w:pPr>
      <w:r>
        <w:rPr>
          <w:rStyle w:val="NormalTok"/>
        </w:rPr>
        <w:t xml:space="preserve">sir_risk_automated_acst </w:t>
      </w:r>
      <w:r>
        <w:rPr>
          <w:rStyle w:val="OperatorTok"/>
        </w:rPr>
        <w:t xml:space="preserve">=</w:t>
      </w:r>
      <w:r>
        <w:rPr>
          <w:rStyle w:val="NormalTok"/>
        </w:rPr>
        <w:t xml:space="preserve"> </w:t>
      </w:r>
      <w:r>
        <w:rPr>
          <w:rStyle w:val="FunctionTok"/>
        </w:rPr>
        <w:t xml:space="preserve">typed_product</w:t>
      </w:r>
      <w:r>
        <w:rPr>
          <w:rStyle w:val="NormalTok"/>
        </w:rPr>
        <w:t xml:space="preserve">(sir_acst, risk_automated_acst)</w:t>
      </w:r>
      <w:r>
        <w:br/>
      </w:r>
      <w:r>
        <w:rPr>
          <w:rStyle w:val="NormalTok"/>
        </w:rPr>
        <w:t xml:space="preserve">sir_risk_automated_lpn </w:t>
      </w:r>
      <w:r>
        <w:rPr>
          <w:rStyle w:val="OperatorTok"/>
        </w:rPr>
        <w:t xml:space="preserve">=</w:t>
      </w:r>
      <w:r>
        <w:rPr>
          <w:rStyle w:val="NormalTok"/>
        </w:rPr>
        <w:t xml:space="preserve"> </w:t>
      </w:r>
      <w:r>
        <w:rPr>
          <w:rStyle w:val="FunctionTok"/>
        </w:rPr>
        <w:t xml:space="preserve">dom</w:t>
      </w:r>
      <w:r>
        <w:rPr>
          <w:rStyle w:val="NormalTok"/>
        </w:rPr>
        <w:t xml:space="preserve">(sir_risk_automated_acst)</w:t>
      </w:r>
      <w:r>
        <w:br/>
      </w:r>
      <w:r>
        <w:rPr>
          <w:rStyle w:val="FunctionTok"/>
        </w:rPr>
        <w:t xml:space="preserve">to_graphviz</w:t>
      </w:r>
      <w:r>
        <w:rPr>
          <w:rStyle w:val="NormalTok"/>
        </w:rPr>
        <w:t xml:space="preserve">(sir_risk_automated_lpn)</w:t>
      </w:r>
    </w:p>
    <w:p>
      <w:pPr>
        <w:pStyle w:val="FirstParagraph"/>
      </w:pPr>
      <w:r>
        <w:drawing>
          <wp:inline>
            <wp:extent cx="5334000" cy="2879324"/>
            <wp:effectExtent b="0" l="0" r="0" t="0"/>
            <wp:docPr descr="" title="" id="54" name="Picture"/>
            <a:graphic>
              <a:graphicData uri="http://schemas.openxmlformats.org/drawingml/2006/picture">
                <pic:pic>
                  <pic:nvPicPr>
                    <pic:cNvPr descr="pn_stratify_two_risk_groups_files/figure-docx/cell-18-output-1.svg" id="55" name="Picture"/>
                    <pic:cNvPicPr>
                      <a:picLocks noChangeArrowheads="1" noChangeAspect="1"/>
                    </pic:cNvPicPr>
                  </pic:nvPicPr>
                  <pic:blipFill>
                    <a:blip r:embed="rId56">
                      <a:extLst>
                        <a:ext uri="{28A0092B-C50C-407E-A947-70E740481C1C}">
                          <a14:useLocalDpi xmlns:a14="http://schemas.microsoft.com/office/drawing/2010/main" val="0"/>
                        </a:ext>
                        <a:ext uri="{96DAC541-7B7A-43D3-8B79-37D633B846F1}">
                          <asvg:svgBlip xmlns:asvg="http://schemas.microsoft.com/office/drawing/2016/SVG/main" r:embed="rId53"/>
                        </a:ext>
                      </a:extLst>
                    </a:blip>
                    <a:stretch>
                      <a:fillRect/>
                    </a:stretch>
                  </pic:blipFill>
                  <pic:spPr bwMode="auto">
                    <a:xfrm>
                      <a:off x="0" y="0"/>
                      <a:ext cx="5334000" cy="2879324"/>
                    </a:xfrm>
                    <a:prstGeom prst="rect">
                      <a:avLst/>
                    </a:prstGeom>
                    <a:noFill/>
                    <a:ln w="9525">
                      <a:noFill/>
                      <a:headEnd/>
                      <a:tailEnd/>
                    </a:ln>
                  </pic:spPr>
                </pic:pic>
              </a:graphicData>
            </a:graphic>
          </wp:inline>
        </w:drawing>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44" Target="media/rId44.svg" /><Relationship Type="http://schemas.openxmlformats.org/officeDocument/2006/relationships/image" Id="rId49" Target="media/rId49.svg" /><Relationship Type="http://schemas.openxmlformats.org/officeDocument/2006/relationships/image" Id="rId53" Target="media/rId53.svg" /><Relationship Type="http://schemas.openxmlformats.org/officeDocument/2006/relationships/image" Id="rId22" Target="media/rId22.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image" Id="rId34" Target="media/rId34.svg" /><Relationship Type="http://schemas.openxmlformats.org/officeDocument/2006/relationships/image" Id="rId38" Target="media/rId38.sv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Stratifying an SIR model by two risk groups using AlgebraicPetri.jl</dc:title>
  <dc:creator>Simon Frost (@sdwfrost)</dc:creator>
  <cp:keywords/>
  <dcterms:created xsi:type="dcterms:W3CDTF">2024-07-24T14:03:10Z</dcterms:created>
  <dcterms:modified xsi:type="dcterms:W3CDTF">2024-07-24T14:03:10Z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2023-06-13</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