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drawing>
          <wp:inline distB="0" distT="0" distL="0" distR="0">
            <wp:extent cx="1382550" cy="1858891"/>
            <wp:effectExtent b="0" l="0" r="0" t="0"/>
            <wp:docPr descr="C:\Users\EPIS\Documents\upt.png" id="65" name="image5.png"/>
            <a:graphic>
              <a:graphicData uri="http://schemas.openxmlformats.org/drawingml/2006/picture">
                <pic:pic>
                  <pic:nvPicPr>
                    <pic:cNvPr descr="C:\Users\EPIS\Documents\upt.png" id="0" name="image5.png"/>
                    <pic:cNvPicPr preferRelativeResize="0"/>
                  </pic:nvPicPr>
                  <pic:blipFill>
                    <a:blip r:embed="rId9"/>
                    <a:srcRect b="0" l="0" r="0" t="0"/>
                    <a:stretch>
                      <a:fillRect/>
                    </a:stretch>
                  </pic:blipFill>
                  <pic:spPr>
                    <a:xfrm>
                      <a:off x="0" y="0"/>
                      <a:ext cx="1382550" cy="185889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FACULTAD DE INGENIERÍA</w:t>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i w:val="1"/>
          <w:sz w:val="36"/>
          <w:szCs w:val="36"/>
        </w:rPr>
      </w:pPr>
      <w:r w:rsidDel="00000000" w:rsidR="00000000" w:rsidRPr="00000000">
        <w:rPr>
          <w:rFonts w:ascii="Arial" w:cs="Arial" w:eastAsia="Arial" w:hAnsi="Arial"/>
          <w:b w:val="1"/>
          <w:sz w:val="36"/>
          <w:szCs w:val="36"/>
          <w:rtl w:val="0"/>
        </w:rPr>
        <w:t xml:space="preserve"> Aplicativo Móvil para Identificar Enfermedades de la Hoja de Orégano mediante Deep Learning en la región de Tacna</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Curso:</w:t>
      </w:r>
      <w:r w:rsidDel="00000000" w:rsidR="00000000" w:rsidRPr="00000000">
        <w:rPr>
          <w:rFonts w:ascii="Arial" w:cs="Arial" w:eastAsia="Arial" w:hAnsi="Arial"/>
          <w:sz w:val="32"/>
          <w:szCs w:val="32"/>
          <w:rtl w:val="0"/>
        </w:rPr>
        <w:t xml:space="preserve"> Construcción de Software I</w:t>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b w:val="1"/>
          <w:sz w:val="32"/>
          <w:szCs w:val="32"/>
          <w:rtl w:val="0"/>
        </w:rPr>
        <w:t xml:space="preserve">Docente:</w:t>
      </w:r>
      <w:r w:rsidDel="00000000" w:rsidR="00000000" w:rsidRPr="00000000">
        <w:rPr>
          <w:rFonts w:ascii="Arial" w:cs="Arial" w:eastAsia="Arial" w:hAnsi="Arial"/>
          <w:sz w:val="32"/>
          <w:szCs w:val="32"/>
          <w:rtl w:val="0"/>
        </w:rPr>
        <w:t xml:space="preserve"> Ing. Alberto Johnatan Flor Rodriguez</w:t>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4">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Cuadros Napa, Raúl Marcelo</w:t>
      </w:r>
      <w:r w:rsidDel="00000000" w:rsidR="00000000" w:rsidRPr="00000000">
        <w:rPr>
          <w:sz w:val="32"/>
          <w:szCs w:val="32"/>
          <w:rtl w:val="0"/>
        </w:rPr>
        <w:tab/>
        <w:tab/>
      </w:r>
      <w:r w:rsidDel="00000000" w:rsidR="00000000" w:rsidRPr="00000000">
        <w:rPr>
          <w:rFonts w:ascii="Arial" w:cs="Arial" w:eastAsia="Arial" w:hAnsi="Arial"/>
          <w:sz w:val="32"/>
          <w:szCs w:val="32"/>
          <w:rtl w:val="0"/>
        </w:rPr>
        <w:t xml:space="preserve">  </w:t>
        <w:tab/>
        <w:tab/>
        <w:t xml:space="preserve">(2017057851)</w:t>
      </w:r>
    </w:p>
    <w:p w:rsidR="00000000" w:rsidDel="00000000" w:rsidP="00000000" w:rsidRDefault="00000000" w:rsidRPr="00000000" w14:paraId="00000015">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Melendez Huarachi, Gabriel Fari </w:t>
        <w:tab/>
        <w:tab/>
        <w:tab/>
        <w:t xml:space="preserve">(2021070311)</w:t>
      </w:r>
    </w:p>
    <w:p w:rsidR="00000000" w:rsidDel="00000000" w:rsidP="00000000" w:rsidRDefault="00000000" w:rsidRPr="00000000" w14:paraId="00000016">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i w:val="1"/>
          <w:sz w:val="32"/>
          <w:szCs w:val="32"/>
          <w:rtl w:val="0"/>
        </w:rPr>
        <w:t xml:space="preserve">2025</w:t>
      </w:r>
      <w:r w:rsidDel="00000000" w:rsidR="00000000" w:rsidRPr="00000000">
        <w:rPr>
          <w:rtl w:val="0"/>
        </w:rPr>
      </w:r>
    </w:p>
    <w:p w:rsidR="00000000" w:rsidDel="00000000" w:rsidP="00000000" w:rsidRDefault="00000000" w:rsidRPr="00000000" w14:paraId="0000001B">
      <w:pPr>
        <w:spacing w:after="200" w:line="276" w:lineRule="auto"/>
        <w:rPr>
          <w:rFonts w:ascii="Arial" w:cs="Arial" w:eastAsia="Arial" w:hAnsi="Arial"/>
          <w:b w:val="1"/>
          <w:sz w:val="24"/>
          <w:szCs w:val="24"/>
        </w:rPr>
      </w:pPr>
      <w:r w:rsidDel="00000000" w:rsidR="00000000" w:rsidRPr="00000000">
        <w:rPr>
          <w:rtl w:val="0"/>
        </w:rPr>
      </w:r>
    </w:p>
    <w:tbl>
      <w:tblPr>
        <w:tblStyle w:val="Table1"/>
        <w:tblpPr w:leftFromText="180" w:rightFromText="180" w:topFromText="181.4173228346457" w:bottomFromText="180" w:vertAnchor="text" w:horzAnchor="text" w:tblpX="-495" w:tblpY="0"/>
        <w:tblW w:w="95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10"/>
        <w:gridCol w:w="1140"/>
        <w:gridCol w:w="1425"/>
        <w:gridCol w:w="1485"/>
        <w:gridCol w:w="990"/>
        <w:gridCol w:w="3060"/>
        <w:tblGridChange w:id="0">
          <w:tblGrid>
            <w:gridCol w:w="1410"/>
            <w:gridCol w:w="1140"/>
            <w:gridCol w:w="1425"/>
            <w:gridCol w:w="1485"/>
            <w:gridCol w:w="990"/>
            <w:gridCol w:w="3060"/>
          </w:tblGrid>
        </w:tblGridChange>
      </w:tblGrid>
      <w:tr>
        <w:trPr>
          <w:cantSplit w:val="0"/>
          <w:trHeight w:val="284" w:hRule="atLeast"/>
          <w:tblHeader w:val="0"/>
        </w:trPr>
        <w:tc>
          <w:tcPr>
            <w:gridSpan w:val="6"/>
            <w:shd w:fill="d9d9d9" w:val="clear"/>
            <w:vAlign w:val="center"/>
          </w:tcPr>
          <w:p w:rsidR="00000000" w:rsidDel="00000000" w:rsidP="00000000" w:rsidRDefault="00000000" w:rsidRPr="00000000" w14:paraId="0000001C">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3">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5">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8">
            <w:pPr>
              <w:spacing w:line="276" w:lineRule="auto"/>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GFM, RMC</w:t>
            </w:r>
          </w:p>
        </w:tc>
        <w:tc>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AJF</w:t>
            </w:r>
          </w:p>
        </w:tc>
        <w:tc>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AJF</w:t>
            </w:r>
          </w:p>
        </w:tc>
        <w:tc>
          <w:tcPr/>
          <w:p w:rsidR="00000000" w:rsidDel="00000000" w:rsidP="00000000" w:rsidRDefault="00000000" w:rsidRPr="00000000" w14:paraId="0000002C">
            <w:pPr>
              <w:spacing w:line="276" w:lineRule="auto"/>
              <w:rPr>
                <w:sz w:val="14"/>
                <w:szCs w:val="14"/>
              </w:rPr>
            </w:pPr>
            <w:r w:rsidDel="00000000" w:rsidR="00000000" w:rsidRPr="00000000">
              <w:rPr>
                <w:sz w:val="14"/>
                <w:szCs w:val="14"/>
                <w:rtl w:val="0"/>
              </w:rPr>
              <w:t xml:space="preserve">14/04/2025</w:t>
            </w:r>
          </w:p>
        </w:tc>
        <w:tc>
          <w:tcPr/>
          <w:p w:rsidR="00000000" w:rsidDel="00000000" w:rsidP="00000000" w:rsidRDefault="00000000" w:rsidRPr="00000000" w14:paraId="0000002D">
            <w:pPr>
              <w:spacing w:line="276" w:lineRule="auto"/>
              <w:jc w:val="center"/>
              <w:rPr>
                <w:sz w:val="14"/>
                <w:szCs w:val="14"/>
              </w:rPr>
            </w:pPr>
            <w:r w:rsidDel="00000000" w:rsidR="00000000" w:rsidRPr="00000000">
              <w:rPr>
                <w:sz w:val="14"/>
                <w:szCs w:val="14"/>
                <w:rtl w:val="0"/>
              </w:rPr>
              <w:t xml:space="preserve">Avance de la primera versión del documento</w:t>
            </w:r>
          </w:p>
        </w:tc>
      </w:tr>
      <w:tr>
        <w:trPr>
          <w:cantSplit w:val="0"/>
          <w:trHeight w:val="227" w:hRule="atLeast"/>
          <w:tblHeader w:val="0"/>
        </w:trPr>
        <w:tc>
          <w:tcPr/>
          <w:p w:rsidR="00000000" w:rsidDel="00000000" w:rsidP="00000000" w:rsidRDefault="00000000" w:rsidRPr="00000000" w14:paraId="0000002E">
            <w:pPr>
              <w:spacing w:line="276" w:lineRule="auto"/>
              <w:jc w:val="center"/>
              <w:rPr>
                <w:sz w:val="14"/>
                <w:szCs w:val="14"/>
              </w:rPr>
            </w:pPr>
            <w:r w:rsidDel="00000000" w:rsidR="00000000" w:rsidRPr="00000000">
              <w:rPr>
                <w:sz w:val="14"/>
                <w:szCs w:val="14"/>
                <w:rtl w:val="0"/>
              </w:rPr>
              <w:t xml:space="preserve">2.0</w:t>
            </w:r>
          </w:p>
        </w:tc>
        <w:tc>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GFM, RMC</w:t>
            </w:r>
          </w:p>
        </w:tc>
        <w:tc>
          <w:tcPr/>
          <w:p w:rsidR="00000000" w:rsidDel="00000000" w:rsidP="00000000" w:rsidRDefault="00000000" w:rsidRPr="00000000" w14:paraId="00000030">
            <w:pPr>
              <w:spacing w:line="276" w:lineRule="auto"/>
              <w:jc w:val="center"/>
              <w:rPr>
                <w:sz w:val="14"/>
                <w:szCs w:val="14"/>
              </w:rPr>
            </w:pPr>
            <w:r w:rsidDel="00000000" w:rsidR="00000000" w:rsidRPr="00000000">
              <w:rPr>
                <w:rtl w:val="0"/>
              </w:rPr>
            </w:r>
          </w:p>
        </w:tc>
        <w:tc>
          <w:tcPr/>
          <w:p w:rsidR="00000000" w:rsidDel="00000000" w:rsidP="00000000" w:rsidRDefault="00000000" w:rsidRPr="00000000" w14:paraId="00000031">
            <w:pPr>
              <w:spacing w:line="276" w:lineRule="auto"/>
              <w:jc w:val="center"/>
              <w:rPr>
                <w:sz w:val="14"/>
                <w:szCs w:val="14"/>
              </w:rPr>
            </w:pPr>
            <w:r w:rsidDel="00000000" w:rsidR="00000000" w:rsidRPr="00000000">
              <w:rPr>
                <w:rtl w:val="0"/>
              </w:rPr>
            </w:r>
          </w:p>
        </w:tc>
        <w:tc>
          <w:tcPr/>
          <w:p w:rsidR="00000000" w:rsidDel="00000000" w:rsidP="00000000" w:rsidRDefault="00000000" w:rsidRPr="00000000" w14:paraId="00000032">
            <w:pPr>
              <w:spacing w:line="276" w:lineRule="auto"/>
              <w:rPr>
                <w:sz w:val="14"/>
                <w:szCs w:val="14"/>
              </w:rPr>
            </w:pPr>
            <w:r w:rsidDel="00000000" w:rsidR="00000000" w:rsidRPr="00000000">
              <w:rPr>
                <w:sz w:val="14"/>
                <w:szCs w:val="14"/>
                <w:rtl w:val="0"/>
              </w:rPr>
              <w:t xml:space="preserve">16/05/2025</w:t>
            </w:r>
          </w:p>
        </w:tc>
        <w:tc>
          <w:tcPr/>
          <w:p w:rsidR="00000000" w:rsidDel="00000000" w:rsidP="00000000" w:rsidRDefault="00000000" w:rsidRPr="00000000" w14:paraId="00000033">
            <w:pPr>
              <w:jc w:val="center"/>
              <w:rPr>
                <w:sz w:val="14"/>
                <w:szCs w:val="14"/>
              </w:rPr>
            </w:pPr>
            <w:r w:rsidDel="00000000" w:rsidR="00000000" w:rsidRPr="00000000">
              <w:rPr>
                <w:sz w:val="14"/>
                <w:szCs w:val="14"/>
                <w:rtl w:val="0"/>
              </w:rPr>
              <w:t xml:space="preserve">Avance del segundo entregable del documento</w:t>
            </w:r>
          </w:p>
        </w:tc>
      </w:tr>
    </w:tbl>
    <w:p w:rsidR="00000000" w:rsidDel="00000000" w:rsidP="00000000" w:rsidRDefault="00000000" w:rsidRPr="00000000" w14:paraId="00000034">
      <w:pPr>
        <w:spacing w:after="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5">
      <w:pPr>
        <w:spacing w:after="0" w:lineRule="auto"/>
        <w:ind w:right="-692.5984251968498" w:firstLine="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Aplicativo Móvil para Identificar Enfermedades de la Hoja de Orégano mediante Deep Learning en la región de Tacna</w:t>
      </w:r>
    </w:p>
    <w:p w:rsidR="00000000" w:rsidDel="00000000" w:rsidP="00000000" w:rsidRDefault="00000000" w:rsidRPr="00000000" w14:paraId="00000036">
      <w:pPr>
        <w:jc w:val="right"/>
        <w:rPr>
          <w:rFonts w:ascii="Arial" w:cs="Arial" w:eastAsia="Arial" w:hAnsi="Arial"/>
          <w:b w:val="1"/>
          <w:i w:val="1"/>
          <w:sz w:val="36"/>
          <w:szCs w:val="36"/>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Arquitectura de Software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3A">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jc w:val="center"/>
        <w:rPr>
          <w:b w:val="1"/>
          <w:sz w:val="24"/>
          <w:szCs w:val="24"/>
        </w:rPr>
      </w:pPr>
      <w:r w:rsidDel="00000000" w:rsidR="00000000" w:rsidRPr="00000000">
        <w:rPr>
          <w:b w:val="1"/>
          <w:sz w:val="24"/>
          <w:szCs w:val="24"/>
          <w:rtl w:val="0"/>
        </w:rPr>
        <w:t xml:space="preserve">ÍNDICE</w:t>
      </w:r>
      <w:r w:rsidDel="00000000" w:rsidR="00000000" w:rsidRPr="00000000">
        <w:rPr>
          <w:b w:val="1"/>
          <w:color w:val="000000"/>
          <w:sz w:val="24"/>
          <w:szCs w:val="24"/>
          <w:rtl w:val="0"/>
        </w:rPr>
        <w:t xml:space="preserve"> GENERAL</w:t>
      </w:r>
      <w:r w:rsidDel="00000000" w:rsidR="00000000" w:rsidRPr="00000000">
        <w:rPr>
          <w:rtl w:val="0"/>
        </w:rPr>
      </w:r>
    </w:p>
    <w:p w:rsidR="00000000" w:rsidDel="00000000" w:rsidP="00000000" w:rsidRDefault="00000000" w:rsidRPr="00000000" w14:paraId="0000003C">
      <w:pPr>
        <w:jc w:val="cente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b w:val="1"/>
              <w:i w:val="0"/>
              <w:smallCaps w:val="0"/>
              <w:strike w:val="0"/>
              <w:color w:val="000000"/>
              <w:sz w:val="24"/>
              <w:szCs w:val="24"/>
              <w:u w:val="none"/>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Calibri" w:cs="Calibri" w:eastAsia="Calibri" w:hAnsi="Calibri"/>
                <w:b w:val="1"/>
                <w:i w:val="1"/>
                <w:smallCaps w:val="0"/>
                <w:strike w:val="0"/>
                <w:color w:val="000000"/>
                <w:sz w:val="24"/>
                <w:szCs w:val="24"/>
                <w:u w:val="none"/>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1"/>
              <w:smallCaps w:val="0"/>
              <w:strike w:val="0"/>
              <w:color w:val="000000"/>
              <w:sz w:val="24"/>
              <w:szCs w:val="24"/>
              <w:u w:val="none"/>
              <w:vertAlign w:val="baseline"/>
              <w:rtl w:val="0"/>
            </w:rPr>
            <w:t xml:space="preserve">INTRODUCCIÓN</w:t>
            <w:tab/>
          </w:r>
          <w:r w:rsidDel="00000000" w:rsidR="00000000" w:rsidRPr="00000000">
            <w:fldChar w:fldCharType="end"/>
          </w:r>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Propósito</w:t>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 (Diagrama 4+1)</w:t>
          </w:r>
          <w:r w:rsidDel="00000000" w:rsidR="00000000" w:rsidRPr="00000000">
            <w:rPr>
              <w:rFonts w:ascii="Calibri" w:cs="Calibri" w:eastAsia="Calibri" w:hAnsi="Calibri"/>
              <w:b w:val="1"/>
              <w:i w:val="0"/>
              <w:smallCaps w:val="0"/>
              <w:strike w:val="0"/>
              <w:color w:val="000000"/>
              <w:sz w:val="22"/>
              <w:szCs w:val="22"/>
              <w:u w:val="none"/>
              <w:vertAlign w:val="baseline"/>
              <w:rtl w:val="0"/>
            </w:rPr>
            <w:tab/>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Alcance</w:t>
            <w:tab/>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Definición, siglas y abreviaturas</w:t>
            <w:tab/>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Organización del documento</w:t>
          </w:r>
          <w:r w:rsidDel="00000000" w:rsidR="00000000" w:rsidRPr="00000000">
            <w:rPr>
              <w:rFonts w:ascii="Calibri" w:cs="Calibri" w:eastAsia="Calibri" w:hAnsi="Calibri"/>
              <w:b w:val="1"/>
              <w:i w:val="0"/>
              <w:smallCaps w:val="0"/>
              <w:strike w:val="0"/>
              <w:color w:val="000000"/>
              <w:sz w:val="22"/>
              <w:szCs w:val="22"/>
              <w:u w:val="none"/>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vertAlign w:val="baseline"/>
            </w:rPr>
          </w:pPr>
          <w:hyperlink w:anchor="_heading=h.1t3h5sf">
            <w:r w:rsidDel="00000000" w:rsidR="00000000" w:rsidRPr="00000000">
              <w:rPr>
                <w:rFonts w:ascii="Calibri" w:cs="Calibri" w:eastAsia="Calibri" w:hAnsi="Calibri"/>
                <w:b w:val="1"/>
                <w:i w:val="1"/>
                <w:smallCaps w:val="0"/>
                <w:strike w:val="0"/>
                <w:color w:val="000000"/>
                <w:sz w:val="24"/>
                <w:szCs w:val="24"/>
                <w:u w:val="none"/>
                <w:vertAlign w:val="baseline"/>
                <w:rtl w:val="0"/>
              </w:rPr>
              <w:t xml:space="preserve">2.</w:t>
            </w:r>
          </w:hyperlink>
          <w:hyperlink w:anchor="_heading=h.1t3h5sf">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1"/>
              <w:smallCaps w:val="0"/>
              <w:strike w:val="0"/>
              <w:color w:val="000000"/>
              <w:sz w:val="24"/>
              <w:szCs w:val="24"/>
              <w:u w:val="none"/>
              <w:vertAlign w:val="baseline"/>
              <w:rtl w:val="0"/>
            </w:rPr>
            <w:t xml:space="preserve">OBJETIVOS Y RESTRICCIONES </w:t>
          </w:r>
          <w:r w:rsidDel="00000000" w:rsidR="00000000" w:rsidRPr="00000000">
            <w:rPr>
              <w:b w:val="1"/>
              <w:i w:val="1"/>
              <w:sz w:val="24"/>
              <w:szCs w:val="24"/>
              <w:rtl w:val="0"/>
            </w:rPr>
            <w:t xml:space="preserve">ARQUITECTÓNICAS</w:t>
          </w:r>
          <w:r w:rsidDel="00000000" w:rsidR="00000000" w:rsidRPr="00000000">
            <w:rPr>
              <w:rFonts w:ascii="Calibri" w:cs="Calibri" w:eastAsia="Calibri" w:hAnsi="Calibri"/>
              <w:b w:val="1"/>
              <w:i w:val="1"/>
              <w:smallCaps w:val="0"/>
              <w:strike w:val="0"/>
              <w:color w:val="000000"/>
              <w:sz w:val="24"/>
              <w:szCs w:val="24"/>
              <w:u w:val="none"/>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2.1.1.</w:t>
            </w:r>
          </w:hyperlink>
          <w:hyperlink w:anchor="_heading=h.4d34og8">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Requerimientos Funcionales</w:t>
            <w:tab/>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2.1.2.</w:t>
            </w:r>
          </w:hyperlink>
          <w:hyperlink w:anchor="_heading=h.17dp8vu">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Requerimientos No Funcionales – Atributos de Calidad</w:t>
            <w:tab/>
          </w:r>
          <w:r w:rsidDel="00000000" w:rsidR="00000000" w:rsidRPr="00000000">
            <w:fldChar w:fldCharType="end"/>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b w:val="1"/>
              <w:i w:val="0"/>
              <w:smallCaps w:val="0"/>
              <w:strike w:val="0"/>
              <w:color w:val="000000"/>
              <w:sz w:val="24"/>
              <w:szCs w:val="24"/>
              <w:u w:val="none"/>
              <w:vertAlign w:val="baseline"/>
            </w:rPr>
          </w:pPr>
          <w:hyperlink w:anchor="_heading=h.3rdcrjn">
            <w:r w:rsidDel="00000000" w:rsidR="00000000" w:rsidRPr="00000000">
              <w:rPr>
                <w:rFonts w:ascii="Calibri" w:cs="Calibri" w:eastAsia="Calibri" w:hAnsi="Calibri"/>
                <w:b w:val="1"/>
                <w:i w:val="1"/>
                <w:smallCaps w:val="0"/>
                <w:strike w:val="0"/>
                <w:color w:val="000000"/>
                <w:sz w:val="24"/>
                <w:szCs w:val="24"/>
                <w:u w:val="none"/>
                <w:vertAlign w:val="baseline"/>
                <w:rtl w:val="0"/>
              </w:rPr>
              <w:t xml:space="preserve">3.</w:t>
            </w:r>
          </w:hyperlink>
          <w:hyperlink w:anchor="_heading=h.3rdcrjn">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1"/>
              <w:i w:val="1"/>
              <w:smallCaps w:val="0"/>
              <w:strike w:val="0"/>
              <w:color w:val="000000"/>
              <w:sz w:val="24"/>
              <w:szCs w:val="24"/>
              <w:u w:val="none"/>
              <w:vertAlign w:val="baseline"/>
              <w:rtl w:val="0"/>
            </w:rPr>
            <w:t xml:space="preserve">REPRESENTACIÓN DE LA ARQUITECTURA DEL SISTEMA</w:t>
            <w:tab/>
          </w:r>
          <w:r w:rsidDel="00000000" w:rsidR="00000000" w:rsidRPr="00000000">
            <w:fldChar w:fldCharType="end"/>
          </w:r>
          <w:r w:rsidDel="00000000" w:rsidR="00000000" w:rsidRPr="00000000">
            <w:rPr>
              <w:b w:val="1"/>
              <w:sz w:val="24"/>
              <w:szCs w:val="24"/>
              <w:rtl w:val="0"/>
            </w:rPr>
            <w:t xml:space="preserve">12</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Vista de Caso de uso</w:t>
            <w:tab/>
          </w:r>
          <w:r w:rsidDel="00000000" w:rsidR="00000000" w:rsidRPr="00000000">
            <w:fldChar w:fldCharType="end"/>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3.1.1.</w:t>
            </w:r>
          </w:hyperlink>
          <w:hyperlink w:anchor="_heading=h.35nkun2">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Diagramas de Casos de uso</w:t>
          </w:r>
          <w:r w:rsidDel="00000000" w:rsidR="00000000" w:rsidRPr="00000000">
            <w:rPr>
              <w:rFonts w:ascii="Calibri" w:cs="Calibri" w:eastAsia="Calibri" w:hAnsi="Calibri"/>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4"/>
              <w:szCs w:val="24"/>
              <w:u w:val="none"/>
              <w:vertAlign w:val="baseline"/>
            </w:rPr>
          </w:pPr>
          <w:hyperlink w:anchor="_heading=h.1ksv4uv">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Vista Lógica</w:t>
            <w:tab/>
          </w:r>
          <w:r w:rsidDel="00000000" w:rsidR="00000000" w:rsidRPr="00000000">
            <w:fldChar w:fldCharType="end"/>
          </w:r>
          <w:r w:rsidDel="00000000" w:rsidR="00000000" w:rsidRPr="00000000">
            <w:rPr>
              <w:b w:val="1"/>
              <w:sz w:val="24"/>
              <w:szCs w:val="24"/>
              <w:rtl w:val="0"/>
            </w:rPr>
            <w:t xml:space="preserve">19</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2jxsxqh">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3.2.1.</w:t>
            </w:r>
          </w:hyperlink>
          <w:hyperlink w:anchor="_heading=h.2jxsxqh">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Subsistemas (paquetes)</w:t>
          </w:r>
          <w:r w:rsidDel="00000000" w:rsidR="00000000" w:rsidRPr="00000000">
            <w:rPr>
              <w:rFonts w:ascii="Calibri" w:cs="Calibri" w:eastAsia="Calibri" w:hAnsi="Calibri"/>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z337ya">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3.2.2.</w:t>
            </w:r>
          </w:hyperlink>
          <w:hyperlink w:anchor="_heading=h.z337ya">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Secuencia (vista de diseño)</w:t>
          </w:r>
          <w:r w:rsidDel="00000000" w:rsidR="00000000" w:rsidRPr="00000000">
            <w:rPr>
              <w:rFonts w:ascii="Calibri" w:cs="Calibri" w:eastAsia="Calibri" w:hAnsi="Calibri"/>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3j2qqm3">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3.2.3.</w:t>
            </w:r>
          </w:hyperlink>
          <w:hyperlink w:anchor="_heading=h.3j2qqm3">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Colaboración (vista de diseño)</w:t>
          </w:r>
          <w:r w:rsidDel="00000000" w:rsidR="00000000" w:rsidRPr="00000000">
            <w:rPr>
              <w:rFonts w:ascii="Calibri" w:cs="Calibri" w:eastAsia="Calibri" w:hAnsi="Calibri"/>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1y810tw">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3.2.4.</w:t>
            </w:r>
          </w:hyperlink>
          <w:hyperlink w:anchor="_heading=h.1y810tw">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Objetos</w:t>
            <w:tab/>
          </w:r>
          <w:r w:rsidDel="00000000" w:rsidR="00000000" w:rsidRPr="00000000">
            <w:fldChar w:fldCharType="end"/>
          </w:r>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4i7ojhp">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3.2.5.</w:t>
            </w:r>
          </w:hyperlink>
          <w:hyperlink w:anchor="_heading=h.4i7ojhp">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Clases</w:t>
          </w:r>
          <w:r w:rsidDel="00000000" w:rsidR="00000000" w:rsidRPr="00000000">
            <w:rPr>
              <w:rFonts w:ascii="Calibri" w:cs="Calibri" w:eastAsia="Calibri" w:hAnsi="Calibri"/>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tl w:val="0"/>
            </w:rPr>
            <w:t xml:space="preserve">34</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2xcytpi">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3.2.6.</w:t>
            </w:r>
          </w:hyperlink>
          <w:hyperlink w:anchor="_heading=h.2xcytpi">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Base de datos (relacional o no relacional)</w:t>
          </w:r>
          <w:r w:rsidDel="00000000" w:rsidR="00000000" w:rsidRPr="00000000">
            <w:rPr>
              <w:rFonts w:ascii="Calibri" w:cs="Calibri" w:eastAsia="Calibri" w:hAnsi="Calibri"/>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4"/>
              <w:szCs w:val="24"/>
              <w:u w:val="none"/>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3.3.</w:t>
            </w:r>
          </w:hyperlink>
          <w:hyperlink w:anchor="_heading=h.1ci93xb">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Vista de Implementación (vista de desarrollo)</w:t>
            <w:tab/>
          </w:r>
          <w:r w:rsidDel="00000000" w:rsidR="00000000" w:rsidRPr="00000000">
            <w:fldChar w:fldCharType="end"/>
          </w:r>
          <w:r w:rsidDel="00000000" w:rsidR="00000000" w:rsidRPr="00000000">
            <w:rPr>
              <w:b w:val="1"/>
              <w:sz w:val="24"/>
              <w:szCs w:val="24"/>
              <w:rtl w:val="0"/>
            </w:rPr>
            <w:t xml:space="preserve">36</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4"/>
              <w:szCs w:val="24"/>
              <w:u w:val="none"/>
              <w:vertAlign w:val="baseline"/>
            </w:rPr>
          </w:pPr>
          <w:hyperlink w:anchor="_heading=h.3whwml4">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3.3.1.</w:t>
            </w:r>
          </w:hyperlink>
          <w:hyperlink w:anchor="_heading=h.3whwml4">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arquitectura software (paquetes)</w:t>
          </w:r>
          <w:r w:rsidDel="00000000" w:rsidR="00000000" w:rsidRPr="00000000">
            <w:rPr>
              <w:rFonts w:ascii="Calibri" w:cs="Calibri" w:eastAsia="Calibri" w:hAnsi="Calibri"/>
              <w:b w:val="0"/>
              <w:i w:val="0"/>
              <w:smallCaps w:val="0"/>
              <w:strike w:val="0"/>
              <w:color w:val="000000"/>
              <w:sz w:val="20"/>
              <w:szCs w:val="20"/>
              <w:u w:val="none"/>
              <w:vertAlign w:val="baseline"/>
              <w:rtl w:val="0"/>
            </w:rPr>
            <w:tab/>
          </w:r>
          <w:r w:rsidDel="00000000" w:rsidR="00000000" w:rsidRPr="00000000">
            <w:rPr>
              <w:rFonts w:ascii="Calibri" w:cs="Calibri" w:eastAsia="Calibri" w:hAnsi="Calibri"/>
              <w:b w:val="0"/>
              <w:i w:val="0"/>
              <w:smallCaps w:val="0"/>
              <w:strike w:val="0"/>
              <w:color w:val="000000"/>
              <w:u w:val="none"/>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4"/>
              <w:szCs w:val="24"/>
              <w:u w:val="none"/>
              <w:vertAlign w:val="baseline"/>
            </w:rPr>
          </w:pPr>
          <w:hyperlink w:anchor="_heading=h.2bn6wsx">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3.3.2.</w:t>
            </w:r>
          </w:hyperlink>
          <w:hyperlink w:anchor="_heading=h.2bn6wsx">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arquitectura del sistema (Diagrama de componentes)</w:t>
            <w:tab/>
          </w:r>
          <w:r w:rsidDel="00000000" w:rsidR="00000000" w:rsidRPr="00000000">
            <w:rPr>
              <w:rFonts w:ascii="Calibri" w:cs="Calibri" w:eastAsia="Calibri" w:hAnsi="Calibri"/>
              <w:b w:val="0"/>
              <w:i w:val="0"/>
              <w:smallCaps w:val="0"/>
              <w:strike w:val="0"/>
              <w:color w:val="000000"/>
              <w:u w:val="none"/>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qsh70q">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3.4.</w:t>
            </w:r>
          </w:hyperlink>
          <w:hyperlink w:anchor="_heading=h.qsh70q">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Vista de procesos</w:t>
            <w:tab/>
          </w:r>
          <w:r w:rsidDel="00000000" w:rsidR="00000000" w:rsidRPr="00000000">
            <w:fldChar w:fldCharType="end"/>
          </w:r>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3as4poj">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3.4.1.</w:t>
            </w:r>
          </w:hyperlink>
          <w:hyperlink w:anchor="_heading=h.3as4poj">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Procesos del sistema (diagrama de actividad)</w:t>
          </w:r>
          <w:r w:rsidDel="00000000" w:rsidR="00000000" w:rsidRPr="00000000">
            <w:rPr>
              <w:rFonts w:ascii="Calibri" w:cs="Calibri" w:eastAsia="Calibri" w:hAnsi="Calibri"/>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b w:val="1"/>
              <w:i w:val="0"/>
              <w:smallCaps w:val="0"/>
              <w:strike w:val="0"/>
              <w:color w:val="000000"/>
              <w:sz w:val="22"/>
              <w:szCs w:val="22"/>
              <w:u w:val="none"/>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3.5.</w:t>
            </w:r>
          </w:hyperlink>
          <w:hyperlink w:anchor="_heading=h.1pxezwc">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Vista de Despliegue (vista física)</w:t>
            <w:tab/>
          </w:r>
          <w:r w:rsidDel="00000000" w:rsidR="00000000" w:rsidRPr="00000000">
            <w:fldChar w:fldCharType="end"/>
          </w:r>
          <w:r w:rsidDel="00000000" w:rsidR="00000000" w:rsidRPr="00000000">
            <w:rPr>
              <w:b w:val="1"/>
              <w:rtl w:val="0"/>
            </w:rPr>
            <w:t xml:space="preserve">39</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vertAlign w:val="baseline"/>
            </w:rPr>
          </w:pPr>
          <w:hyperlink w:anchor="_heading=h.49x2ik5">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3.5.1.</w:t>
            </w:r>
          </w:hyperlink>
          <w:hyperlink w:anchor="_heading=h.49x2ik5">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Diagrama de despliegue</w:t>
          </w:r>
          <w:r w:rsidDel="00000000" w:rsidR="00000000" w:rsidRPr="00000000">
            <w:rPr>
              <w:rFonts w:ascii="Calibri" w:cs="Calibri" w:eastAsia="Calibri" w:hAnsi="Calibri"/>
              <w:b w:val="0"/>
              <w:i w:val="0"/>
              <w:smallCaps w:val="0"/>
              <w:strike w:val="0"/>
              <w:color w:val="000000"/>
              <w:sz w:val="20"/>
              <w:szCs w:val="20"/>
              <w:u w:val="none"/>
              <w:vertAlign w:val="baseline"/>
              <w:rtl w:val="0"/>
            </w:rPr>
            <w:tab/>
          </w:r>
          <w:r w:rsidDel="00000000" w:rsidR="00000000" w:rsidRPr="00000000">
            <w:fldChar w:fldCharType="end"/>
          </w:r>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b w:val="1"/>
              <w:i w:val="0"/>
              <w:smallCaps w:val="0"/>
              <w:strike w:val="0"/>
              <w:color w:val="000000"/>
              <w:sz w:val="22"/>
              <w:szCs w:val="22"/>
              <w:u w:val="none"/>
              <w:vertAlign w:val="baseline"/>
            </w:rPr>
          </w:pPr>
          <w:hyperlink w:anchor="_heading=h.2p2csry">
            <w:r w:rsidDel="00000000" w:rsidR="00000000" w:rsidRPr="00000000">
              <w:rPr>
                <w:rFonts w:ascii="Calibri" w:cs="Calibri" w:eastAsia="Calibri" w:hAnsi="Calibri"/>
                <w:b w:val="1"/>
                <w:i w:val="1"/>
                <w:smallCaps w:val="0"/>
                <w:strike w:val="0"/>
                <w:color w:val="000000"/>
                <w:sz w:val="24"/>
                <w:szCs w:val="24"/>
                <w:u w:val="none"/>
                <w:vertAlign w:val="baseline"/>
                <w:rtl w:val="0"/>
              </w:rPr>
              <w:t xml:space="preserve">4.</w:t>
            </w:r>
          </w:hyperlink>
          <w:hyperlink w:anchor="_heading=h.2p2csry">
            <w:r w:rsidDel="00000000" w:rsidR="00000000" w:rsidRPr="00000000">
              <w:rPr>
                <w:rFonts w:ascii="Calibri" w:cs="Calibri" w:eastAsia="Calibri" w:hAnsi="Calibri"/>
                <w:b w:val="0"/>
                <w:i w:val="0"/>
                <w:smallCaps w:val="0"/>
                <w:strike w:val="0"/>
                <w:color w:val="000000"/>
                <w:sz w:val="22"/>
                <w:szCs w:val="22"/>
                <w:u w:val="none"/>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1"/>
              <w:i w:val="1"/>
              <w:smallCaps w:val="0"/>
              <w:strike w:val="0"/>
              <w:color w:val="000000"/>
              <w:sz w:val="24"/>
              <w:szCs w:val="24"/>
              <w:u w:val="none"/>
              <w:vertAlign w:val="baseline"/>
              <w:rtl w:val="0"/>
            </w:rPr>
            <w:t xml:space="preserve">ATRIBUTOS DE CALIDAD DEL SOFTWARE</w:t>
            <w:tab/>
          </w:r>
          <w:r w:rsidDel="00000000" w:rsidR="00000000" w:rsidRPr="00000000">
            <w:fldChar w:fldCharType="end"/>
          </w:r>
          <w:r w:rsidDel="00000000" w:rsidR="00000000" w:rsidRPr="00000000">
            <w:rPr>
              <w:b w:val="1"/>
              <w:rtl w:val="0"/>
            </w:rPr>
            <w:t xml:space="preserve">39</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Escenario de Funcionalidad</w:t>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3o7alnk">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Escenario de Usabilidad</w:t>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23ckvvd">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Escenario de confiabilidad</w:t>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ihv636">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Escenario de rendimiento</w:t>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vertAlign w:val="baseline"/>
            </w:rPr>
          </w:pPr>
          <w:hyperlink w:anchor="_heading=h.32hioqz">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Escenario de mantenibilidad</w:t>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Otros Escenarios</w:t>
            </w:r>
          </w:hyperlink>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b w:val="1"/>
          <w:i w:val="0"/>
          <w:smallCaps w:val="0"/>
          <w:strike w:val="0"/>
          <w:color w:val="000000"/>
          <w:sz w:val="24"/>
          <w:szCs w:val="24"/>
          <w:shd w:fill="auto" w:val="clear"/>
          <w:vertAlign w:val="baseline"/>
        </w:rPr>
      </w:pPr>
      <w:bookmarkStart w:colFirst="0" w:colLast="0" w:name="_heading=h.1fob9te" w:id="0"/>
      <w:bookmarkEnd w:id="0"/>
      <w:r w:rsidDel="00000000" w:rsidR="00000000" w:rsidRPr="00000000">
        <w:rPr>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b w:val="1"/>
          <w:i w:val="0"/>
          <w:smallCaps w:val="0"/>
          <w:strike w:val="0"/>
          <w:color w:val="000000"/>
          <w:sz w:val="30"/>
          <w:szCs w:val="30"/>
          <w:shd w:fill="auto" w:val="clear"/>
          <w:vertAlign w:val="baseline"/>
        </w:rPr>
      </w:pPr>
      <w:bookmarkStart w:colFirst="0" w:colLast="0" w:name="_heading=h.3znysh7" w:id="1"/>
      <w:bookmarkEnd w:id="1"/>
      <w:r w:rsidDel="00000000" w:rsidR="00000000" w:rsidRPr="00000000">
        <w:rPr>
          <w:b w:val="1"/>
          <w:i w:val="0"/>
          <w:smallCaps w:val="0"/>
          <w:strike w:val="0"/>
          <w:color w:val="000000"/>
          <w:sz w:val="26"/>
          <w:szCs w:val="26"/>
          <w:u w:val="none"/>
          <w:shd w:fill="auto" w:val="clear"/>
          <w:vertAlign w:val="baseline"/>
          <w:rtl w:val="0"/>
        </w:rPr>
        <w:t xml:space="preserve">Propósito (Diagrama 4+1)</w:t>
      </w:r>
    </w:p>
    <w:p w:rsidR="00000000" w:rsidDel="00000000" w:rsidP="00000000" w:rsidRDefault="00000000" w:rsidRPr="00000000" w14:paraId="00000064">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del presente proyecto es desarrollar un aplicativo móvil inteligente que permita a los agricultores y técnicos agrícolas de la región de Tacna identificar de manera automática las enfermedades en las hojas de la planta de orégano, mediante el uso de técnicas de Deep Learning aplicadas al análisis de imágenes.</w:t>
      </w:r>
    </w:p>
    <w:p w:rsidR="00000000" w:rsidDel="00000000" w:rsidP="00000000" w:rsidRDefault="00000000" w:rsidRPr="00000000" w14:paraId="00000065">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917700"/>
            <wp:effectExtent b="0" l="0" r="0" t="0"/>
            <wp:docPr id="58"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39973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N°1: Arquitectura de Vista Física</w:t>
      </w:r>
      <w:r w:rsidDel="00000000" w:rsidR="00000000" w:rsidRPr="00000000">
        <w:rPr>
          <w:rtl w:val="0"/>
        </w:rPr>
      </w:r>
    </w:p>
    <w:p w:rsidR="00000000" w:rsidDel="00000000" w:rsidP="00000000" w:rsidRDefault="00000000" w:rsidRPr="00000000" w14:paraId="00000067">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387600"/>
            <wp:effectExtent b="0" l="0" r="0" t="0"/>
            <wp:docPr id="7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39973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N°2: Arquitectura de Vista de Funcionamiento</w:t>
      </w:r>
      <w:r w:rsidDel="00000000" w:rsidR="00000000" w:rsidRPr="00000000">
        <w:rPr>
          <w:rtl w:val="0"/>
        </w:rPr>
      </w:r>
    </w:p>
    <w:p w:rsidR="00000000" w:rsidDel="00000000" w:rsidP="00000000" w:rsidRDefault="00000000" w:rsidRPr="00000000" w14:paraId="00000069">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854200"/>
            <wp:effectExtent b="0" l="0" r="0" t="0"/>
            <wp:docPr id="53" name="image8.png"/>
            <a:graphic>
              <a:graphicData uri="http://schemas.openxmlformats.org/drawingml/2006/picture">
                <pic:pic>
                  <pic:nvPicPr>
                    <pic:cNvPr id="0" name="image8.png"/>
                    <pic:cNvPicPr preferRelativeResize="0"/>
                  </pic:nvPicPr>
                  <pic:blipFill>
                    <a:blip r:embed="rId12"/>
                    <a:srcRect b="27660" l="0" r="0" t="0"/>
                    <a:stretch>
                      <a:fillRect/>
                    </a:stretch>
                  </pic:blipFill>
                  <pic:spPr>
                    <a:xfrm>
                      <a:off x="0" y="0"/>
                      <a:ext cx="539973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N°3: Arquitectura de  Vista de Desarrollo</w:t>
      </w:r>
      <w:r w:rsidDel="00000000" w:rsidR="00000000" w:rsidRPr="00000000">
        <w:rPr>
          <w:rtl w:val="0"/>
        </w:rPr>
      </w:r>
    </w:p>
    <w:p w:rsidR="00000000" w:rsidDel="00000000" w:rsidP="00000000" w:rsidRDefault="00000000" w:rsidRPr="00000000" w14:paraId="0000006C">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5572125"/>
            <wp:effectExtent b="0" l="0" r="0" t="0"/>
            <wp:docPr id="8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98157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N°4: Arquitectura de  Vista de Logica</w:t>
      </w:r>
      <w:r w:rsidDel="00000000" w:rsidR="00000000" w:rsidRPr="00000000">
        <w:rPr>
          <w:rtl w:val="0"/>
        </w:rPr>
      </w:r>
    </w:p>
    <w:p w:rsidR="00000000" w:rsidDel="00000000" w:rsidP="00000000" w:rsidRDefault="00000000" w:rsidRPr="00000000" w14:paraId="0000006E">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1950" cy="6296025"/>
            <wp:effectExtent b="0" l="0" r="0" t="0"/>
            <wp:docPr id="6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71950"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N°5: Arquitectura de  Vista de Escenarios</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b w:val="1"/>
          <w:i w:val="0"/>
          <w:smallCaps w:val="0"/>
          <w:strike w:val="0"/>
          <w:color w:val="000000"/>
          <w:sz w:val="30"/>
          <w:szCs w:val="30"/>
          <w:shd w:fill="auto" w:val="clear"/>
          <w:vertAlign w:val="baseline"/>
        </w:rPr>
      </w:pPr>
      <w:bookmarkStart w:colFirst="0" w:colLast="0" w:name="_heading=h.2et92p0" w:id="2"/>
      <w:bookmarkEnd w:id="2"/>
      <w:r w:rsidDel="00000000" w:rsidR="00000000" w:rsidRPr="00000000">
        <w:rPr>
          <w:b w:val="1"/>
          <w:i w:val="0"/>
          <w:smallCaps w:val="0"/>
          <w:strike w:val="0"/>
          <w:color w:val="000000"/>
          <w:sz w:val="26"/>
          <w:szCs w:val="26"/>
          <w:u w:val="none"/>
          <w:shd w:fill="auto" w:val="clear"/>
          <w:vertAlign w:val="baseline"/>
          <w:rtl w:val="0"/>
        </w:rPr>
        <w:t xml:space="preserve">Alcance</w:t>
      </w:r>
    </w:p>
    <w:p w:rsidR="00000000" w:rsidDel="00000000" w:rsidP="00000000" w:rsidRDefault="00000000" w:rsidRPr="00000000" w14:paraId="00000071">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abarca el desarrollo e implementación de una aplicación móvil que utiliza Deep Learning para detectar enfermedades en las hojas de orégano en la región de Tacna, permitiendo a los agricultores obtener diagnósticos en tiempo real a través del análisis de imágenes. Incluye el entrenamiento de un modelo de inteligencia artificial, el desarrollo de una API en Python (Flask), la integración con Firebase para almacenamiento de datos y la implementación en dispositivos móviles con Flutter. Además, se contempla la provisión de recomendaciones para el manejo de enfermedades y el despliegue en un servidor o en un Single Board Computer (SBC), asegurando su funcionalidad tanto en línea como fuera de línea.</w:t>
      </w:r>
    </w:p>
    <w:p w:rsidR="00000000" w:rsidDel="00000000" w:rsidP="00000000" w:rsidRDefault="00000000" w:rsidRPr="00000000" w14:paraId="00000072">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b w:val="1"/>
          <w:i w:val="0"/>
          <w:smallCaps w:val="0"/>
          <w:strike w:val="0"/>
          <w:color w:val="000000"/>
          <w:sz w:val="30"/>
          <w:szCs w:val="30"/>
          <w:shd w:fill="auto" w:val="clear"/>
          <w:vertAlign w:val="baseline"/>
        </w:rPr>
      </w:pPr>
      <w:bookmarkStart w:colFirst="0" w:colLast="0" w:name="_heading=h.tyjcwt" w:id="3"/>
      <w:bookmarkEnd w:id="3"/>
      <w:r w:rsidDel="00000000" w:rsidR="00000000" w:rsidRPr="00000000">
        <w:rPr>
          <w:b w:val="1"/>
          <w:i w:val="0"/>
          <w:smallCaps w:val="0"/>
          <w:strike w:val="0"/>
          <w:color w:val="000000"/>
          <w:sz w:val="26"/>
          <w:szCs w:val="26"/>
          <w:u w:val="none"/>
          <w:shd w:fill="auto" w:val="clear"/>
          <w:vertAlign w:val="baseline"/>
          <w:rtl w:val="0"/>
        </w:rPr>
        <w:t xml:space="preserve">Definición, siglas y abreviaturas</w:t>
      </w:r>
    </w:p>
    <w:p w:rsidR="00000000" w:rsidDel="00000000" w:rsidP="00000000" w:rsidRDefault="00000000" w:rsidRPr="00000000" w14:paraId="00000074">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Learning (DL): Subcampo del aprendizaje automático basado en redes neuronales profundas para el procesamiento y análisis de datos complejos.</w:t>
      </w:r>
    </w:p>
    <w:p w:rsidR="00000000" w:rsidDel="00000000" w:rsidP="00000000" w:rsidRDefault="00000000" w:rsidRPr="00000000" w14:paraId="00000075">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Inteligencia Artificial (IA): Rama de la informática que desarrolla sistemas capaces de realizar tareas que requieren inteligencia humana, como el reconocimiento de imágenes y la toma de decisiones.</w:t>
      </w:r>
    </w:p>
    <w:p w:rsidR="00000000" w:rsidDel="00000000" w:rsidP="00000000" w:rsidRDefault="00000000" w:rsidRPr="00000000" w14:paraId="00000076">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 Neuronal Convolucional (CNN): Tipo de red neuronal utilizada en visión por computadora para analizar imágenes y extraer patrones.</w:t>
      </w:r>
    </w:p>
    <w:p w:rsidR="00000000" w:rsidDel="00000000" w:rsidP="00000000" w:rsidRDefault="00000000" w:rsidRPr="00000000" w14:paraId="00000077">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Flutter: Framework de desarrollo de aplicaciones móviles multiplataforma creado por Google.</w:t>
      </w:r>
    </w:p>
    <w:p w:rsidR="00000000" w:rsidDel="00000000" w:rsidP="00000000" w:rsidRDefault="00000000" w:rsidRPr="00000000" w14:paraId="00000078">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Firebase: Plataforma de Google para el desarrollo de aplicaciones con servicios en la nube, como bases de datos y autenticación.</w:t>
      </w:r>
    </w:p>
    <w:p w:rsidR="00000000" w:rsidDel="00000000" w:rsidP="00000000" w:rsidRDefault="00000000" w:rsidRPr="00000000" w14:paraId="00000079">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Lenguaje de programación utilizado en el desarrollo del modelo de deep learning y la API del sistema.</w:t>
      </w:r>
    </w:p>
    <w:p w:rsidR="00000000" w:rsidDel="00000000" w:rsidP="00000000" w:rsidRDefault="00000000" w:rsidRPr="00000000" w14:paraId="0000007A">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Flask: Framework ligero de Python para el desarrollo de aplicaciones web y APIs.</w:t>
      </w:r>
    </w:p>
    <w:p w:rsidR="00000000" w:rsidDel="00000000" w:rsidP="00000000" w:rsidRDefault="00000000" w:rsidRPr="00000000" w14:paraId="0000007B">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(Application Programming Interface): Conjunto de funciones y protocolos que permiten la comunicación entre aplicaciones.</w:t>
      </w:r>
    </w:p>
    <w:p w:rsidR="00000000" w:rsidDel="00000000" w:rsidP="00000000" w:rsidRDefault="00000000" w:rsidRPr="00000000" w14:paraId="0000007C">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SBC (Single Board Computer): Computadora de placa única que integra todos los componentes esenciales en un solo circuito.</w:t>
      </w:r>
    </w:p>
    <w:p w:rsidR="00000000" w:rsidDel="00000000" w:rsidP="00000000" w:rsidRDefault="00000000" w:rsidRPr="00000000" w14:paraId="0000007D">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TensorFlow Lite: Versión optimizada de TensorFlow para la ejecución de modelos de machine learning en dispositivos móviles y embebidos.</w:t>
      </w:r>
    </w:p>
    <w:p w:rsidR="00000000" w:rsidDel="00000000" w:rsidP="00000000" w:rsidRDefault="00000000" w:rsidRPr="00000000" w14:paraId="0000007E">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GPU (Graphics Processing Unit): Unidad de procesamiento gráfico utilizada para acelerar el entrenamiento de modelos de deep learning.</w:t>
      </w:r>
    </w:p>
    <w:p w:rsidR="00000000" w:rsidDel="00000000" w:rsidP="00000000" w:rsidRDefault="00000000" w:rsidRPr="00000000" w14:paraId="0000007F">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 Sistema de control de versiones que permite gestionar y colaborar en proyectos de software.</w:t>
      </w:r>
    </w:p>
    <w:p w:rsidR="00000000" w:rsidDel="00000000" w:rsidP="00000000" w:rsidRDefault="00000000" w:rsidRPr="00000000" w14:paraId="00000080">
      <w:pPr>
        <w:numPr>
          <w:ilvl w:val="0"/>
          <w:numId w:val="4"/>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GitHub: Plataforma basada en Git para almacenamiento, control de versiones y colaboración en desarrollo de software.</w:t>
      </w:r>
      <w:r w:rsidDel="00000000" w:rsidR="00000000" w:rsidRPr="00000000">
        <w:rPr>
          <w:rtl w:val="0"/>
        </w:rPr>
      </w:r>
    </w:p>
    <w:p w:rsidR="00000000" w:rsidDel="00000000" w:rsidP="00000000" w:rsidRDefault="00000000" w:rsidRPr="00000000" w14:paraId="00000081">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1t3h5sf" w:id="4"/>
      <w:bookmarkEnd w:id="4"/>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OBJETIVOS Y RESTRICCIONES ARQUITECTÓNICAS</w:t>
      </w:r>
    </w:p>
    <w:p w:rsidR="00000000" w:rsidDel="00000000" w:rsidP="00000000" w:rsidRDefault="00000000" w:rsidRPr="00000000" w14:paraId="0000008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b w:val="1"/>
          <w:i w:val="0"/>
          <w:smallCaps w:val="0"/>
          <w:strike w:val="0"/>
          <w:color w:val="000000"/>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Priorización de requerimientos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b w:val="1"/>
        </w:rPr>
      </w:pPr>
      <w:r w:rsidDel="00000000" w:rsidR="00000000" w:rsidRPr="00000000">
        <w:rPr>
          <w:rtl w:val="0"/>
        </w:rPr>
      </w:r>
    </w:p>
    <w:tbl>
      <w:tblPr>
        <w:tblStyle w:val="Table2"/>
        <w:tblW w:w="1029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715"/>
        <w:gridCol w:w="4035"/>
        <w:gridCol w:w="1155"/>
        <w:gridCol w:w="1440"/>
        <w:tblGridChange w:id="0">
          <w:tblGrid>
            <w:gridCol w:w="945"/>
            <w:gridCol w:w="2715"/>
            <w:gridCol w:w="4035"/>
            <w:gridCol w:w="1155"/>
            <w:gridCol w:w="1440"/>
          </w:tblGrid>
        </w:tblGridChange>
      </w:tblGrid>
      <w:tr>
        <w:trPr>
          <w:cantSplit w:val="0"/>
          <w:trHeight w:val="1335" w:hRule="atLeast"/>
          <w:tblHeader w:val="0"/>
        </w:trPr>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84">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p w:rsidR="00000000" w:rsidDel="00000000" w:rsidP="00000000" w:rsidRDefault="00000000" w:rsidRPr="00000000" w14:paraId="00000085">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87">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w:t>
            </w:r>
          </w:p>
          <w:p w:rsidR="00000000" w:rsidDel="00000000" w:rsidP="00000000" w:rsidRDefault="00000000" w:rsidRPr="00000000" w14:paraId="00000089">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p w:rsidR="00000000" w:rsidDel="00000000" w:rsidP="00000000" w:rsidRDefault="00000000" w:rsidRPr="00000000" w14:paraId="0000008A">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8B">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08C">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8E">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p w:rsidR="00000000" w:rsidDel="00000000" w:rsidP="00000000" w:rsidRDefault="00000000" w:rsidRPr="00000000" w14:paraId="0000008F">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91">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Importancia</w:t>
            </w:r>
          </w:p>
          <w:p w:rsidR="00000000" w:rsidDel="00000000" w:rsidP="00000000" w:rsidRDefault="00000000" w:rsidRPr="00000000" w14:paraId="00000092">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94">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96">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Detectar Enfermedades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98">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analizar imágenes y detectar enfermedades utilizando algoritmos avanzados de procesamiento de imágenes.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99">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9A">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9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9D">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recomendaciones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9F">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recomendaciones basadas en los resultados del análisis de las imágenes, como tratamientos o cambios de estilo de vida.</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A2">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historial de escaneos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almacenar y consultar el historial de escaneos realizados por el usuario.</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050"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A7">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8">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Imágenes por Lote</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9">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cargar y analizar múltiples imágenes de una vez (Máximo 50 imágenes).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A">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rHeight w:val="1170"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A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D">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Imagenes en Diferentes Formatos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E">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aceptar imágenes en diversos formatos como JPG, PNG, JPEG, BMP, WEBP.</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AF">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B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5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B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B2">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Notificación de Análisis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B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revisar notificaciones sobre los resultados del análisis, como diagnósticos y recomendaciones.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B4">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B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5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B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B7">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Datos en la Nube</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B8">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almacenar datos en la nube para acceder a ellos desde cualquier dispositivo de forma segura.</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B9">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BA">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0BB">
      <w:pPr>
        <w:spacing w:line="240"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Tabla N°1: Tabla de Requerimientos funcionales inicial</w:t>
      </w:r>
    </w:p>
    <w:p w:rsidR="00000000" w:rsidDel="00000000" w:rsidP="00000000" w:rsidRDefault="00000000" w:rsidRPr="00000000" w14:paraId="000000BC">
      <w:pPr>
        <w:spacing w:line="240" w:lineRule="auto"/>
        <w:ind w:left="72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rFonts w:ascii="Times New Roman" w:cs="Times New Roman" w:eastAsia="Times New Roman" w:hAnsi="Times New Roman"/>
          <w:i w:val="1"/>
          <w:sz w:val="24"/>
          <w:szCs w:val="24"/>
        </w:rPr>
      </w:pPr>
      <w:bookmarkStart w:colFirst="0" w:colLast="0" w:name="_heading=h.4d34og8" w:id="5"/>
      <w:bookmarkEnd w:id="5"/>
      <w:r w:rsidDel="00000000" w:rsidR="00000000" w:rsidRPr="00000000">
        <w:rPr>
          <w:b w:val="1"/>
          <w:sz w:val="24"/>
          <w:szCs w:val="24"/>
          <w:rtl w:val="0"/>
        </w:rPr>
        <w:t xml:space="preserve">2.2 </w:t>
      </w:r>
      <w:r w:rsidDel="00000000" w:rsidR="00000000" w:rsidRPr="00000000">
        <w:rPr>
          <w:b w:val="1"/>
          <w:i w:val="0"/>
          <w:smallCaps w:val="0"/>
          <w:strike w:val="0"/>
          <w:color w:val="000000"/>
          <w:sz w:val="24"/>
          <w:szCs w:val="24"/>
          <w:u w:val="none"/>
          <w:shd w:fill="auto" w:val="clear"/>
          <w:vertAlign w:val="baseline"/>
          <w:rtl w:val="0"/>
        </w:rPr>
        <w:t xml:space="preserve">Requerimientos Funcionales</w:t>
      </w:r>
      <w:r w:rsidDel="00000000" w:rsidR="00000000" w:rsidRPr="00000000">
        <w:rPr>
          <w:rtl w:val="0"/>
        </w:rPr>
      </w:r>
    </w:p>
    <w:p w:rsidR="00000000" w:rsidDel="00000000" w:rsidP="00000000" w:rsidRDefault="00000000" w:rsidRPr="00000000" w14:paraId="000000BE">
      <w:pPr>
        <w:tabs>
          <w:tab w:val="left" w:leader="none" w:pos="660"/>
          <w:tab w:val="right" w:leader="none" w:pos="8828"/>
        </w:tabs>
        <w:spacing w:after="0" w:line="48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0"/>
      </w:sdtPr>
      <w:sdtContent>
        <w:tbl>
          <w:tblPr>
            <w:tblStyle w:val="Table3"/>
            <w:tblW w:w="1029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715"/>
            <w:gridCol w:w="4035"/>
            <w:gridCol w:w="1155"/>
            <w:gridCol w:w="1440"/>
            <w:tblGridChange w:id="0">
              <w:tblGrid>
                <w:gridCol w:w="945"/>
                <w:gridCol w:w="2715"/>
                <w:gridCol w:w="4035"/>
                <w:gridCol w:w="1155"/>
                <w:gridCol w:w="1440"/>
              </w:tblGrid>
            </w:tblGridChange>
          </w:tblGrid>
          <w:tr>
            <w:trPr>
              <w:cantSplit w:val="0"/>
              <w:trHeight w:val="1335" w:hRule="atLeast"/>
              <w:tblHeader w:val="0"/>
            </w:trPr>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BF">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p w:rsidR="00000000" w:rsidDel="00000000" w:rsidP="00000000" w:rsidRDefault="00000000" w:rsidRPr="00000000" w14:paraId="000000C0">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C2">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w:t>
                </w:r>
              </w:p>
              <w:p w:rsidR="00000000" w:rsidDel="00000000" w:rsidP="00000000" w:rsidRDefault="00000000" w:rsidRPr="00000000" w14:paraId="000000C4">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p w:rsidR="00000000" w:rsidDel="00000000" w:rsidP="00000000" w:rsidRDefault="00000000" w:rsidRPr="00000000" w14:paraId="000000C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C6">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0C7">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C9">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p w:rsidR="00000000" w:rsidDel="00000000" w:rsidP="00000000" w:rsidRDefault="00000000" w:rsidRPr="00000000" w14:paraId="000000CA">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CC">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Importancia</w:t>
                </w:r>
              </w:p>
              <w:p w:rsidR="00000000" w:rsidDel="00000000" w:rsidP="00000000" w:rsidRDefault="00000000" w:rsidRPr="00000000" w14:paraId="000000CD">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25" w:hRule="atLeast"/>
              <w:tblHeader w:val="0"/>
            </w:trPr>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CF">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1">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Detectar Enfermedades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analizar imágenes y detectar enfermedades utilizando algoritmos avanzados de procesamiento de imágenes.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4">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D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8">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recomendaciones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A">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recomendaciones basadas en los resultados del análisis de las imágenes, como tratamientos o cambios de estilo de vida.</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DD">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E">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historial de escaneos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F">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almacenar y consultar el historial de escaneos realizados por el usuario.</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050"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E2">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Imágenes por Lote</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cargar y analizar múltiples imágenes de una vez.</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rHeight w:val="1170"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E7">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8">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Imagenes en Diferentes Formatos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9">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aceptar imágenes en diversos formatos como JPG, PNG, GIF.</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A">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5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E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D">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Notificación de Análisis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E">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revisar notificaciones sobre los resultados del análisis, como diagnósticos y recomendaciones.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F">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F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5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F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F2">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Datos en la Nube</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F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almacenar datos en la nube para acceder a ellos desde cualquier dispositivo de forma segura.</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F4">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F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sdtContent>
    </w:sdt>
    <w:p w:rsidR="00000000" w:rsidDel="00000000" w:rsidP="00000000" w:rsidRDefault="00000000" w:rsidRPr="00000000" w14:paraId="000000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Tabla N°2: Cuadro de requerimientos funcionales final</w:t>
      </w:r>
      <w:r w:rsidDel="00000000" w:rsidR="00000000" w:rsidRPr="00000000">
        <w:rPr>
          <w:rtl w:val="0"/>
        </w:rPr>
      </w:r>
    </w:p>
    <w:p w:rsidR="00000000" w:rsidDel="00000000" w:rsidP="00000000" w:rsidRDefault="00000000" w:rsidRPr="00000000" w14:paraId="000000F7">
      <w:pPr>
        <w:spacing w:line="360" w:lineRule="auto"/>
        <w:ind w:left="2160" w:right="382" w:hanging="33.000000000000114"/>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rFonts w:ascii="Times New Roman" w:cs="Times New Roman" w:eastAsia="Times New Roman" w:hAnsi="Times New Roman"/>
          <w:i w:val="1"/>
          <w:sz w:val="24"/>
          <w:szCs w:val="24"/>
        </w:rPr>
      </w:pPr>
      <w:bookmarkStart w:colFirst="0" w:colLast="0" w:name="_heading=h.17dp8vu" w:id="6"/>
      <w:bookmarkEnd w:id="6"/>
      <w:r w:rsidDel="00000000" w:rsidR="00000000" w:rsidRPr="00000000">
        <w:rPr>
          <w:b w:val="1"/>
          <w:sz w:val="24"/>
          <w:szCs w:val="24"/>
          <w:rtl w:val="0"/>
        </w:rPr>
        <w:t xml:space="preserve">2.3 </w:t>
      </w:r>
      <w:r w:rsidDel="00000000" w:rsidR="00000000" w:rsidRPr="00000000">
        <w:rPr>
          <w:b w:val="1"/>
          <w:i w:val="0"/>
          <w:smallCaps w:val="0"/>
          <w:strike w:val="0"/>
          <w:color w:val="000000"/>
          <w:sz w:val="24"/>
          <w:szCs w:val="24"/>
          <w:u w:val="none"/>
          <w:shd w:fill="auto" w:val="clear"/>
          <w:vertAlign w:val="baseline"/>
          <w:rtl w:val="0"/>
        </w:rPr>
        <w:t xml:space="preserve">Requerimientos No Funcionales – Atributos de Calidad</w:t>
      </w:r>
      <w:r w:rsidDel="00000000" w:rsidR="00000000" w:rsidRPr="00000000">
        <w:rPr>
          <w:rtl w:val="0"/>
        </w:rPr>
      </w:r>
    </w:p>
    <w:p w:rsidR="00000000" w:rsidDel="00000000" w:rsidP="00000000" w:rsidRDefault="00000000" w:rsidRPr="00000000" w14:paraId="000000F9">
      <w:pPr>
        <w:tabs>
          <w:tab w:val="left" w:leader="none" w:pos="660"/>
          <w:tab w:val="right" w:leader="none" w:pos="8828"/>
        </w:tabs>
        <w:spacing w:after="0" w:line="480" w:lineRule="auto"/>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1"/>
      </w:sdtPr>
      <w:sdtContent>
        <w:tbl>
          <w:tblPr>
            <w:tblStyle w:val="Table4"/>
            <w:tblW w:w="1029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715"/>
            <w:gridCol w:w="4035"/>
            <w:gridCol w:w="1155"/>
            <w:gridCol w:w="1440"/>
            <w:tblGridChange w:id="0">
              <w:tblGrid>
                <w:gridCol w:w="945"/>
                <w:gridCol w:w="2715"/>
                <w:gridCol w:w="4035"/>
                <w:gridCol w:w="1155"/>
                <w:gridCol w:w="1440"/>
              </w:tblGrid>
            </w:tblGridChange>
          </w:tblGrid>
          <w:tr>
            <w:trPr>
              <w:cantSplit w:val="0"/>
              <w:trHeight w:val="1335" w:hRule="atLeast"/>
              <w:tblHeader w:val="0"/>
            </w:trPr>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FA">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p w:rsidR="00000000" w:rsidDel="00000000" w:rsidP="00000000" w:rsidRDefault="00000000" w:rsidRPr="00000000" w14:paraId="000000FB">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FD">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w:t>
                </w:r>
              </w:p>
              <w:p w:rsidR="00000000" w:rsidDel="00000000" w:rsidP="00000000" w:rsidRDefault="00000000" w:rsidRPr="00000000" w14:paraId="000000FF">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p w:rsidR="00000000" w:rsidDel="00000000" w:rsidP="00000000" w:rsidRDefault="00000000" w:rsidRPr="00000000" w14:paraId="0000010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101">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02">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104">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p w:rsidR="00000000" w:rsidDel="00000000" w:rsidP="00000000" w:rsidRDefault="00000000" w:rsidRPr="00000000" w14:paraId="00000105">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107">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Importancia</w:t>
                </w:r>
              </w:p>
              <w:p w:rsidR="00000000" w:rsidDel="00000000" w:rsidP="00000000" w:rsidRDefault="00000000" w:rsidRPr="00000000" w14:paraId="00000108">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0A">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C">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E">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ser intuitiva y fácil de usar para agricultores, considerando que muchos pueden tener conocimientos tecnológicos limitados.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F">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1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1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1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15">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solución debe procesar imágenes y entregar resultados en tiempo real o casi real.</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1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17">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18">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19">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Compatibilidad</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1A">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ser compatible con los principales sistemas operativos móviles.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1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1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sdtContent>
    </w:sdt>
    <w:p w:rsidR="00000000" w:rsidDel="00000000" w:rsidP="00000000" w:rsidRDefault="00000000" w:rsidRPr="00000000" w14:paraId="0000011D">
      <w:pPr>
        <w:spacing w:after="12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Tabla N°3: Cuadro de Requerimientos no funcionales</w:t>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3rdcrjn" w:id="7"/>
      <w:bookmarkEnd w:id="7"/>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REPRESENTACIÓN DE LA ARQUITECTURA DEL SISTEMA</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26in1rg" w:id="8"/>
      <w:bookmarkEnd w:id="8"/>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b w:val="1"/>
          <w:sz w:val="24"/>
          <w:szCs w:val="24"/>
        </w:rPr>
      </w:pPr>
      <w:bookmarkStart w:colFirst="0" w:colLast="0" w:name="_heading=h.lnxbz9" w:id="9"/>
      <w:bookmarkEnd w:id="9"/>
      <w:r w:rsidDel="00000000" w:rsidR="00000000" w:rsidRPr="00000000">
        <w:rPr>
          <w:b w:val="1"/>
          <w:i w:val="0"/>
          <w:smallCaps w:val="0"/>
          <w:strike w:val="0"/>
          <w:color w:val="000000"/>
          <w:sz w:val="24"/>
          <w:szCs w:val="24"/>
          <w:u w:val="none"/>
          <w:shd w:fill="auto" w:val="clear"/>
          <w:vertAlign w:val="baseline"/>
          <w:rtl w:val="0"/>
        </w:rPr>
        <w:t xml:space="preserve">Vista de Caso de uso</w:t>
      </w:r>
      <w:r w:rsidDel="00000000" w:rsidR="00000000" w:rsidRPr="00000000">
        <w:rPr>
          <w:rtl w:val="0"/>
        </w:rPr>
      </w:r>
    </w:p>
    <w:p w:rsidR="00000000" w:rsidDel="00000000" w:rsidP="00000000" w:rsidRDefault="00000000" w:rsidRPr="00000000" w14:paraId="0000012E">
      <w:pPr>
        <w:numPr>
          <w:ilvl w:val="0"/>
          <w:numId w:val="1"/>
        </w:numPr>
        <w:spacing w:after="40" w:before="240" w:line="480" w:lineRule="auto"/>
        <w:ind w:left="1440" w:hanging="360"/>
        <w:jc w:val="both"/>
        <w:rPr/>
      </w:pPr>
      <w:r w:rsidDel="00000000" w:rsidR="00000000" w:rsidRPr="00000000">
        <w:rPr>
          <w:b w:val="1"/>
          <w:sz w:val="24"/>
          <w:szCs w:val="24"/>
          <w:rtl w:val="0"/>
        </w:rPr>
        <w:t xml:space="preserve">Caso de Uso 01 - Detectar Enfermedades:</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792" w:right="0" w:firstLine="0"/>
        <w:jc w:val="left"/>
        <w:rPr>
          <w:sz w:val="26"/>
          <w:szCs w:val="26"/>
        </w:rPr>
      </w:pPr>
      <w:bookmarkStart w:colFirst="0" w:colLast="0" w:name="_heading=h.inbrnbrvfo5q" w:id="10"/>
      <w:bookmarkEnd w:id="10"/>
      <w:r w:rsidDel="00000000" w:rsidR="00000000" w:rsidRPr="00000000">
        <w:rPr>
          <w:sz w:val="26"/>
          <w:szCs w:val="26"/>
        </w:rPr>
        <w:drawing>
          <wp:inline distB="114300" distT="114300" distL="114300" distR="114300">
            <wp:extent cx="5399730" cy="596900"/>
            <wp:effectExtent b="0" l="0" r="0" t="0"/>
            <wp:docPr id="7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39973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N°6: Caso de Uso 01 - Detectar Enfermedades</w:t>
      </w:r>
    </w:p>
    <w:p w:rsidR="00000000" w:rsidDel="00000000" w:rsidP="00000000" w:rsidRDefault="00000000" w:rsidRPr="00000000" w14:paraId="00000131">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diagrama muestra cómo los usuarios (registrados o invitados) usan una aplicación móvil para diagnosticar enfermedades en cultivos: primero capturan imágenes de las hojas _scanImages, luego el sistema las analiza automáticamente Detectar Enfermedades, y finalmente muestra los resultados ScanResultsPage.</w:t>
      </w:r>
    </w:p>
    <w:p w:rsidR="00000000" w:rsidDel="00000000" w:rsidP="00000000" w:rsidRDefault="00000000" w:rsidRPr="00000000" w14:paraId="00000132">
      <w:pPr>
        <w:numPr>
          <w:ilvl w:val="0"/>
          <w:numId w:val="1"/>
        </w:numPr>
        <w:spacing w:after="40" w:before="240" w:line="480" w:lineRule="auto"/>
        <w:ind w:left="1440" w:hanging="360"/>
        <w:jc w:val="both"/>
        <w:rPr/>
      </w:pPr>
      <w:r w:rsidDel="00000000" w:rsidR="00000000" w:rsidRPr="00000000">
        <w:rPr>
          <w:b w:val="1"/>
          <w:sz w:val="24"/>
          <w:szCs w:val="24"/>
          <w:rtl w:val="0"/>
        </w:rPr>
        <w:t xml:space="preserve">Caso de Uso 02 - Generar Recomendaciones:</w:t>
      </w:r>
    </w:p>
    <w:p w:rsidR="00000000" w:rsidDel="00000000" w:rsidP="00000000" w:rsidRDefault="00000000" w:rsidRPr="00000000" w14:paraId="00000133">
      <w:pPr>
        <w:spacing w:after="40" w:before="240" w:line="480" w:lineRule="auto"/>
        <w:ind w:left="1440" w:firstLine="0"/>
        <w:jc w:val="both"/>
        <w:rPr>
          <w:b w:val="1"/>
          <w:sz w:val="24"/>
          <w:szCs w:val="24"/>
        </w:rPr>
      </w:pPr>
      <w:r w:rsidDel="00000000" w:rsidR="00000000" w:rsidRPr="00000000">
        <w:rPr>
          <w:b w:val="1"/>
          <w:sz w:val="24"/>
          <w:szCs w:val="24"/>
        </w:rPr>
        <w:drawing>
          <wp:inline distB="114300" distT="114300" distL="114300" distR="114300">
            <wp:extent cx="5399730" cy="584200"/>
            <wp:effectExtent b="0" l="0" r="0" t="0"/>
            <wp:docPr id="6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9973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N°7: Caso de Uso 02 - Generar Recomendaciones</w:t>
      </w:r>
    </w:p>
    <w:p w:rsidR="00000000" w:rsidDel="00000000" w:rsidP="00000000" w:rsidRDefault="00000000" w:rsidRPr="00000000" w14:paraId="00000135">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La aplicación móvil permite a usuarios registrados obtener recomendaciones agrícolas mediante un flujo automatizado: inicia con la búsqueda de tratamientos _getTreatments, genera recomendaciones personalizadas Generar Recomendaciones y finalmente muestra los resultados _showRecommendations.</w:t>
      </w:r>
    </w:p>
    <w:p w:rsidR="00000000" w:rsidDel="00000000" w:rsidP="00000000" w:rsidRDefault="00000000" w:rsidRPr="00000000" w14:paraId="00000136">
      <w:pPr>
        <w:numPr>
          <w:ilvl w:val="0"/>
          <w:numId w:val="1"/>
        </w:numPr>
        <w:spacing w:after="40" w:before="240" w:line="480" w:lineRule="auto"/>
        <w:ind w:left="1440" w:hanging="360"/>
        <w:jc w:val="both"/>
        <w:rPr/>
      </w:pPr>
      <w:r w:rsidDel="00000000" w:rsidR="00000000" w:rsidRPr="00000000">
        <w:rPr>
          <w:b w:val="1"/>
          <w:sz w:val="24"/>
          <w:szCs w:val="24"/>
          <w:rtl w:val="0"/>
        </w:rPr>
        <w:t xml:space="preserve">Caso de Uso 03 - Almacenar Historial de Escaneos</w:t>
      </w:r>
    </w:p>
    <w:p w:rsidR="00000000" w:rsidDel="00000000" w:rsidP="00000000" w:rsidRDefault="00000000" w:rsidRPr="00000000" w14:paraId="00000137">
      <w:pPr>
        <w:spacing w:after="40" w:before="240" w:line="480" w:lineRule="auto"/>
        <w:ind w:left="1440" w:firstLine="0"/>
        <w:jc w:val="both"/>
        <w:rPr>
          <w:b w:val="1"/>
          <w:sz w:val="24"/>
          <w:szCs w:val="24"/>
        </w:rPr>
      </w:pPr>
      <w:r w:rsidDel="00000000" w:rsidR="00000000" w:rsidRPr="00000000">
        <w:rPr>
          <w:b w:val="1"/>
          <w:sz w:val="24"/>
          <w:szCs w:val="24"/>
        </w:rPr>
        <w:drawing>
          <wp:inline distB="114300" distT="114300" distL="114300" distR="114300">
            <wp:extent cx="5399730" cy="495300"/>
            <wp:effectExtent b="0" l="0" r="0" t="0"/>
            <wp:docPr id="7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9973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N°8: Caso de Uso 03 - Almacenar Historial de Escaneos</w:t>
      </w:r>
    </w:p>
    <w:p w:rsidR="00000000" w:rsidDel="00000000" w:rsidP="00000000" w:rsidRDefault="00000000" w:rsidRPr="00000000" w14:paraId="00000139">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La aplicación móvil permite a usuarios registrados gestionar diagnósticos agrícolas mediante _registerDate donde va almacenar los datos y classifyDisease donde analiza enfermedades y saveImage donde guarda las imágenes.</w:t>
      </w:r>
    </w:p>
    <w:p w:rsidR="00000000" w:rsidDel="00000000" w:rsidP="00000000" w:rsidRDefault="00000000" w:rsidRPr="00000000" w14:paraId="0000013A">
      <w:pPr>
        <w:numPr>
          <w:ilvl w:val="0"/>
          <w:numId w:val="1"/>
        </w:numPr>
        <w:spacing w:after="40" w:before="240" w:line="480" w:lineRule="auto"/>
        <w:ind w:left="1440" w:hanging="360"/>
        <w:jc w:val="both"/>
        <w:rPr/>
      </w:pPr>
      <w:r w:rsidDel="00000000" w:rsidR="00000000" w:rsidRPr="00000000">
        <w:rPr>
          <w:b w:val="1"/>
          <w:sz w:val="24"/>
          <w:szCs w:val="24"/>
          <w:rtl w:val="0"/>
        </w:rPr>
        <w:t xml:space="preserve">Caso de Uso 04 - Analizar Imágenes por Lote</w:t>
      </w:r>
    </w:p>
    <w:p w:rsidR="00000000" w:rsidDel="00000000" w:rsidP="00000000" w:rsidRDefault="00000000" w:rsidRPr="00000000" w14:paraId="0000013B">
      <w:pPr>
        <w:spacing w:after="40" w:before="240" w:line="480" w:lineRule="auto"/>
        <w:ind w:left="1440" w:firstLine="0"/>
        <w:jc w:val="both"/>
        <w:rPr>
          <w:rFonts w:ascii="Times New Roman" w:cs="Times New Roman" w:eastAsia="Times New Roman" w:hAnsi="Times New Roman"/>
          <w:i w:val="1"/>
          <w:sz w:val="24"/>
          <w:szCs w:val="24"/>
        </w:rPr>
      </w:pPr>
      <w:r w:rsidDel="00000000" w:rsidR="00000000" w:rsidRPr="00000000">
        <w:rPr>
          <w:b w:val="1"/>
          <w:sz w:val="24"/>
          <w:szCs w:val="24"/>
        </w:rPr>
        <w:drawing>
          <wp:inline distB="114300" distT="114300" distL="114300" distR="114300">
            <wp:extent cx="5399730" cy="520700"/>
            <wp:effectExtent b="0" l="0" r="0" t="0"/>
            <wp:docPr id="7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99730" cy="52070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Figura N°9: Caso de Uso 04 - Analizar Imágenes por Lote</w:t>
      </w:r>
    </w:p>
    <w:p w:rsidR="00000000" w:rsidDel="00000000" w:rsidP="00000000" w:rsidRDefault="00000000" w:rsidRPr="00000000" w14:paraId="0000013C">
      <w:pPr>
        <w:spacing w:after="40" w:before="240" w:line="24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diagrama describe el análisis de imágenes para usuarios registrados. Inicia con _takePhoto, donde se captura fotos. Estas imágenes pasan a _pickImages para su selección. Luego se realiza un Análisis por Lote, el cual va mostrar los resultados en _showResult.</w:t>
      </w:r>
    </w:p>
    <w:p w:rsidR="00000000" w:rsidDel="00000000" w:rsidP="00000000" w:rsidRDefault="00000000" w:rsidRPr="00000000" w14:paraId="0000013D">
      <w:pPr>
        <w:numPr>
          <w:ilvl w:val="0"/>
          <w:numId w:val="1"/>
        </w:numPr>
        <w:spacing w:after="40" w:before="240" w:line="276" w:lineRule="auto"/>
        <w:ind w:left="1440" w:hanging="360"/>
        <w:jc w:val="both"/>
        <w:rPr/>
      </w:pPr>
      <w:r w:rsidDel="00000000" w:rsidR="00000000" w:rsidRPr="00000000">
        <w:rPr>
          <w:b w:val="1"/>
          <w:sz w:val="24"/>
          <w:szCs w:val="24"/>
          <w:rtl w:val="0"/>
        </w:rPr>
        <w:t xml:space="preserve">Caso de Uso 05 - Subir Imágenes en Diferentes Formatos</w:t>
      </w:r>
    </w:p>
    <w:p w:rsidR="00000000" w:rsidDel="00000000" w:rsidP="00000000" w:rsidRDefault="00000000" w:rsidRPr="00000000" w14:paraId="0000013E">
      <w:pPr>
        <w:spacing w:after="40" w:before="240" w:line="276" w:lineRule="auto"/>
        <w:ind w:left="1440" w:firstLine="0"/>
        <w:jc w:val="both"/>
        <w:rPr>
          <w:b w:val="1"/>
          <w:sz w:val="24"/>
          <w:szCs w:val="24"/>
        </w:rPr>
      </w:pPr>
      <w:r w:rsidDel="00000000" w:rsidR="00000000" w:rsidRPr="00000000">
        <w:rPr>
          <w:b w:val="1"/>
          <w:sz w:val="24"/>
          <w:szCs w:val="24"/>
        </w:rPr>
        <w:drawing>
          <wp:inline distB="114300" distT="114300" distL="114300" distR="114300">
            <wp:extent cx="5399730" cy="812800"/>
            <wp:effectExtent b="0" l="0" r="0" t="0"/>
            <wp:docPr id="7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39973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N°10: Caso de Uso 05 - Subir Imágenes en Diferentes Formatos</w:t>
      </w:r>
    </w:p>
    <w:p w:rsidR="00000000" w:rsidDel="00000000" w:rsidP="00000000" w:rsidRDefault="00000000" w:rsidRPr="00000000" w14:paraId="00000140">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diagrama muestra el proceso de validación de imágenes en la aplicación móvil para usuarios (registrados o invitados). Comienza con _validateFormat, que verifica el formato de las imágenes y luego pasa recién a Subir Imagenes en Diferentes Formatos para cargarlas al aplicativo móvil.</w:t>
      </w:r>
    </w:p>
    <w:p w:rsidR="00000000" w:rsidDel="00000000" w:rsidP="00000000" w:rsidRDefault="00000000" w:rsidRPr="00000000" w14:paraId="00000141">
      <w:pPr>
        <w:numPr>
          <w:ilvl w:val="0"/>
          <w:numId w:val="1"/>
        </w:numPr>
        <w:spacing w:after="40" w:before="240" w:line="276" w:lineRule="auto"/>
        <w:ind w:left="1440" w:hanging="360"/>
        <w:jc w:val="both"/>
        <w:rPr/>
      </w:pPr>
      <w:r w:rsidDel="00000000" w:rsidR="00000000" w:rsidRPr="00000000">
        <w:rPr>
          <w:b w:val="1"/>
          <w:sz w:val="24"/>
          <w:szCs w:val="24"/>
          <w:rtl w:val="0"/>
        </w:rPr>
        <w:t xml:space="preserve">Caso de Uso 06 - Recibir Notificación de Análisis</w:t>
      </w:r>
    </w:p>
    <w:p w:rsidR="00000000" w:rsidDel="00000000" w:rsidP="00000000" w:rsidRDefault="00000000" w:rsidRPr="00000000" w14:paraId="00000142">
      <w:pPr>
        <w:spacing w:after="40" w:before="240" w:line="276" w:lineRule="auto"/>
        <w:ind w:left="1440" w:firstLine="0"/>
        <w:jc w:val="both"/>
        <w:rPr>
          <w:b w:val="1"/>
          <w:sz w:val="24"/>
          <w:szCs w:val="24"/>
        </w:rPr>
      </w:pPr>
      <w:r w:rsidDel="00000000" w:rsidR="00000000" w:rsidRPr="00000000">
        <w:rPr>
          <w:b w:val="1"/>
          <w:sz w:val="24"/>
          <w:szCs w:val="24"/>
        </w:rPr>
        <w:drawing>
          <wp:inline distB="114300" distT="114300" distL="114300" distR="114300">
            <wp:extent cx="5399730" cy="609600"/>
            <wp:effectExtent b="0" l="0" r="0" t="0"/>
            <wp:docPr id="7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39973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N°11: Caso de Uso 06 - Recibir Notificación de Análisis</w:t>
      </w:r>
    </w:p>
    <w:p w:rsidR="00000000" w:rsidDel="00000000" w:rsidP="00000000" w:rsidRDefault="00000000" w:rsidRPr="00000000" w14:paraId="00000144">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diagrama describe las notificaciones en la aplicación móvil para usuarios registrados. El proceso inicia con _scanImages), que se requiere obligatoriamente. Luego se Recibe Notificación de Análisis para informar al usuario sobre el progreso, y culmina con _showNotification para visualizar los resultados.</w:t>
      </w:r>
    </w:p>
    <w:p w:rsidR="00000000" w:rsidDel="00000000" w:rsidP="00000000" w:rsidRDefault="00000000" w:rsidRPr="00000000" w14:paraId="00000145">
      <w:pPr>
        <w:ind w:left="21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6">
      <w:pPr>
        <w:ind w:left="216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47">
      <w:pPr>
        <w:numPr>
          <w:ilvl w:val="0"/>
          <w:numId w:val="1"/>
        </w:numPr>
        <w:spacing w:after="40" w:before="240" w:line="276" w:lineRule="auto"/>
        <w:ind w:left="1440" w:hanging="360"/>
        <w:jc w:val="both"/>
        <w:rPr/>
      </w:pPr>
      <w:r w:rsidDel="00000000" w:rsidR="00000000" w:rsidRPr="00000000">
        <w:rPr>
          <w:b w:val="1"/>
          <w:sz w:val="24"/>
          <w:szCs w:val="24"/>
          <w:rtl w:val="0"/>
        </w:rPr>
        <w:t xml:space="preserve">Caso de Uso 07 - Almacenar Datos en la Nube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ind w:left="720" w:firstLine="720"/>
        <w:rPr/>
      </w:pPr>
      <w:r w:rsidDel="00000000" w:rsidR="00000000" w:rsidRPr="00000000">
        <w:rPr/>
        <w:drawing>
          <wp:inline distB="114300" distT="114300" distL="114300" distR="114300">
            <wp:extent cx="5400675" cy="551001"/>
            <wp:effectExtent b="0" l="0" r="0" t="0"/>
            <wp:docPr id="8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400675" cy="55100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N°12: Caso de Uso 07 - Almacenar Datos en la Nube</w:t>
      </w:r>
    </w:p>
    <w:p w:rsidR="00000000" w:rsidDel="00000000" w:rsidP="00000000" w:rsidRDefault="00000000" w:rsidRPr="00000000" w14:paraId="0000014B">
      <w:pPr>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diagrama describe el proceso de diagnóstico agrícola para usuarios registrados, donde primero se realiza el escaneo _consulScan, luego el análisis _consulDiagnostic, seguido de la validación de usuario _consulUser, y finalmente Almacena Datos en la Nube. La visualización de resultados se muestra en _showData.</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30"/>
          <w:szCs w:val="30"/>
          <w:shd w:fill="auto" w:val="clear"/>
          <w:vertAlign w:val="baseline"/>
        </w:rPr>
      </w:pPr>
      <w:bookmarkStart w:colFirst="0" w:colLast="0" w:name="_heading=h.1ksv4uv" w:id="11"/>
      <w:bookmarkEnd w:id="1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Lógica</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jxsxqh" w:id="12"/>
      <w:bookmarkEnd w:id="1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Subsistemas (paquetes)</w:t>
      </w:r>
    </w:p>
    <w:p w:rsidR="00000000" w:rsidDel="00000000" w:rsidP="00000000" w:rsidRDefault="00000000" w:rsidRPr="00000000" w14:paraId="00000157">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019300"/>
            <wp:effectExtent b="0" l="0" r="0" t="0"/>
            <wp:docPr id="61"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3997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N°13: Arquitectura de  Vista de Desarrollo</w:t>
      </w:r>
      <w:r w:rsidDel="00000000" w:rsidR="00000000" w:rsidRPr="00000000">
        <w:rPr>
          <w:rtl w:val="0"/>
        </w:rPr>
      </w:r>
    </w:p>
    <w:p w:rsidR="00000000" w:rsidDel="00000000" w:rsidP="00000000" w:rsidRDefault="00000000" w:rsidRPr="00000000" w14:paraId="0000015A">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B">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5C">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134" w:right="0" w:hanging="504.00000000000006"/>
        <w:jc w:val="left"/>
        <w:rPr>
          <w:rFonts w:ascii="Calibri" w:cs="Calibri" w:eastAsia="Calibri" w:hAnsi="Calibri"/>
          <w:b w:val="0"/>
          <w:i w:val="0"/>
          <w:smallCaps w:val="0"/>
          <w:strike w:val="0"/>
          <w:color w:val="000000"/>
          <w:sz w:val="24"/>
          <w:szCs w:val="24"/>
          <w:vertAlign w:val="baseline"/>
        </w:rPr>
      </w:pPr>
      <w:bookmarkStart w:colFirst="0" w:colLast="0" w:name="_heading=h.z337ya" w:id="13"/>
      <w:bookmarkEnd w:id="13"/>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Diagrama de Secuencia (vista de diseño)</w:t>
      </w:r>
    </w:p>
    <w:p w:rsidR="00000000" w:rsidDel="00000000" w:rsidP="00000000" w:rsidRDefault="00000000" w:rsidRPr="00000000" w14:paraId="0000015D">
      <w:pPr>
        <w:ind w:left="0" w:firstLine="0"/>
        <w:jc w:val="both"/>
        <w:rPr>
          <w:rFonts w:ascii="Times New Roman" w:cs="Times New Roman" w:eastAsia="Times New Roman" w:hAnsi="Times New Roman"/>
          <w:b w:val="1"/>
          <w:sz w:val="24"/>
          <w:szCs w:val="24"/>
        </w:rPr>
      </w:pP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Diagrama de Secuencia 01 - Detectar Enfermedades:</w:t>
      </w:r>
    </w:p>
    <w:p w:rsidR="00000000" w:rsidDel="00000000" w:rsidP="00000000" w:rsidRDefault="00000000" w:rsidRPr="00000000" w14:paraId="0000015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w:t>
      </w:r>
      <w:r w:rsidDel="00000000" w:rsidR="00000000" w:rsidRPr="00000000">
        <w:rPr/>
        <w:drawing>
          <wp:inline distB="114300" distT="114300" distL="114300" distR="114300">
            <wp:extent cx="4726146" cy="4326049"/>
            <wp:effectExtent b="0" l="0" r="0" t="0"/>
            <wp:docPr id="5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726146" cy="432604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255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N°14: Diagrama de Secuencia 01 - Detectar Enfermedades</w:t>
      </w:r>
    </w:p>
    <w:p w:rsidR="00000000" w:rsidDel="00000000" w:rsidP="00000000" w:rsidRDefault="00000000" w:rsidRPr="00000000" w14:paraId="00000160">
      <w:pPr>
        <w:spacing w:line="240" w:lineRule="auto"/>
        <w:ind w:left="2552"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diagrama muestra el flujo básico donde un usuario sube una imagen de una hoja para su análisis. El sistema procesa la imagen mediante un modelo de IA, determina si hay enfermedad y muestra el resultado.</w:t>
      </w:r>
    </w:p>
    <w:p w:rsidR="00000000" w:rsidDel="00000000" w:rsidP="00000000" w:rsidRDefault="00000000" w:rsidRPr="00000000" w14:paraId="00000161">
      <w:pPr>
        <w:numPr>
          <w:ilvl w:val="0"/>
          <w:numId w:val="10"/>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02 - Generar Recomendaciones:</w:t>
      </w:r>
    </w:p>
    <w:p w:rsidR="00000000" w:rsidDel="00000000" w:rsidP="00000000" w:rsidRDefault="00000000" w:rsidRPr="00000000" w14:paraId="00000162">
      <w:pPr>
        <w:spacing w:after="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4394200"/>
            <wp:effectExtent b="0" l="0" r="0" t="0"/>
            <wp:docPr id="5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N°15: Diagrama de Secuencia 02 - Generar Recomendaciones</w:t>
      </w:r>
      <w:r w:rsidDel="00000000" w:rsidR="00000000" w:rsidRPr="00000000">
        <w:rPr>
          <w:rtl w:val="0"/>
        </w:rPr>
      </w:r>
    </w:p>
    <w:p w:rsidR="00000000" w:rsidDel="00000000" w:rsidP="00000000" w:rsidRDefault="00000000" w:rsidRPr="00000000" w14:paraId="00000164">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diagrama muestra cómo el agricultor fotografía su cultivo, el sistema detecta enfermedades (ej: Mildiu) mediante IA, sugiere tratamientos específicos (como "aplicar fungicida cada 7 días") y guarda las recomendaciones en el historial para acciones rápidas y seguimiento futuro.</w:t>
      </w:r>
    </w:p>
    <w:p w:rsidR="00000000" w:rsidDel="00000000" w:rsidP="00000000" w:rsidRDefault="00000000" w:rsidRPr="00000000" w14:paraId="00000165">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6">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7">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8">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9">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A">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B">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C">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D">
      <w:pPr>
        <w:numPr>
          <w:ilvl w:val="0"/>
          <w:numId w:val="10"/>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03 - Almacenar Historial de Escaneos:</w:t>
      </w:r>
    </w:p>
    <w:p w:rsidR="00000000" w:rsidDel="00000000" w:rsidP="00000000" w:rsidRDefault="00000000" w:rsidRPr="00000000" w14:paraId="0000016E">
      <w:pPr>
        <w:spacing w:after="0" w:line="36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7175500"/>
            <wp:effectExtent b="0" l="0" r="0" t="0"/>
            <wp:docPr id="6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39973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N°16: Diagrama de Secuencia 03 - Almacenar Historial de Escaneos</w:t>
      </w:r>
      <w:r w:rsidDel="00000000" w:rsidR="00000000" w:rsidRPr="00000000">
        <w:rPr>
          <w:rtl w:val="0"/>
        </w:rPr>
      </w:r>
    </w:p>
    <w:p w:rsidR="00000000" w:rsidDel="00000000" w:rsidP="00000000" w:rsidRDefault="00000000" w:rsidRPr="00000000" w14:paraId="00000170">
      <w:pPr>
        <w:spacing w:after="0" w:line="240" w:lineRule="auto"/>
        <w:ind w:left="28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Nota: Este diagrama detalla cómo el sistema guarda automáticamente cada análisis (imagen, diagnóstico, fecha y enfermedad) en el historial cuando el usuario está registrado. </w:t>
      </w:r>
      <w:r w:rsidDel="00000000" w:rsidR="00000000" w:rsidRPr="00000000">
        <w:rPr>
          <w:rtl w:val="0"/>
        </w:rPr>
      </w:r>
    </w:p>
    <w:p w:rsidR="00000000" w:rsidDel="00000000" w:rsidP="00000000" w:rsidRDefault="00000000" w:rsidRPr="00000000" w14:paraId="00000171">
      <w:pPr>
        <w:spacing w:after="0" w:line="360" w:lineRule="auto"/>
        <w:ind w:left="28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numPr>
          <w:ilvl w:val="0"/>
          <w:numId w:val="10"/>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04 - Analizar Imágenes por Lote:</w:t>
      </w:r>
    </w:p>
    <w:p w:rsidR="00000000" w:rsidDel="00000000" w:rsidP="00000000" w:rsidRDefault="00000000" w:rsidRPr="00000000" w14:paraId="00000173">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53763" cy="7486967"/>
            <wp:effectExtent b="0" l="0" r="0" t="0"/>
            <wp:docPr id="77"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753763" cy="7486967"/>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2552"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5">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N°17: Diagrama de Secuencia 04 - Analizar Imágenes por Lote</w:t>
      </w:r>
      <w:r w:rsidDel="00000000" w:rsidR="00000000" w:rsidRPr="00000000">
        <w:rPr>
          <w:rtl w:val="0"/>
        </w:rPr>
      </w:r>
    </w:p>
    <w:p w:rsidR="00000000" w:rsidDel="00000000" w:rsidP="00000000" w:rsidRDefault="00000000" w:rsidRPr="00000000" w14:paraId="00000176">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Aquí se ilustra el procesamiento eficiente de múltiples imágenes en un solo lote.</w:t>
      </w:r>
    </w:p>
    <w:p w:rsidR="00000000" w:rsidDel="00000000" w:rsidP="00000000" w:rsidRDefault="00000000" w:rsidRPr="00000000" w14:paraId="00000177">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8">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9">
      <w:pPr>
        <w:numPr>
          <w:ilvl w:val="0"/>
          <w:numId w:val="10"/>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05 - Subir Imágenes en Diferentes Formatos:</w:t>
      </w:r>
    </w:p>
    <w:p w:rsidR="00000000" w:rsidDel="00000000" w:rsidP="00000000" w:rsidRDefault="00000000" w:rsidRPr="00000000" w14:paraId="0000017A">
      <w:pPr>
        <w:spacing w:after="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30103" cy="4999430"/>
            <wp:effectExtent b="0" l="0" r="0" t="0"/>
            <wp:docPr id="74"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630103" cy="499943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255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N°18: Diagrama de Secuencia 05 - Subir Imágenes en Diferentes Formatos</w:t>
      </w:r>
    </w:p>
    <w:p w:rsidR="00000000" w:rsidDel="00000000" w:rsidP="00000000" w:rsidRDefault="00000000" w:rsidRPr="00000000" w14:paraId="0000017C">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El diagrama ilustra el proceso donde el usuario sube una imagen de su cultivo (JPG/PNG/GIF), el sistema verifica si el formato es válido, lo procesa si es compatible o muestra un mensaje de error claro si no lo es, asegurando una experiencia fluida al cargar imágenes sin problemas técnicos.</w:t>
      </w:r>
    </w:p>
    <w:p w:rsidR="00000000" w:rsidDel="00000000" w:rsidP="00000000" w:rsidRDefault="00000000" w:rsidRPr="00000000" w14:paraId="0000017D">
      <w:pPr>
        <w:spacing w:after="0" w:line="360" w:lineRule="auto"/>
        <w:ind w:left="28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numPr>
          <w:ilvl w:val="0"/>
          <w:numId w:val="10"/>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06 - Recibir Notificación de Análisis:</w:t>
      </w:r>
    </w:p>
    <w:p w:rsidR="00000000" w:rsidDel="00000000" w:rsidP="00000000" w:rsidRDefault="00000000" w:rsidRPr="00000000" w14:paraId="0000017F">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399730" cy="6184900"/>
            <wp:effectExtent b="0" l="0" r="0" t="0"/>
            <wp:docPr id="5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39973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255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N°19: Diagrama de Secuencia 06 - Recibir Notificaciones de Análisis</w:t>
      </w:r>
    </w:p>
    <w:p w:rsidR="00000000" w:rsidDel="00000000" w:rsidP="00000000" w:rsidRDefault="00000000" w:rsidRPr="00000000" w14:paraId="00000181">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flujo muestra cómo el sistema notifica al usuario en tiempo real sobre los resultados de sus análisis. Si se detecta una enfermedad, se envía una alerta urgente.</w:t>
      </w:r>
    </w:p>
    <w:p w:rsidR="00000000" w:rsidDel="00000000" w:rsidP="00000000" w:rsidRDefault="00000000" w:rsidRPr="00000000" w14:paraId="00000182">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3">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4">
      <w:pPr>
        <w:spacing w:after="0" w:line="24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5">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6">
      <w:pPr>
        <w:numPr>
          <w:ilvl w:val="0"/>
          <w:numId w:val="10"/>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07 - Almacenar Datos en la Nube:</w:t>
      </w:r>
    </w:p>
    <w:p w:rsidR="00000000" w:rsidDel="00000000" w:rsidP="00000000" w:rsidRDefault="00000000" w:rsidRPr="00000000" w14:paraId="00000187">
      <w:pPr>
        <w:spacing w:after="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6756400"/>
            <wp:effectExtent b="0" l="0" r="0" t="0"/>
            <wp:docPr id="6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39973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N°20: Diagrama de Secuencia 07 - Almacenar Datos en la Nube</w:t>
      </w:r>
      <w:r w:rsidDel="00000000" w:rsidR="00000000" w:rsidRPr="00000000">
        <w:rPr>
          <w:rtl w:val="0"/>
        </w:rPr>
      </w:r>
    </w:p>
    <w:p w:rsidR="00000000" w:rsidDel="00000000" w:rsidP="00000000" w:rsidRDefault="00000000" w:rsidRPr="00000000" w14:paraId="00000189">
      <w:pPr>
        <w:spacing w:after="0" w:line="240" w:lineRule="auto"/>
        <w:ind w:left="2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flujo describe cómo la app guarda los escaneos e información del usuario en una base de datos en la nube, permitiendo acceder al historial desde cualquier dispositivo de forma instantánea, lo que facilita el monitoreo continuo de los cultivos sin depender de un solo equipo.</w:t>
      </w:r>
    </w:p>
    <w:p w:rsidR="00000000" w:rsidDel="00000000" w:rsidP="00000000" w:rsidRDefault="00000000" w:rsidRPr="00000000" w14:paraId="0000018A">
      <w:pPr>
        <w:ind w:left="0" w:firstLine="0"/>
        <w:jc w:val="both"/>
        <w:rPr/>
      </w:pPr>
      <w:r w:rsidDel="00000000" w:rsidR="00000000" w:rsidRPr="00000000">
        <w:rPr>
          <w:rtl w:val="0"/>
        </w:rPr>
      </w:r>
    </w:p>
    <w:p w:rsidR="00000000" w:rsidDel="00000000" w:rsidP="00000000" w:rsidRDefault="00000000" w:rsidRPr="00000000" w14:paraId="0000018B">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j2qqm3" w:id="14"/>
      <w:bookmarkEnd w:id="1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Colaboración (vista de diseño)</w:t>
      </w:r>
    </w:p>
    <w:p w:rsidR="00000000" w:rsidDel="00000000" w:rsidP="00000000" w:rsidRDefault="00000000" w:rsidRPr="00000000" w14:paraId="0000018C">
      <w:pPr>
        <w:ind w:firstLine="720"/>
        <w:rPr/>
      </w:pPr>
      <w:r w:rsidDel="00000000" w:rsidR="00000000" w:rsidRPr="00000000">
        <w:rPr/>
        <w:drawing>
          <wp:inline distB="114300" distT="114300" distL="114300" distR="114300">
            <wp:extent cx="5399730" cy="2184400"/>
            <wp:effectExtent b="0" l="0" r="0" t="0"/>
            <wp:docPr id="56"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39973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255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N°21: Diagrama de Colaboración</w:t>
      </w:r>
    </w:p>
    <w:p w:rsidR="00000000" w:rsidDel="00000000" w:rsidP="00000000" w:rsidRDefault="00000000" w:rsidRPr="00000000" w14:paraId="0000018E">
      <w:pPr>
        <w:ind w:left="2552"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F">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76"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1y810tw" w:id="15"/>
      <w:bookmarkEnd w:id="1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Objetos</w:t>
      </w:r>
    </w:p>
    <w:p w:rsidR="00000000" w:rsidDel="00000000" w:rsidP="00000000" w:rsidRDefault="00000000" w:rsidRPr="00000000" w14:paraId="0000019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sz w:val="24"/>
          <w:szCs w:val="24"/>
        </w:rPr>
      </w:pPr>
      <w:bookmarkStart w:colFirst="0" w:colLast="0" w:name="_heading=h.31n5z93xdkas" w:id="16"/>
      <w:bookmarkEnd w:id="16"/>
      <w:r w:rsidDel="00000000" w:rsidR="00000000" w:rsidRPr="00000000">
        <w:rPr>
          <w:rtl w:val="0"/>
        </w:rPr>
      </w:r>
    </w:p>
    <w:sdt>
      <w:sdtPr>
        <w:lock w:val="contentLocked"/>
        <w:tag w:val="goog_rdk_2"/>
      </w:sdtPr>
      <w:sdtContent>
        <w:tbl>
          <w:tblPr>
            <w:tblStyle w:val="Table5"/>
            <w:tblW w:w="7280.0" w:type="dxa"/>
            <w:jc w:val="left"/>
            <w:tblInd w:w="122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6.6666666666665"/>
            <w:gridCol w:w="2426.6666666666665"/>
            <w:gridCol w:w="2426.6666666666665"/>
            <w:tblGridChange w:id="0">
              <w:tblGrid>
                <w:gridCol w:w="2426.6666666666665"/>
                <w:gridCol w:w="2426.6666666666665"/>
                <w:gridCol w:w="2426.666666666666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FRONTERA</w:t>
                </w:r>
              </w:p>
            </w:tc>
            <w:tc>
              <w:tcPr>
                <w:tcBorders>
                  <w:right w:color="fff2cc"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CONTROL</w:t>
                </w:r>
              </w:p>
            </w:tc>
            <w:tc>
              <w:tcPr>
                <w:tcBorders>
                  <w:top w:color="fff2cc" w:space="0" w:sz="8" w:val="single"/>
                  <w:left w:color="fff2cc" w:space="0" w:sz="8" w:val="single"/>
                  <w:bottom w:color="fff2cc" w:space="0" w:sz="8" w:val="single"/>
                  <w:right w:color="fff2cc" w:space="0" w:sz="8" w:val="single"/>
                </w:tcBorders>
                <w:shd w:fill="ffe599"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ENTIDAD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logicaLogin</w:t>
                </w:r>
              </w:p>
            </w:tc>
            <w:tc>
              <w:tcPr>
                <w:tcBorders>
                  <w:top w:color="fff2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AuthFirebase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logicaRegister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FirestoreDB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configuracion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logicaSesion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conexion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logicaFoto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escaneos_memoria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logicaNotificaciones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apiModeloIA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historial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firebaseAuth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sdtContent>
    </w:sdt>
    <w:p w:rsidR="00000000" w:rsidDel="00000000" w:rsidP="00000000" w:rsidRDefault="00000000" w:rsidRPr="00000000" w14:paraId="000001A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sz w:val="24"/>
          <w:szCs w:val="24"/>
        </w:rPr>
      </w:pPr>
      <w:bookmarkStart w:colFirst="0" w:colLast="0" w:name="_heading=h.fhepnohem2o4" w:id="17"/>
      <w:bookmarkEnd w:id="17"/>
      <w:r w:rsidDel="00000000" w:rsidR="00000000" w:rsidRPr="00000000">
        <w:rPr>
          <w:rtl w:val="0"/>
        </w:rPr>
      </w:r>
    </w:p>
    <w:p w:rsidR="00000000" w:rsidDel="00000000" w:rsidP="00000000" w:rsidRDefault="00000000" w:rsidRPr="00000000" w14:paraId="000001A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sz w:val="24"/>
          <w:szCs w:val="24"/>
        </w:rPr>
      </w:pPr>
      <w:bookmarkStart w:colFirst="0" w:colLast="0" w:name="_heading=h.vr8cseu1c0m7" w:id="18"/>
      <w:bookmarkEnd w:id="18"/>
      <w:r w:rsidDel="00000000" w:rsidR="00000000" w:rsidRPr="00000000">
        <w:rPr>
          <w:rtl w:val="0"/>
        </w:rPr>
      </w:r>
    </w:p>
    <w:p w:rsidR="00000000" w:rsidDel="00000000" w:rsidP="00000000" w:rsidRDefault="00000000" w:rsidRPr="00000000" w14:paraId="000001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sz w:val="24"/>
          <w:szCs w:val="24"/>
        </w:rPr>
      </w:pPr>
      <w:bookmarkStart w:colFirst="0" w:colLast="0" w:name="_heading=h.sjixhihymbjm" w:id="19"/>
      <w:bookmarkEnd w:id="19"/>
      <w:r w:rsidDel="00000000" w:rsidR="00000000" w:rsidRPr="00000000">
        <w:rPr>
          <w:rtl w:val="0"/>
        </w:rPr>
      </w:r>
    </w:p>
    <w:p w:rsidR="00000000" w:rsidDel="00000000" w:rsidP="00000000" w:rsidRDefault="00000000" w:rsidRPr="00000000" w14:paraId="000001A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sz w:val="24"/>
          <w:szCs w:val="24"/>
        </w:rPr>
      </w:pPr>
      <w:bookmarkStart w:colFirst="0" w:colLast="0" w:name="_heading=h.ernjddkfu3ji" w:id="20"/>
      <w:bookmarkEnd w:id="20"/>
      <w:r w:rsidDel="00000000" w:rsidR="00000000" w:rsidRPr="00000000">
        <w:rPr>
          <w:rtl w:val="0"/>
        </w:rPr>
      </w:r>
    </w:p>
    <w:p w:rsidR="00000000" w:rsidDel="00000000" w:rsidP="00000000" w:rsidRDefault="00000000" w:rsidRPr="00000000" w14:paraId="000001A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sz w:val="24"/>
          <w:szCs w:val="24"/>
        </w:rPr>
      </w:pPr>
      <w:bookmarkStart w:colFirst="0" w:colLast="0" w:name="_heading=h.j33amfov9dbh" w:id="21"/>
      <w:bookmarkEnd w:id="21"/>
      <w:r w:rsidDel="00000000" w:rsidR="00000000" w:rsidRPr="00000000">
        <w:rPr>
          <w:rtl w:val="0"/>
        </w:rPr>
      </w:r>
    </w:p>
    <w:p w:rsidR="00000000" w:rsidDel="00000000" w:rsidP="00000000" w:rsidRDefault="00000000" w:rsidRPr="00000000" w14:paraId="000001A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sz w:val="24"/>
          <w:szCs w:val="24"/>
        </w:rPr>
      </w:pPr>
      <w:bookmarkStart w:colFirst="0" w:colLast="0" w:name="_heading=h.otyzr3yb2ry4" w:id="22"/>
      <w:bookmarkEnd w:id="22"/>
      <w:r w:rsidDel="00000000" w:rsidR="00000000" w:rsidRPr="00000000">
        <w:rPr>
          <w:rtl w:val="0"/>
        </w:rPr>
      </w:r>
    </w:p>
    <w:p w:rsidR="00000000" w:rsidDel="00000000" w:rsidP="00000000" w:rsidRDefault="00000000" w:rsidRPr="00000000" w14:paraId="000001A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sz w:val="24"/>
          <w:szCs w:val="24"/>
        </w:rPr>
      </w:pPr>
      <w:bookmarkStart w:colFirst="0" w:colLast="0" w:name="_heading=h.dzcom1pvj09g" w:id="23"/>
      <w:bookmarkEnd w:id="23"/>
      <w:r w:rsidDel="00000000" w:rsidR="00000000" w:rsidRPr="00000000">
        <w:rPr>
          <w:rtl w:val="0"/>
        </w:rPr>
      </w:r>
    </w:p>
    <w:p w:rsidR="00000000" w:rsidDel="00000000" w:rsidP="00000000" w:rsidRDefault="00000000" w:rsidRPr="00000000" w14:paraId="000001A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1224" w:right="0" w:firstLine="0"/>
        <w:jc w:val="left"/>
        <w:rPr>
          <w:sz w:val="24"/>
          <w:szCs w:val="24"/>
        </w:rPr>
      </w:pPr>
      <w:bookmarkStart w:colFirst="0" w:colLast="0" w:name="_heading=h.u0z6ne49lds5" w:id="24"/>
      <w:bookmarkEnd w:id="24"/>
      <w:r w:rsidDel="00000000" w:rsidR="00000000" w:rsidRPr="00000000">
        <w:rPr>
          <w:rtl w:val="0"/>
        </w:rPr>
      </w:r>
    </w:p>
    <w:p w:rsidR="00000000" w:rsidDel="00000000" w:rsidP="00000000" w:rsidRDefault="00000000" w:rsidRPr="00000000" w14:paraId="000001A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sz w:val="24"/>
          <w:szCs w:val="24"/>
        </w:rPr>
      </w:pPr>
      <w:bookmarkStart w:colFirst="0" w:colLast="0" w:name="_heading=h.otwejp2chntw" w:id="25"/>
      <w:bookmarkEnd w:id="25"/>
      <w:r w:rsidDel="00000000" w:rsidR="00000000" w:rsidRPr="00000000">
        <w:rPr>
          <w:rtl w:val="0"/>
        </w:rPr>
      </w:r>
    </w:p>
    <w:p w:rsidR="00000000" w:rsidDel="00000000" w:rsidP="00000000" w:rsidRDefault="00000000" w:rsidRPr="00000000" w14:paraId="000001A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sz w:val="24"/>
          <w:szCs w:val="24"/>
        </w:rPr>
      </w:pPr>
      <w:bookmarkStart w:colFirst="0" w:colLast="0" w:name="_heading=h.9qpvdfank0rn" w:id="26"/>
      <w:bookmarkEnd w:id="26"/>
      <w:r w:rsidDel="00000000" w:rsidR="00000000" w:rsidRPr="00000000">
        <w:rPr>
          <w:rtl w:val="0"/>
        </w:rPr>
      </w:r>
    </w:p>
    <w:p w:rsidR="00000000" w:rsidDel="00000000" w:rsidP="00000000" w:rsidRDefault="00000000" w:rsidRPr="00000000" w14:paraId="000001B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sz w:val="24"/>
          <w:szCs w:val="24"/>
        </w:rPr>
      </w:pPr>
      <w:bookmarkStart w:colFirst="0" w:colLast="0" w:name="_heading=h.gkxjt1pwett8" w:id="27"/>
      <w:bookmarkEnd w:id="27"/>
      <w:r w:rsidDel="00000000" w:rsidR="00000000" w:rsidRPr="00000000">
        <w:rPr>
          <w:rtl w:val="0"/>
        </w:rPr>
      </w:r>
    </w:p>
    <w:p w:rsidR="00000000" w:rsidDel="00000000" w:rsidP="00000000" w:rsidRDefault="00000000" w:rsidRPr="00000000" w14:paraId="000001B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bu5b4vbaeho"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Diagrama de Actividades con objetos</w:t>
      </w:r>
    </w:p>
    <w:p w:rsidR="00000000" w:rsidDel="00000000" w:rsidP="00000000" w:rsidRDefault="00000000" w:rsidRPr="00000000" w14:paraId="000001B2">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Diagrama de Actividades con objetos 02 - Generar Recomendaciones:</w:t>
      </w:r>
    </w:p>
    <w:p w:rsidR="00000000" w:rsidDel="00000000" w:rsidP="00000000" w:rsidRDefault="00000000" w:rsidRPr="00000000" w14:paraId="000001B3">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399730" cy="3911600"/>
            <wp:effectExtent b="0" l="0" r="0" t="0"/>
            <wp:docPr id="60"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39973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N°22: Diagrama de Actividades con objetos 02 - Generar Recomendaciones</w:t>
      </w:r>
    </w:p>
    <w:p w:rsidR="00000000" w:rsidDel="00000000" w:rsidP="00000000" w:rsidRDefault="00000000" w:rsidRPr="00000000" w14:paraId="000001B5">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Este diagrama muestra cómo el agricultor fotografía su cultivo, el sistema detecta enfermedades (ej: Mildiu) mediante IA, sugiere tratamientos específicos (como "aplicar fungicida cada 7 días") y guarda las recomendaciones en el historial para acciones rápidas y seguimiento futuro.</w:t>
      </w:r>
    </w:p>
    <w:p w:rsidR="00000000" w:rsidDel="00000000" w:rsidP="00000000" w:rsidRDefault="00000000" w:rsidRPr="00000000" w14:paraId="000001B6">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8">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9">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A">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B">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Diagrama de Actividades con objetos 03 - Almacenar Historial de Escaneos:</w:t>
      </w:r>
    </w:p>
    <w:p w:rsidR="00000000" w:rsidDel="00000000" w:rsidP="00000000" w:rsidRDefault="00000000" w:rsidRPr="00000000" w14:paraId="000001BC">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399730" cy="4114800"/>
            <wp:effectExtent b="0" l="0" r="0" t="0"/>
            <wp:docPr id="7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39973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N°23: Diagrama de Actividades con objetos 03 - Almacenar Historial de Escaneos</w:t>
      </w:r>
    </w:p>
    <w:p w:rsidR="00000000" w:rsidDel="00000000" w:rsidP="00000000" w:rsidRDefault="00000000" w:rsidRPr="00000000" w14:paraId="000001BE">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Este diagrama detalla cómo el sistema guarda automáticamente cada análisis (imagen, diagnóstico, fecha y enfermedad) en el historial cuando el usuario está registrado. </w:t>
      </w:r>
    </w:p>
    <w:p w:rsidR="00000000" w:rsidDel="00000000" w:rsidP="00000000" w:rsidRDefault="00000000" w:rsidRPr="00000000" w14:paraId="000001BF">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0">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Diagrama de Actividades con objetos 04 - Analizar Imágenes por Lote:</w:t>
      </w:r>
    </w:p>
    <w:p w:rsidR="00000000" w:rsidDel="00000000" w:rsidP="00000000" w:rsidRDefault="00000000" w:rsidRPr="00000000" w14:paraId="000001C1">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399730" cy="3733800"/>
            <wp:effectExtent b="0" l="0" r="0" t="0"/>
            <wp:docPr id="8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3">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N°24: Diagrama de Actividades con objetos 04 - Analizar Imágenes por Lote</w:t>
      </w:r>
    </w:p>
    <w:p w:rsidR="00000000" w:rsidDel="00000000" w:rsidP="00000000" w:rsidRDefault="00000000" w:rsidRPr="00000000" w14:paraId="000001C4">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Aquí se ilustra el procesamiento eficiente de múltiples imágenes en un solo lote.</w:t>
      </w:r>
    </w:p>
    <w:p w:rsidR="00000000" w:rsidDel="00000000" w:rsidP="00000000" w:rsidRDefault="00000000" w:rsidRPr="00000000" w14:paraId="000001C5">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6">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7">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Diagrama de Actividades con objetos 05 - Subir Imágenes en Diferentes Formatos:</w:t>
      </w:r>
    </w:p>
    <w:p w:rsidR="00000000" w:rsidDel="00000000" w:rsidP="00000000" w:rsidRDefault="00000000" w:rsidRPr="00000000" w14:paraId="000001C8">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399730" cy="2755900"/>
            <wp:effectExtent b="0" l="0" r="0" t="0"/>
            <wp:docPr id="5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39973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N°25: Diagrama de Actividades con objetos 05 - Subir Imágenes en Diferentes Formatos</w:t>
      </w:r>
    </w:p>
    <w:p w:rsidR="00000000" w:rsidDel="00000000" w:rsidP="00000000" w:rsidRDefault="00000000" w:rsidRPr="00000000" w14:paraId="000001CA">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El diagrama ilustra el proceso donde el usuario sube una imagen de su cultivo (JPG/PNG/GIF), el sistema verifica si el formato es válido, lo procesa si es compatible o muestra un mensaje de error claro si no lo es, asegurando una experiencia fluida al cargar imágenes sin problemas técnicos.</w:t>
      </w:r>
    </w:p>
    <w:p w:rsidR="00000000" w:rsidDel="00000000" w:rsidP="00000000" w:rsidRDefault="00000000" w:rsidRPr="00000000" w14:paraId="000001CB">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C">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Diagrama de Actividades con objetos 06 - Recibir Notificación de Análisis:</w:t>
      </w:r>
    </w:p>
    <w:p w:rsidR="00000000" w:rsidDel="00000000" w:rsidP="00000000" w:rsidRDefault="00000000" w:rsidRPr="00000000" w14:paraId="000001CD">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399730" cy="3403600"/>
            <wp:effectExtent b="0" l="0" r="0" t="0"/>
            <wp:docPr id="6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39973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N°26: Diagrama de Actividades con objetos 06 - Recibir Notificaciones de Análisis</w:t>
      </w:r>
    </w:p>
    <w:p w:rsidR="00000000" w:rsidDel="00000000" w:rsidP="00000000" w:rsidRDefault="00000000" w:rsidRPr="00000000" w14:paraId="000001CF">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Este flujo muestra cómo el sistema notifica al usuario en tiempo real sobre los resultados de sus análisis. Si se detecta una enfermedad, se envía una alerta urgente.</w:t>
      </w:r>
    </w:p>
    <w:p w:rsidR="00000000" w:rsidDel="00000000" w:rsidP="00000000" w:rsidRDefault="00000000" w:rsidRPr="00000000" w14:paraId="000001D0">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1">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2">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3">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4">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5">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6">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8">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9">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A">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B">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C">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D">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DE">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Diagrama de Actividades con objetos 07 - Almacenar Datos en la Nube:</w:t>
      </w:r>
    </w:p>
    <w:p w:rsidR="00000000" w:rsidDel="00000000" w:rsidP="00000000" w:rsidRDefault="00000000" w:rsidRPr="00000000" w14:paraId="000001DF">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399730" cy="4305300"/>
            <wp:effectExtent b="0" l="0" r="0" t="0"/>
            <wp:docPr id="8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39973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N°27: Diagrama de Actividades con objetos 07 - Almacenar Datos en la Nube</w:t>
      </w:r>
    </w:p>
    <w:p w:rsidR="00000000" w:rsidDel="00000000" w:rsidP="00000000" w:rsidRDefault="00000000" w:rsidRPr="00000000" w14:paraId="000001E1">
      <w:pPr>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Nota: Este flujo describe cómo la app guarda los escaneos e información del usuario en una base de datos en la nube, permitiendo acceder al historial desde cualquier dispositivo de forma instantánea, lo que facilita el monitoreo continuo de los cultivos sin depender de un solo equipo.</w:t>
      </w:r>
    </w:p>
    <w:p w:rsidR="00000000" w:rsidDel="00000000" w:rsidP="00000000" w:rsidRDefault="00000000" w:rsidRPr="00000000" w14:paraId="000001E2">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3">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4">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5">
      <w:pPr>
        <w:ind w:left="2835"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6">
      <w:pPr>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7">
      <w:pPr>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8">
      <w:pPr>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E9">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4i7ojhp" w:id="29"/>
      <w:bookmarkEnd w:id="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Clases</w:t>
      </w:r>
    </w:p>
    <w:p w:rsidR="00000000" w:rsidDel="00000000" w:rsidP="00000000" w:rsidRDefault="00000000" w:rsidRPr="00000000" w14:paraId="000001EA">
      <w:pPr>
        <w:ind w:left="4134" w:firstLine="0"/>
        <w:jc w:val="both"/>
        <w:rPr/>
      </w:pPr>
      <w:r w:rsidDel="00000000" w:rsidR="00000000" w:rsidRPr="00000000">
        <w:rPr>
          <w:rtl w:val="0"/>
        </w:rPr>
      </w:r>
    </w:p>
    <w:p w:rsidR="00000000" w:rsidDel="00000000" w:rsidP="00000000" w:rsidRDefault="00000000" w:rsidRPr="00000000" w14:paraId="000001EB">
      <w:pPr>
        <w:ind w:left="1440" w:firstLine="0"/>
        <w:rPr/>
      </w:pPr>
      <w:r w:rsidDel="00000000" w:rsidR="00000000" w:rsidRPr="00000000">
        <w:rPr/>
        <w:drawing>
          <wp:inline distB="114300" distT="114300" distL="114300" distR="114300">
            <wp:extent cx="4658678" cy="4428619"/>
            <wp:effectExtent b="0" l="0" r="0" t="0"/>
            <wp:docPr id="7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658678" cy="4428619"/>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2552" w:firstLine="0"/>
        <w:jc w:val="center"/>
        <w:rPr/>
      </w:pPr>
      <w:r w:rsidDel="00000000" w:rsidR="00000000" w:rsidRPr="00000000">
        <w:rPr>
          <w:rFonts w:ascii="Times New Roman" w:cs="Times New Roman" w:eastAsia="Times New Roman" w:hAnsi="Times New Roman"/>
          <w:i w:val="1"/>
          <w:sz w:val="24"/>
          <w:szCs w:val="24"/>
          <w:rtl w:val="0"/>
        </w:rPr>
        <w:t xml:space="preserve">Figura N°28: Diagrama de clases</w:t>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xcytpi" w:id="30"/>
      <w:bookmarkEnd w:id="3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Base de datos (relacional o no relacional)</w:t>
      </w:r>
      <w:r w:rsidDel="00000000" w:rsidR="00000000" w:rsidRPr="00000000">
        <w:rPr>
          <w:rtl w:val="0"/>
        </w:rPr>
      </w:r>
    </w:p>
    <w:p w:rsidR="00000000" w:rsidDel="00000000" w:rsidP="00000000" w:rsidRDefault="00000000" w:rsidRPr="00000000" w14:paraId="000001EF">
      <w:pPr>
        <w:spacing w:after="0" w:line="240" w:lineRule="auto"/>
        <w:ind w:left="1440" w:firstLine="720"/>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3268627" cy="2800667"/>
            <wp:effectExtent b="0" l="0" r="0" t="0"/>
            <wp:docPr id="5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3268627" cy="2800667"/>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40" w:line="240" w:lineRule="auto"/>
        <w:ind w:left="1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Figura N°29: Diagrama de Entidad-Relación </w:t>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30"/>
          <w:szCs w:val="30"/>
          <w:shd w:fill="auto" w:val="clear"/>
          <w:vertAlign w:val="baseline"/>
        </w:rPr>
      </w:pPr>
      <w:bookmarkStart w:colFirst="0" w:colLast="0" w:name="_heading=h.1ci93xb" w:id="31"/>
      <w:bookmarkEnd w:id="3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Implementación (vista de desarrollo)</w:t>
      </w:r>
    </w:p>
    <w:p w:rsidR="00000000" w:rsidDel="00000000" w:rsidP="00000000" w:rsidRDefault="00000000" w:rsidRPr="00000000" w14:paraId="000001F2">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whwml4" w:id="32"/>
      <w:bookmarkEnd w:id="3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arquitectura software (paquetes)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371600"/>
            <wp:effectExtent b="0" l="0" r="0" t="0"/>
            <wp:docPr id="6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39973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N°30: Diagrama de arquitectura de software</w:t>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F8">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bn6wsx" w:id="33"/>
      <w:bookmarkEnd w:id="3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arquitectura del sistema (Diagrama de componentes)</w:t>
      </w:r>
    </w:p>
    <w:p w:rsidR="00000000" w:rsidDel="00000000" w:rsidP="00000000" w:rsidRDefault="00000000" w:rsidRPr="00000000" w14:paraId="000001F9">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40"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6278" cy="1780258"/>
            <wp:effectExtent b="0" l="0" r="0" t="0"/>
            <wp:docPr id="63"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506278" cy="178025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line="360" w:lineRule="auto"/>
        <w:ind w:left="2127"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N°31: Diagrama de componentes</w:t>
      </w:r>
    </w:p>
    <w:p w:rsidR="00000000" w:rsidDel="00000000" w:rsidP="00000000" w:rsidRDefault="00000000" w:rsidRPr="00000000" w14:paraId="000001FC">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spacing w:line="360" w:lineRule="auto"/>
        <w:ind w:left="2127"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spacing w:line="36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30"/>
          <w:szCs w:val="30"/>
          <w:shd w:fill="auto" w:val="clear"/>
          <w:vertAlign w:val="baseline"/>
        </w:rPr>
      </w:pPr>
      <w:bookmarkStart w:colFirst="0" w:colLast="0" w:name="_heading=h.qsh70q" w:id="34"/>
      <w:bookmarkEnd w:id="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procesos</w:t>
      </w:r>
    </w:p>
    <w:p w:rsidR="00000000" w:rsidDel="00000000" w:rsidP="00000000" w:rsidRDefault="00000000" w:rsidRPr="00000000" w14:paraId="00000206">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5" w:right="0" w:hanging="50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Procesos del sistema (diagrama de actividad)</w:t>
      </w:r>
      <w:r w:rsidDel="00000000" w:rsidR="00000000" w:rsidRPr="00000000">
        <w:rPr>
          <w:rtl w:val="0"/>
        </w:rPr>
      </w:r>
    </w:p>
    <w:p w:rsidR="00000000" w:rsidDel="00000000" w:rsidP="00000000" w:rsidRDefault="00000000" w:rsidRPr="00000000" w14:paraId="00000207">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08">
      <w:pPr>
        <w:spacing w:after="0" w:line="240" w:lineRule="auto"/>
        <w:ind w:left="720" w:firstLine="720"/>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color w:val="0000ff"/>
          <w:sz w:val="20"/>
          <w:szCs w:val="20"/>
        </w:rPr>
        <w:drawing>
          <wp:inline distB="114300" distT="114300" distL="114300" distR="114300">
            <wp:extent cx="3848100" cy="6124575"/>
            <wp:effectExtent b="0" l="0" r="0" t="0"/>
            <wp:docPr id="5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848100" cy="612457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0A">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N°: Diagrama de Procesos del Sistema</w:t>
      </w:r>
    </w:p>
    <w:p w:rsidR="00000000" w:rsidDel="00000000" w:rsidP="00000000" w:rsidRDefault="00000000" w:rsidRPr="00000000" w14:paraId="0000020C">
      <w:pPr>
        <w:jc w:val="both"/>
        <w:rPr>
          <w:rFonts w:ascii="Times New Roman" w:cs="Times New Roman" w:eastAsia="Times New Roman" w:hAnsi="Times New Roman"/>
          <w:color w:val="0000ff"/>
          <w:sz w:val="20"/>
          <w:szCs w:val="20"/>
        </w:rPr>
      </w:pPr>
      <w:r w:rsidDel="00000000" w:rsidR="00000000" w:rsidRPr="00000000">
        <w:rPr>
          <w:rFonts w:ascii="Times New Roman" w:cs="Times New Roman" w:eastAsia="Times New Roman" w:hAnsi="Times New Roman"/>
          <w:i w:val="1"/>
          <w:rtl w:val="0"/>
        </w:rPr>
        <w:t xml:space="preserve">Nota: El proceso inicia con la captura de imágenes mediante _takePhoto (tomar foto) o _pickImages (seleccionar imagen), seguido de _validateFormat (validar formato). Luego, el aplicativo móvil ejecuta el escaneo _scanImages, muestra una notificación de progreso _showNotification y guarda los datos _saveImage. Si se detectan enfermedades ¿Enfermedad? = (Sí), se activa el diagnóstico completo _consultScan y _consultDiagnostic, se generan tratamientos _getTreatments y se muestran recomendaciones _showRecommendations. En caso contrario (No), se confirma el estado saludable _confirmHealthStatus.</w:t>
      </w:r>
      <w:r w:rsidDel="00000000" w:rsidR="00000000" w:rsidRPr="00000000">
        <w:rPr>
          <w:rtl w:val="0"/>
        </w:rPr>
      </w:r>
    </w:p>
    <w:p w:rsidR="00000000" w:rsidDel="00000000" w:rsidP="00000000" w:rsidRDefault="00000000" w:rsidRPr="00000000" w14:paraId="0000020D">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0E">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30"/>
          <w:szCs w:val="30"/>
          <w:shd w:fill="auto" w:val="clear"/>
          <w:vertAlign w:val="baseline"/>
        </w:rPr>
      </w:pPr>
      <w:bookmarkStart w:colFirst="0" w:colLast="0" w:name="_heading=h.1pxezwc" w:id="35"/>
      <w:bookmarkEnd w:id="3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Despliegue (vista física)</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49x2ik5" w:id="36"/>
      <w:bookmarkEnd w:id="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despliegue</w:t>
      </w:r>
    </w:p>
    <w:p w:rsidR="00000000" w:rsidDel="00000000" w:rsidP="00000000" w:rsidRDefault="00000000" w:rsidRPr="00000000" w14:paraId="00000212">
      <w:pPr>
        <w:spacing w:line="360" w:lineRule="auto"/>
        <w:ind w:left="1440" w:firstLine="0"/>
        <w:jc w:val="center"/>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92" w:right="0" w:firstLine="0"/>
        <w:jc w:val="both"/>
        <w:rPr>
          <w:rFonts w:ascii="Times New Roman" w:cs="Times New Roman" w:eastAsia="Times New Roman" w:hAnsi="Times New Roman"/>
          <w:i w:val="1"/>
          <w:color w:val="0000ff"/>
          <w:sz w:val="20"/>
          <w:szCs w:val="20"/>
        </w:rPr>
      </w:pPr>
      <w:r w:rsidDel="00000000" w:rsidR="00000000" w:rsidRPr="00000000">
        <w:rPr>
          <w:rFonts w:ascii="Times New Roman" w:cs="Times New Roman" w:eastAsia="Times New Roman" w:hAnsi="Times New Roman"/>
          <w:i w:val="1"/>
          <w:color w:val="0000ff"/>
          <w:sz w:val="20"/>
          <w:szCs w:val="20"/>
        </w:rPr>
        <w:drawing>
          <wp:inline distB="114300" distT="114300" distL="114300" distR="114300">
            <wp:extent cx="5399730" cy="2603500"/>
            <wp:effectExtent b="0" l="0" r="0" t="0"/>
            <wp:docPr id="52"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39973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N°32: Diagrama de despliegue</w:t>
      </w:r>
      <w:r w:rsidDel="00000000" w:rsidR="00000000" w:rsidRPr="00000000">
        <w:rPr>
          <w:rtl w:val="0"/>
        </w:rPr>
      </w:r>
    </w:p>
    <w:p w:rsidR="00000000" w:rsidDel="00000000" w:rsidP="00000000" w:rsidRDefault="00000000" w:rsidRPr="00000000" w14:paraId="00000216">
      <w:pPr>
        <w:spacing w:line="36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36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2p2csry" w:id="37"/>
      <w:bookmarkEnd w:id="37"/>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ATRIBUTOS DE CALIDAD DEL SOFTWARE</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147n2zr" w:id="38"/>
      <w:bookmarkEnd w:id="38"/>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Funcionalidad</w:t>
      </w:r>
    </w:p>
    <w:p w:rsidR="00000000" w:rsidDel="00000000" w:rsidP="00000000" w:rsidRDefault="00000000" w:rsidRPr="00000000" w14:paraId="0000021B">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p w:rsidR="00000000" w:rsidDel="00000000" w:rsidP="00000000" w:rsidRDefault="00000000" w:rsidRPr="00000000" w14:paraId="0000021C">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Asegurar que el sistema cumpla con todas las funcionalidades esenciales para la detección de enfermedades en orégano, desde la captura de imágenes hasta la generación de recomendaciones, garantizando un flujo completo y eficiente.</w:t>
      </w:r>
      <w:r w:rsidDel="00000000" w:rsidR="00000000" w:rsidRPr="00000000">
        <w:rPr>
          <w:rtl w:val="0"/>
        </w:rPr>
      </w:r>
    </w:p>
    <w:p w:rsidR="00000000" w:rsidDel="00000000" w:rsidP="00000000" w:rsidRDefault="00000000" w:rsidRPr="00000000" w14:paraId="0000021D">
      <w:pPr>
        <w:spacing w:after="24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Detallada:</w:t>
      </w:r>
    </w:p>
    <w:p w:rsidR="00000000" w:rsidDel="00000000" w:rsidP="00000000" w:rsidRDefault="00000000" w:rsidRPr="00000000" w14:paraId="0000021E">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aplicación permite capturar imágenes de hojas de orégano mediante la cámara del dispositivo o seleccionarlas de la galería, validando automáticamente su calidad (enfoque, iluminación y formato compatible). Estas imágenes son procesadas por el modelo oreganoAI, que identifica enfermedades comunes (como la Roya) con un alto porcentaje de confianza y genera recomendaciones de tratamiento personalizadas, incluyendo dosis, frecuencia y productos específicos. Todos los resultados se almacenan en Firestore, permitiendo su acceso rápido, y se complementan con notificaciones en tiempo real para alertar sobre escaneos realizados. Además, el sistema maneja errores de conexión mediante caché local y reintentos automáticos, asegurando una experiencia fluida en cualquier condición.</w:t>
      </w:r>
      <w:r w:rsidDel="00000000" w:rsidR="00000000" w:rsidRPr="00000000">
        <w:rPr>
          <w:rtl w:val="0"/>
        </w:rPr>
      </w:r>
    </w:p>
    <w:p w:rsidR="00000000" w:rsidDel="00000000" w:rsidP="00000000" w:rsidRDefault="00000000" w:rsidRPr="00000000" w14:paraId="0000021F">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Métricas de Éxito:</w:t>
      </w:r>
    </w:p>
    <w:p w:rsidR="00000000" w:rsidDel="00000000" w:rsidP="00000000" w:rsidRDefault="00000000" w:rsidRPr="00000000" w14:paraId="00000220">
      <w:pPr>
        <w:numPr>
          <w:ilvl w:val="0"/>
          <w:numId w:val="2"/>
        </w:numPr>
        <w:spacing w:after="0" w:afterAutospacing="0" w:before="0" w:line="360" w:lineRule="auto"/>
        <w:ind w:left="1440" w:hanging="360"/>
        <w:jc w:val="both"/>
        <w:rPr>
          <w:rFonts w:ascii="Times New Roman" w:cs="Times New Roman" w:eastAsia="Times New Roman" w:hAnsi="Times New Roman"/>
          <w:sz w:val="24"/>
          <w:szCs w:val="24"/>
          <w:u w:val="none"/>
        </w:rPr>
      </w:pPr>
      <w:sdt>
        <w:sdtPr>
          <w:tag w:val="goog_rdk_3"/>
        </w:sdtPr>
        <w:sdtContent>
          <w:commentRangeStart w:id="0"/>
        </w:sdtContent>
      </w:sdt>
      <w:sdt>
        <w:sdtPr>
          <w:tag w:val="goog_rdk_4"/>
        </w:sdtPr>
        <w:sdtContent>
          <w:r w:rsidDel="00000000" w:rsidR="00000000" w:rsidRPr="00000000">
            <w:rPr>
              <w:rFonts w:ascii="Gungsuh" w:cs="Gungsuh" w:eastAsia="Gungsuh" w:hAnsi="Gungsuh"/>
              <w:sz w:val="24"/>
              <w:szCs w:val="24"/>
              <w:rtl w:val="0"/>
            </w:rPr>
            <w:t xml:space="preserve">Precisión del diagnóstico: ≥90% de aciertos.</w:t>
          </w:r>
        </w:sdtContent>
      </w:sdt>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21">
      <w:pPr>
        <w:numPr>
          <w:ilvl w:val="0"/>
          <w:numId w:val="2"/>
        </w:numPr>
        <w:spacing w:after="0" w:afterAutospacing="0" w:before="0" w:line="360" w:lineRule="auto"/>
        <w:ind w:left="1440" w:hanging="360"/>
        <w:jc w:val="both"/>
        <w:rPr>
          <w:rFonts w:ascii="Times New Roman" w:cs="Times New Roman" w:eastAsia="Times New Roman" w:hAnsi="Times New Roman"/>
          <w:sz w:val="24"/>
          <w:szCs w:val="24"/>
          <w:u w:val="none"/>
        </w:rPr>
      </w:pPr>
      <w:sdt>
        <w:sdtPr>
          <w:tag w:val="goog_rdk_5"/>
        </w:sdtPr>
        <w:sdtContent>
          <w:r w:rsidDel="00000000" w:rsidR="00000000" w:rsidRPr="00000000">
            <w:rPr>
              <w:rFonts w:ascii="Gungsuh" w:cs="Gungsuh" w:eastAsia="Gungsuh" w:hAnsi="Gungsuh"/>
              <w:sz w:val="24"/>
              <w:szCs w:val="24"/>
              <w:rtl w:val="0"/>
            </w:rPr>
            <w:t xml:space="preserve">Tiempo de procesamiento: ≤15 segundos por imagen.</w:t>
          </w:r>
        </w:sdtContent>
      </w:sdt>
    </w:p>
    <w:p w:rsidR="00000000" w:rsidDel="00000000" w:rsidP="00000000" w:rsidRDefault="00000000" w:rsidRPr="00000000" w14:paraId="00000222">
      <w:pPr>
        <w:numPr>
          <w:ilvl w:val="0"/>
          <w:numId w:val="2"/>
        </w:numPr>
        <w:spacing w:after="0" w:afterAutospacing="0" w:before="0" w:line="360" w:lineRule="auto"/>
        <w:ind w:left="1440" w:hanging="360"/>
        <w:jc w:val="both"/>
        <w:rPr>
          <w:rFonts w:ascii="Times New Roman" w:cs="Times New Roman" w:eastAsia="Times New Roman" w:hAnsi="Times New Roman"/>
          <w:sz w:val="24"/>
          <w:szCs w:val="24"/>
          <w:u w:val="none"/>
        </w:rPr>
      </w:pPr>
      <w:sdt>
        <w:sdtPr>
          <w:tag w:val="goog_rdk_6"/>
        </w:sdtPr>
        <w:sdtContent>
          <w:r w:rsidDel="00000000" w:rsidR="00000000" w:rsidRPr="00000000">
            <w:rPr>
              <w:rFonts w:ascii="Gungsuh" w:cs="Gungsuh" w:eastAsia="Gungsuh" w:hAnsi="Gungsuh"/>
              <w:sz w:val="24"/>
              <w:szCs w:val="24"/>
              <w:rtl w:val="0"/>
            </w:rPr>
            <w:t xml:space="preserve">Entrega de notificaciones: ≤5 segundos tras el diagnóstico.</w:t>
          </w:r>
        </w:sdtContent>
      </w:sdt>
    </w:p>
    <w:p w:rsidR="00000000" w:rsidDel="00000000" w:rsidP="00000000" w:rsidRDefault="00000000" w:rsidRPr="00000000" w14:paraId="00000223">
      <w:pPr>
        <w:numPr>
          <w:ilvl w:val="0"/>
          <w:numId w:val="2"/>
        </w:numPr>
        <w:spacing w:after="240" w:before="0" w:line="360" w:lineRule="auto"/>
        <w:ind w:left="1440" w:hanging="360"/>
        <w:jc w:val="both"/>
        <w:rPr>
          <w:rFonts w:ascii="Times New Roman" w:cs="Times New Roman" w:eastAsia="Times New Roman" w:hAnsi="Times New Roman"/>
          <w:sz w:val="24"/>
          <w:szCs w:val="24"/>
          <w:u w:val="none"/>
        </w:rPr>
      </w:pPr>
      <w:sdt>
        <w:sdtPr>
          <w:tag w:val="goog_rdk_7"/>
        </w:sdtPr>
        <w:sdtContent>
          <w:r w:rsidDel="00000000" w:rsidR="00000000" w:rsidRPr="00000000">
            <w:rPr>
              <w:rFonts w:ascii="Gungsuh" w:cs="Gungsuh" w:eastAsia="Gungsuh" w:hAnsi="Gungsuh"/>
              <w:sz w:val="24"/>
              <w:szCs w:val="24"/>
              <w:rtl w:val="0"/>
            </w:rPr>
            <w:t xml:space="preserve">Tasa de capturas válidas: ≥75% en primer intento.</w:t>
          </w:r>
        </w:sdtContent>
      </w:sdt>
    </w:p>
    <w:p w:rsidR="00000000" w:rsidDel="00000000" w:rsidP="00000000" w:rsidRDefault="00000000" w:rsidRPr="00000000" w14:paraId="00000224">
      <w:pPr>
        <w:spacing w:after="24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Usabilidad</w:t>
      </w:r>
    </w:p>
    <w:p w:rsidR="00000000" w:rsidDel="00000000" w:rsidP="00000000" w:rsidRDefault="00000000" w:rsidRPr="00000000" w14:paraId="00000226">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p w:rsidR="00000000" w:rsidDel="00000000" w:rsidP="00000000" w:rsidRDefault="00000000" w:rsidRPr="00000000" w14:paraId="00000227">
      <w:pPr>
        <w:spacing w:after="24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que la aplicación sea intuitiva y accesible para agricultores con diversos niveles de habilidad técnica, desde usuarios principiantes hasta avanzados, enfocándose en una experiencia fluida y satisfactoria en todas las interacciones.</w:t>
      </w:r>
    </w:p>
    <w:p w:rsidR="00000000" w:rsidDel="00000000" w:rsidP="00000000" w:rsidRDefault="00000000" w:rsidRPr="00000000" w14:paraId="00000228">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Detallada:</w:t>
      </w:r>
    </w:p>
    <w:p w:rsidR="00000000" w:rsidDel="00000000" w:rsidP="00000000" w:rsidRDefault="00000000" w:rsidRPr="00000000" w14:paraId="0000022A">
      <w:pPr>
        <w:spacing w:after="24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inicia sesión de manera sencilla mediante correo electrónico y contraseña o autenticación rápida con Google. La interfaz muestra un botón prominente para capturar imágenes, acompañado de una guía visual que ayuda a encuadrar correctamente las hojas de orégano. Si la imagen está borrosa o mal iluminada, el sistema proporciona retroalimentación inmediata con instrucciones claras para mejorar la captura.</w:t>
      </w:r>
    </w:p>
    <w:p w:rsidR="00000000" w:rsidDel="00000000" w:rsidP="00000000" w:rsidRDefault="00000000" w:rsidRPr="00000000" w14:paraId="0000022B">
      <w:pPr>
        <w:spacing w:after="240" w:before="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procesada la imagen, los resultados se presentan de forma visual con colores e iconos intuitivos: rojo para enfermedades críticas, amarillo para advertencias y verde para plantas saludables. Cada diagnóstico incluye recomendaciones de tratamiento detalladas, con pasos simples, dosis exactas y frecuencia de aplicación. El historial de escaneos se organiza de manera cronológica y permite filtrar por tipo de enfermedad o fecha, con una interfaz de desplazamiento suave y rápida.</w:t>
      </w:r>
    </w:p>
    <w:p w:rsidR="00000000" w:rsidDel="00000000" w:rsidP="00000000" w:rsidRDefault="00000000" w:rsidRPr="00000000" w14:paraId="0000022C">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Métricas de Éxito:</w:t>
      </w:r>
    </w:p>
    <w:p w:rsidR="00000000" w:rsidDel="00000000" w:rsidP="00000000" w:rsidRDefault="00000000" w:rsidRPr="00000000" w14:paraId="0000022E">
      <w:pPr>
        <w:numPr>
          <w:ilvl w:val="0"/>
          <w:numId w:val="5"/>
        </w:numPr>
        <w:spacing w:after="0" w:afterAutospacing="0" w:before="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Tiempo promedio para completar un escaneo: menos de 1 minuto.</w:t>
      </w:r>
    </w:p>
    <w:p w:rsidR="00000000" w:rsidDel="00000000" w:rsidP="00000000" w:rsidRDefault="00000000" w:rsidRPr="00000000" w14:paraId="0000022F">
      <w:pPr>
        <w:numPr>
          <w:ilvl w:val="0"/>
          <w:numId w:val="5"/>
        </w:numPr>
        <w:spacing w:after="0" w:afterAutospacing="0" w:before="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Reducción de errores en la captura de imágenes gracias a la validación automática.</w:t>
      </w:r>
    </w:p>
    <w:p w:rsidR="00000000" w:rsidDel="00000000" w:rsidP="00000000" w:rsidRDefault="00000000" w:rsidRPr="00000000" w14:paraId="00000230">
      <w:pPr>
        <w:numPr>
          <w:ilvl w:val="0"/>
          <w:numId w:val="5"/>
        </w:numPr>
        <w:spacing w:after="240" w:before="0" w:line="360" w:lineRule="auto"/>
        <w:ind w:left="1440" w:hanging="360"/>
        <w:jc w:val="both"/>
        <w:rPr>
          <w:rFonts w:ascii="Times New Roman" w:cs="Times New Roman" w:eastAsia="Times New Roman" w:hAnsi="Times New Roman"/>
          <w:sz w:val="24"/>
          <w:szCs w:val="24"/>
          <w:u w:val="none"/>
        </w:rPr>
      </w:pPr>
      <w:sdt>
        <w:sdtPr>
          <w:tag w:val="goog_rdk_8"/>
        </w:sdtPr>
        <w:sdtContent>
          <w:r w:rsidDel="00000000" w:rsidR="00000000" w:rsidRPr="00000000">
            <w:rPr>
              <w:rFonts w:ascii="Gungsuh" w:cs="Gungsuh" w:eastAsia="Gungsuh" w:hAnsi="Gungsuh"/>
              <w:sz w:val="24"/>
              <w:szCs w:val="24"/>
              <w:rtl w:val="0"/>
            </w:rPr>
            <w:t xml:space="preserve">Satisfacción del usuario medida mediante encuestas (meta: ≥ 90% de usuarios satisfechos).</w:t>
          </w:r>
        </w:sdtContent>
      </w:sdt>
    </w:p>
    <w:p w:rsidR="00000000" w:rsidDel="00000000" w:rsidP="00000000" w:rsidRDefault="00000000" w:rsidRPr="00000000" w14:paraId="00000231">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23ckvvd" w:id="39"/>
      <w:bookmarkEnd w:id="39"/>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confiabilidad</w:t>
      </w:r>
    </w:p>
    <w:p w:rsidR="00000000" w:rsidDel="00000000" w:rsidP="00000000" w:rsidRDefault="00000000" w:rsidRPr="00000000" w14:paraId="00000235">
      <w:pPr>
        <w:spacing w:after="240" w:before="240" w:line="360" w:lineRule="auto"/>
        <w:ind w:left="1003.46456692913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p w:rsidR="00000000" w:rsidDel="00000000" w:rsidP="00000000" w:rsidRDefault="00000000" w:rsidRPr="00000000" w14:paraId="00000236">
      <w:pPr>
        <w:spacing w:after="240" w:before="240" w:line="360" w:lineRule="auto"/>
        <w:ind w:left="1003.46456692913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la aplicación funcione de manera consistente y sin errores en diversas condiciones, incluyendo falta de conexión a internet, alta demanda del sistema o fallos en componentes externos.</w:t>
      </w:r>
    </w:p>
    <w:p w:rsidR="00000000" w:rsidDel="00000000" w:rsidP="00000000" w:rsidRDefault="00000000" w:rsidRPr="00000000" w14:paraId="00000237">
      <w:pPr>
        <w:spacing w:after="240" w:before="240" w:line="360" w:lineRule="auto"/>
        <w:ind w:left="1003.464566929133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after="240" w:before="240" w:line="360" w:lineRule="auto"/>
        <w:ind w:left="1003.46456692913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Detallada:</w:t>
      </w:r>
    </w:p>
    <w:p w:rsidR="00000000" w:rsidDel="00000000" w:rsidP="00000000" w:rsidRDefault="00000000" w:rsidRPr="00000000" w14:paraId="00000239">
      <w:pPr>
        <w:spacing w:after="240" w:before="240" w:line="360" w:lineRule="auto"/>
        <w:ind w:left="1003.46456692913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situaciones sin conexión a internet, la aplicación permite capturar y guardar escaneos localmente, sincronizándolos automáticamente cuando se restablece la conexión. Si el modelo de IA no puede procesar una imagen debido a baja calidad o formato incompatible, el sistema muestra un mensaje claro y sugiere acciones correctivas, como tomar una nueva foto o ajustar la iluminación.</w:t>
      </w:r>
      <w:r w:rsidDel="00000000" w:rsidR="00000000" w:rsidRPr="00000000">
        <w:rPr>
          <w:rtl w:val="0"/>
        </w:rPr>
      </w:r>
    </w:p>
    <w:p w:rsidR="00000000" w:rsidDel="00000000" w:rsidP="00000000" w:rsidRDefault="00000000" w:rsidRPr="00000000" w14:paraId="0000023A">
      <w:pPr>
        <w:spacing w:after="240" w:before="240" w:line="360" w:lineRule="auto"/>
        <w:ind w:left="1003.4645669291338" w:firstLine="436.535433070866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manejar fallos en servicios externos como Firebase, la aplicación implementa un sistema de reintentos automáticos (hasta 3 veces) antes de notificar al usuario. Además, se incluyen mecanismos de recuperación ante errores críticos, como reinicios suaves de módulos afectados sin necesidad de cerrar la aplicación por completo.</w:t>
      </w:r>
      <w:r w:rsidDel="00000000" w:rsidR="00000000" w:rsidRPr="00000000">
        <w:rPr>
          <w:rtl w:val="0"/>
        </w:rPr>
      </w:r>
    </w:p>
    <w:p w:rsidR="00000000" w:rsidDel="00000000" w:rsidP="00000000" w:rsidRDefault="00000000" w:rsidRPr="00000000" w14:paraId="0000023B">
      <w:pPr>
        <w:spacing w:after="240" w:before="240" w:line="360" w:lineRule="auto"/>
        <w:ind w:left="1003.46456692913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Métricas de Éxito:</w:t>
      </w:r>
    </w:p>
    <w:p w:rsidR="00000000" w:rsidDel="00000000" w:rsidP="00000000" w:rsidRDefault="00000000" w:rsidRPr="00000000" w14:paraId="0000023C">
      <w:pPr>
        <w:numPr>
          <w:ilvl w:val="0"/>
          <w:numId w:val="8"/>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Tasa de éxito de escaneos: superior al 95%.</w:t>
      </w:r>
    </w:p>
    <w:p w:rsidR="00000000" w:rsidDel="00000000" w:rsidP="00000000" w:rsidRDefault="00000000" w:rsidRPr="00000000" w14:paraId="0000023D">
      <w:pPr>
        <w:numPr>
          <w:ilvl w:val="0"/>
          <w:numId w:val="8"/>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Tiempo de recuperación ante fallos: menos de 5 segundos.</w:t>
      </w:r>
    </w:p>
    <w:p w:rsidR="00000000" w:rsidDel="00000000" w:rsidP="00000000" w:rsidRDefault="00000000" w:rsidRPr="00000000" w14:paraId="0000023E">
      <w:pPr>
        <w:numPr>
          <w:ilvl w:val="0"/>
          <w:numId w:val="8"/>
        </w:numPr>
        <w:spacing w:after="240" w:before="0" w:beforeAutospacing="0" w:line="360" w:lineRule="auto"/>
        <w:ind w:left="1440" w:hanging="360"/>
        <w:jc w:val="both"/>
        <w:rPr>
          <w:rFonts w:ascii="Times New Roman" w:cs="Times New Roman" w:eastAsia="Times New Roman" w:hAnsi="Times New Roman"/>
          <w:sz w:val="24"/>
          <w:szCs w:val="24"/>
          <w:u w:val="none"/>
        </w:rPr>
      </w:pPr>
      <w:sdt>
        <w:sdtPr>
          <w:tag w:val="goog_rdk_9"/>
        </w:sdtPr>
        <w:sdtContent>
          <w:r w:rsidDel="00000000" w:rsidR="00000000" w:rsidRPr="00000000">
            <w:rPr>
              <w:rFonts w:ascii="Gungsuh" w:cs="Gungsuh" w:eastAsia="Gungsuh" w:hAnsi="Gungsuh"/>
              <w:sz w:val="24"/>
              <w:szCs w:val="24"/>
              <w:rtl w:val="0"/>
            </w:rPr>
            <w:t xml:space="preserve">Disponibilidad del sistema: ≥ 95.0% (monitoreada mediante Firebase Crashlytics).</w:t>
          </w:r>
        </w:sdtContent>
      </w:sdt>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z w:val="24"/>
          <w:szCs w:val="24"/>
        </w:rPr>
      </w:pPr>
      <w:bookmarkStart w:colFirst="0" w:colLast="0" w:name="_heading=h.ihv636" w:id="40"/>
      <w:bookmarkEnd w:id="40"/>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rendimiento</w:t>
      </w:r>
      <w:r w:rsidDel="00000000" w:rsidR="00000000" w:rsidRPr="00000000">
        <w:rPr>
          <w:rtl w:val="0"/>
        </w:rPr>
      </w:r>
    </w:p>
    <w:p w:rsidR="00000000" w:rsidDel="00000000" w:rsidP="00000000" w:rsidRDefault="00000000" w:rsidRPr="00000000" w14:paraId="00000241">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p w:rsidR="00000000" w:rsidDel="00000000" w:rsidP="00000000" w:rsidRDefault="00000000" w:rsidRPr="00000000" w14:paraId="00000242">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Optimizar la velocidad y eficiencia del sistema para garantizar tiempos de respuesta rápidos y un uso eficiente de los recursos del dispositivo, incluso en hardware de gama baja.</w:t>
      </w:r>
      <w:r w:rsidDel="00000000" w:rsidR="00000000" w:rsidRPr="00000000">
        <w:rPr>
          <w:rtl w:val="0"/>
        </w:rPr>
      </w:r>
    </w:p>
    <w:p w:rsidR="00000000" w:rsidDel="00000000" w:rsidP="00000000" w:rsidRDefault="00000000" w:rsidRPr="00000000" w14:paraId="00000243">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Detallada:</w:t>
      </w:r>
    </w:p>
    <w:p w:rsidR="00000000" w:rsidDel="00000000" w:rsidP="00000000" w:rsidRDefault="00000000" w:rsidRPr="00000000" w14:paraId="0000024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procesamiento de imágenes individuales debe completarse en un máximo de 10 segundos, mientras que los lotes de hasta 5 imágenes no deben exceder 1 minuto. La carga del historial de escaneos, que puede incluir cientos de registros, se maneja mediante paginación, asegurando que los primeros 100 registros se muestren en menos de 3 segundos.</w:t>
      </w:r>
    </w:p>
    <w:p w:rsidR="00000000" w:rsidDel="00000000" w:rsidP="00000000" w:rsidRDefault="00000000" w:rsidRPr="00000000" w14:paraId="00000245">
      <w:pPr>
        <w:spacing w:after="240" w:before="240" w:line="36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consumo de memoria se mantiene por debajo de los 4096 MB en dispositivos básicos, y se evita el uso excesivo de la CPU durante operaciones prolongadas. Las imágenes se comprimen antes de subirlas a Firebase Storage para reducir el ancho de banda y los tiempos de transferencia.</w:t>
      </w:r>
      <w:r w:rsidDel="00000000" w:rsidR="00000000" w:rsidRPr="00000000">
        <w:rPr>
          <w:rtl w:val="0"/>
        </w:rPr>
      </w:r>
    </w:p>
    <w:p w:rsidR="00000000" w:rsidDel="00000000" w:rsidP="00000000" w:rsidRDefault="00000000" w:rsidRPr="00000000" w14:paraId="00000246">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Métricas de Éxito:</w:t>
      </w:r>
      <w:r w:rsidDel="00000000" w:rsidR="00000000" w:rsidRPr="00000000">
        <w:rPr>
          <w:rtl w:val="0"/>
        </w:rPr>
      </w:r>
    </w:p>
    <w:p w:rsidR="00000000" w:rsidDel="00000000" w:rsidP="00000000" w:rsidRDefault="00000000" w:rsidRPr="00000000" w14:paraId="00000247">
      <w:pPr>
        <w:numPr>
          <w:ilvl w:val="0"/>
          <w:numId w:val="7"/>
        </w:numPr>
        <w:spacing w:after="0" w:afterAutospacing="0" w:before="240" w:line="360" w:lineRule="auto"/>
        <w:ind w:left="1440" w:hanging="360"/>
        <w:jc w:val="both"/>
        <w:rPr>
          <w:rFonts w:ascii="Times New Roman" w:cs="Times New Roman" w:eastAsia="Times New Roman" w:hAnsi="Times New Roman"/>
          <w:sz w:val="24"/>
          <w:szCs w:val="24"/>
          <w:u w:val="none"/>
        </w:rPr>
      </w:pPr>
      <w:sdt>
        <w:sdtPr>
          <w:tag w:val="goog_rdk_10"/>
        </w:sdtPr>
        <w:sdtContent>
          <w:r w:rsidDel="00000000" w:rsidR="00000000" w:rsidRPr="00000000">
            <w:rPr>
              <w:rFonts w:ascii="Gungsuh" w:cs="Gungsuh" w:eastAsia="Gungsuh" w:hAnsi="Gungsuh"/>
              <w:sz w:val="24"/>
              <w:szCs w:val="24"/>
              <w:rtl w:val="0"/>
            </w:rPr>
            <w:t xml:space="preserve">Tiempo de análisis por imagen: ≤ 10 segundos.</w:t>
          </w:r>
        </w:sdtContent>
      </w:sdt>
    </w:p>
    <w:p w:rsidR="00000000" w:rsidDel="00000000" w:rsidP="00000000" w:rsidRDefault="00000000" w:rsidRPr="00000000" w14:paraId="00000248">
      <w:pPr>
        <w:numPr>
          <w:ilvl w:val="0"/>
          <w:numId w:val="7"/>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sdt>
        <w:sdtPr>
          <w:tag w:val="goog_rdk_11"/>
        </w:sdtPr>
        <w:sdtContent>
          <w:r w:rsidDel="00000000" w:rsidR="00000000" w:rsidRPr="00000000">
            <w:rPr>
              <w:rFonts w:ascii="Gungsuh" w:cs="Gungsuh" w:eastAsia="Gungsuh" w:hAnsi="Gungsuh"/>
              <w:sz w:val="24"/>
              <w:szCs w:val="24"/>
              <w:rtl w:val="0"/>
            </w:rPr>
            <w:t xml:space="preserve">Tiempo de carga del historial: ≤ 10 segundos para 100 registros.</w:t>
          </w:r>
        </w:sdtContent>
      </w:sdt>
    </w:p>
    <w:p w:rsidR="00000000" w:rsidDel="00000000" w:rsidP="00000000" w:rsidRDefault="00000000" w:rsidRPr="00000000" w14:paraId="00000249">
      <w:pPr>
        <w:numPr>
          <w:ilvl w:val="0"/>
          <w:numId w:val="7"/>
        </w:numPr>
        <w:spacing w:after="24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Consumo de memoria: &lt; 4096 MB en dispositivos de gama baja.</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32hioqz" w:id="41"/>
      <w:bookmarkEnd w:id="41"/>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Escenario de mantenibilidad</w:t>
      </w:r>
    </w:p>
    <w:p w:rsidR="00000000" w:rsidDel="00000000" w:rsidP="00000000" w:rsidRDefault="00000000" w:rsidRPr="00000000" w14:paraId="0000024B">
      <w:pPr>
        <w:spacing w:after="240" w:before="240" w:line="360" w:lineRule="auto"/>
        <w:ind w:left="1003.46456692913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p w:rsidR="00000000" w:rsidDel="00000000" w:rsidP="00000000" w:rsidRDefault="00000000" w:rsidRPr="00000000" w14:paraId="0000024C">
      <w:pPr>
        <w:spacing w:after="240" w:before="240" w:line="360" w:lineRule="auto"/>
        <w:ind w:left="1003.46456692913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Facilitar la actualización, corrección de errores y escalabilidad del código, permitiendo que el equipo de desarrollo implementa nuevas características con un esfuerzo mínimo.</w:t>
      </w:r>
      <w:r w:rsidDel="00000000" w:rsidR="00000000" w:rsidRPr="00000000">
        <w:rPr>
          <w:rtl w:val="0"/>
        </w:rPr>
      </w:r>
    </w:p>
    <w:p w:rsidR="00000000" w:rsidDel="00000000" w:rsidP="00000000" w:rsidRDefault="00000000" w:rsidRPr="00000000" w14:paraId="0000024D">
      <w:pPr>
        <w:spacing w:after="240" w:before="240" w:line="360" w:lineRule="auto"/>
        <w:ind w:left="1003.46456692913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Detallada:</w:t>
      </w:r>
    </w:p>
    <w:p w:rsidR="00000000" w:rsidDel="00000000" w:rsidP="00000000" w:rsidRDefault="00000000" w:rsidRPr="00000000" w14:paraId="0000024E">
      <w:pPr>
        <w:spacing w:after="240" w:before="240" w:line="360" w:lineRule="auto"/>
        <w:ind w:left="1003.46456692913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arquitectura del sistema sigue principios de modularidad y separación de preocupaciones. La lógica de negocio (como el procesamiento de imágenes) se separa claramente de la interfaz de usuario y los servicios externos (Firebase, API Flask). Cada módulo incluye documentación detallada, tanto en el código como en un README.md, explicando su funcionalidad y dependencias.</w:t>
      </w:r>
      <w:r w:rsidDel="00000000" w:rsidR="00000000" w:rsidRPr="00000000">
        <w:rPr>
          <w:rtl w:val="0"/>
        </w:rPr>
      </w:r>
    </w:p>
    <w:p w:rsidR="00000000" w:rsidDel="00000000" w:rsidP="00000000" w:rsidRDefault="00000000" w:rsidRPr="00000000" w14:paraId="0000024F">
      <w:pPr>
        <w:spacing w:after="240" w:before="240" w:line="360" w:lineRule="auto"/>
        <w:ind w:left="1003.4645669291338" w:firstLine="436.535433070866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Las pruebas automatizadas cubren las funciones críticas, como la validación de imágenes, el procesamiento de lotes y la generación de recomendaciones. Estas pruebas se ejecutan en un pipeline de CI/CD (Integración Continua/Despliegue Continuo) para detectar errores antes de llegar a producción.</w:t>
      </w:r>
      <w:r w:rsidDel="00000000" w:rsidR="00000000" w:rsidRPr="00000000">
        <w:rPr>
          <w:rtl w:val="0"/>
        </w:rPr>
      </w:r>
    </w:p>
    <w:p w:rsidR="00000000" w:rsidDel="00000000" w:rsidP="00000000" w:rsidRDefault="00000000" w:rsidRPr="00000000" w14:paraId="00000250">
      <w:pPr>
        <w:spacing w:after="240" w:before="240" w:line="360" w:lineRule="auto"/>
        <w:ind w:left="1003.464566929133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Métricas de Éxito:</w:t>
      </w:r>
    </w:p>
    <w:p w:rsidR="00000000" w:rsidDel="00000000" w:rsidP="00000000" w:rsidRDefault="00000000" w:rsidRPr="00000000" w14:paraId="00000251">
      <w:pPr>
        <w:numPr>
          <w:ilvl w:val="0"/>
          <w:numId w:val="6"/>
        </w:numPr>
        <w:spacing w:after="0" w:afterAutospacing="0" w:before="240" w:line="360" w:lineRule="auto"/>
        <w:ind w:left="1440" w:hanging="360"/>
        <w:jc w:val="both"/>
        <w:rPr>
          <w:rFonts w:ascii="Times New Roman" w:cs="Times New Roman" w:eastAsia="Times New Roman" w:hAnsi="Times New Roman"/>
          <w:sz w:val="24"/>
          <w:szCs w:val="24"/>
          <w:u w:val="none"/>
        </w:rPr>
      </w:pPr>
      <w:sdt>
        <w:sdtPr>
          <w:tag w:val="goog_rdk_12"/>
        </w:sdtPr>
        <w:sdtContent>
          <w:r w:rsidDel="00000000" w:rsidR="00000000" w:rsidRPr="00000000">
            <w:rPr>
              <w:rFonts w:ascii="Gungsuh" w:cs="Gungsuh" w:eastAsia="Gungsuh" w:hAnsi="Gungsuh"/>
              <w:sz w:val="24"/>
              <w:szCs w:val="24"/>
              <w:rtl w:val="0"/>
            </w:rPr>
            <w:t xml:space="preserve">Cobertura de pruebas: ≥ 80% del código crítico.</w:t>
          </w:r>
        </w:sdtContent>
      </w:sdt>
    </w:p>
    <w:p w:rsidR="00000000" w:rsidDel="00000000" w:rsidP="00000000" w:rsidRDefault="00000000" w:rsidRPr="00000000" w14:paraId="00000252">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Tiempo promedio para corregir errores: &lt; 24 horas para problemas de prioridad alta.</w:t>
      </w:r>
    </w:p>
    <w:p w:rsidR="00000000" w:rsidDel="00000000" w:rsidP="00000000" w:rsidRDefault="00000000" w:rsidRPr="00000000" w14:paraId="00000253">
      <w:pPr>
        <w:numPr>
          <w:ilvl w:val="0"/>
          <w:numId w:val="6"/>
        </w:numPr>
        <w:spacing w:after="24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Frecuencia de actualizaciones: despliegues semanales sin interrupciones.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220" w:right="0" w:firstLine="0"/>
        <w:jc w:val="both"/>
        <w:rPr>
          <w:rFonts w:ascii="Times New Roman" w:cs="Times New Roman" w:eastAsia="Times New Roman" w:hAnsi="Times New Roman"/>
          <w:b w:val="1"/>
          <w:smallCaps w:val="0"/>
          <w:strike w:val="0"/>
          <w:sz w:val="24"/>
          <w:szCs w:val="24"/>
          <w:u w:val="none"/>
          <w:shd w:fill="auto" w:val="clear"/>
          <w:vertAlign w:val="baseline"/>
        </w:rPr>
      </w:pPr>
      <w:bookmarkStart w:colFirst="0" w:colLast="0" w:name="_heading=h.1hmsyys" w:id="42"/>
      <w:bookmarkEnd w:id="42"/>
      <w:r w:rsidDel="00000000" w:rsidR="00000000" w:rsidRPr="00000000">
        <w:rPr>
          <w:rFonts w:ascii="Times New Roman" w:cs="Times New Roman" w:eastAsia="Times New Roman" w:hAnsi="Times New Roman"/>
          <w:b w:val="1"/>
          <w:smallCaps w:val="0"/>
          <w:strike w:val="0"/>
          <w:sz w:val="24"/>
          <w:szCs w:val="24"/>
          <w:u w:val="none"/>
          <w:shd w:fill="auto" w:val="clear"/>
          <w:vertAlign w:val="baseline"/>
          <w:rtl w:val="0"/>
        </w:rPr>
        <w:t xml:space="preserve">Otros Escenarios</w:t>
      </w:r>
    </w:p>
    <w:p w:rsidR="00000000" w:rsidDel="00000000" w:rsidP="00000000" w:rsidRDefault="00000000" w:rsidRPr="00000000" w14:paraId="00000256">
      <w:pPr>
        <w:spacing w:after="240" w:before="240" w:line="360" w:lineRule="auto"/>
        <w:ind w:left="283.464566929133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Seguridad</w:t>
      </w:r>
    </w:p>
    <w:p w:rsidR="00000000" w:rsidDel="00000000" w:rsidP="00000000" w:rsidRDefault="00000000" w:rsidRPr="00000000" w14:paraId="00000257">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p w:rsidR="00000000" w:rsidDel="00000000" w:rsidP="00000000" w:rsidRDefault="00000000" w:rsidRPr="00000000" w14:paraId="00000258">
      <w:pPr>
        <w:spacing w:after="24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Proteger los datos sensibles de los usuarios y garantizar que solo personas autorizadas puedan acceder a la información de cultivos y diagnósticos.</w:t>
      </w:r>
    </w:p>
    <w:p w:rsidR="00000000" w:rsidDel="00000000" w:rsidP="00000000" w:rsidRDefault="00000000" w:rsidRPr="00000000" w14:paraId="00000259">
      <w:pPr>
        <w:spacing w:after="24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Detallada:</w:t>
      </w:r>
    </w:p>
    <w:p w:rsidR="00000000" w:rsidDel="00000000" w:rsidP="00000000" w:rsidRDefault="00000000" w:rsidRPr="00000000" w14:paraId="0000025A">
      <w:pPr>
        <w:spacing w:after="24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autenticación se gestiona mediante Firebase Auth, con reglas estrictas en Firestore que restringen el acceso a los datos. Por ejemplo, un usuario solo puede leer o escribir sus propios escaneos. Las contraseñas se almacenan de forma segura usando hash, y todas las comunicaciones con la API Flask se realizan mediante HTTPS para evitar interceptaciones.</w:t>
      </w:r>
    </w:p>
    <w:p w:rsidR="00000000" w:rsidDel="00000000" w:rsidP="00000000" w:rsidRDefault="00000000" w:rsidRPr="00000000" w14:paraId="0000025B">
      <w:pPr>
        <w:spacing w:after="240" w:before="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imágenes subidas a Firebase Storage se protegen con permisos específicos por usuario, y los datos sensibles, como ubicaciones GPS, se anonimizan antes de almacenarse. Además, se implementa un sistema de auditoría para registrar accesos sospechosos o intentos de violación de seguridad.</w:t>
      </w:r>
    </w:p>
    <w:p w:rsidR="00000000" w:rsidDel="00000000" w:rsidP="00000000" w:rsidRDefault="00000000" w:rsidRPr="00000000" w14:paraId="0000025C">
      <w:pPr>
        <w:spacing w:after="24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Métricas de Éxito:</w:t>
      </w:r>
      <w:r w:rsidDel="00000000" w:rsidR="00000000" w:rsidRPr="00000000">
        <w:rPr>
          <w:rtl w:val="0"/>
        </w:rPr>
      </w:r>
    </w:p>
    <w:p w:rsidR="00000000" w:rsidDel="00000000" w:rsidP="00000000" w:rsidRDefault="00000000" w:rsidRPr="00000000" w14:paraId="0000025D">
      <w:pPr>
        <w:numPr>
          <w:ilvl w:val="0"/>
          <w:numId w:val="9"/>
        </w:numPr>
        <w:spacing w:after="0" w:afterAutospacing="0" w:before="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Cero vulnerabilidades críticas reportadas en pruebas de penetración.</w:t>
      </w:r>
    </w:p>
    <w:p w:rsidR="00000000" w:rsidDel="00000000" w:rsidP="00000000" w:rsidRDefault="00000000" w:rsidRPr="00000000" w14:paraId="0000025E">
      <w:pPr>
        <w:numPr>
          <w:ilvl w:val="0"/>
          <w:numId w:val="9"/>
        </w:numPr>
        <w:spacing w:after="240" w:before="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Cumplimiento de normativas de privacidad.</w:t>
      </w:r>
    </w:p>
    <w:sectPr>
      <w:headerReference r:id="rId43" w:type="default"/>
      <w:footerReference r:id="rId44" w:type="default"/>
      <w:pgSz w:h="16838" w:w="11906" w:orient="portrait"/>
      <w:pgMar w:bottom="1417" w:top="1417" w:left="1701" w:right="1701"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celo Cuadros" w:id="0" w:date="2025-04-30T02:16:35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 las métricas de éxito, no siempre mas son mejor, de las 4 tomar las 2 mas importantes, ya que si ponemos muchas el tiempo y el costo aumentan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6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ab/>
      <w:tab/>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rFonts w:ascii="Calibri" w:cs="Calibri" w:eastAsia="Calibri" w:hAnsi="Calibri"/>
        <w:b w:val="1"/>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sz w:val="26"/>
        <w:szCs w:val="26"/>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D72809"/>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8F4CF6"/>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paragraph" w:styleId="Puesto">
    <w:name w:val="Title"/>
    <w:basedOn w:val="Normal"/>
    <w:next w:val="Normal"/>
    <w:link w:val="Puest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PuestoCar" w:customStyle="1">
    <w:name w:val="Puesto Car"/>
    <w:basedOn w:val="Fuentedeprrafopredeter"/>
    <w:link w:val="Puest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3.png"/><Relationship Id="rId42" Type="http://schemas.openxmlformats.org/officeDocument/2006/relationships/image" Target="media/image2.png"/><Relationship Id="rId41" Type="http://schemas.openxmlformats.org/officeDocument/2006/relationships/image" Target="media/image9.png"/><Relationship Id="rId22" Type="http://schemas.openxmlformats.org/officeDocument/2006/relationships/image" Target="media/image29.png"/><Relationship Id="rId44" Type="http://schemas.openxmlformats.org/officeDocument/2006/relationships/footer" Target="footer1.xml"/><Relationship Id="rId21" Type="http://schemas.openxmlformats.org/officeDocument/2006/relationships/image" Target="media/image22.png"/><Relationship Id="rId43" Type="http://schemas.openxmlformats.org/officeDocument/2006/relationships/header" Target="header1.xml"/><Relationship Id="rId24" Type="http://schemas.openxmlformats.org/officeDocument/2006/relationships/image" Target="media/image2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image" Target="media/image33.png"/><Relationship Id="rId25" Type="http://schemas.openxmlformats.org/officeDocument/2006/relationships/image" Target="media/image10.png"/><Relationship Id="rId28" Type="http://schemas.openxmlformats.org/officeDocument/2006/relationships/image" Target="media/image27.png"/><Relationship Id="rId27" Type="http://schemas.openxmlformats.org/officeDocument/2006/relationships/image" Target="media/image3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4.png"/><Relationship Id="rId30" Type="http://schemas.openxmlformats.org/officeDocument/2006/relationships/image" Target="media/image28.png"/><Relationship Id="rId11" Type="http://schemas.openxmlformats.org/officeDocument/2006/relationships/image" Target="media/image16.png"/><Relationship Id="rId33" Type="http://schemas.openxmlformats.org/officeDocument/2006/relationships/image" Target="media/image20.png"/><Relationship Id="rId10" Type="http://schemas.openxmlformats.org/officeDocument/2006/relationships/image" Target="media/image31.png"/><Relationship Id="rId32" Type="http://schemas.openxmlformats.org/officeDocument/2006/relationships/image" Target="media/image11.png"/><Relationship Id="rId13" Type="http://schemas.openxmlformats.org/officeDocument/2006/relationships/image" Target="media/image19.png"/><Relationship Id="rId35" Type="http://schemas.openxmlformats.org/officeDocument/2006/relationships/image" Target="media/image23.png"/><Relationship Id="rId12" Type="http://schemas.openxmlformats.org/officeDocument/2006/relationships/image" Target="media/image8.png"/><Relationship Id="rId34" Type="http://schemas.openxmlformats.org/officeDocument/2006/relationships/image" Target="media/image6.png"/><Relationship Id="rId15" Type="http://schemas.openxmlformats.org/officeDocument/2006/relationships/image" Target="media/image25.png"/><Relationship Id="rId37" Type="http://schemas.openxmlformats.org/officeDocument/2006/relationships/image" Target="media/image30.png"/><Relationship Id="rId14" Type="http://schemas.openxmlformats.org/officeDocument/2006/relationships/image" Target="media/image3.png"/><Relationship Id="rId36" Type="http://schemas.openxmlformats.org/officeDocument/2006/relationships/image" Target="media/image21.png"/><Relationship Id="rId17" Type="http://schemas.openxmlformats.org/officeDocument/2006/relationships/image" Target="media/image12.png"/><Relationship Id="rId39" Type="http://schemas.openxmlformats.org/officeDocument/2006/relationships/image" Target="media/image7.png"/><Relationship Id="rId16" Type="http://schemas.openxmlformats.org/officeDocument/2006/relationships/image" Target="media/image1.png"/><Relationship Id="rId38"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4ywTJ5HnAWIzwa15I1bYdpxJZQ==">CgMxLjAaHwoBMBIaChgICVIUChJ0YWJsZS41NnkxYWYyeG10dTQaHwoBMRIaChgICVIUChJ0YWJsZS41YWIxZXlvbzk4cXMaHwoBMhIaChgICVIUChJ0YWJsZS5zZ3ZtazBjbGZnbzQaJwoBMxIiCiAIBCocCgtBQUFCaEVUOFU5cxAIGgtBQUFCaEVUOFU5cxolCgE0EiAKHggHQhoKD1RpbWVzIE5ldyBSb21hbhIHR3VuZ3N1aBolCgE1EiAKHggHQhoKD1RpbWVzIE5ldyBSb21hbhIHR3VuZ3N1aBolCgE2EiAKHggHQhoKD1RpbWVzIE5ldyBSb21hbhIHR3VuZ3N1aBolCgE3EiAKHggHQhoKD1RpbWVzIE5ldyBSb21hbhIHR3VuZ3N1aBolCgE4EiAKHggHQhoKD1RpbWVzIE5ldyBSb21hbhIHR3VuZ3N1aBolCgE5EiAKHggHQhoKD1RpbWVzIE5ldyBSb21hbhIHR3VuZ3N1aBomCgIxMBIgCh4IB0IaCg9UaW1lcyBOZXcgUm9tYW4SB0d1bmdzdWgaJgoCMTESIAoeCAdCGgoPVGltZXMgTmV3IFJvbWFuEgdHdW5nc3VoGiYKAjEyEiAKHggHQhoKD1RpbWVzIE5ldyBSb21hbhIHR3VuZ3N1aCKQAgoLQUFBQmpZcXBiYWsS2gEKC0FBQUJqWXFwYmFrEgtBQUFCallxcGJhaxoNCgl0ZXh0L2h0bWwSACIOCgp0ZXh0L3BsYWluEgAqGyIVMTE4MjYwODk5NTkyNTk5MTE1MTI1KAA4ADDK9fDj7DI4yvXw4+wySjoKJGFwcGxpY2F0aW9uL3ZuZC5nb29nbGUtYXBwcy5kb2NzLm1kcxoSwtfa5AEMEgoKBgoAEAYYABABWgx2ZmcwM2lxd2QwbHJyAiAAeACCARRzdWdnZXN0LnJobnVmODhoMml1eJoBBggAEAAYALABALgBABjK9fDj7DIgyvXw4+wyMABCFHN1Z2dlc3QucmhudWY4OGgyaXV4Is8FCgtBQUFCaEVUOFU5cxKdBQoLQUFBQmhFVDhVOXMSC0FBQUJoRVQ4VTlzGqcBCgl0ZXh0L2h0bWwSmQFNb2RpZmljYXIgbGFzIG3DqXRyaWNhcyBkZSDDqXhpdG8sIG5vIHNpZW1wcmUgbWFzIHNvbiBtZWpvciwgZGUgbGFzIDQgdG9tYXIgbGFzIDIgbWFzIGltcG9ydGFudGVzLCB5YSBxdWUgc2kgcG9uZW1vcyBtdWNoYXMgZWwgdGllbXBvIHkgZWwgY29zdG8gYXVtZW50YW4iqAEKCnRleHQvcGxhaW4SmQFNb2RpZmljYXIgbGFzIG3DqXRyaWNhcyBkZSDDqXhpdG8sIG5vIHNpZW1wcmUgbWFzIHNvbiBtZWpvciwgZGUgbGFzIDQgdG9tYXIgbGFzIDIgbWFzIGltcG9ydGFudGVzLCB5YSBxdWUgc2kgcG9uZW1vcyBtdWNoYXMgZWwgdGllbXBvIHkgZWwgY29zdG8gYXVtZW50YW4qGyIVMTE4MjYwODk5NTkyNTk5MTE1MTI1KAA4ADCKn+2j6DI4ip/to+gySj4KCnRleHQvcGxhaW4SMFByZWNpc2nDs24gZGVsIGRpYWduw7NzdGljbzog4omlOTAlIGRlIGFjaWVydG9zLloMbDRqdTNyZDk3Zmh6cgIgAHgAmgEGCAAQABgAqgGcARKZAU1vZGlmaWNhciBsYXMgbcOpdHJpY2FzIGRlIMOpeGl0bywgbm8gc2llbXByZSBtYXMgc29uIG1lam9yLCBkZSBsYXMgNCB0b21hciBsYXMgMiBtYXMgaW1wb3J0YW50ZXMsIHlhIHF1ZSBzaSBwb25lbW9zIG11Y2hhcyBlbCB0aWVtcG8geSBlbCBjb3N0byBhdW1lbnRhbrABALgBABiKn+2j6DIgip/to+gyMABCEGtpeC42YWV4amo4bGZqc2MyCWguMWZvYjl0ZTIJaC4zem55c2g3MgloLjJldDkycDAyCGgudHlqY3d0MgloLjF0M2g1c2YyCWguNGQzNG9nODIJaC4xN2RwOHZ1MgloLjNyZGNyam4yCWguMjZpbjFyZzIIaC5sbnhiejkyDmguaW5icm5icnZmbzVxMgloLjFrc3Y0dXYyCWguMmp4c3hxaDIIaC56MzM3eWEyCWguM2oycXFtMzIJaC4xeTgxMHR3Mg5oLjMxbjV6OTN4ZGthczIOaC5maGVwbm9oZW0ybzQyDmgudnI4Y3NldTFjMG03Mg5oLnNqaXhoaWh5bWJqbTIOaC5lcm5qZGRrZnUzamkyDmguajMzYW1mb3Y5ZGJoMg5oLm90eXpyM3liMnJ5NDIOaC5kemNvbTFwdmowOWcyDmgudTB6Nm5lNDlsZHM1Mg5oLm90d2VqcDJjaG50dzIOaC45cXB2ZGZhbmswcm4yDmguZ2t4anQxcHdldHQ4Mg5oLnNidTViNHZiYWVobzIJaC40aTdvamhwMgloLjJ4Y3l0cGkyCWguMWNpOTN4YjIJaC4zd2h3bWw0MgloLjJibjZ3c3gyCGgucXNoNzBxMgloLjFweGV6d2MyCWguNDl4MmlrNTIJaC4ycDJjc3J5MgloLjE0N24yenIyCWguMjNja3Z2ZDIIaC5paHY2MzYyCWguMzJoaW9xejIJaC4xaG1zeXlzOABqNgoUc3VnZ2VzdC5xZjZvajk0bGlqOGoSHkdBQlJJRUwgRkFSSSBNRUxFTkRFWiBIVUFSQUNISWonChRzdWdnZXN0LnJobnVmODhoMml1eBIPTWFyY2VsbyBDdWFkcm9zajYKFHN1Z2dlc3QuYTI3N2dqNWE3Zmh1Eh5HQUJSSUVMIEZBUkkgTUVMRU5ERVogSFVBUkFDSElqJwoUc3VnZ2VzdC5kaWg4aW9pNHk3OG8SD01hcmNlbG8gQ3VhZHJvc2o2ChRzdWdnZXN0LjNxc3NkbzN0cTR3bxIeR0FCUklFTCBGQVJJIE1FTEVOREVaIEhVQVJBQ0hJciExa2dvVzd4dzJMdEhSQnJCMDdsY1JRQk5qcWgwNzE3S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