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F7B91" w14:textId="6CF5434B" w:rsidR="7BB3BA31" w:rsidRPr="00995727" w:rsidRDefault="5658C2C6" w:rsidP="5658C2C6">
      <w:pPr>
        <w:pStyle w:val="Title"/>
        <w:spacing w:before="240" w:line="257" w:lineRule="auto"/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  <w:r w:rsidRPr="00995727">
        <w:rPr>
          <w:rFonts w:asciiTheme="minorHAnsi" w:hAnsiTheme="minorHAnsi"/>
          <w:b/>
          <w:bCs/>
          <w:sz w:val="28"/>
          <w:szCs w:val="28"/>
        </w:rPr>
        <w:t>Cuestionario sobre el ciclo menstrual</w:t>
      </w:r>
    </w:p>
    <w:p w14:paraId="3AFEA12D" w14:textId="1B23B142" w:rsidR="34DF07AB" w:rsidRDefault="34DF07AB" w:rsidP="77ECF7E5">
      <w:pPr>
        <w:pStyle w:val="paragraph"/>
        <w:spacing w:before="0" w:beforeAutospacing="0" w:after="0" w:afterAutospacing="0" w:line="257" w:lineRule="auto"/>
        <w:rPr>
          <w:rFonts w:ascii="Calibri" w:eastAsia="Calibri" w:hAnsi="Calibri" w:cs="Calibri"/>
          <w:b/>
          <w:bCs/>
          <w:color w:val="000000" w:themeColor="text1"/>
          <w:lang w:val="es"/>
        </w:rPr>
      </w:pPr>
    </w:p>
    <w:p w14:paraId="5AC7AA4A" w14:textId="4D55E6D4" w:rsidR="00FA5D4E" w:rsidRDefault="77ECF7E5" w:rsidP="77ECF7E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 w:rsidRPr="77ECF7E5">
        <w:rPr>
          <w:rStyle w:val="normaltextrun"/>
          <w:rFonts w:asciiTheme="minorHAnsi" w:hAnsiTheme="minorHAnsi"/>
        </w:rPr>
        <w:t>[SrvBlU_MENSINTRO_v1r0] Las hormonas y otras señales del cuerpo cambian durante el ciclo menstrual. Con la información sobre la fecha de inicio de sus menstruaciones antes y después de donar las muestras, podremos determinar con precisión en qué momento de su ciclo menstrual se encontraba cuando las donó. </w:t>
      </w:r>
    </w:p>
    <w:p w14:paraId="38DCD26B" w14:textId="77777777" w:rsidR="00FA5D4E" w:rsidRDefault="77ECF7E5" w:rsidP="77ECF7E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 w:rsidRPr="77ECF7E5">
        <w:rPr>
          <w:rStyle w:val="eop"/>
          <w:rFonts w:asciiTheme="minorHAnsi" w:hAnsiTheme="minorHAnsi"/>
        </w:rPr>
        <w:t> </w:t>
      </w:r>
    </w:p>
    <w:p w14:paraId="167CA6F8" w14:textId="529F16B2" w:rsidR="00FA5D4E" w:rsidRDefault="6A8DD3CA" w:rsidP="6A8DD3CA">
      <w:pPr>
        <w:spacing w:line="257" w:lineRule="auto"/>
        <w:rPr>
          <w:rFonts w:eastAsiaTheme="minorEastAsia"/>
        </w:rPr>
      </w:pPr>
      <w:r w:rsidRPr="6A8DD3CA">
        <w:rPr>
          <w:rFonts w:eastAsiaTheme="minorEastAsia"/>
        </w:rPr>
        <w:t>[SrvBlU_MENSINTRO2_v1r0] Cuando donó muestras para el Estudio de conexión para la prevención del cáncer [</w:t>
      </w:r>
      <w:proofErr w:type="spellStart"/>
      <w:r w:rsidRPr="6A8DD3CA">
        <w:rPr>
          <w:rFonts w:eastAsiaTheme="minorEastAsia"/>
        </w:rPr>
        <w:t>Connect</w:t>
      </w:r>
      <w:proofErr w:type="spellEnd"/>
      <w:r w:rsidRPr="6A8DD3CA">
        <w:rPr>
          <w:rFonts w:eastAsiaTheme="minorEastAsia"/>
        </w:rPr>
        <w:t xml:space="preserve"> </w:t>
      </w:r>
      <w:proofErr w:type="spellStart"/>
      <w:r w:rsidRPr="6A8DD3CA">
        <w:rPr>
          <w:rFonts w:eastAsiaTheme="minorEastAsia"/>
        </w:rPr>
        <w:t>for</w:t>
      </w:r>
      <w:proofErr w:type="spellEnd"/>
      <w:r w:rsidRPr="6A8DD3CA">
        <w:rPr>
          <w:rFonts w:eastAsiaTheme="minorEastAsia"/>
        </w:rPr>
        <w:t xml:space="preserve"> </w:t>
      </w:r>
      <w:proofErr w:type="spellStart"/>
      <w:r w:rsidRPr="6A8DD3CA">
        <w:rPr>
          <w:rFonts w:eastAsiaTheme="minorEastAsia"/>
        </w:rPr>
        <w:t>Cancer</w:t>
      </w:r>
      <w:proofErr w:type="spellEnd"/>
      <w:r w:rsidRPr="6A8DD3CA">
        <w:rPr>
          <w:rFonts w:eastAsiaTheme="minorEastAsia"/>
        </w:rPr>
        <w:t xml:space="preserve"> </w:t>
      </w:r>
      <w:proofErr w:type="spellStart"/>
      <w:r w:rsidRPr="6A8DD3CA">
        <w:rPr>
          <w:rFonts w:eastAsiaTheme="minorEastAsia"/>
        </w:rPr>
        <w:t>Prevention</w:t>
      </w:r>
      <w:proofErr w:type="spellEnd"/>
      <w:r w:rsidRPr="6A8DD3CA">
        <w:rPr>
          <w:rFonts w:eastAsiaTheme="minorEastAsia"/>
        </w:rPr>
        <w:t xml:space="preserve"> </w:t>
      </w:r>
      <w:proofErr w:type="spellStart"/>
      <w:r w:rsidRPr="6A8DD3CA">
        <w:rPr>
          <w:rFonts w:eastAsiaTheme="minorEastAsia"/>
        </w:rPr>
        <w:t>Study</w:t>
      </w:r>
      <w:proofErr w:type="spellEnd"/>
      <w:r w:rsidRPr="6A8DD3CA">
        <w:rPr>
          <w:rFonts w:eastAsiaTheme="minorEastAsia"/>
        </w:rPr>
        <w:t>], nos dio la fecha de su última menstruación, que empezó</w:t>
      </w:r>
    </w:p>
    <w:p w14:paraId="75A9F271" w14:textId="75C4E134" w:rsidR="00FA5D4E" w:rsidRDefault="6A8DD3CA" w:rsidP="6A8DD3CA">
      <w:pPr>
        <w:spacing w:after="240" w:line="257" w:lineRule="auto"/>
        <w:rPr>
          <w:rFonts w:eastAsiaTheme="minorEastAsia"/>
        </w:rPr>
      </w:pPr>
      <w:r w:rsidRPr="6A8DD3CA">
        <w:rPr>
          <w:rFonts w:eastAsiaTheme="minorEastAsia"/>
        </w:rPr>
        <w:t>el [</w:t>
      </w:r>
      <w:proofErr w:type="spellStart"/>
      <w:r w:rsidRPr="6A8DD3CA">
        <w:rPr>
          <w:rFonts w:eastAsiaTheme="minorEastAsia"/>
        </w:rPr>
        <w:t>insert</w:t>
      </w:r>
      <w:proofErr w:type="spellEnd"/>
      <w:r w:rsidRPr="6A8DD3CA">
        <w:rPr>
          <w:rFonts w:eastAsiaTheme="minorEastAsia"/>
        </w:rPr>
        <w:t xml:space="preserve"> SrvBlu_MENSTART_v2r0].</w:t>
      </w:r>
    </w:p>
    <w:p w14:paraId="59F11E41" w14:textId="12331D81" w:rsidR="00FA5D4E" w:rsidRDefault="6A8DD3CA" w:rsidP="6A8DD3CA">
      <w:pPr>
        <w:spacing w:after="240" w:line="257" w:lineRule="auto"/>
        <w:rPr>
          <w:rFonts w:eastAsiaTheme="minorEastAsia"/>
        </w:rPr>
      </w:pPr>
      <w:r w:rsidRPr="6A8DD3CA">
        <w:rPr>
          <w:rFonts w:eastAsiaTheme="minorEastAsia"/>
        </w:rPr>
        <w:t>Hoy, le preguntamos por su próxima menstruación. Entendemos que hay varias razones por las que puede no haber tenido un período menstrual desde su último ciclo, que incluyen, entre otras, la perimenopausia y el uso de hormonas y anticonceptivos. Si aún no ha tenido la menstruación, responda “no” a la siguiente pregunta. Sus respuestas nos ayudan a entender en qué momento de su ciclo menstrual se encontraba cuando donó las muestras. Esta información es importante porque algunos marcadores en la sangre, como las hormonas, cambian a lo largo del ciclo menstrual.</w:t>
      </w:r>
    </w:p>
    <w:p w14:paraId="11C161A1" w14:textId="3236112A" w:rsidR="00FA5D4E" w:rsidRDefault="6A8DD3CA" w:rsidP="6A8DD3CA">
      <w:pPr>
        <w:spacing w:after="240" w:line="257" w:lineRule="auto"/>
        <w:rPr>
          <w:rFonts w:eastAsiaTheme="minorEastAsia"/>
          <w:color w:val="000000" w:themeColor="text1"/>
        </w:rPr>
      </w:pPr>
      <w:r w:rsidRPr="6A8DD3CA">
        <w:rPr>
          <w:rFonts w:eastAsiaTheme="minorEastAsia"/>
        </w:rPr>
        <w:t>Nos tomamos muy en serio su privacidad y protegemos su información de acuerdo con las normas de seguridad federales. Sus respuestas a la encuesta se almacenan por separado de sus datos personales.</w:t>
      </w:r>
    </w:p>
    <w:p w14:paraId="042B4C76" w14:textId="3FBC3A38" w:rsidR="00062E79" w:rsidRPr="00484765" w:rsidRDefault="77ECF7E5" w:rsidP="77ECF7E5">
      <w:pPr>
        <w:pStyle w:val="ListParagraph"/>
        <w:numPr>
          <w:ilvl w:val="0"/>
          <w:numId w:val="13"/>
        </w:numPr>
        <w:textAlignment w:val="baseline"/>
        <w:rPr>
          <w:rFonts w:eastAsiaTheme="minorEastAsia"/>
        </w:rPr>
      </w:pPr>
      <w:r w:rsidRPr="77ECF7E5">
        <w:t xml:space="preserve">[SrvBlU_MENS1_v1r0] ¿Comenzó ya su siguiente menstruación? </w:t>
      </w:r>
    </w:p>
    <w:p w14:paraId="0945BC85" w14:textId="47AAF6BD" w:rsidR="00062E79" w:rsidRPr="00062E79" w:rsidRDefault="6A8DD3CA" w:rsidP="77ECF7E5">
      <w:pPr>
        <w:ind w:left="720"/>
        <w:textAlignment w:val="baseline"/>
        <w:rPr>
          <w:rFonts w:eastAsiaTheme="minorEastAsia"/>
        </w:rPr>
      </w:pPr>
      <w:r w:rsidRPr="6A8DD3CA">
        <w:t>0</w:t>
      </w:r>
      <w:r w:rsidR="4C1DAD1A">
        <w:tab/>
      </w:r>
      <w:proofErr w:type="gramStart"/>
      <w:r w:rsidRPr="6A8DD3CA">
        <w:t>No</w:t>
      </w:r>
      <w:proofErr w:type="gramEnd"/>
      <w:r w:rsidRPr="6A8DD3CA">
        <w:t xml:space="preserve"> </w:t>
      </w:r>
      <w:r w:rsidRPr="6A8DD3CA">
        <w:rPr>
          <w:b/>
          <w:bCs/>
        </w:rPr>
        <w:t>--&gt; GO TO END MESSAGE 1</w:t>
      </w:r>
    </w:p>
    <w:p w14:paraId="4E8F3806" w14:textId="70F5635B" w:rsidR="00062E79" w:rsidRPr="00062E79" w:rsidRDefault="6A8DD3CA" w:rsidP="77ECF7E5">
      <w:pPr>
        <w:ind w:left="720"/>
        <w:textAlignment w:val="baseline"/>
        <w:rPr>
          <w:rFonts w:ascii="Calibri" w:eastAsia="Calibri" w:hAnsi="Calibri" w:cs="Calibri"/>
        </w:rPr>
      </w:pPr>
      <w:r w:rsidRPr="6A8DD3CA">
        <w:t>1</w:t>
      </w:r>
      <w:r w:rsidR="4C1DAD1A">
        <w:tab/>
      </w:r>
      <w:proofErr w:type="gramStart"/>
      <w:r w:rsidRPr="6A8DD3CA">
        <w:t>Sí</w:t>
      </w:r>
      <w:proofErr w:type="gramEnd"/>
      <w:r w:rsidRPr="6A8DD3CA">
        <w:t xml:space="preserve"> </w:t>
      </w:r>
      <w:r w:rsidRPr="6A8DD3CA">
        <w:rPr>
          <w:rFonts w:ascii="Calibri" w:eastAsia="Calibri" w:hAnsi="Calibri" w:cs="Calibri"/>
          <w:b/>
          <w:bCs/>
        </w:rPr>
        <w:t>--&gt; GO TO SrvBlU_MENS2_v2r0</w:t>
      </w:r>
    </w:p>
    <w:p w14:paraId="184DA3E0" w14:textId="3CCBD60B" w:rsidR="00062E79" w:rsidRPr="00062E79" w:rsidRDefault="77ECF7E5" w:rsidP="77ECF7E5">
      <w:pPr>
        <w:textAlignment w:val="baseline"/>
        <w:rPr>
          <w:rFonts w:eastAsiaTheme="minorEastAsia"/>
          <w:sz w:val="18"/>
          <w:szCs w:val="18"/>
        </w:rPr>
      </w:pPr>
      <w:r w:rsidRPr="77ECF7E5">
        <w:t> </w:t>
      </w:r>
    </w:p>
    <w:p w14:paraId="456755B0" w14:textId="7C5BBA50" w:rsidR="35FB04C5" w:rsidRDefault="77ECF7E5" w:rsidP="77ECF7E5">
      <w:pPr>
        <w:rPr>
          <w:rFonts w:ascii="Calibri" w:eastAsia="Calibri" w:hAnsi="Calibri" w:cs="Calibri"/>
          <w:color w:val="000000" w:themeColor="text1"/>
          <w:lang w:val="en-US"/>
        </w:rPr>
      </w:pPr>
      <w:r w:rsidRPr="77ECF7E5">
        <w:rPr>
          <w:rFonts w:ascii="Calibri" w:eastAsia="Calibri" w:hAnsi="Calibri" w:cs="Calibri"/>
          <w:b/>
          <w:bCs/>
          <w:lang w:val="en-US"/>
        </w:rPr>
        <w:t>[DISPLAY IF SrvBlU_MENS1_v1r0= 1]</w:t>
      </w:r>
    </w:p>
    <w:p w14:paraId="5048DEF5" w14:textId="66CAAFAB" w:rsidR="77ECF7E5" w:rsidRDefault="77ECF7E5" w:rsidP="77ECF7E5">
      <w:pPr>
        <w:rPr>
          <w:rFonts w:ascii="Calibri" w:eastAsia="Calibri" w:hAnsi="Calibri" w:cs="Calibri"/>
          <w:i/>
          <w:iCs/>
          <w:lang w:val="en-US"/>
        </w:rPr>
      </w:pPr>
      <w:r w:rsidRPr="77ECF7E5">
        <w:rPr>
          <w:rFonts w:ascii="Calibri" w:eastAsia="Calibri" w:hAnsi="Calibri" w:cs="Calibri"/>
          <w:i/>
          <w:iCs/>
          <w:lang w:val="en-US"/>
        </w:rPr>
        <w:t>[PROGRAMMING NOTE: QUESTION REQUIRES RESPONSE]</w:t>
      </w:r>
    </w:p>
    <w:p w14:paraId="75948032" w14:textId="73AD4364" w:rsidR="00062E79" w:rsidRPr="00484765" w:rsidRDefault="6A8DD3CA" w:rsidP="77ECF7E5">
      <w:pPr>
        <w:pStyle w:val="ListParagraph"/>
        <w:numPr>
          <w:ilvl w:val="0"/>
          <w:numId w:val="13"/>
        </w:numPr>
        <w:textAlignment w:val="baseline"/>
        <w:rPr>
          <w:rFonts w:eastAsiaTheme="minorEastAsia"/>
        </w:rPr>
      </w:pPr>
      <w:r w:rsidRPr="6A8DD3CA">
        <w:t>[SrvBlU_MENS2_v1r0] Indique el primer día en que comenzó su siguiente menstruación. Esta información ayuda a los investigadores a determinar en qué momento del ciclo menstrual se encontraba usted el día en que donó las muestras. Si no recuerda el día exacto, dé su mejor aproximación. </w:t>
      </w:r>
    </w:p>
    <w:p w14:paraId="5D06E45D" w14:textId="77777777" w:rsidR="00062E79" w:rsidRPr="00062E79" w:rsidRDefault="6A8DD3CA" w:rsidP="77ECF7E5">
      <w:pPr>
        <w:ind w:left="720"/>
        <w:textAlignment w:val="baseline"/>
        <w:rPr>
          <w:rFonts w:eastAsiaTheme="minorEastAsia"/>
          <w:sz w:val="18"/>
          <w:szCs w:val="18"/>
        </w:rPr>
      </w:pPr>
      <w:r w:rsidRPr="6A8DD3CA">
        <w:t> </w:t>
      </w:r>
    </w:p>
    <w:p w14:paraId="5A27B99C" w14:textId="4507DD6D" w:rsidR="77ECF7E5" w:rsidRDefault="6A8DD3CA" w:rsidP="6A8DD3CA">
      <w:pPr>
        <w:spacing w:after="240"/>
        <w:ind w:left="720"/>
      </w:pPr>
      <w:r w:rsidRPr="6A8DD3CA">
        <w:t>Si está usando un teléfono o una tableta, pulse el recuadro gris para poner su respuesta.</w:t>
      </w:r>
    </w:p>
    <w:p w14:paraId="79597B35" w14:textId="4EBBCA92" w:rsidR="34DF07AB" w:rsidRDefault="77ECF7E5" w:rsidP="77ECF7E5">
      <w:pPr>
        <w:spacing w:after="240"/>
        <w:ind w:left="1440"/>
        <w:rPr>
          <w:rFonts w:ascii="Calibri" w:eastAsia="Calibri" w:hAnsi="Calibri" w:cs="Calibri"/>
          <w:sz w:val="18"/>
          <w:szCs w:val="18"/>
        </w:rPr>
      </w:pPr>
      <w:r w:rsidRPr="77ECF7E5">
        <w:t>__/___/___</w:t>
      </w:r>
      <w:r w:rsidRPr="77ECF7E5">
        <w:rPr>
          <w:rFonts w:ascii="Calibri" w:eastAsia="Calibri" w:hAnsi="Calibri" w:cs="Calibri"/>
        </w:rPr>
        <w:t xml:space="preserve"> </w:t>
      </w:r>
    </w:p>
    <w:p w14:paraId="3CB370DF" w14:textId="634B5D35" w:rsidR="34DF07AB" w:rsidRDefault="77ECF7E5" w:rsidP="77ECF7E5">
      <w:pPr>
        <w:ind w:left="720" w:firstLine="720"/>
        <w:rPr>
          <w:rFonts w:ascii="Calibri" w:eastAsia="Calibri" w:hAnsi="Calibri" w:cs="Calibri"/>
          <w:i/>
          <w:iCs/>
        </w:rPr>
      </w:pPr>
      <w:r w:rsidRPr="77ECF7E5">
        <w:rPr>
          <w:rFonts w:ascii="Calibri" w:eastAsia="Calibri" w:hAnsi="Calibri" w:cs="Calibri"/>
          <w:i/>
          <w:iCs/>
        </w:rPr>
        <w:t>[RANGE CHECK: min= (</w:t>
      </w:r>
      <w:proofErr w:type="spellStart"/>
      <w:r w:rsidRPr="77ECF7E5">
        <w:rPr>
          <w:rFonts w:ascii="Calibri" w:eastAsia="Calibri" w:hAnsi="Calibri" w:cs="Calibri"/>
          <w:i/>
          <w:iCs/>
        </w:rPr>
        <w:t>Today</w:t>
      </w:r>
      <w:proofErr w:type="spellEnd"/>
      <w:r w:rsidRPr="77ECF7E5">
        <w:rPr>
          <w:rFonts w:ascii="Calibri" w:eastAsia="Calibri" w:hAnsi="Calibri" w:cs="Calibri"/>
          <w:i/>
          <w:iCs/>
        </w:rPr>
        <w:t xml:space="preserve"> date – 60 </w:t>
      </w:r>
      <w:proofErr w:type="spellStart"/>
      <w:r w:rsidRPr="77ECF7E5">
        <w:rPr>
          <w:rFonts w:ascii="Calibri" w:eastAsia="Calibri" w:hAnsi="Calibri" w:cs="Calibri"/>
          <w:i/>
          <w:iCs/>
        </w:rPr>
        <w:t>days</w:t>
      </w:r>
      <w:proofErr w:type="spellEnd"/>
      <w:r w:rsidRPr="77ECF7E5">
        <w:rPr>
          <w:rFonts w:ascii="Calibri" w:eastAsia="Calibri" w:hAnsi="Calibri" w:cs="Calibri"/>
          <w:i/>
          <w:iCs/>
        </w:rPr>
        <w:t xml:space="preserve">), </w:t>
      </w:r>
      <w:proofErr w:type="spellStart"/>
      <w:r w:rsidRPr="77ECF7E5">
        <w:rPr>
          <w:rFonts w:ascii="Calibri" w:eastAsia="Calibri" w:hAnsi="Calibri" w:cs="Calibri"/>
          <w:i/>
          <w:iCs/>
        </w:rPr>
        <w:t>max</w:t>
      </w:r>
      <w:proofErr w:type="spellEnd"/>
      <w:r w:rsidRPr="77ECF7E5">
        <w:rPr>
          <w:rFonts w:ascii="Calibri" w:eastAsia="Calibri" w:hAnsi="Calibri" w:cs="Calibri"/>
          <w:i/>
          <w:iCs/>
        </w:rPr>
        <w:t xml:space="preserve">= </w:t>
      </w:r>
      <w:proofErr w:type="spellStart"/>
      <w:r w:rsidRPr="77ECF7E5">
        <w:rPr>
          <w:rFonts w:ascii="Calibri" w:eastAsia="Calibri" w:hAnsi="Calibri" w:cs="Calibri"/>
          <w:i/>
          <w:iCs/>
        </w:rPr>
        <w:t>Today</w:t>
      </w:r>
      <w:proofErr w:type="spellEnd"/>
      <w:r w:rsidRPr="77ECF7E5">
        <w:rPr>
          <w:rFonts w:ascii="Calibri" w:eastAsia="Calibri" w:hAnsi="Calibri" w:cs="Calibri"/>
          <w:i/>
          <w:iCs/>
        </w:rPr>
        <w:t xml:space="preserve"> date]</w:t>
      </w:r>
    </w:p>
    <w:p w14:paraId="211CF9B4" w14:textId="4AEFDD02" w:rsidR="34DF07AB" w:rsidRDefault="77ECF7E5" w:rsidP="77ECF7E5">
      <w:pPr>
        <w:rPr>
          <w:rFonts w:ascii="Calibri" w:eastAsia="Calibri" w:hAnsi="Calibri" w:cs="Calibri"/>
        </w:rPr>
      </w:pPr>
      <w:r w:rsidRPr="77ECF7E5">
        <w:rPr>
          <w:rFonts w:ascii="Calibri" w:eastAsia="Calibri" w:hAnsi="Calibri" w:cs="Calibri"/>
        </w:rPr>
        <w:t xml:space="preserve"> </w:t>
      </w:r>
    </w:p>
    <w:p w14:paraId="48ED271A" w14:textId="60B1C9E5" w:rsidR="34DF07AB" w:rsidRDefault="77ECF7E5" w:rsidP="77ECF7E5">
      <w:pPr>
        <w:ind w:left="720"/>
        <w:rPr>
          <w:rFonts w:ascii="Calibri" w:eastAsia="Calibri" w:hAnsi="Calibri" w:cs="Calibri"/>
        </w:rPr>
      </w:pPr>
      <w:r w:rsidRPr="77ECF7E5">
        <w:rPr>
          <w:rFonts w:ascii="Calibri" w:eastAsia="Calibri" w:hAnsi="Calibri" w:cs="Calibri"/>
        </w:rPr>
        <w:lastRenderedPageBreak/>
        <w:t xml:space="preserve">[error </w:t>
      </w:r>
      <w:proofErr w:type="spellStart"/>
      <w:r w:rsidRPr="77ECF7E5">
        <w:rPr>
          <w:rFonts w:ascii="Calibri" w:eastAsia="Calibri" w:hAnsi="Calibri" w:cs="Calibri"/>
        </w:rPr>
        <w:t>message</w:t>
      </w:r>
      <w:proofErr w:type="spellEnd"/>
      <w:r w:rsidRPr="77ECF7E5">
        <w:rPr>
          <w:rFonts w:ascii="Calibri" w:eastAsia="Calibri" w:hAnsi="Calibri" w:cs="Calibri"/>
        </w:rPr>
        <w:t xml:space="preserve"> </w:t>
      </w:r>
      <w:proofErr w:type="spellStart"/>
      <w:r w:rsidRPr="77ECF7E5">
        <w:rPr>
          <w:rFonts w:ascii="Calibri" w:eastAsia="Calibri" w:hAnsi="Calibri" w:cs="Calibri"/>
        </w:rPr>
        <w:t>if</w:t>
      </w:r>
      <w:proofErr w:type="spellEnd"/>
      <w:r w:rsidRPr="77ECF7E5">
        <w:rPr>
          <w:rFonts w:ascii="Calibri" w:eastAsia="Calibri" w:hAnsi="Calibri" w:cs="Calibri"/>
        </w:rPr>
        <w:t xml:space="preserve"> </w:t>
      </w:r>
      <w:proofErr w:type="spellStart"/>
      <w:r w:rsidRPr="77ECF7E5">
        <w:rPr>
          <w:rFonts w:ascii="Calibri" w:eastAsia="Calibri" w:hAnsi="Calibri" w:cs="Calibri"/>
        </w:rPr>
        <w:t>someone</w:t>
      </w:r>
      <w:proofErr w:type="spellEnd"/>
      <w:r w:rsidRPr="77ECF7E5">
        <w:rPr>
          <w:rFonts w:ascii="Calibri" w:eastAsia="Calibri" w:hAnsi="Calibri" w:cs="Calibri"/>
        </w:rPr>
        <w:t xml:space="preserve"> </w:t>
      </w:r>
      <w:proofErr w:type="spellStart"/>
      <w:r w:rsidRPr="77ECF7E5">
        <w:rPr>
          <w:rFonts w:ascii="Calibri" w:eastAsia="Calibri" w:hAnsi="Calibri" w:cs="Calibri"/>
        </w:rPr>
        <w:t>clicks</w:t>
      </w:r>
      <w:proofErr w:type="spellEnd"/>
      <w:r w:rsidRPr="77ECF7E5">
        <w:rPr>
          <w:rFonts w:ascii="Calibri" w:eastAsia="Calibri" w:hAnsi="Calibri" w:cs="Calibri"/>
        </w:rPr>
        <w:t xml:space="preserve"> NEXT </w:t>
      </w:r>
      <w:proofErr w:type="spellStart"/>
      <w:r w:rsidRPr="77ECF7E5">
        <w:rPr>
          <w:rFonts w:ascii="Calibri" w:eastAsia="Calibri" w:hAnsi="Calibri" w:cs="Calibri"/>
        </w:rPr>
        <w:t>without</w:t>
      </w:r>
      <w:proofErr w:type="spellEnd"/>
      <w:r w:rsidRPr="77ECF7E5">
        <w:rPr>
          <w:rFonts w:ascii="Calibri" w:eastAsia="Calibri" w:hAnsi="Calibri" w:cs="Calibri"/>
        </w:rPr>
        <w:t xml:space="preserve"> </w:t>
      </w:r>
      <w:proofErr w:type="spellStart"/>
      <w:r w:rsidRPr="77ECF7E5">
        <w:rPr>
          <w:rFonts w:ascii="Calibri" w:eastAsia="Calibri" w:hAnsi="Calibri" w:cs="Calibri"/>
        </w:rPr>
        <w:t>entering</w:t>
      </w:r>
      <w:proofErr w:type="spellEnd"/>
      <w:r w:rsidRPr="77ECF7E5">
        <w:rPr>
          <w:rFonts w:ascii="Calibri" w:eastAsia="Calibri" w:hAnsi="Calibri" w:cs="Calibri"/>
        </w:rPr>
        <w:t xml:space="preserve"> a date]:</w:t>
      </w:r>
    </w:p>
    <w:p w14:paraId="3512ED3A" w14:textId="605D258D" w:rsidR="00062E79" w:rsidRPr="00484765" w:rsidRDefault="77ECF7E5" w:rsidP="77ECF7E5">
      <w:pPr>
        <w:ind w:firstLine="720"/>
        <w:textAlignment w:val="baseline"/>
        <w:rPr>
          <w:rFonts w:eastAsiaTheme="minorEastAsia"/>
          <w:color w:val="000000" w:themeColor="text1"/>
          <w:sz w:val="18"/>
          <w:szCs w:val="18"/>
        </w:rPr>
      </w:pPr>
      <w:r w:rsidRPr="77ECF7E5">
        <w:t>Use el calendario para seleccionar la fecha en que comenzó su siguiente menstruación. </w:t>
      </w:r>
    </w:p>
    <w:p w14:paraId="01C5E4CE" w14:textId="39BAB41F" w:rsidR="77ECF7E5" w:rsidRDefault="77ECF7E5" w:rsidP="77ECF7E5">
      <w:pPr>
        <w:ind w:firstLine="720"/>
      </w:pPr>
    </w:p>
    <w:p w14:paraId="2B5D527A" w14:textId="4DDF9D6C" w:rsidR="77ECF7E5" w:rsidRDefault="77ECF7E5" w:rsidP="77ECF7E5">
      <w:pPr>
        <w:ind w:firstLine="720"/>
        <w:rPr>
          <w:b/>
          <w:bCs/>
        </w:rPr>
      </w:pPr>
      <w:r w:rsidRPr="77ECF7E5">
        <w:rPr>
          <w:b/>
          <w:bCs/>
        </w:rPr>
        <w:t>--&gt; GO TO END MESSAGE 2</w:t>
      </w:r>
    </w:p>
    <w:p w14:paraId="32239E24" w14:textId="2F6BB8C9" w:rsidR="00062E79" w:rsidRPr="00484765" w:rsidRDefault="00062E79" w:rsidP="77ECF7E5">
      <w:pPr>
        <w:ind w:left="1440"/>
        <w:textAlignment w:val="baseline"/>
        <w:rPr>
          <w:color w:val="000000" w:themeColor="text1"/>
        </w:rPr>
      </w:pPr>
    </w:p>
    <w:p w14:paraId="4C4D3029" w14:textId="1DCCE53D" w:rsidR="00062E79" w:rsidRPr="00484765" w:rsidRDefault="77ECF7E5" w:rsidP="77ECF7E5">
      <w:pPr>
        <w:textAlignment w:val="baseline"/>
        <w:rPr>
          <w:rFonts w:ascii="Calibri" w:eastAsia="Calibri" w:hAnsi="Calibri" w:cs="Calibri"/>
        </w:rPr>
      </w:pPr>
      <w:r w:rsidRPr="77ECF7E5">
        <w:rPr>
          <w:rFonts w:ascii="Calibri" w:eastAsia="Calibri" w:hAnsi="Calibri" w:cs="Calibri"/>
          <w:b/>
          <w:bCs/>
          <w:lang w:val="en-US"/>
        </w:rPr>
        <w:t>[DISPLAY IF SrvBlU_MENS1_v1r0= 0]</w:t>
      </w:r>
    </w:p>
    <w:p w14:paraId="319F1782" w14:textId="271EB0A1" w:rsidR="00062E79" w:rsidRPr="00484765" w:rsidRDefault="77ECF7E5" w:rsidP="77ECF7E5">
      <w:pPr>
        <w:textAlignment w:val="baseline"/>
        <w:rPr>
          <w:rFonts w:eastAsiaTheme="minorEastAsia"/>
          <w:color w:val="000000" w:themeColor="text1"/>
          <w:sz w:val="18"/>
          <w:szCs w:val="18"/>
        </w:rPr>
      </w:pPr>
      <w:r w:rsidRPr="77ECF7E5">
        <w:rPr>
          <w:rFonts w:ascii="Calibri" w:eastAsia="Calibri" w:hAnsi="Calibri" w:cs="Calibri"/>
          <w:b/>
          <w:bCs/>
        </w:rPr>
        <w:t xml:space="preserve">END MESSAGE 1: </w:t>
      </w:r>
      <w:r w:rsidRPr="77ECF7E5">
        <w:rPr>
          <w:rFonts w:ascii="Calibri" w:eastAsia="Calibri" w:hAnsi="Calibri" w:cs="Calibri"/>
        </w:rPr>
        <w:t>“</w:t>
      </w:r>
      <w:r w:rsidRPr="77ECF7E5">
        <w:t>Gracias. Cuando comience su siguiente menstruación, regrese para responder a este cuestionario.</w:t>
      </w:r>
      <w:r w:rsidRPr="77ECF7E5">
        <w:rPr>
          <w:rFonts w:ascii="Calibri" w:eastAsia="Calibri" w:hAnsi="Calibri" w:cs="Calibri"/>
        </w:rPr>
        <w:t>” [</w:t>
      </w:r>
      <w:r w:rsidRPr="77ECF7E5">
        <w:rPr>
          <w:rFonts w:ascii="Calibri" w:eastAsia="Calibri" w:hAnsi="Calibri" w:cs="Calibri"/>
          <w:u w:val="single"/>
        </w:rPr>
        <w:t xml:space="preserve">EXIT </w:t>
      </w:r>
      <w:r w:rsidRPr="77ECF7E5">
        <w:rPr>
          <w:rFonts w:ascii="Calibri" w:eastAsia="Calibri" w:hAnsi="Calibri" w:cs="Calibri"/>
          <w:b/>
          <w:bCs/>
          <w:u w:val="single"/>
        </w:rPr>
        <w:t>AND</w:t>
      </w:r>
      <w:r w:rsidRPr="77ECF7E5">
        <w:rPr>
          <w:rFonts w:ascii="Calibri" w:eastAsia="Calibri" w:hAnsi="Calibri" w:cs="Calibri"/>
          <w:u w:val="single"/>
        </w:rPr>
        <w:t xml:space="preserve"> CLEAR CACHE</w:t>
      </w:r>
      <w:r w:rsidRPr="77ECF7E5">
        <w:rPr>
          <w:rFonts w:ascii="Calibri" w:eastAsia="Calibri" w:hAnsi="Calibri" w:cs="Calibri"/>
        </w:rPr>
        <w:t xml:space="preserve">]   </w:t>
      </w:r>
    </w:p>
    <w:p w14:paraId="3F55AFEB" w14:textId="77777777" w:rsidR="00062E79" w:rsidRPr="00062E79" w:rsidRDefault="77ECF7E5" w:rsidP="77ECF7E5">
      <w:pPr>
        <w:textAlignment w:val="baseline"/>
        <w:rPr>
          <w:rFonts w:eastAsiaTheme="minorEastAsia"/>
          <w:sz w:val="18"/>
          <w:szCs w:val="18"/>
        </w:rPr>
      </w:pPr>
      <w:r w:rsidRPr="77ECF7E5">
        <w:t> </w:t>
      </w:r>
    </w:p>
    <w:p w14:paraId="573BB965" w14:textId="46F77B77" w:rsidR="00062E79" w:rsidRPr="00692398" w:rsidRDefault="77ECF7E5" w:rsidP="77ECF7E5">
      <w:pPr>
        <w:spacing w:line="259" w:lineRule="auto"/>
        <w:textAlignment w:val="baseline"/>
        <w:rPr>
          <w:rFonts w:ascii="Calibri" w:eastAsia="Calibri" w:hAnsi="Calibri" w:cs="Calibri"/>
        </w:rPr>
      </w:pPr>
      <w:r w:rsidRPr="77ECF7E5">
        <w:rPr>
          <w:rFonts w:ascii="Calibri" w:eastAsia="Calibri" w:hAnsi="Calibri" w:cs="Calibri"/>
          <w:b/>
          <w:bCs/>
          <w:lang w:val="en-US"/>
        </w:rPr>
        <w:t>[DISPLAY IF RESPONSE ENTERED AT SrvBlU_MENS2_v1r0]</w:t>
      </w:r>
      <w:r w:rsidRPr="77ECF7E5">
        <w:rPr>
          <w:rFonts w:ascii="Calibri" w:eastAsia="Calibri" w:hAnsi="Calibri" w:cs="Calibri"/>
        </w:rPr>
        <w:t xml:space="preserve"> </w:t>
      </w:r>
    </w:p>
    <w:p w14:paraId="7BC02DB3" w14:textId="0A1A723A" w:rsidR="00062E79" w:rsidRPr="00692398" w:rsidRDefault="6A8DD3CA" w:rsidP="77ECF7E5">
      <w:pPr>
        <w:spacing w:after="160" w:line="259" w:lineRule="auto"/>
        <w:textAlignment w:val="baseline"/>
        <w:rPr>
          <w:sz w:val="22"/>
          <w:szCs w:val="22"/>
        </w:rPr>
      </w:pPr>
      <w:r w:rsidRPr="6A8DD3CA">
        <w:rPr>
          <w:rFonts w:ascii="Calibri" w:eastAsia="Calibri" w:hAnsi="Calibri" w:cs="Calibri"/>
          <w:b/>
          <w:bCs/>
        </w:rPr>
        <w:t xml:space="preserve">END MESSAGE 2: </w:t>
      </w:r>
      <w:r w:rsidRPr="6A8DD3CA">
        <w:rPr>
          <w:rFonts w:ascii="Calibri" w:eastAsia="Calibri" w:hAnsi="Calibri" w:cs="Calibri"/>
          <w:sz w:val="22"/>
          <w:szCs w:val="22"/>
        </w:rPr>
        <w:t>“</w:t>
      </w:r>
      <w:r w:rsidRPr="6A8DD3CA">
        <w:rPr>
          <w:sz w:val="22"/>
          <w:szCs w:val="22"/>
        </w:rPr>
        <w:t xml:space="preserve">Respondió a todas las preguntas de este cuestionario. Para enviar sus respuestas, seleccione el botón “Enviar </w:t>
      </w:r>
      <w:proofErr w:type="spellStart"/>
      <w:r w:rsidRPr="6A8DD3CA">
        <w:rPr>
          <w:rFonts w:eastAsiaTheme="minorEastAsia"/>
          <w:sz w:val="22"/>
          <w:szCs w:val="22"/>
          <w:lang w:val="en-US"/>
        </w:rPr>
        <w:t>Encuesta</w:t>
      </w:r>
      <w:proofErr w:type="spellEnd"/>
      <w:r w:rsidRPr="6A8DD3CA">
        <w:rPr>
          <w:sz w:val="22"/>
          <w:szCs w:val="22"/>
        </w:rPr>
        <w:t>”.”</w:t>
      </w:r>
    </w:p>
    <w:p w14:paraId="493DE86F" w14:textId="0F41EC9D" w:rsidR="665FD045" w:rsidRDefault="665FD045" w:rsidP="77ECF7E5">
      <w:pPr>
        <w:rPr>
          <w:rFonts w:eastAsiaTheme="minorEastAsia"/>
        </w:rPr>
      </w:pPr>
    </w:p>
    <w:p w14:paraId="4CB326AA" w14:textId="23C8D39E" w:rsidR="7BB3BA31" w:rsidRPr="002D3301" w:rsidRDefault="7BB3BA31" w:rsidP="77ECF7E5">
      <w:pPr>
        <w:rPr>
          <w:rFonts w:eastAsiaTheme="minorEastAsia"/>
        </w:rPr>
      </w:pPr>
    </w:p>
    <w:p w14:paraId="2C8BEB8C" w14:textId="0F7E8576" w:rsidR="7BB3BA31" w:rsidRDefault="7BB3BA31" w:rsidP="77ECF7E5">
      <w:pPr>
        <w:rPr>
          <w:rFonts w:eastAsiaTheme="minorEastAsia"/>
        </w:rPr>
      </w:pPr>
    </w:p>
    <w:sectPr w:rsidR="7BB3BA31" w:rsidSect="00EE6E42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C3A9A" w14:textId="77777777" w:rsidR="00F802F8" w:rsidRDefault="00F802F8">
      <w:r>
        <w:separator/>
      </w:r>
    </w:p>
  </w:endnote>
  <w:endnote w:type="continuationSeparator" w:id="0">
    <w:p w14:paraId="16A9F924" w14:textId="77777777" w:rsidR="00F802F8" w:rsidRDefault="00F8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DDBC17" w14:paraId="7F0D4B32" w14:textId="77777777" w:rsidTr="3EDDBC17">
      <w:trPr>
        <w:trHeight w:val="300"/>
      </w:trPr>
      <w:tc>
        <w:tcPr>
          <w:tcW w:w="3120" w:type="dxa"/>
        </w:tcPr>
        <w:p w14:paraId="0E4D2B62" w14:textId="55269C49" w:rsidR="3EDDBC17" w:rsidRDefault="3EDDBC17" w:rsidP="3EDDBC17">
          <w:pPr>
            <w:pStyle w:val="Header"/>
            <w:ind w:left="-115"/>
          </w:pPr>
        </w:p>
      </w:tc>
      <w:tc>
        <w:tcPr>
          <w:tcW w:w="3120" w:type="dxa"/>
        </w:tcPr>
        <w:p w14:paraId="65337483" w14:textId="08A4B139" w:rsidR="3EDDBC17" w:rsidRDefault="3EDDBC17" w:rsidP="3EDDBC17">
          <w:pPr>
            <w:pStyle w:val="Header"/>
            <w:jc w:val="center"/>
          </w:pPr>
        </w:p>
      </w:tc>
      <w:tc>
        <w:tcPr>
          <w:tcW w:w="3120" w:type="dxa"/>
        </w:tcPr>
        <w:p w14:paraId="615DA597" w14:textId="2B374ED0" w:rsidR="3EDDBC17" w:rsidRDefault="3EDDBC17" w:rsidP="3EDDBC17">
          <w:pPr>
            <w:pStyle w:val="Header"/>
            <w:ind w:right="-115"/>
            <w:jc w:val="right"/>
          </w:pPr>
        </w:p>
      </w:tc>
    </w:tr>
  </w:tbl>
  <w:p w14:paraId="23E77F01" w14:textId="0CB6D350" w:rsidR="3EDDBC17" w:rsidRDefault="3EDDBC17" w:rsidP="3EDDB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0C3CE" w14:textId="77777777" w:rsidR="00F802F8" w:rsidRDefault="00F802F8">
      <w:r>
        <w:separator/>
      </w:r>
    </w:p>
  </w:footnote>
  <w:footnote w:type="continuationSeparator" w:id="0">
    <w:p w14:paraId="411A8604" w14:textId="77777777" w:rsidR="00F802F8" w:rsidRDefault="00F80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B371F8" w14:paraId="60FCFCC7" w14:textId="77777777" w:rsidTr="44B371F8">
      <w:tc>
        <w:tcPr>
          <w:tcW w:w="3120" w:type="dxa"/>
        </w:tcPr>
        <w:p w14:paraId="2CDC36CB" w14:textId="6024DF58" w:rsidR="44B371F8" w:rsidRDefault="44B371F8" w:rsidP="44B371F8">
          <w:pPr>
            <w:pStyle w:val="Header"/>
            <w:ind w:left="-115"/>
          </w:pPr>
        </w:p>
      </w:tc>
      <w:tc>
        <w:tcPr>
          <w:tcW w:w="3120" w:type="dxa"/>
        </w:tcPr>
        <w:p w14:paraId="64473157" w14:textId="6A15C843" w:rsidR="44B371F8" w:rsidRDefault="44B371F8" w:rsidP="44B371F8">
          <w:pPr>
            <w:pStyle w:val="Header"/>
            <w:jc w:val="center"/>
          </w:pPr>
        </w:p>
      </w:tc>
      <w:tc>
        <w:tcPr>
          <w:tcW w:w="3120" w:type="dxa"/>
        </w:tcPr>
        <w:p w14:paraId="6D41C3E3" w14:textId="6C27FA63" w:rsidR="44B371F8" w:rsidRDefault="44B371F8" w:rsidP="44B371F8">
          <w:pPr>
            <w:pStyle w:val="Header"/>
            <w:ind w:right="-115"/>
            <w:jc w:val="right"/>
          </w:pPr>
        </w:p>
      </w:tc>
    </w:tr>
  </w:tbl>
  <w:p w14:paraId="1C94EEE3" w14:textId="4BCF07AD" w:rsidR="44B371F8" w:rsidRDefault="44B371F8" w:rsidP="44B371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085"/>
      <w:gridCol w:w="1155"/>
      <w:gridCol w:w="3120"/>
    </w:tblGrid>
    <w:tr w:rsidR="3EDDBC17" w14:paraId="73844365" w14:textId="77777777" w:rsidTr="6A8DD3CA">
      <w:trPr>
        <w:trHeight w:val="300"/>
      </w:trPr>
      <w:tc>
        <w:tcPr>
          <w:tcW w:w="5085" w:type="dxa"/>
        </w:tcPr>
        <w:p w14:paraId="5AD173FF" w14:textId="22A81CAA" w:rsidR="3EDDBC17" w:rsidRDefault="6A8DD3CA" w:rsidP="6A8DD3CA">
          <w:pPr>
            <w:pStyle w:val="Header"/>
            <w:ind w:left="-115"/>
            <w:rPr>
              <w:rFonts w:ascii="Calibri" w:eastAsia="Calibri" w:hAnsi="Calibri" w:cs="Calibri"/>
              <w:color w:val="000000" w:themeColor="text1"/>
              <w:lang w:val="en-US"/>
            </w:rPr>
          </w:pPr>
          <w:r w:rsidRPr="6A8DD3CA">
            <w:rPr>
              <w:rFonts w:ascii="Calibri" w:eastAsia="Calibri" w:hAnsi="Calibri" w:cs="Calibri"/>
              <w:color w:val="000000" w:themeColor="text1"/>
              <w:lang w:val="en-US"/>
            </w:rPr>
            <w:t>English Markdown Version: 1.1</w:t>
          </w:r>
        </w:p>
        <w:p w14:paraId="6FCDA93B" w14:textId="13C349E9" w:rsidR="3EDDBC17" w:rsidRDefault="6A8DD3CA" w:rsidP="6A8DD3CA">
          <w:pPr>
            <w:pStyle w:val="Header"/>
            <w:ind w:left="-115"/>
            <w:rPr>
              <w:rFonts w:ascii="Calibri" w:eastAsia="Calibri" w:hAnsi="Calibri" w:cs="Calibri"/>
              <w:color w:val="000000" w:themeColor="text1"/>
              <w:lang w:val="en-US"/>
            </w:rPr>
          </w:pPr>
          <w:r w:rsidRPr="6A8DD3CA">
            <w:rPr>
              <w:rFonts w:ascii="Calibri" w:eastAsia="Calibri" w:hAnsi="Calibri" w:cs="Calibri"/>
              <w:color w:val="000000" w:themeColor="text1"/>
              <w:lang w:val="en-US"/>
            </w:rPr>
            <w:t>Spanish Markdown Released: 2/24/2025</w:t>
          </w:r>
        </w:p>
        <w:p w14:paraId="73E28F6E" w14:textId="72D71685" w:rsidR="3EDDBC17" w:rsidRDefault="3EDDBC17" w:rsidP="00995727">
          <w:pPr>
            <w:pStyle w:val="Header"/>
            <w:ind w:left="-115"/>
          </w:pPr>
        </w:p>
      </w:tc>
      <w:tc>
        <w:tcPr>
          <w:tcW w:w="1155" w:type="dxa"/>
        </w:tcPr>
        <w:p w14:paraId="232A7232" w14:textId="20BDFFEA" w:rsidR="3EDDBC17" w:rsidRDefault="3EDDBC17" w:rsidP="3EDDBC17">
          <w:pPr>
            <w:pStyle w:val="Header"/>
            <w:jc w:val="center"/>
          </w:pPr>
        </w:p>
      </w:tc>
      <w:tc>
        <w:tcPr>
          <w:tcW w:w="3120" w:type="dxa"/>
        </w:tcPr>
        <w:p w14:paraId="44EC207E" w14:textId="7F14B7C1" w:rsidR="3EDDBC17" w:rsidRDefault="3EDDBC17" w:rsidP="3EDDBC17">
          <w:pPr>
            <w:pStyle w:val="Header"/>
            <w:ind w:right="-115"/>
            <w:jc w:val="right"/>
          </w:pPr>
        </w:p>
      </w:tc>
    </w:tr>
  </w:tbl>
  <w:p w14:paraId="2CC34144" w14:textId="27FA3AF6" w:rsidR="3EDDBC17" w:rsidRDefault="3EDDBC17" w:rsidP="3EDDB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A04"/>
    <w:multiLevelType w:val="hybridMultilevel"/>
    <w:tmpl w:val="3AFA17EC"/>
    <w:lvl w:ilvl="0" w:tplc="FF5E41E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E4E5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262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0F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84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45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6C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2F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6F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50EB"/>
    <w:multiLevelType w:val="hybridMultilevel"/>
    <w:tmpl w:val="3E7EEF1C"/>
    <w:lvl w:ilvl="0" w:tplc="832EF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A480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5E6A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A8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A8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A0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4F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E2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EE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9AF"/>
    <w:multiLevelType w:val="hybridMultilevel"/>
    <w:tmpl w:val="B57AAAC0"/>
    <w:lvl w:ilvl="0" w:tplc="F27C0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A79A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1B784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47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0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45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23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CD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ACA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1CB"/>
    <w:multiLevelType w:val="multilevel"/>
    <w:tmpl w:val="504E1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EC6022C"/>
    <w:multiLevelType w:val="hybridMultilevel"/>
    <w:tmpl w:val="E97CBDD8"/>
    <w:lvl w:ilvl="0" w:tplc="9BA460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258D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A5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6E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22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CE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0D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C5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20C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E52ED"/>
    <w:multiLevelType w:val="hybridMultilevel"/>
    <w:tmpl w:val="BE0AF8CE"/>
    <w:lvl w:ilvl="0" w:tplc="C2CCB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4619"/>
    <w:multiLevelType w:val="hybridMultilevel"/>
    <w:tmpl w:val="C742E254"/>
    <w:lvl w:ilvl="0" w:tplc="51302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E5DE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724A1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0F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20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EB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1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C7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44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24A66"/>
    <w:multiLevelType w:val="multilevel"/>
    <w:tmpl w:val="BE68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584009"/>
    <w:multiLevelType w:val="hybridMultilevel"/>
    <w:tmpl w:val="B4F25902"/>
    <w:lvl w:ilvl="0" w:tplc="15301CBC">
      <w:start w:val="1"/>
      <w:numFmt w:val="upperLetter"/>
      <w:lvlText w:val="%1."/>
      <w:lvlJc w:val="left"/>
      <w:pPr>
        <w:ind w:left="720" w:hanging="360"/>
      </w:pPr>
    </w:lvl>
    <w:lvl w:ilvl="1" w:tplc="C36ECA08">
      <w:start w:val="1"/>
      <w:numFmt w:val="lowerLetter"/>
      <w:lvlText w:val="%2."/>
      <w:lvlJc w:val="left"/>
      <w:pPr>
        <w:ind w:left="1440" w:hanging="360"/>
      </w:pPr>
    </w:lvl>
    <w:lvl w:ilvl="2" w:tplc="32321AD6">
      <w:start w:val="1"/>
      <w:numFmt w:val="lowerRoman"/>
      <w:lvlText w:val="%3."/>
      <w:lvlJc w:val="right"/>
      <w:pPr>
        <w:ind w:left="2160" w:hanging="180"/>
      </w:pPr>
    </w:lvl>
    <w:lvl w:ilvl="3" w:tplc="D12C0D46">
      <w:start w:val="1"/>
      <w:numFmt w:val="decimal"/>
      <w:lvlText w:val="%4."/>
      <w:lvlJc w:val="left"/>
      <w:pPr>
        <w:ind w:left="2880" w:hanging="360"/>
      </w:pPr>
    </w:lvl>
    <w:lvl w:ilvl="4" w:tplc="A19C7944">
      <w:start w:val="1"/>
      <w:numFmt w:val="lowerLetter"/>
      <w:lvlText w:val="%5."/>
      <w:lvlJc w:val="left"/>
      <w:pPr>
        <w:ind w:left="3600" w:hanging="360"/>
      </w:pPr>
    </w:lvl>
    <w:lvl w:ilvl="5" w:tplc="C88C1CF8">
      <w:start w:val="1"/>
      <w:numFmt w:val="lowerRoman"/>
      <w:lvlText w:val="%6."/>
      <w:lvlJc w:val="right"/>
      <w:pPr>
        <w:ind w:left="4320" w:hanging="180"/>
      </w:pPr>
    </w:lvl>
    <w:lvl w:ilvl="6" w:tplc="9BDA9794">
      <w:start w:val="1"/>
      <w:numFmt w:val="decimal"/>
      <w:lvlText w:val="%7."/>
      <w:lvlJc w:val="left"/>
      <w:pPr>
        <w:ind w:left="5040" w:hanging="360"/>
      </w:pPr>
    </w:lvl>
    <w:lvl w:ilvl="7" w:tplc="A9DE39B6">
      <w:start w:val="1"/>
      <w:numFmt w:val="lowerLetter"/>
      <w:lvlText w:val="%8."/>
      <w:lvlJc w:val="left"/>
      <w:pPr>
        <w:ind w:left="5760" w:hanging="360"/>
      </w:pPr>
    </w:lvl>
    <w:lvl w:ilvl="8" w:tplc="862841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65171"/>
    <w:multiLevelType w:val="multilevel"/>
    <w:tmpl w:val="440CF2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5865D87"/>
    <w:multiLevelType w:val="hybridMultilevel"/>
    <w:tmpl w:val="89527B42"/>
    <w:lvl w:ilvl="0" w:tplc="EEE2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6C64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D79E5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AB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C4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2E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0D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49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46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D017E"/>
    <w:multiLevelType w:val="multilevel"/>
    <w:tmpl w:val="CFF6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02211"/>
    <w:multiLevelType w:val="multilevel"/>
    <w:tmpl w:val="182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2460000">
    <w:abstractNumId w:val="4"/>
  </w:num>
  <w:num w:numId="2" w16cid:durableId="753284208">
    <w:abstractNumId w:val="1"/>
  </w:num>
  <w:num w:numId="3" w16cid:durableId="1000888368">
    <w:abstractNumId w:val="0"/>
  </w:num>
  <w:num w:numId="4" w16cid:durableId="1922830381">
    <w:abstractNumId w:val="10"/>
  </w:num>
  <w:num w:numId="5" w16cid:durableId="1402755364">
    <w:abstractNumId w:val="6"/>
  </w:num>
  <w:num w:numId="6" w16cid:durableId="1150708067">
    <w:abstractNumId w:val="2"/>
  </w:num>
  <w:num w:numId="7" w16cid:durableId="807355452">
    <w:abstractNumId w:val="8"/>
  </w:num>
  <w:num w:numId="8" w16cid:durableId="1166899631">
    <w:abstractNumId w:val="7"/>
  </w:num>
  <w:num w:numId="9" w16cid:durableId="1883789719">
    <w:abstractNumId w:val="3"/>
  </w:num>
  <w:num w:numId="10" w16cid:durableId="1224177995">
    <w:abstractNumId w:val="12"/>
  </w:num>
  <w:num w:numId="11" w16cid:durableId="167063678">
    <w:abstractNumId w:val="9"/>
  </w:num>
  <w:num w:numId="12" w16cid:durableId="474570673">
    <w:abstractNumId w:val="11"/>
  </w:num>
  <w:num w:numId="13" w16cid:durableId="519659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9C9D9EE-FFB4-4567-A35C-BAAE746F1AE0}"/>
    <w:docVar w:name="dgnword-eventsink" w:val="2194631141712"/>
  </w:docVars>
  <w:rsids>
    <w:rsidRoot w:val="00D1010D"/>
    <w:rsid w:val="00013616"/>
    <w:rsid w:val="00062E79"/>
    <w:rsid w:val="000E7350"/>
    <w:rsid w:val="00106C08"/>
    <w:rsid w:val="001D75AC"/>
    <w:rsid w:val="0023430C"/>
    <w:rsid w:val="002D3301"/>
    <w:rsid w:val="003A2AB8"/>
    <w:rsid w:val="00484765"/>
    <w:rsid w:val="004B4F0D"/>
    <w:rsid w:val="004E4F81"/>
    <w:rsid w:val="00541C66"/>
    <w:rsid w:val="005F7231"/>
    <w:rsid w:val="00692398"/>
    <w:rsid w:val="006C6EFB"/>
    <w:rsid w:val="007A51FB"/>
    <w:rsid w:val="007A5E94"/>
    <w:rsid w:val="00981CDD"/>
    <w:rsid w:val="009938CE"/>
    <w:rsid w:val="00995727"/>
    <w:rsid w:val="009C69B7"/>
    <w:rsid w:val="00AC7932"/>
    <w:rsid w:val="00BD048F"/>
    <w:rsid w:val="00D1010D"/>
    <w:rsid w:val="00EE6E42"/>
    <w:rsid w:val="00F17FCF"/>
    <w:rsid w:val="00F7188A"/>
    <w:rsid w:val="00F802F8"/>
    <w:rsid w:val="00FA5D4E"/>
    <w:rsid w:val="00FF679F"/>
    <w:rsid w:val="026B36E6"/>
    <w:rsid w:val="166641C8"/>
    <w:rsid w:val="23A15E04"/>
    <w:rsid w:val="2D81E376"/>
    <w:rsid w:val="3182BA18"/>
    <w:rsid w:val="34DF07AB"/>
    <w:rsid w:val="35FB04C5"/>
    <w:rsid w:val="3ACAA097"/>
    <w:rsid w:val="3EDDBC17"/>
    <w:rsid w:val="44B371F8"/>
    <w:rsid w:val="458328BF"/>
    <w:rsid w:val="4C1DAD1A"/>
    <w:rsid w:val="4DAF93E2"/>
    <w:rsid w:val="50BB3A9C"/>
    <w:rsid w:val="550D2164"/>
    <w:rsid w:val="5658C2C6"/>
    <w:rsid w:val="60F62AC1"/>
    <w:rsid w:val="665FD045"/>
    <w:rsid w:val="6A8DD3CA"/>
    <w:rsid w:val="6B87D2A1"/>
    <w:rsid w:val="77ECF7E5"/>
    <w:rsid w:val="797E8602"/>
    <w:rsid w:val="7A3B3EB4"/>
    <w:rsid w:val="7BB3BA31"/>
    <w:rsid w:val="7F7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5">
    <w:name w:val="Grid Table 1 Light Accent 5"/>
    <w:basedOn w:val="TableNormal"/>
    <w:uiPriority w:val="4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paragraph">
    <w:name w:val="paragraph"/>
    <w:basedOn w:val="Normal"/>
    <w:rsid w:val="00FA5D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A5D4E"/>
  </w:style>
  <w:style w:type="character" w:customStyle="1" w:styleId="eop">
    <w:name w:val="eop"/>
    <w:basedOn w:val="DefaultParagraphFont"/>
    <w:rsid w:val="00FA5D4E"/>
  </w:style>
  <w:style w:type="character" w:customStyle="1" w:styleId="contextualspellingandgrammarerror">
    <w:name w:val="contextualspellingandgrammarerror"/>
    <w:basedOn w:val="DefaultParagraphFont"/>
    <w:rsid w:val="00062E79"/>
  </w:style>
  <w:style w:type="paragraph" w:styleId="ListParagraph">
    <w:name w:val="List Paragraph"/>
    <w:basedOn w:val="Normal"/>
    <w:uiPriority w:val="34"/>
    <w:qFormat/>
    <w:rsid w:val="007A51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Cunnane, Aileen (NIH/NCI) [C]</cp:lastModifiedBy>
  <cp:revision>14</cp:revision>
  <dcterms:created xsi:type="dcterms:W3CDTF">2023-07-01T16:07:00Z</dcterms:created>
  <dcterms:modified xsi:type="dcterms:W3CDTF">2025-04-30T18:39:00Z</dcterms:modified>
</cp:coreProperties>
</file>