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54" w:rsidRPr="00C82E54" w:rsidRDefault="00C82E54" w:rsidP="00C82E54">
      <w:pPr>
        <w:rPr>
          <w:b/>
        </w:rPr>
      </w:pPr>
      <w:r w:rsidRPr="00C82E54">
        <w:rPr>
          <w:b/>
        </w:rPr>
        <w:t>以</w:t>
      </w:r>
      <w:proofErr w:type="gramStart"/>
      <w:r w:rsidRPr="00C82E54">
        <w:rPr>
          <w:b/>
        </w:rPr>
        <w:t>时光网</w:t>
      </w:r>
      <w:proofErr w:type="gramEnd"/>
      <w:r w:rsidRPr="00C82E54">
        <w:rPr>
          <w:b/>
        </w:rPr>
        <w:t>的包装</w:t>
      </w:r>
      <w:r w:rsidRPr="00C82E54">
        <w:rPr>
          <w:rFonts w:hint="eastAsia"/>
          <w:b/>
        </w:rPr>
        <w:t>，</w:t>
      </w:r>
      <w:r w:rsidRPr="00C82E54">
        <w:rPr>
          <w:b/>
        </w:rPr>
        <w:t>模仿小米的模式</w:t>
      </w:r>
      <w:r w:rsidRPr="00C82E54">
        <w:rPr>
          <w:rFonts w:hint="eastAsia"/>
          <w:b/>
        </w:rPr>
        <w:t>，</w:t>
      </w:r>
      <w:r w:rsidRPr="00C82E54">
        <w:rPr>
          <w:b/>
        </w:rPr>
        <w:t>学习滴滴快车的营销</w:t>
      </w:r>
    </w:p>
    <w:p w:rsidR="00C82E54" w:rsidRDefault="00C82E54" w:rsidP="00C82E54">
      <w:pPr>
        <w:rPr>
          <w:rFonts w:hint="eastAsia"/>
        </w:rPr>
      </w:pPr>
    </w:p>
    <w:p w:rsidR="00C82E54" w:rsidRDefault="00C82E54" w:rsidP="00C82E54">
      <w:r w:rsidRPr="00C82E54">
        <w:rPr>
          <w:rFonts w:hint="eastAsia"/>
          <w:b/>
        </w:rPr>
        <w:t>时光网</w:t>
      </w:r>
      <w:r>
        <w:rPr>
          <w:rFonts w:hint="eastAsia"/>
        </w:rPr>
        <w:t>：最专业的垂直社交平台之一。</w:t>
      </w:r>
    </w:p>
    <w:p w:rsidR="00C82E54" w:rsidRDefault="00C82E54" w:rsidP="00C82E54">
      <w:r w:rsidRPr="00C82E54">
        <w:rPr>
          <w:b/>
        </w:rPr>
        <w:t>小米</w:t>
      </w:r>
      <w:r>
        <w:rPr>
          <w:rFonts w:hint="eastAsia"/>
        </w:rPr>
        <w:t>：</w:t>
      </w:r>
      <w:r>
        <w:t>传统商品平台化</w:t>
      </w:r>
      <w:r>
        <w:rPr>
          <w:rFonts w:hint="eastAsia"/>
        </w:rPr>
        <w:t>。</w:t>
      </w:r>
    </w:p>
    <w:p w:rsidR="00C82E54" w:rsidRDefault="00C82E54" w:rsidP="00C82E54">
      <w:r w:rsidRPr="00C82E54">
        <w:rPr>
          <w:b/>
        </w:rPr>
        <w:t>滴滴快车</w:t>
      </w:r>
      <w:r>
        <w:rPr>
          <w:rFonts w:hint="eastAsia"/>
        </w:rPr>
        <w:t>：吸引散户投资，形成巨大的产能。</w:t>
      </w:r>
    </w:p>
    <w:p w:rsidR="00C82E54" w:rsidRDefault="00C82E54" w:rsidP="00C82E54"/>
    <w:p w:rsidR="00C82E54" w:rsidRPr="00C82E54" w:rsidRDefault="00C82E54" w:rsidP="00C82E54">
      <w:pPr>
        <w:rPr>
          <w:b/>
        </w:rPr>
      </w:pPr>
      <w:r w:rsidRPr="00C82E54">
        <w:rPr>
          <w:b/>
        </w:rPr>
        <w:t>垂直</w:t>
      </w:r>
    </w:p>
    <w:p w:rsidR="00C82E54" w:rsidRPr="00C82E54" w:rsidRDefault="00C82E54" w:rsidP="00C82E54">
      <w:pPr>
        <w:rPr>
          <w:b/>
        </w:rPr>
      </w:pPr>
      <w:r w:rsidRPr="00C82E54">
        <w:rPr>
          <w:b/>
        </w:rPr>
        <w:t>长尾</w:t>
      </w:r>
    </w:p>
    <w:p w:rsidR="00C82E54" w:rsidRPr="00C82E54" w:rsidRDefault="00C82E54" w:rsidP="00C82E54">
      <w:pPr>
        <w:rPr>
          <w:rFonts w:hint="eastAsia"/>
          <w:b/>
        </w:rPr>
      </w:pPr>
      <w:r w:rsidRPr="00C82E54">
        <w:rPr>
          <w:b/>
        </w:rPr>
        <w:t>闭环</w:t>
      </w:r>
    </w:p>
    <w:p w:rsidR="00C82E54" w:rsidRDefault="00C82E54" w:rsidP="003F1956"/>
    <w:p w:rsidR="00C82E54" w:rsidRPr="00827BC0" w:rsidRDefault="00884FF1" w:rsidP="003F1956">
      <w:pPr>
        <w:rPr>
          <w:b/>
          <w:sz w:val="28"/>
        </w:rPr>
      </w:pPr>
      <w:r w:rsidRPr="00827BC0">
        <w:rPr>
          <w:rFonts w:hint="eastAsia"/>
          <w:b/>
          <w:sz w:val="28"/>
        </w:rPr>
        <w:t>主要服务</w:t>
      </w:r>
    </w:p>
    <w:p w:rsidR="009E62DE" w:rsidRDefault="009E62DE" w:rsidP="00A01F54">
      <w:pPr>
        <w:ind w:firstLine="420"/>
      </w:pPr>
      <w:r>
        <w:rPr>
          <w:rFonts w:hint="eastAsia"/>
        </w:rPr>
        <w:t>犬只交易</w:t>
      </w:r>
      <w:r w:rsidR="00D72DF6">
        <w:rPr>
          <w:rFonts w:hint="eastAsia"/>
        </w:rPr>
        <w:t>：在未来需要涵盖运输和保险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买卖</w:t>
      </w:r>
      <w:r w:rsidR="003F066B">
        <w:rPr>
          <w:rFonts w:hint="eastAsia"/>
        </w:rPr>
        <w:t>：和著名犬舍合作</w:t>
      </w:r>
      <w:r w:rsidR="0091495E">
        <w:rPr>
          <w:rFonts w:hint="eastAsia"/>
        </w:rPr>
        <w:t>（</w:t>
      </w:r>
      <w:r w:rsidR="00F53B62">
        <w:rPr>
          <w:rFonts w:hint="eastAsia"/>
        </w:rPr>
        <w:t>卖方市场</w:t>
      </w:r>
      <w:r w:rsidR="0091495E">
        <w:rPr>
          <w:rFonts w:hint="eastAsia"/>
        </w:rPr>
        <w:t>）</w:t>
      </w:r>
      <w:r w:rsidR="003F066B">
        <w:rPr>
          <w:rFonts w:hint="eastAsia"/>
        </w:rPr>
        <w:t>，拿到</w:t>
      </w:r>
      <w:r w:rsidR="004E0443">
        <w:rPr>
          <w:rFonts w:hint="eastAsia"/>
        </w:rPr>
        <w:t>大比例</w:t>
      </w:r>
      <w:r w:rsidR="00AE6B3D">
        <w:rPr>
          <w:rFonts w:hint="eastAsia"/>
        </w:rPr>
        <w:t>（</w:t>
      </w:r>
      <w:r w:rsidR="00AE6B3D">
        <w:rPr>
          <w:rFonts w:hint="eastAsia"/>
        </w:rPr>
        <w:t>50%</w:t>
      </w:r>
      <w:r w:rsidR="00AE6B3D">
        <w:rPr>
          <w:rFonts w:hint="eastAsia"/>
        </w:rPr>
        <w:t>以上）</w:t>
      </w:r>
      <w:r w:rsidR="003F066B">
        <w:rPr>
          <w:rFonts w:hint="eastAsia"/>
        </w:rPr>
        <w:t>首选</w:t>
      </w:r>
      <w:r w:rsidR="009D4E53">
        <w:rPr>
          <w:rFonts w:hint="eastAsia"/>
        </w:rPr>
        <w:t>包销</w:t>
      </w:r>
      <w:r w:rsidR="003F066B">
        <w:rPr>
          <w:rFonts w:hint="eastAsia"/>
        </w:rPr>
        <w:t>权</w:t>
      </w:r>
      <w:r w:rsidR="002B7351">
        <w:rPr>
          <w:rFonts w:hint="eastAsia"/>
        </w:rPr>
        <w:t>。同时尽快支持海外代购。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赛级</w:t>
      </w:r>
      <w:r w:rsidR="006C7418">
        <w:rPr>
          <w:rFonts w:hint="eastAsia"/>
        </w:rPr>
        <w:t>：参加</w:t>
      </w:r>
      <w:r w:rsidR="006C7418">
        <w:rPr>
          <w:rFonts w:hint="eastAsia"/>
        </w:rPr>
        <w:t>CKU</w:t>
      </w:r>
      <w:r w:rsidR="006C7418">
        <w:rPr>
          <w:rFonts w:hint="eastAsia"/>
        </w:rPr>
        <w:t>比赛，获得登录冠军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繁殖级</w:t>
      </w:r>
      <w:r w:rsidR="00CA17B2">
        <w:rPr>
          <w:rFonts w:hint="eastAsia"/>
        </w:rPr>
        <w:t>：</w:t>
      </w:r>
      <w:r w:rsidR="00DB6B3B">
        <w:rPr>
          <w:rFonts w:hint="eastAsia"/>
        </w:rPr>
        <w:t>双血统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宠物级</w:t>
      </w:r>
      <w:r w:rsidR="000F3645">
        <w:rPr>
          <w:rFonts w:hint="eastAsia"/>
        </w:rPr>
        <w:t>：纯种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繁殖</w:t>
      </w:r>
      <w:r w:rsidR="00935BED">
        <w:rPr>
          <w:rFonts w:hint="eastAsia"/>
        </w:rPr>
        <w:t>：配种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>社交</w:t>
      </w:r>
      <w:r w:rsidR="007661A2">
        <w:rPr>
          <w:rFonts w:hint="eastAsia"/>
        </w:rPr>
        <w:t>：已社交元素贯穿所有功能，所有频道都当成杂志的感觉来做。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博客</w:t>
      </w:r>
      <w:r w:rsidR="00834296">
        <w:rPr>
          <w:rFonts w:hint="eastAsia"/>
        </w:rPr>
        <w:t>：雇佣编辑</w:t>
      </w:r>
      <w:r w:rsidR="00886CF5">
        <w:rPr>
          <w:rFonts w:hint="eastAsia"/>
        </w:rPr>
        <w:t>帮助行业内名人</w:t>
      </w:r>
      <w:proofErr w:type="gramStart"/>
      <w:r w:rsidR="00886CF5">
        <w:rPr>
          <w:rFonts w:hint="eastAsia"/>
        </w:rPr>
        <w:t>写博客</w:t>
      </w:r>
      <w:proofErr w:type="gramEnd"/>
      <w:r w:rsidR="00886CF5">
        <w:rPr>
          <w:rFonts w:hint="eastAsia"/>
        </w:rPr>
        <w:t>。例如犬业协会的国际裁判。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专栏</w:t>
      </w:r>
      <w:r w:rsidR="00834296">
        <w:rPr>
          <w:rFonts w:hint="eastAsia"/>
        </w:rPr>
        <w:t>：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专题活动</w:t>
      </w:r>
      <w:r w:rsidR="001E21FA">
        <w:rPr>
          <w:rFonts w:hint="eastAsia"/>
        </w:rPr>
        <w:t>：</w:t>
      </w:r>
      <w:r w:rsidR="00672D64">
        <w:rPr>
          <w:rFonts w:hint="eastAsia"/>
        </w:rPr>
        <w:t>配合其他功能</w:t>
      </w:r>
      <w:proofErr w:type="gramStart"/>
      <w:r w:rsidR="00672D64">
        <w:rPr>
          <w:rFonts w:hint="eastAsia"/>
        </w:rPr>
        <w:t>做节日</w:t>
      </w:r>
      <w:proofErr w:type="gramEnd"/>
      <w:r w:rsidR="00672D64">
        <w:rPr>
          <w:rFonts w:hint="eastAsia"/>
        </w:rPr>
        <w:t>或主题的活动，每月一次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线下活动</w:t>
      </w:r>
      <w:r w:rsidR="00A40018">
        <w:rPr>
          <w:rFonts w:hint="eastAsia"/>
        </w:rPr>
        <w:t>：赞助线下的狗友活动，以线下的社交</w:t>
      </w:r>
      <w:proofErr w:type="gramStart"/>
      <w:r w:rsidR="00A40018">
        <w:rPr>
          <w:rFonts w:hint="eastAsia"/>
        </w:rPr>
        <w:t>促进线</w:t>
      </w:r>
      <w:proofErr w:type="gramEnd"/>
      <w:r w:rsidR="00A40018">
        <w:rPr>
          <w:rFonts w:hint="eastAsia"/>
        </w:rPr>
        <w:t>上的社交。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>商城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自有品牌</w:t>
      </w:r>
      <w:r w:rsidR="002B6094">
        <w:rPr>
          <w:rFonts w:hint="eastAsia"/>
        </w:rPr>
        <w:t>：牵引、服装、饰品</w:t>
      </w:r>
      <w:r w:rsidR="00F77CDE">
        <w:rPr>
          <w:rFonts w:hint="eastAsia"/>
        </w:rPr>
        <w:t>、玩具</w:t>
      </w:r>
      <w:r w:rsidR="000F7B4E">
        <w:rPr>
          <w:rFonts w:hint="eastAsia"/>
        </w:rPr>
        <w:t>，</w:t>
      </w:r>
      <w:r w:rsidR="000F7B4E">
        <w:rPr>
          <w:rFonts w:hint="eastAsia"/>
        </w:rPr>
        <w:t>T</w:t>
      </w:r>
      <w:r w:rsidR="000F7B4E">
        <w:rPr>
          <w:rFonts w:hint="eastAsia"/>
        </w:rPr>
        <w:t>恤衫（人）</w:t>
      </w:r>
      <w:r w:rsidR="00702DE8">
        <w:rPr>
          <w:rFonts w:hint="eastAsia"/>
        </w:rPr>
        <w:t>、玩偶（人）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合作品牌</w:t>
      </w:r>
      <w:r w:rsidR="00401CCB">
        <w:rPr>
          <w:rFonts w:hint="eastAsia"/>
        </w:rPr>
        <w:t>：疫苗、驱虫</w:t>
      </w:r>
      <w:r w:rsidR="000D74A7">
        <w:rPr>
          <w:rFonts w:hint="eastAsia"/>
        </w:rPr>
        <w:t>、护理、去味</w:t>
      </w:r>
      <w:r w:rsidR="00677CCE">
        <w:rPr>
          <w:rFonts w:hint="eastAsia"/>
        </w:rPr>
        <w:t>、湿粮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>广告</w:t>
      </w:r>
      <w:r w:rsidR="00E22D66">
        <w:rPr>
          <w:rFonts w:hint="eastAsia"/>
        </w:rPr>
        <w:t>：大数据分析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线上</w:t>
      </w:r>
      <w:r w:rsidR="004858DD">
        <w:rPr>
          <w:rFonts w:hint="eastAsia"/>
        </w:rPr>
        <w:t>：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线下</w:t>
      </w:r>
      <w:r w:rsidR="001F55A9">
        <w:rPr>
          <w:rFonts w:hint="eastAsia"/>
        </w:rPr>
        <w:t>：合作宠物店、医院等的实体广告</w:t>
      </w:r>
      <w:r w:rsidR="000808CE">
        <w:rPr>
          <w:rFonts w:hint="eastAsia"/>
        </w:rPr>
        <w:t>，形成线上、线下的完整营销体系。</w:t>
      </w:r>
    </w:p>
    <w:p w:rsidR="009E62DE" w:rsidRDefault="009E62DE" w:rsidP="003F1956">
      <w:r>
        <w:tab/>
        <w:t>O2O</w:t>
      </w:r>
      <w:r w:rsidR="00F23187">
        <w:rPr>
          <w:rFonts w:hint="eastAsia"/>
        </w:rPr>
        <w:t>：</w:t>
      </w:r>
      <w:r w:rsidR="00F23187">
        <w:t>重点在于会员系统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医院</w:t>
      </w:r>
      <w:r w:rsidR="009936BA">
        <w:rPr>
          <w:rFonts w:hint="eastAsia"/>
        </w:rPr>
        <w:t>：合作疫苗和体检，对接病历。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宠物店</w:t>
      </w:r>
      <w:r w:rsidR="005F3C90">
        <w:rPr>
          <w:rFonts w:hint="eastAsia"/>
        </w:rPr>
        <w:t>：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宠物公园</w:t>
      </w:r>
      <w:r w:rsidR="005F3C90">
        <w:rPr>
          <w:rFonts w:hint="eastAsia"/>
        </w:rPr>
        <w:t>：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>公益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领养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>宠物政务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狗证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>认证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繁殖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医疗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美容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娱乐</w:t>
      </w:r>
    </w:p>
    <w:p w:rsidR="009E62DE" w:rsidRDefault="009E62DE" w:rsidP="003F19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教育</w:t>
      </w:r>
    </w:p>
    <w:p w:rsidR="001A4794" w:rsidRDefault="009E62DE" w:rsidP="003F1956">
      <w:r>
        <w:rPr>
          <w:rFonts w:hint="eastAsia"/>
        </w:rPr>
        <w:tab/>
      </w:r>
      <w:r>
        <w:rPr>
          <w:rFonts w:hint="eastAsia"/>
        </w:rPr>
        <w:t>比赛</w:t>
      </w:r>
    </w:p>
    <w:p w:rsidR="007458DC" w:rsidRDefault="007458DC" w:rsidP="003F1956"/>
    <w:p w:rsidR="000968F4" w:rsidRDefault="000968F4" w:rsidP="003F1956"/>
    <w:p w:rsidR="000968F4" w:rsidRDefault="000968F4" w:rsidP="003F1956">
      <w:pPr>
        <w:rPr>
          <w:rFonts w:hint="eastAsia"/>
        </w:rPr>
      </w:pPr>
    </w:p>
    <w:p w:rsidR="00081FC1" w:rsidRPr="00153D1C" w:rsidRDefault="00081FC1" w:rsidP="003F1956">
      <w:pPr>
        <w:rPr>
          <w:rFonts w:hint="eastAsia"/>
          <w:b/>
          <w:sz w:val="28"/>
        </w:rPr>
      </w:pPr>
      <w:r w:rsidRPr="00153D1C">
        <w:rPr>
          <w:b/>
          <w:sz w:val="28"/>
        </w:rPr>
        <w:lastRenderedPageBreak/>
        <w:t>架构</w:t>
      </w:r>
    </w:p>
    <w:p w:rsidR="005248B8" w:rsidRDefault="00C40213" w:rsidP="00420950">
      <w:pPr>
        <w:jc w:val="center"/>
      </w:pPr>
      <w:r w:rsidRPr="00C40213">
        <w:rPr>
          <w:sz w:val="32"/>
        </w:rPr>
        <w:object w:dxaOrig="9855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30pt" o:ole="">
            <v:imagedata r:id="rId4" o:title=""/>
          </v:shape>
          <o:OLEObject Type="Embed" ProgID="Visio.Drawing.15" ShapeID="_x0000_i1025" DrawAspect="Content" ObjectID="_1496572521" r:id="rId5"/>
        </w:object>
      </w:r>
    </w:p>
    <w:p w:rsidR="00410AA7" w:rsidRDefault="00410AA7" w:rsidP="003F1956">
      <w:bookmarkStart w:id="0" w:name="_GoBack"/>
      <w:bookmarkEnd w:id="0"/>
    </w:p>
    <w:p w:rsidR="00410AA7" w:rsidRDefault="00410AA7" w:rsidP="003F1956"/>
    <w:p w:rsidR="00410AA7" w:rsidRPr="00386C7A" w:rsidRDefault="00410AA7" w:rsidP="003F1956">
      <w:pPr>
        <w:rPr>
          <w:rFonts w:hint="eastAsia"/>
          <w:b/>
          <w:sz w:val="28"/>
        </w:rPr>
      </w:pPr>
      <w:r w:rsidRPr="00386C7A">
        <w:rPr>
          <w:rFonts w:hint="eastAsia"/>
          <w:b/>
          <w:sz w:val="28"/>
        </w:rPr>
        <w:t>系统的不同层次和不同维度</w:t>
      </w:r>
    </w:p>
    <w:p w:rsidR="007458DC" w:rsidRDefault="003838C5" w:rsidP="00624E05">
      <w:pPr>
        <w:jc w:val="center"/>
      </w:pPr>
      <w:r>
        <w:object w:dxaOrig="10650" w:dyaOrig="6960">
          <v:shape id="_x0000_i1026" type="#_x0000_t75" style="width:487.5pt;height:318.75pt" o:ole="">
            <v:imagedata r:id="rId6" o:title=""/>
          </v:shape>
          <o:OLEObject Type="Embed" ProgID="Visio.Drawing.15" ShapeID="_x0000_i1026" DrawAspect="Content" ObjectID="_1496572522" r:id="rId7"/>
        </w:object>
      </w:r>
    </w:p>
    <w:p w:rsidR="00747C02" w:rsidRDefault="00747C02" w:rsidP="003F1956"/>
    <w:p w:rsidR="00746062" w:rsidRPr="009E7C60" w:rsidRDefault="00FA3CCE" w:rsidP="003F1956">
      <w:pPr>
        <w:rPr>
          <w:b/>
          <w:sz w:val="28"/>
        </w:rPr>
      </w:pPr>
      <w:r w:rsidRPr="009E7C60">
        <w:rPr>
          <w:b/>
          <w:sz w:val="28"/>
        </w:rPr>
        <w:t>赢利点</w:t>
      </w:r>
    </w:p>
    <w:p w:rsidR="00E32229" w:rsidRDefault="00E32229" w:rsidP="00FA3CCE"/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犬只交易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海外代购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著名犬舍包销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买卖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配种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商城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宠物用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牵引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饰品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服装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玩具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药品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湿粮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人用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恤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驱虫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  <w:t>O2O</w:t>
      </w:r>
      <w:r>
        <w:rPr>
          <w:rFonts w:hint="eastAsia"/>
        </w:rPr>
        <w:t>合作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健康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疫苗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驱虫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体检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养护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洗澡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美容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广告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行业相关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消费人群相关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旅游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汽车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地产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户外运动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现金流</w:t>
      </w:r>
    </w:p>
    <w:p w:rsidR="00FA3CCE" w:rsidRDefault="00FA3CCE" w:rsidP="00FA3C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合作营销</w:t>
      </w:r>
    </w:p>
    <w:p w:rsidR="00B002A3" w:rsidRDefault="00B002A3" w:rsidP="00FA3CCE"/>
    <w:p w:rsidR="00E32229" w:rsidRPr="00AE3ED1" w:rsidRDefault="00B002A3" w:rsidP="00FA3CCE">
      <w:pPr>
        <w:rPr>
          <w:rFonts w:hint="eastAsia"/>
          <w:b/>
          <w:sz w:val="28"/>
        </w:rPr>
      </w:pPr>
      <w:r w:rsidRPr="00AE3ED1">
        <w:rPr>
          <w:b/>
          <w:sz w:val="28"/>
        </w:rPr>
        <w:t>营销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比赛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参赛者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美容台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狗笼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团购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狗窝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</w:rPr>
        <w:t>恤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政务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狗证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犬只交易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犬舍合作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包销合同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海外代购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活动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线下活动赞助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合作</w:t>
      </w:r>
    </w:p>
    <w:p w:rsidR="00E32229" w:rsidRDefault="00E32229" w:rsidP="00E322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商家合作广告</w:t>
      </w:r>
    </w:p>
    <w:sectPr w:rsidR="00E32229" w:rsidSect="00C271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2F"/>
    <w:rsid w:val="000454DE"/>
    <w:rsid w:val="00051708"/>
    <w:rsid w:val="00063AD1"/>
    <w:rsid w:val="000808CE"/>
    <w:rsid w:val="00081FC1"/>
    <w:rsid w:val="000968F4"/>
    <w:rsid w:val="00097053"/>
    <w:rsid w:val="000D74A7"/>
    <w:rsid w:val="000F3645"/>
    <w:rsid w:val="000F7B4E"/>
    <w:rsid w:val="00124198"/>
    <w:rsid w:val="00144624"/>
    <w:rsid w:val="00153D1C"/>
    <w:rsid w:val="001A4794"/>
    <w:rsid w:val="001E21FA"/>
    <w:rsid w:val="001F55A9"/>
    <w:rsid w:val="00267936"/>
    <w:rsid w:val="0027738E"/>
    <w:rsid w:val="002B6094"/>
    <w:rsid w:val="002B7351"/>
    <w:rsid w:val="002D57A7"/>
    <w:rsid w:val="003838C5"/>
    <w:rsid w:val="00386C7A"/>
    <w:rsid w:val="003B4EFB"/>
    <w:rsid w:val="003F066B"/>
    <w:rsid w:val="003F1956"/>
    <w:rsid w:val="00401CCB"/>
    <w:rsid w:val="00410AA7"/>
    <w:rsid w:val="00420950"/>
    <w:rsid w:val="0042333E"/>
    <w:rsid w:val="00465959"/>
    <w:rsid w:val="004858DD"/>
    <w:rsid w:val="004D7FC7"/>
    <w:rsid w:val="004E0443"/>
    <w:rsid w:val="00510A8B"/>
    <w:rsid w:val="005248B8"/>
    <w:rsid w:val="0055432E"/>
    <w:rsid w:val="005C7E30"/>
    <w:rsid w:val="005F3C90"/>
    <w:rsid w:val="0060374C"/>
    <w:rsid w:val="006124F5"/>
    <w:rsid w:val="00624E05"/>
    <w:rsid w:val="00672D64"/>
    <w:rsid w:val="00677CCE"/>
    <w:rsid w:val="006B1C0D"/>
    <w:rsid w:val="006C7418"/>
    <w:rsid w:val="006D42A6"/>
    <w:rsid w:val="00700CAF"/>
    <w:rsid w:val="00702DE8"/>
    <w:rsid w:val="007215BC"/>
    <w:rsid w:val="00733D3E"/>
    <w:rsid w:val="007458DC"/>
    <w:rsid w:val="00746062"/>
    <w:rsid w:val="00747C02"/>
    <w:rsid w:val="00757FDA"/>
    <w:rsid w:val="007661A2"/>
    <w:rsid w:val="00827BC0"/>
    <w:rsid w:val="00834296"/>
    <w:rsid w:val="0085162F"/>
    <w:rsid w:val="00884FF1"/>
    <w:rsid w:val="00886CF5"/>
    <w:rsid w:val="00910146"/>
    <w:rsid w:val="00911DAE"/>
    <w:rsid w:val="0091495E"/>
    <w:rsid w:val="00935BED"/>
    <w:rsid w:val="009936BA"/>
    <w:rsid w:val="009A5257"/>
    <w:rsid w:val="009D4E53"/>
    <w:rsid w:val="009D5D0F"/>
    <w:rsid w:val="009E62DE"/>
    <w:rsid w:val="009E7C60"/>
    <w:rsid w:val="00A01F54"/>
    <w:rsid w:val="00A40018"/>
    <w:rsid w:val="00A637AC"/>
    <w:rsid w:val="00AB6D29"/>
    <w:rsid w:val="00AE3ED1"/>
    <w:rsid w:val="00AE6B3D"/>
    <w:rsid w:val="00B002A3"/>
    <w:rsid w:val="00B7351D"/>
    <w:rsid w:val="00B97E26"/>
    <w:rsid w:val="00C2719D"/>
    <w:rsid w:val="00C40213"/>
    <w:rsid w:val="00C5376D"/>
    <w:rsid w:val="00C82E54"/>
    <w:rsid w:val="00C8497D"/>
    <w:rsid w:val="00CA17B2"/>
    <w:rsid w:val="00CC02A8"/>
    <w:rsid w:val="00D17A3B"/>
    <w:rsid w:val="00D25DE1"/>
    <w:rsid w:val="00D71F5F"/>
    <w:rsid w:val="00D72DF6"/>
    <w:rsid w:val="00D7619B"/>
    <w:rsid w:val="00D8109A"/>
    <w:rsid w:val="00DB6B3B"/>
    <w:rsid w:val="00E22D66"/>
    <w:rsid w:val="00E24209"/>
    <w:rsid w:val="00E32229"/>
    <w:rsid w:val="00E3779C"/>
    <w:rsid w:val="00EF4033"/>
    <w:rsid w:val="00F23187"/>
    <w:rsid w:val="00F253EE"/>
    <w:rsid w:val="00F53B62"/>
    <w:rsid w:val="00F72576"/>
    <w:rsid w:val="00F77CDE"/>
    <w:rsid w:val="00FA3CCE"/>
    <w:rsid w:val="00FC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8341D-E639-4866-9707-A7F39269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李兰非</dc:creator>
  <cp:keywords/>
  <dc:description/>
  <cp:lastModifiedBy>李兰非</cp:lastModifiedBy>
  <cp:revision>131</cp:revision>
  <dcterms:created xsi:type="dcterms:W3CDTF">2015-06-23T02:04:00Z</dcterms:created>
  <dcterms:modified xsi:type="dcterms:W3CDTF">2015-06-23T05:47:00Z</dcterms:modified>
</cp:coreProperties>
</file>