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350D4E" w14:textId="7DCB2023" w:rsidR="00AC2B19" w:rsidRDefault="00807ABA" w:rsidP="00807ABA">
      <w:pPr>
        <w:jc w:val="center"/>
        <w:rPr>
          <w:rFonts w:ascii="Avenir Black" w:hAnsi="Avenir Black"/>
          <w:b/>
          <w:bCs/>
          <w:sz w:val="52"/>
          <w:szCs w:val="52"/>
        </w:rPr>
      </w:pPr>
      <w:r w:rsidRPr="00807ABA">
        <w:rPr>
          <w:rFonts w:ascii="Avenir Black" w:hAnsi="Avenir Black"/>
          <w:b/>
          <w:bCs/>
          <w:sz w:val="52"/>
          <w:szCs w:val="52"/>
        </w:rPr>
        <w:t>Slow-Roll Parameters for Different Inflationary Model Scenarios</w:t>
      </w:r>
    </w:p>
    <w:p w14:paraId="186027C6" w14:textId="7589697F" w:rsidR="002D7EDB" w:rsidRDefault="002D7EDB" w:rsidP="002D7EDB">
      <w:pPr>
        <w:rPr>
          <w:rFonts w:ascii="Avenir Light" w:hAnsi="Avenir Light"/>
        </w:rPr>
      </w:pPr>
      <w:r>
        <w:rPr>
          <w:rFonts w:ascii="Avenir Light" w:hAnsi="Avenir Light"/>
        </w:rPr>
        <w:t xml:space="preserve">The following section comprises of expected slow-roll parameter values, CMB observable values for a given model from Planck constraints, and the given potential used explicitly. For each of these scenarios the parameters were calculated three different ways before then generating a model using the modified Monte Carlo reconstruction code. All Planck constraints for the specified model come from </w:t>
      </w:r>
      <w:hyperlink r:id="rId4" w:history="1">
        <w:r w:rsidRPr="002D7EDB">
          <w:rPr>
            <w:rStyle w:val="Hyperlink"/>
            <w:rFonts w:ascii="Avenir Light" w:hAnsi="Avenir Light"/>
          </w:rPr>
          <w:t>this paper</w:t>
        </w:r>
      </w:hyperlink>
      <w:r>
        <w:rPr>
          <w:rFonts w:ascii="Avenir Light" w:hAnsi="Avenir Light"/>
        </w:rPr>
        <w:t xml:space="preserve"> starting from Section 6 (Page 13/65), specifics for each model follow in section 6.2.</w:t>
      </w:r>
      <w:r w:rsidR="00565D7F">
        <w:rPr>
          <w:rFonts w:ascii="Avenir Light" w:hAnsi="Avenir Light"/>
        </w:rPr>
        <w:t xml:space="preserve"> Dope plot worth kind of trying to mimic in Figure 12, page 18.</w:t>
      </w:r>
    </w:p>
    <w:p w14:paraId="32E52E8D" w14:textId="4E0EFD9A" w:rsidR="002D7EDB" w:rsidRDefault="002D7EDB" w:rsidP="002D7EDB">
      <w:pPr>
        <w:rPr>
          <w:rFonts w:ascii="Avenir Light" w:hAnsi="Avenir Light"/>
        </w:rPr>
      </w:pPr>
      <w:r>
        <w:rPr>
          <w:rFonts w:ascii="Avenir Light" w:hAnsi="Avenir Light"/>
        </w:rPr>
        <w:t>In general, that section tells us that: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7EDB" w14:paraId="1C6B68BA" w14:textId="77777777" w:rsidTr="002D7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2FE44C8" w14:textId="04486D42" w:rsidR="002D7EDB" w:rsidRDefault="002D7EDB" w:rsidP="002D7EDB">
            <w:pPr>
              <w:pStyle w:val="p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 first order</w:t>
            </w:r>
          </w:p>
          <w:p w14:paraId="18D38C32" w14:textId="01EF5879" w:rsidR="002D7EDB" w:rsidRDefault="002D7EDB" w:rsidP="002D7EDB">
            <w:pPr>
              <w:pStyle w:val="p1"/>
              <w:rPr>
                <w:b w:val="0"/>
                <w:bCs w:val="0"/>
              </w:rPr>
            </w:pPr>
            <w:r>
              <w:t>ϵ</w:t>
            </w:r>
            <w:r>
              <w:rPr>
                <w:rStyle w:val="s1"/>
              </w:rPr>
              <w:t xml:space="preserve">1 </w:t>
            </w:r>
            <w:r>
              <w:t>&lt; 0.0068</w:t>
            </w:r>
            <w:r w:rsidR="0093772B">
              <w:t xml:space="preserve"> (95%)</w:t>
            </w:r>
          </w:p>
          <w:p w14:paraId="5A0688A3" w14:textId="6448CCE2" w:rsidR="002D7EDB" w:rsidRDefault="002D7EDB" w:rsidP="002D7EDB">
            <w:pPr>
              <w:pStyle w:val="p1"/>
              <w:rPr>
                <w:rStyle w:val="s1"/>
                <w:b w:val="0"/>
                <w:bCs w:val="0"/>
              </w:rPr>
            </w:pPr>
            <w:r>
              <w:t>ϵ</w:t>
            </w:r>
            <w:r>
              <w:rPr>
                <w:rStyle w:val="s1"/>
              </w:rPr>
              <w:t xml:space="preserve">1 </w:t>
            </w:r>
            <w:r>
              <w:rPr>
                <w:rStyle w:val="s1"/>
                <w:sz w:val="15"/>
                <w:szCs w:val="15"/>
              </w:rPr>
              <w:t>= 0.02</w:t>
            </w:r>
            <w:r w:rsidR="0093772B">
              <w:rPr>
                <w:rStyle w:val="s1"/>
                <w:sz w:val="15"/>
                <w:szCs w:val="15"/>
              </w:rPr>
              <w:t>9</w:t>
            </w:r>
            <w:r>
              <w:rPr>
                <w:rStyle w:val="s1"/>
                <w:sz w:val="15"/>
                <w:szCs w:val="15"/>
              </w:rPr>
              <w:t xml:space="preserve"> (+0.008 or -0.007) so, </w:t>
            </w:r>
            <w:r w:rsidR="0093772B">
              <w:rPr>
                <w:rStyle w:val="s1"/>
                <w:sz w:val="15"/>
                <w:szCs w:val="15"/>
              </w:rPr>
              <w:t xml:space="preserve">0.022 </w:t>
            </w:r>
            <w:r>
              <w:rPr>
                <w:rStyle w:val="s1"/>
              </w:rPr>
              <w:t>&lt;</w:t>
            </w:r>
            <w:r>
              <w:rPr>
                <w:rStyle w:val="s1"/>
              </w:rPr>
              <w:t xml:space="preserve"> </w:t>
            </w:r>
            <w:r>
              <w:t>ϵ</w:t>
            </w:r>
            <w:r>
              <w:rPr>
                <w:rStyle w:val="s1"/>
              </w:rPr>
              <w:t xml:space="preserve">1 </w:t>
            </w:r>
            <w:r>
              <w:rPr>
                <w:rStyle w:val="s1"/>
              </w:rPr>
              <w:t>&lt;</w:t>
            </w:r>
            <w:r w:rsidR="0093772B">
              <w:rPr>
                <w:rStyle w:val="s1"/>
              </w:rPr>
              <w:t xml:space="preserve"> 0.037 (68%)</w:t>
            </w:r>
          </w:p>
          <w:p w14:paraId="0725280E" w14:textId="1E6527A5" w:rsidR="0093772B" w:rsidRDefault="0093772B" w:rsidP="002D7EDB">
            <w:pPr>
              <w:pStyle w:val="p1"/>
              <w:rPr>
                <w:b w:val="0"/>
                <w:bCs w:val="0"/>
              </w:rPr>
            </w:pPr>
          </w:p>
          <w:p w14:paraId="182E47FA" w14:textId="74103C37" w:rsidR="0093772B" w:rsidRDefault="0093772B" w:rsidP="002D7EDB">
            <w:pPr>
              <w:pStyle w:val="p1"/>
              <w:rPr>
                <w:b w:val="0"/>
                <w:bCs w:val="0"/>
              </w:rPr>
            </w:pPr>
            <w:r>
              <w:t>With high polarization included:</w:t>
            </w:r>
          </w:p>
          <w:p w14:paraId="0BAE8831" w14:textId="503D5551" w:rsidR="0093772B" w:rsidRDefault="0093772B" w:rsidP="0093772B">
            <w:pPr>
              <w:pStyle w:val="p1"/>
              <w:rPr>
                <w:b w:val="0"/>
                <w:bCs w:val="0"/>
              </w:rPr>
            </w:pPr>
            <w:r>
              <w:t>ϵ</w:t>
            </w:r>
            <w:r>
              <w:rPr>
                <w:rStyle w:val="s1"/>
              </w:rPr>
              <w:t xml:space="preserve">1 </w:t>
            </w:r>
            <w:r>
              <w:t>&lt; 0.006</w:t>
            </w:r>
            <w:r>
              <w:t>6</w:t>
            </w:r>
            <w:r>
              <w:t xml:space="preserve"> (95%)</w:t>
            </w:r>
          </w:p>
          <w:p w14:paraId="41AB875C" w14:textId="125AD288" w:rsidR="0093772B" w:rsidRDefault="0093772B" w:rsidP="0093772B">
            <w:pPr>
              <w:pStyle w:val="p1"/>
              <w:rPr>
                <w:rStyle w:val="s1"/>
                <w:b w:val="0"/>
                <w:bCs w:val="0"/>
              </w:rPr>
            </w:pPr>
            <w:r>
              <w:t>ϵ</w:t>
            </w:r>
            <w:r>
              <w:rPr>
                <w:rStyle w:val="s1"/>
              </w:rPr>
              <w:t xml:space="preserve">1 </w:t>
            </w:r>
            <w:r>
              <w:rPr>
                <w:rStyle w:val="s1"/>
                <w:sz w:val="15"/>
                <w:szCs w:val="15"/>
              </w:rPr>
              <w:t>= 0.0</w:t>
            </w:r>
            <w:r>
              <w:rPr>
                <w:rStyle w:val="s1"/>
                <w:sz w:val="15"/>
                <w:szCs w:val="15"/>
              </w:rPr>
              <w:t>3</w:t>
            </w:r>
            <w:r>
              <w:rPr>
                <w:rStyle w:val="s1"/>
                <w:sz w:val="15"/>
                <w:szCs w:val="15"/>
              </w:rPr>
              <w:t xml:space="preserve"> (+0.00</w:t>
            </w:r>
            <w:r>
              <w:rPr>
                <w:rStyle w:val="s1"/>
                <w:sz w:val="15"/>
                <w:szCs w:val="15"/>
              </w:rPr>
              <w:t>7</w:t>
            </w:r>
            <w:r>
              <w:rPr>
                <w:rStyle w:val="s1"/>
                <w:sz w:val="15"/>
                <w:szCs w:val="15"/>
              </w:rPr>
              <w:t xml:space="preserve"> or -0.00</w:t>
            </w:r>
            <w:r>
              <w:rPr>
                <w:rStyle w:val="s1"/>
                <w:sz w:val="15"/>
                <w:szCs w:val="15"/>
              </w:rPr>
              <w:t>6</w:t>
            </w:r>
            <w:r>
              <w:rPr>
                <w:rStyle w:val="s1"/>
                <w:sz w:val="15"/>
                <w:szCs w:val="15"/>
              </w:rPr>
              <w:t xml:space="preserve">) </w:t>
            </w:r>
          </w:p>
          <w:p w14:paraId="701F133E" w14:textId="77777777" w:rsidR="002D7EDB" w:rsidRDefault="002D7EDB" w:rsidP="002D7EDB">
            <w:pPr>
              <w:pStyle w:val="p1"/>
              <w:rPr>
                <w:b w:val="0"/>
                <w:bCs w:val="0"/>
              </w:rPr>
            </w:pPr>
          </w:p>
          <w:p w14:paraId="59368A7B" w14:textId="6415DA5F" w:rsidR="002D7EDB" w:rsidRPr="002D7EDB" w:rsidRDefault="0093772B" w:rsidP="0093772B">
            <w:pPr>
              <w:pStyle w:val="p1"/>
            </w:pPr>
            <w:r>
              <w:rPr>
                <w:b w:val="0"/>
                <w:bCs w:val="0"/>
              </w:rPr>
              <w:t xml:space="preserve">The </w:t>
            </w:r>
            <w:r w:rsidR="00693528">
              <w:rPr>
                <w:b w:val="0"/>
                <w:bCs w:val="0"/>
              </w:rPr>
              <w:t>predictions</w:t>
            </w:r>
            <w:r>
              <w:rPr>
                <w:b w:val="0"/>
                <w:bCs w:val="0"/>
              </w:rPr>
              <w:t xml:space="preserve"> to lowest order in the slow-roll approximation for ns and r assume k=0.002 Mpc^-1 and as usual end of inflation is assumed where eps=1.</w:t>
            </w:r>
          </w:p>
        </w:tc>
      </w:tr>
    </w:tbl>
    <w:p w14:paraId="68500192" w14:textId="77777777" w:rsidR="002D7EDB" w:rsidRPr="002D7EDB" w:rsidRDefault="002D7EDB" w:rsidP="002D7EDB">
      <w:pPr>
        <w:rPr>
          <w:rFonts w:ascii="Avenir Light" w:hAnsi="Avenir Light"/>
        </w:rPr>
      </w:pPr>
    </w:p>
    <w:p w14:paraId="3F21186B" w14:textId="16CF1775" w:rsidR="00807ABA" w:rsidRDefault="00807ABA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7FB9E5D8" w14:textId="77777777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18848C45" w14:textId="77777777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6D95523A" w14:textId="77777777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1C71075C" w14:textId="77777777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63986348" w14:textId="77777777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807ABA" w14:paraId="27049F53" w14:textId="77777777" w:rsidTr="009C2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1E8F5E93" w14:textId="77777777" w:rsidR="00807ABA" w:rsidRDefault="00807ABA" w:rsidP="001C4B1A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r w:rsidRPr="001C4B1A">
              <w:rPr>
                <w:rFonts w:ascii="Avenir Heavy" w:hAnsi="Avenir Heavy"/>
                <w:b w:val="0"/>
                <w:bCs w:val="0"/>
                <w:sz w:val="44"/>
                <w:szCs w:val="44"/>
              </w:rPr>
              <w:lastRenderedPageBreak/>
              <w:t>Higgs</w:t>
            </w:r>
          </w:p>
          <w:p w14:paraId="25B0FB81" w14:textId="77777777" w:rsidR="006241A9" w:rsidRDefault="006241A9" w:rsidP="001C4B1A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</w:p>
          <w:p w14:paraId="69599EBD" w14:textId="77777777" w:rsidR="006241A9" w:rsidRDefault="006241A9" w:rsidP="006241A9">
            <w:pPr>
              <w:jc w:val="center"/>
              <w:rPr>
                <w:rFonts w:ascii="Avenir Light" w:hAnsi="Avenir Light"/>
              </w:rPr>
            </w:pPr>
            <w:r w:rsidRPr="006241A9">
              <w:rPr>
                <w:rFonts w:ascii="Avenir Light" w:hAnsi="Avenir Light"/>
                <w:b w:val="0"/>
                <w:bCs w:val="0"/>
              </w:rPr>
              <w:t>Our ideal model</w:t>
            </w:r>
            <w:r>
              <w:rPr>
                <w:rFonts w:ascii="Avenir Light" w:hAnsi="Avenir Light"/>
                <w:b w:val="0"/>
                <w:bCs w:val="0"/>
              </w:rPr>
              <w:t xml:space="preserve">. </w:t>
            </w:r>
          </w:p>
          <w:p w14:paraId="1F73E493" w14:textId="115E7EE5" w:rsidR="006241A9" w:rsidRDefault="006241A9" w:rsidP="006241A9">
            <w:pPr>
              <w:jc w:val="center"/>
              <w:rPr>
                <w:rFonts w:ascii="Avenir Light" w:hAnsi="Avenir Light"/>
              </w:rPr>
            </w:pPr>
            <w:hyperlink r:id="rId5" w:history="1">
              <w:r w:rsidRPr="00964615">
                <w:rPr>
                  <w:rStyle w:val="Hyperlink"/>
                  <w:rFonts w:ascii="Avenir Light" w:hAnsi="Avenir Light"/>
                </w:rPr>
                <w:t>https://arxiv.org/abs/1907.00993</w:t>
              </w:r>
            </w:hyperlink>
          </w:p>
          <w:p w14:paraId="7B7B0CA9" w14:textId="79471F93" w:rsidR="006241A9" w:rsidRDefault="006241A9" w:rsidP="006241A9">
            <w:pPr>
              <w:jc w:val="center"/>
              <w:rPr>
                <w:rFonts w:ascii="Avenir Light" w:hAnsi="Avenir Light"/>
              </w:rPr>
            </w:pPr>
            <w:hyperlink r:id="rId6" w:history="1">
              <w:r w:rsidRPr="00964615">
                <w:rPr>
                  <w:rStyle w:val="Hyperlink"/>
                  <w:rFonts w:ascii="Avenir Light" w:hAnsi="Avenir Light"/>
                </w:rPr>
                <w:t>https://arxiv.org/pdf/2002.11739</w:t>
              </w:r>
            </w:hyperlink>
          </w:p>
          <w:p w14:paraId="424D2BA5" w14:textId="08126DAE" w:rsidR="006241A9" w:rsidRPr="006241A9" w:rsidRDefault="006241A9" w:rsidP="006241A9">
            <w:pPr>
              <w:jc w:val="center"/>
              <w:rPr>
                <w:rFonts w:ascii="Avenir Light" w:hAnsi="Avenir Light"/>
                <w:b w:val="0"/>
                <w:bCs w:val="0"/>
              </w:rPr>
            </w:pPr>
          </w:p>
        </w:tc>
        <w:tc>
          <w:tcPr>
            <w:tcW w:w="7499" w:type="dxa"/>
          </w:tcPr>
          <w:p w14:paraId="25902C6A" w14:textId="77777777" w:rsidR="00807ABA" w:rsidRPr="001C4B1A" w:rsidRDefault="00807ABA" w:rsidP="00807A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</w:p>
        </w:tc>
      </w:tr>
      <w:tr w:rsidR="00807ABA" w14:paraId="1914B9B1" w14:textId="77777777" w:rsidTr="009C2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7760EB32" w14:textId="442D99C0" w:rsidR="00807ABA" w:rsidRPr="001C4B1A" w:rsidRDefault="009C2B45" w:rsidP="00807ABA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5C2BD845" w14:textId="092705D1" w:rsidR="00807ABA" w:rsidRPr="001C4B1A" w:rsidRDefault="009C2B45" w:rsidP="00807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3916CC5D" wp14:editId="584CB662">
                  <wp:extent cx="4779353" cy="1887220"/>
                  <wp:effectExtent l="0" t="0" r="0" b="5080"/>
                  <wp:docPr id="17024326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32608" name="Picture 170243260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1602" cy="1915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5815961B" w14:textId="77777777" w:rsidTr="009C2B45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5B7578DC" w14:textId="196EA2FC" w:rsidR="009C2B45" w:rsidRPr="001C4B1A" w:rsidRDefault="0031694D" w:rsidP="00807ABA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 xml:space="preserve">Expected </w:t>
            </w:r>
            <w:r w:rsidR="009C2B45"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Observables</w:t>
            </w:r>
          </w:p>
        </w:tc>
        <w:tc>
          <w:tcPr>
            <w:tcW w:w="8598" w:type="dxa"/>
            <w:gridSpan w:val="2"/>
          </w:tcPr>
          <w:p w14:paraId="44AA65F1" w14:textId="77777777" w:rsidR="009C2B45" w:rsidRDefault="009C2B45" w:rsidP="00807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EE7F1B" w14:paraId="39B96322" w14:textId="77777777" w:rsidTr="009C2B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559B0FF5" w14:textId="181CDC15" w:rsidR="00EE7F1B" w:rsidRDefault="00EE7F1B" w:rsidP="00807ABA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38C0062B" w14:textId="77777777" w:rsidR="00EE7F1B" w:rsidRDefault="00EE7F1B" w:rsidP="00807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</w:tbl>
    <w:p w14:paraId="6915C2EC" w14:textId="7802B953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250ED3DC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0AFC1DA9" w14:textId="21AA4A34" w:rsidR="0093772B" w:rsidRDefault="0093772B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3A8E1892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9C2B45" w14:paraId="4F72B78C" w14:textId="77777777" w:rsidTr="0002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180E598D" w14:textId="77777777" w:rsidR="009C2B45" w:rsidRDefault="009C2B45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proofErr w:type="spellStart"/>
            <w:r>
              <w:rPr>
                <w:rFonts w:ascii="Avenir Heavy" w:hAnsi="Avenir Heavy"/>
                <w:b w:val="0"/>
                <w:bCs w:val="0"/>
                <w:sz w:val="44"/>
                <w:szCs w:val="44"/>
              </w:rPr>
              <w:lastRenderedPageBreak/>
              <w:t>Starobinsky</w:t>
            </w:r>
            <w:proofErr w:type="spellEnd"/>
          </w:p>
          <w:p w14:paraId="67D0F264" w14:textId="77777777" w:rsidR="00565D7F" w:rsidRDefault="00565D7F" w:rsidP="00027B0E">
            <w:pPr>
              <w:jc w:val="center"/>
              <w:rPr>
                <w:rFonts w:ascii="Avenir Heavy" w:hAnsi="Avenir Heavy"/>
                <w:sz w:val="36"/>
                <w:szCs w:val="36"/>
              </w:rPr>
            </w:pPr>
          </w:p>
          <w:p w14:paraId="2321EB80" w14:textId="5CF9ABED" w:rsidR="00565D7F" w:rsidRDefault="00565D7F" w:rsidP="00027B0E">
            <w:pPr>
              <w:jc w:val="center"/>
              <w:rPr>
                <w:rFonts w:ascii="Avenir Light" w:hAnsi="Avenir Light"/>
              </w:rPr>
            </w:pPr>
            <w:r>
              <w:rPr>
                <w:rFonts w:ascii="Avenir Light" w:hAnsi="Avenir Light"/>
                <w:b w:val="0"/>
                <w:bCs w:val="0"/>
              </w:rPr>
              <w:t xml:space="preserve">Characterized by a flat </w:t>
            </w:r>
            <w:proofErr w:type="gramStart"/>
            <w:r>
              <w:rPr>
                <w:rFonts w:ascii="Avenir Light" w:hAnsi="Avenir Light"/>
                <w:b w:val="0"/>
                <w:bCs w:val="0"/>
              </w:rPr>
              <w:t>plateau, and</w:t>
            </w:r>
            <w:proofErr w:type="gramEnd"/>
            <w:r>
              <w:rPr>
                <w:rFonts w:ascii="Avenir Light" w:hAnsi="Avenir Light"/>
                <w:b w:val="0"/>
                <w:bCs w:val="0"/>
              </w:rPr>
              <w:t xml:space="preserve"> predicts nearly scale invariant index and small r. </w:t>
            </w:r>
            <w:proofErr w:type="gramStart"/>
            <w:r>
              <w:rPr>
                <w:rFonts w:ascii="Avenir Light" w:hAnsi="Avenir Light"/>
                <w:b w:val="0"/>
                <w:bCs w:val="0"/>
              </w:rPr>
              <w:t>Original</w:t>
            </w:r>
            <w:proofErr w:type="gramEnd"/>
            <w:r>
              <w:rPr>
                <w:rFonts w:ascii="Avenir Light" w:hAnsi="Avenir Light"/>
                <w:b w:val="0"/>
                <w:bCs w:val="0"/>
              </w:rPr>
              <w:t xml:space="preserve"> motivation was to include quantum effects at one loop and includes some R^2 corrections due to gravity.</w:t>
            </w:r>
          </w:p>
          <w:p w14:paraId="2178A7C4" w14:textId="38770EC9" w:rsidR="00565D7F" w:rsidRDefault="00565D7F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  <w:hyperlink r:id="rId8" w:history="1">
              <w:r w:rsidRPr="00964615">
                <w:rPr>
                  <w:rStyle w:val="Hyperlink"/>
                  <w:rFonts w:ascii="Avenir Light" w:hAnsi="Avenir Light"/>
                </w:rPr>
                <w:t>https://www.sciencedirect.com/science/article/abs/pii/037026938090670X</w:t>
              </w:r>
            </w:hyperlink>
          </w:p>
          <w:p w14:paraId="0EAA4DC7" w14:textId="302AC8E0" w:rsidR="006241A9" w:rsidRDefault="006241A9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  <w:hyperlink r:id="rId9" w:history="1">
              <w:r w:rsidRPr="00964615">
                <w:rPr>
                  <w:rStyle w:val="Hyperlink"/>
                  <w:rFonts w:ascii="Avenir Light" w:hAnsi="Avenir Light"/>
                </w:rPr>
                <w:t>https://academic.oup.com/ptep/article/2014/6/06B103/1562252</w:t>
              </w:r>
            </w:hyperlink>
          </w:p>
          <w:p w14:paraId="3D9E6225" w14:textId="77777777" w:rsidR="006241A9" w:rsidRDefault="006241A9" w:rsidP="00027B0E">
            <w:pPr>
              <w:jc w:val="center"/>
              <w:rPr>
                <w:rFonts w:ascii="Avenir Light" w:hAnsi="Avenir Light"/>
              </w:rPr>
            </w:pPr>
          </w:p>
          <w:p w14:paraId="311054A6" w14:textId="28E74E36" w:rsidR="00565D7F" w:rsidRPr="00565D7F" w:rsidRDefault="00565D7F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</w:p>
        </w:tc>
        <w:tc>
          <w:tcPr>
            <w:tcW w:w="7499" w:type="dxa"/>
          </w:tcPr>
          <w:p w14:paraId="5A8C324E" w14:textId="753E2F5F" w:rsidR="009C2B45" w:rsidRPr="001C4B1A" w:rsidRDefault="009C2B45" w:rsidP="00027B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noProof/>
                <w:sz w:val="36"/>
                <w:szCs w:val="36"/>
              </w:rPr>
              <w:drawing>
                <wp:inline distT="0" distB="0" distL="0" distR="0" wp14:anchorId="6DAC558E" wp14:editId="37371C7D">
                  <wp:extent cx="3578804" cy="2499810"/>
                  <wp:effectExtent l="0" t="0" r="3175" b="2540"/>
                  <wp:docPr id="13832332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50803" name="Picture 23705080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969" cy="250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31AF019B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7EF84E32" w14:textId="77777777" w:rsidR="009C2B45" w:rsidRPr="001C4B1A" w:rsidRDefault="009C2B45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16DCDA4A" w14:textId="29E58A21" w:rsidR="009C2B45" w:rsidRPr="001C4B1A" w:rsidRDefault="00D673BC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65F0ED00" wp14:editId="2F3A32B0">
                  <wp:extent cx="5322570" cy="2479040"/>
                  <wp:effectExtent l="0" t="0" r="0" b="0"/>
                  <wp:docPr id="105478045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780452" name="Picture 105478045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57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3A71F797" w14:textId="77777777" w:rsidTr="00027B0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21DD5E0B" w14:textId="06B35AEB" w:rsidR="009C2B45" w:rsidRPr="001C4B1A" w:rsidRDefault="0031694D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Expected Observables</w:t>
            </w:r>
          </w:p>
        </w:tc>
        <w:tc>
          <w:tcPr>
            <w:tcW w:w="8598" w:type="dxa"/>
            <w:gridSpan w:val="2"/>
          </w:tcPr>
          <w:p w14:paraId="446D9174" w14:textId="77777777" w:rsidR="009C2B45" w:rsidRDefault="009C2B45" w:rsidP="00027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EE7F1B" w14:paraId="5DC616BD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23243E13" w14:textId="13634301" w:rsidR="00EE7F1B" w:rsidRDefault="00EE7F1B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05065C36" w14:textId="58BE9414" w:rsidR="00565D7F" w:rsidRDefault="00565D7F" w:rsidP="00565D7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V(φ) = Λ</w:t>
            </w:r>
            <w:r>
              <w:t>^</w:t>
            </w:r>
            <w:r>
              <w:rPr>
                <w:rStyle w:val="s1"/>
              </w:rPr>
              <w:t xml:space="preserve">4 </w:t>
            </w:r>
            <w:r>
              <w:rPr>
                <w:rStyle w:val="s1"/>
              </w:rPr>
              <w:t>(</w:t>
            </w:r>
            <w:r>
              <w:t>1−e</w:t>
            </w:r>
            <w:r>
              <w:t>^(</w:t>
            </w:r>
            <w:r>
              <w:rPr>
                <w:rStyle w:val="s1"/>
              </w:rPr>
              <w:t>−</w:t>
            </w:r>
            <w:r>
              <w:rPr>
                <w:rStyle w:val="s1"/>
              </w:rPr>
              <w:t>(</w:t>
            </w:r>
            <w:r>
              <w:rPr>
                <w:rStyle w:val="s1"/>
              </w:rPr>
              <w:t>√2/</w:t>
            </w:r>
            <w:proofErr w:type="gramStart"/>
            <w:r>
              <w:rPr>
                <w:rStyle w:val="s1"/>
              </w:rPr>
              <w:t>3</w:t>
            </w:r>
            <w:r>
              <w:rPr>
                <w:rStyle w:val="s1"/>
              </w:rPr>
              <w:t>)</w:t>
            </w:r>
            <w:r>
              <w:rPr>
                <w:rStyle w:val="s1"/>
              </w:rPr>
              <w:t>φ</w:t>
            </w:r>
            <w:proofErr w:type="gramEnd"/>
            <w:r>
              <w:rPr>
                <w:rStyle w:val="s1"/>
              </w:rPr>
              <w:t>/</w:t>
            </w:r>
            <w:proofErr w:type="spellStart"/>
            <w:r>
              <w:rPr>
                <w:rStyle w:val="s1"/>
              </w:rPr>
              <w:t>M</w:t>
            </w:r>
            <w:r>
              <w:rPr>
                <w:rStyle w:val="s2"/>
              </w:rPr>
              <w:t>pl</w:t>
            </w:r>
            <w:proofErr w:type="spellEnd"/>
            <w:r>
              <w:rPr>
                <w:rStyle w:val="s2"/>
              </w:rPr>
              <w:t>))</w:t>
            </w:r>
          </w:p>
          <w:p w14:paraId="406E2D21" w14:textId="77777777" w:rsidR="00EE7F1B" w:rsidRDefault="00EE7F1B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</w:tbl>
    <w:p w14:paraId="7CA808A1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5E504EEE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3CFE3394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33CB9E0A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D673BC" w14:paraId="61FD74D0" w14:textId="77777777" w:rsidTr="0002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138BC134" w14:textId="77777777" w:rsidR="00D673BC" w:rsidRDefault="00D673BC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r>
              <w:rPr>
                <w:rFonts w:ascii="Avenir Heavy" w:hAnsi="Avenir Heavy"/>
                <w:b w:val="0"/>
                <w:bCs w:val="0"/>
                <w:sz w:val="44"/>
                <w:szCs w:val="44"/>
              </w:rPr>
              <w:t>Alpha-T</w:t>
            </w:r>
          </w:p>
          <w:p w14:paraId="599D1BC0" w14:textId="77777777" w:rsidR="00565D7F" w:rsidRDefault="00565D7F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</w:p>
          <w:p w14:paraId="43492FFD" w14:textId="77777777" w:rsidR="00565D7F" w:rsidRDefault="00565D7F" w:rsidP="00027B0E">
            <w:pPr>
              <w:jc w:val="center"/>
              <w:rPr>
                <w:rFonts w:ascii="Avenir Light" w:hAnsi="Avenir Light"/>
              </w:rPr>
            </w:pPr>
            <w:r w:rsidRPr="00565D7F">
              <w:rPr>
                <w:rFonts w:ascii="Avenir Light" w:hAnsi="Avenir Light"/>
                <w:b w:val="0"/>
                <w:bCs w:val="0"/>
              </w:rPr>
              <w:t>An additional class characterized by having a plateau introduced for various reasons.</w:t>
            </w:r>
          </w:p>
          <w:p w14:paraId="6197E950" w14:textId="1ECF851D" w:rsidR="006241A9" w:rsidRDefault="006241A9" w:rsidP="00027B0E">
            <w:pPr>
              <w:jc w:val="center"/>
              <w:rPr>
                <w:rFonts w:ascii="Avenir Light" w:hAnsi="Avenir Light"/>
              </w:rPr>
            </w:pPr>
            <w:hyperlink r:id="rId12" w:history="1">
              <w:r w:rsidRPr="00964615">
                <w:rPr>
                  <w:rStyle w:val="Hyperlink"/>
                  <w:rFonts w:ascii="Avenir Light" w:hAnsi="Avenir Light"/>
                </w:rPr>
                <w:t>https://arxiv.org/abs/1311.0472</w:t>
              </w:r>
            </w:hyperlink>
          </w:p>
          <w:p w14:paraId="5FB06967" w14:textId="735EEDCA" w:rsidR="006241A9" w:rsidRPr="00565D7F" w:rsidRDefault="006241A9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</w:p>
        </w:tc>
        <w:tc>
          <w:tcPr>
            <w:tcW w:w="7499" w:type="dxa"/>
          </w:tcPr>
          <w:p w14:paraId="0DC88E08" w14:textId="77777777" w:rsidR="00D673BC" w:rsidRPr="001C4B1A" w:rsidRDefault="00D673BC" w:rsidP="00027B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noProof/>
                <w:sz w:val="36"/>
                <w:szCs w:val="36"/>
              </w:rPr>
              <w:drawing>
                <wp:inline distT="0" distB="0" distL="0" distR="0" wp14:anchorId="62F14615" wp14:editId="5D1A6E5E">
                  <wp:extent cx="3617572" cy="2526890"/>
                  <wp:effectExtent l="0" t="0" r="2540" b="635"/>
                  <wp:docPr id="23782675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28669" name="Picture 27992866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5656" cy="254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3BC" w14:paraId="18F7950A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53773A56" w14:textId="77777777" w:rsidR="00D673BC" w:rsidRPr="001C4B1A" w:rsidRDefault="00D673BC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2005C8DD" w14:textId="3FCA9165" w:rsidR="00D673BC" w:rsidRPr="001C4B1A" w:rsidRDefault="00D673BC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593899E8" wp14:editId="5745E39F">
                  <wp:extent cx="5322570" cy="2479040"/>
                  <wp:effectExtent l="0" t="0" r="0" b="0"/>
                  <wp:docPr id="160458405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584051" name="Picture 160458405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57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73BC" w14:paraId="5A5DFE4A" w14:textId="77777777" w:rsidTr="00027B0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6D1D506F" w14:textId="68AC587D" w:rsidR="00D673BC" w:rsidRPr="001C4B1A" w:rsidRDefault="0031694D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Expected Observables</w:t>
            </w:r>
          </w:p>
        </w:tc>
        <w:tc>
          <w:tcPr>
            <w:tcW w:w="8598" w:type="dxa"/>
            <w:gridSpan w:val="2"/>
          </w:tcPr>
          <w:p w14:paraId="18A3AE2F" w14:textId="77777777" w:rsidR="00D673BC" w:rsidRDefault="00D673BC" w:rsidP="00027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EE7F1B" w14:paraId="00FFC3EA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6E4B8267" w14:textId="6F0BA140" w:rsidR="00EE7F1B" w:rsidRDefault="00EE7F1B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15B23C7A" w14:textId="2DEE4A6B" w:rsidR="00565D7F" w:rsidRDefault="00565D7F" w:rsidP="00565D7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V(φ) = Λ</w:t>
            </w:r>
            <w:r>
              <w:t>^</w:t>
            </w:r>
            <w:r>
              <w:rPr>
                <w:rStyle w:val="s1"/>
              </w:rPr>
              <w:t xml:space="preserve">4 </w:t>
            </w:r>
            <w:r>
              <w:t>tanh</w:t>
            </w:r>
            <w:r>
              <w:t>^(</w:t>
            </w:r>
            <w:r>
              <w:rPr>
                <w:rStyle w:val="s1"/>
              </w:rPr>
              <w:t>2</w:t>
            </w:r>
            <w:proofErr w:type="gramStart"/>
            <w:r>
              <w:rPr>
                <w:rStyle w:val="s1"/>
              </w:rPr>
              <w:t>m</w:t>
            </w:r>
            <w:r>
              <w:rPr>
                <w:rStyle w:val="s1"/>
              </w:rPr>
              <w:t>)(</w:t>
            </w:r>
            <w:proofErr w:type="gramEnd"/>
            <w:r>
              <w:rPr>
                <w:rStyle w:val="s1"/>
              </w:rPr>
              <w:t xml:space="preserve">|phi/sqrt(6\alpha) </w:t>
            </w:r>
            <w:proofErr w:type="spellStart"/>
            <w:r>
              <w:rPr>
                <w:rStyle w:val="s1"/>
              </w:rPr>
              <w:t>Mpl</w:t>
            </w:r>
            <w:proofErr w:type="spellEnd"/>
            <w:r>
              <w:rPr>
                <w:rStyle w:val="s1"/>
              </w:rPr>
              <w:t xml:space="preserve">|) OR </w:t>
            </w:r>
            <w:r>
              <w:rPr>
                <w:rStyle w:val="s1"/>
              </w:rPr>
              <w:t>V(φ) = Λ</w:t>
            </w:r>
            <w:r>
              <w:t xml:space="preserve">4 </w:t>
            </w:r>
            <w:r>
              <w:t>(</w:t>
            </w:r>
            <w:r>
              <w:rPr>
                <w:rStyle w:val="s1"/>
              </w:rPr>
              <w:t>1−e</w:t>
            </w:r>
            <w:r>
              <w:t>−√2φ/ √3α</w:t>
            </w:r>
            <w:proofErr w:type="spellStart"/>
            <w:proofErr w:type="gramStart"/>
            <w:r>
              <w:t>M</w:t>
            </w:r>
            <w:r>
              <w:rPr>
                <w:rStyle w:val="s2"/>
              </w:rPr>
              <w:t>pl</w:t>
            </w:r>
            <w:proofErr w:type="spellEnd"/>
            <w:r>
              <w:rPr>
                <w:rStyle w:val="s2"/>
              </w:rPr>
              <w:t>)^</w:t>
            </w:r>
            <w:proofErr w:type="gramEnd"/>
            <w:r>
              <w:rPr>
                <w:rStyle w:val="s2"/>
              </w:rPr>
              <w:t>2</w:t>
            </w:r>
          </w:p>
          <w:p w14:paraId="3D031945" w14:textId="71C6DEF2" w:rsidR="00565D7F" w:rsidRDefault="00565D7F" w:rsidP="00565D7F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1D69ADC" w14:textId="77777777" w:rsidR="00EE7F1B" w:rsidRDefault="00EE7F1B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</w:tbl>
    <w:p w14:paraId="5584E8D1" w14:textId="77777777" w:rsidR="00D673BC" w:rsidRDefault="00D673BC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67703E65" w14:textId="77777777" w:rsidR="00D673BC" w:rsidRDefault="00D673BC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9C2B45" w14:paraId="7953BA04" w14:textId="77777777" w:rsidTr="0002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5A126242" w14:textId="77777777" w:rsidR="009C2B45" w:rsidRDefault="009C2B45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r>
              <w:rPr>
                <w:rFonts w:ascii="Avenir Heavy" w:hAnsi="Avenir Heavy"/>
                <w:b w:val="0"/>
                <w:bCs w:val="0"/>
                <w:sz w:val="44"/>
                <w:szCs w:val="44"/>
              </w:rPr>
              <w:t>Hilltop</w:t>
            </w:r>
          </w:p>
          <w:p w14:paraId="3D650628" w14:textId="77777777" w:rsidR="0093772B" w:rsidRDefault="0093772B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</w:p>
          <w:p w14:paraId="53C28A5C" w14:textId="77777777" w:rsidR="0093772B" w:rsidRDefault="0093772B" w:rsidP="00027B0E">
            <w:pPr>
              <w:jc w:val="center"/>
              <w:rPr>
                <w:rFonts w:ascii="Avenir Light" w:hAnsi="Avenir Light"/>
                <w:sz w:val="28"/>
                <w:szCs w:val="28"/>
              </w:rPr>
            </w:pPr>
            <w:r w:rsidRPr="0093772B">
              <w:rPr>
                <w:rFonts w:ascii="Avenir Light" w:hAnsi="Avenir Light"/>
                <w:b w:val="0"/>
                <w:bCs w:val="0"/>
                <w:sz w:val="28"/>
                <w:szCs w:val="28"/>
              </w:rPr>
              <w:t>Assumes inflation takes place near a maximum of the potential.</w:t>
            </w:r>
            <w:r>
              <w:rPr>
                <w:rFonts w:ascii="Avenir Light" w:hAnsi="Avenir Light"/>
                <w:b w:val="0"/>
                <w:bCs w:val="0"/>
                <w:sz w:val="28"/>
                <w:szCs w:val="28"/>
              </w:rPr>
              <w:t xml:space="preserve"> The </w:t>
            </w:r>
            <w:proofErr w:type="spellStart"/>
            <w:r>
              <w:rPr>
                <w:rFonts w:ascii="Avenir Light" w:hAnsi="Avenir Light"/>
                <w:b w:val="0"/>
                <w:bCs w:val="0"/>
                <w:sz w:val="28"/>
                <w:szCs w:val="28"/>
              </w:rPr>
              <w:t>inflaton</w:t>
            </w:r>
            <w:proofErr w:type="spellEnd"/>
            <w:r>
              <w:rPr>
                <w:rFonts w:ascii="Avenir Light" w:hAnsi="Avenir Light"/>
                <w:b w:val="0"/>
                <w:bCs w:val="0"/>
                <w:sz w:val="28"/>
                <w:szCs w:val="28"/>
              </w:rPr>
              <w:t xml:space="preserve"> field rolls away from an unstable equilibrium.</w:t>
            </w:r>
          </w:p>
          <w:p w14:paraId="5D5C1434" w14:textId="6F89BDDA" w:rsidR="00693528" w:rsidRDefault="00693528" w:rsidP="00027B0E">
            <w:pPr>
              <w:jc w:val="center"/>
              <w:rPr>
                <w:rFonts w:ascii="Avenir Light" w:hAnsi="Avenir Light"/>
                <w:sz w:val="36"/>
                <w:szCs w:val="36"/>
              </w:rPr>
            </w:pPr>
            <w:hyperlink r:id="rId15" w:history="1">
              <w:r w:rsidRPr="00964615">
                <w:rPr>
                  <w:rStyle w:val="Hyperlink"/>
                  <w:rFonts w:ascii="Avenir Light" w:hAnsi="Avenir Light"/>
                  <w:sz w:val="36"/>
                  <w:szCs w:val="36"/>
                </w:rPr>
                <w:t>https://arxiv.org/abs/hep-ph/0502047</w:t>
              </w:r>
            </w:hyperlink>
          </w:p>
          <w:p w14:paraId="7D19B7D9" w14:textId="73C36B40" w:rsidR="00693528" w:rsidRPr="0093772B" w:rsidRDefault="00693528" w:rsidP="00027B0E">
            <w:pPr>
              <w:jc w:val="center"/>
              <w:rPr>
                <w:rFonts w:ascii="Avenir Light" w:hAnsi="Avenir Light"/>
                <w:b w:val="0"/>
                <w:bCs w:val="0"/>
                <w:sz w:val="36"/>
                <w:szCs w:val="36"/>
              </w:rPr>
            </w:pPr>
          </w:p>
        </w:tc>
        <w:tc>
          <w:tcPr>
            <w:tcW w:w="7499" w:type="dxa"/>
          </w:tcPr>
          <w:p w14:paraId="5EAEF757" w14:textId="62B040FC" w:rsidR="009C2B45" w:rsidRPr="001C4B1A" w:rsidRDefault="009C2B45" w:rsidP="00027B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noProof/>
                <w:sz w:val="36"/>
                <w:szCs w:val="36"/>
              </w:rPr>
              <w:drawing>
                <wp:inline distT="0" distB="0" distL="0" distR="0" wp14:anchorId="1EB9F152" wp14:editId="63FB3542">
                  <wp:extent cx="3550653" cy="2480146"/>
                  <wp:effectExtent l="0" t="0" r="5715" b="0"/>
                  <wp:docPr id="164415904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459191" name="Picture 39245919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655" cy="249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3641AE72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1C141D7F" w14:textId="77777777" w:rsidR="009C2B45" w:rsidRPr="001C4B1A" w:rsidRDefault="009C2B45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4ABC5625" w14:textId="260BB6C4" w:rsidR="009C2B45" w:rsidRPr="001C4B1A" w:rsidRDefault="00D673BC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2A6F4D01" wp14:editId="794E98B9">
                  <wp:extent cx="5322570" cy="2479040"/>
                  <wp:effectExtent l="0" t="0" r="0" b="0"/>
                  <wp:docPr id="4251490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149087" name="Picture 42514908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57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0CC85A39" w14:textId="77777777" w:rsidTr="00027B0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10CE1F90" w14:textId="3B66915E" w:rsidR="009C2B45" w:rsidRPr="001C4B1A" w:rsidRDefault="0031694D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Expected Observables</w:t>
            </w:r>
          </w:p>
        </w:tc>
        <w:tc>
          <w:tcPr>
            <w:tcW w:w="8598" w:type="dxa"/>
            <w:gridSpan w:val="2"/>
          </w:tcPr>
          <w:p w14:paraId="4E9D8A1D" w14:textId="77777777" w:rsidR="009C2B45" w:rsidRDefault="009C2B45" w:rsidP="00027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EE7F1B" w14:paraId="1AF005A0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09C010DA" w14:textId="05147AB5" w:rsidR="00EE7F1B" w:rsidRDefault="00EE7F1B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02AA9B40" w14:textId="451275EE" w:rsidR="00693528" w:rsidRPr="00693528" w:rsidRDefault="00693528" w:rsidP="006935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V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 xml:space="preserve">(φ) = V0 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–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 xml:space="preserve"> 1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/</w:t>
            </w:r>
          </w:p>
          <w:p w14:paraId="76D94B78" w14:textId="70430C6A" w:rsidR="00693528" w:rsidRDefault="00693528" w:rsidP="00693528">
            <w:pPr>
              <w:pStyle w:val="p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2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 xml:space="preserve"> 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m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^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2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 xml:space="preserve"> 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φ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^</w:t>
            </w:r>
            <w:r w:rsidRPr="00693528"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>2 +</w:t>
            </w: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28"/>
                <w:szCs w:val="28"/>
              </w:rPr>
              <w:t xml:space="preserve"> = </w:t>
            </w:r>
            <w:r>
              <w:t>Λ</w:t>
            </w:r>
            <w:r>
              <w:t>^</w:t>
            </w:r>
            <w:r>
              <w:rPr>
                <w:rStyle w:val="s1"/>
              </w:rPr>
              <w:t xml:space="preserve">4 </w:t>
            </w:r>
            <w:r>
              <w:rPr>
                <w:rStyle w:val="s1"/>
              </w:rPr>
              <w:t>(</w:t>
            </w:r>
            <w:r>
              <w:t>1−</w:t>
            </w:r>
          </w:p>
          <w:p w14:paraId="2853339E" w14:textId="44FD18CC" w:rsidR="00EE7F1B" w:rsidRPr="00693528" w:rsidRDefault="00693528" w:rsidP="00693528">
            <w:pPr>
              <w:pStyle w:val="p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s2"/>
              </w:rPr>
              <w:t>Φ</w:t>
            </w:r>
            <w:r>
              <w:t>p</w:t>
            </w:r>
            <w:proofErr w:type="spellEnd"/>
            <w:r>
              <w:t xml:space="preserve"> / </w:t>
            </w:r>
            <w:r>
              <w:rPr>
                <w:rStyle w:val="s2"/>
              </w:rPr>
              <w:t>µ</w:t>
            </w:r>
            <w:r>
              <w:t>p</w:t>
            </w:r>
            <w:r>
              <w:t>)</w:t>
            </w:r>
          </w:p>
        </w:tc>
      </w:tr>
    </w:tbl>
    <w:p w14:paraId="724C8866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6AD84FB9" w14:textId="77777777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14FC1925" w14:textId="04FC237A" w:rsidR="009C2B45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9C2B45" w14:paraId="0E1A2D74" w14:textId="77777777" w:rsidTr="0002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6C898EE9" w14:textId="77777777" w:rsidR="009C2B45" w:rsidRDefault="009C2B45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r>
              <w:rPr>
                <w:rFonts w:ascii="Avenir Heavy" w:hAnsi="Avenir Heavy"/>
                <w:b w:val="0"/>
                <w:bCs w:val="0"/>
                <w:sz w:val="44"/>
                <w:szCs w:val="44"/>
              </w:rPr>
              <w:t>Quad (Deformed)</w:t>
            </w:r>
          </w:p>
          <w:p w14:paraId="49DCAB29" w14:textId="77777777" w:rsidR="006241A9" w:rsidRDefault="006241A9" w:rsidP="00027B0E">
            <w:pPr>
              <w:jc w:val="center"/>
              <w:rPr>
                <w:rFonts w:ascii="Avenir Light" w:hAnsi="Avenir Light"/>
              </w:rPr>
            </w:pPr>
            <w:proofErr w:type="gramStart"/>
            <w:r>
              <w:rPr>
                <w:rFonts w:ascii="Avenir Light" w:hAnsi="Avenir Light"/>
                <w:b w:val="0"/>
                <w:bCs w:val="0"/>
              </w:rPr>
              <w:t>Similar to</w:t>
            </w:r>
            <w:proofErr w:type="gramEnd"/>
            <w:r>
              <w:rPr>
                <w:rFonts w:ascii="Avenir Light" w:hAnsi="Avenir Light"/>
                <w:b w:val="0"/>
                <w:bCs w:val="0"/>
              </w:rPr>
              <w:t xml:space="preserve"> quadratic model with minimal higher order correction.</w:t>
            </w:r>
          </w:p>
          <w:p w14:paraId="6720B652" w14:textId="41868DFC" w:rsidR="006241A9" w:rsidRDefault="006241A9" w:rsidP="00027B0E">
            <w:pPr>
              <w:jc w:val="center"/>
              <w:rPr>
                <w:rFonts w:ascii="Avenir Light" w:hAnsi="Avenir Light"/>
              </w:rPr>
            </w:pPr>
            <w:hyperlink r:id="rId18" w:history="1">
              <w:r w:rsidRPr="00964615">
                <w:rPr>
                  <w:rStyle w:val="Hyperlink"/>
                  <w:rFonts w:ascii="Avenir Light" w:hAnsi="Avenir Light"/>
                </w:rPr>
                <w:t>https://arxiv.org/abs/2511.05341</w:t>
              </w:r>
            </w:hyperlink>
          </w:p>
          <w:p w14:paraId="325025F2" w14:textId="3BF16A8E" w:rsidR="006241A9" w:rsidRPr="006241A9" w:rsidRDefault="006241A9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</w:p>
        </w:tc>
        <w:tc>
          <w:tcPr>
            <w:tcW w:w="7499" w:type="dxa"/>
          </w:tcPr>
          <w:p w14:paraId="47CC926D" w14:textId="387AE64F" w:rsidR="009C2B45" w:rsidRPr="001C4B1A" w:rsidRDefault="009C2B45" w:rsidP="00027B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noProof/>
                <w:sz w:val="36"/>
                <w:szCs w:val="36"/>
              </w:rPr>
              <w:drawing>
                <wp:inline distT="0" distB="0" distL="0" distR="0" wp14:anchorId="5DE2426F" wp14:editId="19B967CF">
                  <wp:extent cx="3790336" cy="2647566"/>
                  <wp:effectExtent l="0" t="0" r="0" b="0"/>
                  <wp:docPr id="5639314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961146" name="Picture 1983961146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672" cy="2654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212DBA59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1D4E640E" w14:textId="77777777" w:rsidR="009C2B45" w:rsidRPr="001C4B1A" w:rsidRDefault="009C2B45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6361274E" w14:textId="1E742D9F" w:rsidR="009C2B45" w:rsidRPr="001C4B1A" w:rsidRDefault="00D673BC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6A06F6F0" wp14:editId="07EF103D">
                  <wp:extent cx="5322570" cy="2543810"/>
                  <wp:effectExtent l="0" t="0" r="0" b="0"/>
                  <wp:docPr id="15374952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95240" name="Picture 153749524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57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05458B79" w14:textId="77777777" w:rsidTr="00027B0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7252A818" w14:textId="006917CF" w:rsidR="009C2B45" w:rsidRPr="001C4B1A" w:rsidRDefault="0031694D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Expected Observables</w:t>
            </w:r>
          </w:p>
        </w:tc>
        <w:tc>
          <w:tcPr>
            <w:tcW w:w="8598" w:type="dxa"/>
            <w:gridSpan w:val="2"/>
          </w:tcPr>
          <w:p w14:paraId="680790A9" w14:textId="77777777" w:rsidR="009C2B45" w:rsidRDefault="009C2B45" w:rsidP="00027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EE7F1B" w14:paraId="5621CD68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7E7B1454" w14:textId="69D1E8B1" w:rsidR="00EE7F1B" w:rsidRDefault="00EE7F1B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52C7CD74" w14:textId="77777777" w:rsidR="00EE7F1B" w:rsidRDefault="00EE7F1B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</w:tbl>
    <w:p w14:paraId="64411D5D" w14:textId="77777777" w:rsidR="009C2B45" w:rsidRPr="00807ABA" w:rsidRDefault="009C2B45" w:rsidP="00807ABA">
      <w:pPr>
        <w:rPr>
          <w:rFonts w:ascii="Avenir Heavy" w:hAnsi="Avenir Heavy"/>
          <w:b/>
          <w:bCs/>
          <w:color w:val="A02B93" w:themeColor="accent5"/>
          <w:sz w:val="40"/>
          <w:szCs w:val="40"/>
        </w:rPr>
      </w:pPr>
    </w:p>
    <w:p w14:paraId="76F55A9E" w14:textId="77777777" w:rsidR="00807ABA" w:rsidRPr="00807ABA" w:rsidRDefault="00807ABA" w:rsidP="00807ABA">
      <w:pPr>
        <w:jc w:val="center"/>
        <w:rPr>
          <w:rFonts w:ascii="Avenir Black" w:hAnsi="Avenir Black"/>
          <w:b/>
          <w:bCs/>
          <w:sz w:val="52"/>
          <w:szCs w:val="52"/>
        </w:rPr>
      </w:pPr>
    </w:p>
    <w:tbl>
      <w:tblPr>
        <w:tblStyle w:val="GridTable5Dark-Accent5"/>
        <w:tblW w:w="11241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643"/>
        <w:gridCol w:w="1099"/>
        <w:gridCol w:w="7499"/>
      </w:tblGrid>
      <w:tr w:rsidR="009C2B45" w14:paraId="52B91233" w14:textId="77777777" w:rsidTr="00027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  <w:gridSpan w:val="2"/>
          </w:tcPr>
          <w:p w14:paraId="66D4CB88" w14:textId="77777777" w:rsidR="009C2B45" w:rsidRDefault="009C2B45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  <w:r>
              <w:rPr>
                <w:rFonts w:ascii="Avenir Heavy" w:hAnsi="Avenir Heavy"/>
                <w:b w:val="0"/>
                <w:bCs w:val="0"/>
                <w:sz w:val="44"/>
                <w:szCs w:val="44"/>
              </w:rPr>
              <w:lastRenderedPageBreak/>
              <w:t>Natural</w:t>
            </w:r>
          </w:p>
          <w:p w14:paraId="3521636A" w14:textId="77777777" w:rsidR="0093772B" w:rsidRDefault="0093772B" w:rsidP="00027B0E">
            <w:pPr>
              <w:jc w:val="center"/>
              <w:rPr>
                <w:rFonts w:ascii="Avenir Heavy" w:hAnsi="Avenir Heavy"/>
                <w:sz w:val="44"/>
                <w:szCs w:val="44"/>
              </w:rPr>
            </w:pPr>
          </w:p>
          <w:p w14:paraId="23233C32" w14:textId="77777777" w:rsidR="0093772B" w:rsidRDefault="0093772B" w:rsidP="00027B0E">
            <w:pPr>
              <w:jc w:val="center"/>
              <w:rPr>
                <w:rFonts w:ascii="Avenir Light" w:hAnsi="Avenir Light"/>
              </w:rPr>
            </w:pPr>
            <w:r>
              <w:rPr>
                <w:rFonts w:ascii="Avenir Light" w:hAnsi="Avenir Light"/>
                <w:b w:val="0"/>
                <w:bCs w:val="0"/>
              </w:rPr>
              <w:t xml:space="preserve">Natural inflation is naturally flat </w:t>
            </w:r>
            <w:proofErr w:type="gramStart"/>
            <w:r>
              <w:rPr>
                <w:rFonts w:ascii="Avenir Light" w:hAnsi="Avenir Light"/>
                <w:b w:val="0"/>
                <w:bCs w:val="0"/>
              </w:rPr>
              <w:t>in order to</w:t>
            </w:r>
            <w:proofErr w:type="gramEnd"/>
            <w:r>
              <w:rPr>
                <w:rFonts w:ascii="Avenir Light" w:hAnsi="Avenir Light"/>
                <w:b w:val="0"/>
                <w:bCs w:val="0"/>
              </w:rPr>
              <w:t xml:space="preserve"> meet expectations from CMB</w:t>
            </w:r>
            <w:r w:rsidR="00693528">
              <w:rPr>
                <w:rFonts w:ascii="Avenir Light" w:hAnsi="Avenir Light"/>
                <w:b w:val="0"/>
                <w:bCs w:val="0"/>
              </w:rPr>
              <w:t>. It is a model that enhances the power of the potential on large scales. Aimed to try and describe large scale clustering of galaxies.</w:t>
            </w:r>
          </w:p>
          <w:p w14:paraId="57D41990" w14:textId="6BFEEDB1" w:rsidR="00693528" w:rsidRDefault="00693528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  <w:hyperlink r:id="rId21" w:history="1">
              <w:r w:rsidRPr="00964615">
                <w:rPr>
                  <w:rStyle w:val="Hyperlink"/>
                  <w:rFonts w:ascii="Avenir Light" w:hAnsi="Avenir Light"/>
                </w:rPr>
                <w:t>https://arxiv.org/abs/astro-ph/9310012</w:t>
              </w:r>
            </w:hyperlink>
          </w:p>
          <w:p w14:paraId="4FB963B0" w14:textId="2E9BA6FF" w:rsidR="00693528" w:rsidRDefault="00693528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  <w:hyperlink r:id="rId22" w:history="1">
              <w:r w:rsidRPr="00964615">
                <w:rPr>
                  <w:rStyle w:val="Hyperlink"/>
                  <w:rFonts w:ascii="Avenir Light" w:hAnsi="Avenir Light"/>
                </w:rPr>
                <w:t>https://ui.adsabs.harvard.edu/abs/1993PhRvD..47..426A/abstract</w:t>
              </w:r>
            </w:hyperlink>
          </w:p>
          <w:p w14:paraId="17E3603C" w14:textId="77777777" w:rsidR="00693528" w:rsidRDefault="00693528" w:rsidP="00027B0E">
            <w:pPr>
              <w:jc w:val="center"/>
              <w:rPr>
                <w:rFonts w:ascii="Avenir Light" w:hAnsi="Avenir Light"/>
              </w:rPr>
            </w:pPr>
          </w:p>
          <w:p w14:paraId="37BC7F24" w14:textId="52A2AA35" w:rsidR="00693528" w:rsidRPr="0093772B" w:rsidRDefault="00693528" w:rsidP="00027B0E">
            <w:pPr>
              <w:jc w:val="center"/>
              <w:rPr>
                <w:rFonts w:ascii="Avenir Light" w:hAnsi="Avenir Light"/>
                <w:b w:val="0"/>
                <w:bCs w:val="0"/>
              </w:rPr>
            </w:pPr>
          </w:p>
        </w:tc>
        <w:tc>
          <w:tcPr>
            <w:tcW w:w="7499" w:type="dxa"/>
          </w:tcPr>
          <w:p w14:paraId="55665ADF" w14:textId="09DE05B5" w:rsidR="009C2B45" w:rsidRPr="001C4B1A" w:rsidRDefault="009C2B45" w:rsidP="00027B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noProof/>
                <w:sz w:val="36"/>
                <w:szCs w:val="36"/>
              </w:rPr>
              <w:drawing>
                <wp:inline distT="0" distB="0" distL="0" distR="0" wp14:anchorId="258D9AF1" wp14:editId="4BF89002">
                  <wp:extent cx="3645723" cy="2546554"/>
                  <wp:effectExtent l="0" t="0" r="0" b="6350"/>
                  <wp:docPr id="5665662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316824" name="Picture 1528316824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629" cy="2583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5620B7DE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20FC0BAA" w14:textId="77777777" w:rsidR="009C2B45" w:rsidRPr="001C4B1A" w:rsidRDefault="009C2B45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Slow-Roll Parameters</w:t>
            </w:r>
          </w:p>
        </w:tc>
        <w:tc>
          <w:tcPr>
            <w:tcW w:w="8598" w:type="dxa"/>
            <w:gridSpan w:val="2"/>
          </w:tcPr>
          <w:p w14:paraId="00584A22" w14:textId="685D94F8" w:rsidR="009C2B45" w:rsidRPr="001C4B1A" w:rsidRDefault="00D673BC" w:rsidP="00027B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  <w:drawing>
                <wp:inline distT="0" distB="0" distL="0" distR="0" wp14:anchorId="6928DAAA" wp14:editId="76AF2DF5">
                  <wp:extent cx="5322570" cy="3036570"/>
                  <wp:effectExtent l="0" t="0" r="0" b="0"/>
                  <wp:docPr id="8649102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910270" name="Picture 86491027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2570" cy="303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B45" w14:paraId="7E742314" w14:textId="77777777" w:rsidTr="00027B0E">
        <w:trPr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403A9E5C" w14:textId="082A2D49" w:rsidR="009C2B45" w:rsidRPr="001C4B1A" w:rsidRDefault="0031694D" w:rsidP="00027B0E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Expected Observables</w:t>
            </w:r>
          </w:p>
        </w:tc>
        <w:tc>
          <w:tcPr>
            <w:tcW w:w="8598" w:type="dxa"/>
            <w:gridSpan w:val="2"/>
          </w:tcPr>
          <w:p w14:paraId="23DA0810" w14:textId="77777777" w:rsidR="009C2B45" w:rsidRDefault="009C2B45" w:rsidP="00027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</w:p>
        </w:tc>
      </w:tr>
      <w:tr w:rsidR="00693528" w14:paraId="3F0036FB" w14:textId="77777777" w:rsidTr="00027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3" w:type="dxa"/>
          </w:tcPr>
          <w:p w14:paraId="175C4EE9" w14:textId="064A19D2" w:rsidR="00693528" w:rsidRDefault="00693528" w:rsidP="00693528">
            <w:pPr>
              <w:rPr>
                <w:rFonts w:ascii="Avenir Heavy" w:hAnsi="Avenir Heavy"/>
                <w:b w:val="0"/>
                <w:bCs w:val="0"/>
                <w:sz w:val="36"/>
                <w:szCs w:val="36"/>
              </w:rPr>
            </w:pPr>
            <w:r>
              <w:rPr>
                <w:rFonts w:ascii="Avenir Heavy" w:hAnsi="Avenir Heavy"/>
                <w:b w:val="0"/>
                <w:bCs w:val="0"/>
                <w:sz w:val="36"/>
                <w:szCs w:val="36"/>
              </w:rPr>
              <w:t>Potential Used</w:t>
            </w:r>
          </w:p>
        </w:tc>
        <w:tc>
          <w:tcPr>
            <w:tcW w:w="8598" w:type="dxa"/>
            <w:gridSpan w:val="2"/>
          </w:tcPr>
          <w:p w14:paraId="4B4C08F3" w14:textId="69AF4DF0" w:rsidR="00693528" w:rsidRDefault="00693528" w:rsidP="006935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Heavy" w:hAnsi="Avenir Heavy"/>
                <w:b/>
                <w:bCs/>
                <w:noProof/>
                <w:color w:val="FFFFFF" w:themeColor="background1"/>
                <w:sz w:val="36"/>
                <w:szCs w:val="36"/>
              </w:rPr>
            </w:pPr>
            <w:r>
              <w:t>V(φ)=Λ</w:t>
            </w:r>
            <w:r>
              <w:rPr>
                <w:vertAlign w:val="superscript"/>
              </w:rPr>
              <w:t>4</w:t>
            </w:r>
            <w:r>
              <w:t>[1+/-cos(φ/f)]</w:t>
            </w:r>
          </w:p>
        </w:tc>
      </w:tr>
    </w:tbl>
    <w:p w14:paraId="3F7D0200" w14:textId="77777777" w:rsidR="00807ABA" w:rsidRDefault="00807ABA"/>
    <w:p w14:paraId="77D9BA58" w14:textId="77777777" w:rsidR="00807ABA" w:rsidRDefault="00807ABA"/>
    <w:p w14:paraId="749FE7DE" w14:textId="77777777" w:rsidR="00807ABA" w:rsidRDefault="00807ABA"/>
    <w:p w14:paraId="353B9C88" w14:textId="77777777" w:rsidR="009C2B45" w:rsidRDefault="009C2B45"/>
    <w:sectPr w:rsidR="009C2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BA"/>
    <w:rsid w:val="00076C8F"/>
    <w:rsid w:val="000C08C6"/>
    <w:rsid w:val="0013150F"/>
    <w:rsid w:val="001C4B1A"/>
    <w:rsid w:val="00251147"/>
    <w:rsid w:val="002C568B"/>
    <w:rsid w:val="002D7EDB"/>
    <w:rsid w:val="0031694D"/>
    <w:rsid w:val="00565D7F"/>
    <w:rsid w:val="006241A9"/>
    <w:rsid w:val="00693528"/>
    <w:rsid w:val="00767C93"/>
    <w:rsid w:val="007921B5"/>
    <w:rsid w:val="00807ABA"/>
    <w:rsid w:val="0089139D"/>
    <w:rsid w:val="0093772B"/>
    <w:rsid w:val="009C2B45"/>
    <w:rsid w:val="00AC2B19"/>
    <w:rsid w:val="00BE5E02"/>
    <w:rsid w:val="00D673BC"/>
    <w:rsid w:val="00DE2A57"/>
    <w:rsid w:val="00EE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83CE6"/>
  <w15:chartTrackingRefBased/>
  <w15:docId w15:val="{C0CE4A21-CF14-8C45-AC50-2DBE0AF0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7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807ABA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07A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807AB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07A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D7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EDB"/>
    <w:rPr>
      <w:color w:val="605E5C"/>
      <w:shd w:val="clear" w:color="auto" w:fill="E1DFDD"/>
    </w:rPr>
  </w:style>
  <w:style w:type="paragraph" w:customStyle="1" w:styleId="p1">
    <w:name w:val="p1"/>
    <w:basedOn w:val="Normal"/>
    <w:rsid w:val="002D7ED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2D7EDB"/>
    <w:rPr>
      <w:rFonts w:ascii="Helvetica" w:hAnsi="Helvetica" w:hint="default"/>
      <w:sz w:val="11"/>
      <w:szCs w:val="11"/>
    </w:rPr>
  </w:style>
  <w:style w:type="paragraph" w:customStyle="1" w:styleId="p2">
    <w:name w:val="p2"/>
    <w:basedOn w:val="Normal"/>
    <w:rsid w:val="0069352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  <w:style w:type="character" w:customStyle="1" w:styleId="s2">
    <w:name w:val="s2"/>
    <w:basedOn w:val="DefaultParagraphFont"/>
    <w:rsid w:val="00693528"/>
    <w:rPr>
      <w:rFonts w:ascii="Helvetica" w:hAnsi="Helvetica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037026938090670X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arxiv.org/abs/2511.05341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arxiv.org/abs/astro-ph/9310012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arxiv.org/abs/1311.0472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yperlink" Target="https://arxiv.org/pdf/2002.11739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hyperlink" Target="https://arxiv.org/abs/1907.00993" TargetMode="External"/><Relationship Id="rId15" Type="http://schemas.openxmlformats.org/officeDocument/2006/relationships/hyperlink" Target="https://arxiv.org/abs/hep-ph/0502047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hyperlink" Target="https://arxiv.org/abs/1502.02114" TargetMode="External"/><Relationship Id="rId9" Type="http://schemas.openxmlformats.org/officeDocument/2006/relationships/hyperlink" Target="https://academic.oup.com/ptep/article/2014/6/06B103/1562252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ui.adsabs.harvard.edu/abs/1993PhRvD..47..426A/abstr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435</Words>
  <Characters>2910</Characters>
  <Application>Microsoft Office Word</Application>
  <DocSecurity>0</DocSecurity>
  <Lines>50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Warrior Princess</dc:creator>
  <cp:keywords/>
  <dc:description/>
  <cp:lastModifiedBy>Warrior Princess</cp:lastModifiedBy>
  <cp:revision>4</cp:revision>
  <dcterms:created xsi:type="dcterms:W3CDTF">2026-10-03T20:12:00Z</dcterms:created>
  <dcterms:modified xsi:type="dcterms:W3CDTF">2026-10-03T21:38:00Z</dcterms:modified>
</cp:coreProperties>
</file>