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10806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55"/>
        <w:gridCol w:w="4151"/>
      </w:tblGrid>
      <w:tr w:rsidR="00DC2196" w:rsidRPr="00870D61" w14:paraId="72CE4154" w14:textId="77777777" w:rsidTr="00A65A48">
        <w:tc>
          <w:tcPr>
            <w:tcW w:w="6655" w:type="dxa"/>
            <w:vAlign w:val="bottom"/>
          </w:tcPr>
          <w:p w14:paraId="4B50C23D" w14:textId="77777777" w:rsidR="00DC2196" w:rsidRPr="00A9395B" w:rsidRDefault="00220410" w:rsidP="00A0087D">
            <w:pPr>
              <w:rPr>
                <w:rFonts w:ascii="Arial" w:eastAsia="Arial" w:hAnsi="Arial" w:cs="Arial"/>
                <w:smallCaps/>
                <w:sz w:val="68"/>
                <w:szCs w:val="68"/>
              </w:rPr>
            </w:pPr>
            <w:proofErr w:type="spellStart"/>
            <w:r w:rsidRPr="00A9395B">
              <w:rPr>
                <w:rFonts w:ascii="Arial" w:eastAsia="Arial" w:hAnsi="Arial" w:cs="Arial"/>
                <w:smallCaps/>
                <w:sz w:val="68"/>
                <w:szCs w:val="68"/>
              </w:rPr>
              <w:t>Egor</w:t>
            </w:r>
            <w:proofErr w:type="spellEnd"/>
            <w:r w:rsidRPr="00A9395B">
              <w:rPr>
                <w:rFonts w:ascii="Arial" w:eastAsia="Arial" w:hAnsi="Arial" w:cs="Arial"/>
                <w:smallCaps/>
                <w:sz w:val="68"/>
                <w:szCs w:val="68"/>
              </w:rPr>
              <w:t xml:space="preserve"> </w:t>
            </w:r>
            <w:proofErr w:type="spellStart"/>
            <w:r w:rsidRPr="00A9395B">
              <w:rPr>
                <w:rFonts w:ascii="Arial" w:eastAsia="Arial" w:hAnsi="Arial" w:cs="Arial"/>
                <w:smallCaps/>
                <w:sz w:val="68"/>
                <w:szCs w:val="68"/>
              </w:rPr>
              <w:t>Poblaguev</w:t>
            </w:r>
            <w:proofErr w:type="spellEnd"/>
          </w:p>
          <w:p w14:paraId="72CE4151" w14:textId="5E167BD2" w:rsidR="00D615CA" w:rsidRPr="00ED5A6B" w:rsidRDefault="00D615CA" w:rsidP="00A0087D">
            <w:pPr>
              <w:rPr>
                <w:sz w:val="32"/>
                <w:szCs w:val="32"/>
              </w:rPr>
            </w:pPr>
            <w:r w:rsidRPr="00ED5A6B">
              <w:rPr>
                <w:rFonts w:ascii="Arial" w:eastAsia="Arial" w:hAnsi="Arial" w:cs="Arial"/>
                <w:smallCaps/>
                <w:sz w:val="32"/>
                <w:szCs w:val="32"/>
              </w:rPr>
              <w:t>Full Stack Developer</w:t>
            </w:r>
          </w:p>
        </w:tc>
        <w:tc>
          <w:tcPr>
            <w:tcW w:w="4151" w:type="dxa"/>
            <w:vAlign w:val="bottom"/>
          </w:tcPr>
          <w:tbl>
            <w:tblPr>
              <w:tblStyle w:val="TableGrid"/>
              <w:tblW w:w="40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4"/>
              <w:gridCol w:w="3059"/>
            </w:tblGrid>
            <w:tr w:rsidR="00331442" w14:paraId="1E5C0325" w14:textId="77777777" w:rsidTr="00A65A48">
              <w:tc>
                <w:tcPr>
                  <w:tcW w:w="1024" w:type="dxa"/>
                </w:tcPr>
                <w:p w14:paraId="0975066F" w14:textId="63876B6E" w:rsidR="00331442" w:rsidRPr="00625807" w:rsidRDefault="00331442" w:rsidP="00040C06">
                  <w:pPr>
                    <w:spacing w:line="276" w:lineRule="auto"/>
                    <w:jc w:val="right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625807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Email</w:t>
                  </w:r>
                </w:p>
              </w:tc>
              <w:tc>
                <w:tcPr>
                  <w:tcW w:w="3059" w:type="dxa"/>
                </w:tcPr>
                <w:p w14:paraId="6984952E" w14:textId="5728D406" w:rsidR="005752DA" w:rsidRPr="005752DA" w:rsidRDefault="00A9395B" w:rsidP="00040C06">
                  <w:pPr>
                    <w:spacing w:line="276" w:lineRule="auto"/>
                    <w:rPr>
                      <w:rFonts w:asciiTheme="minorHAnsi" w:hAnsiTheme="minorHAnsi" w:cstheme="minorHAnsi"/>
                      <w:color w:val="0000FF" w:themeColor="hyperlink"/>
                      <w:sz w:val="22"/>
                      <w:szCs w:val="22"/>
                      <w:u w:val="single"/>
                    </w:rPr>
                  </w:pPr>
                  <w:hyperlink r:id="rId8" w:history="1">
                    <w:r w:rsidR="00331442" w:rsidRPr="00625807">
                      <w:rPr>
                        <w:rStyle w:val="Hyperlink"/>
                        <w:rFonts w:asciiTheme="minorHAnsi" w:hAnsiTheme="minorHAnsi" w:cstheme="minorHAnsi"/>
                        <w:sz w:val="22"/>
                        <w:szCs w:val="22"/>
                      </w:rPr>
                      <w:t>egorpoblaguev@gmail.com</w:t>
                    </w:r>
                  </w:hyperlink>
                </w:p>
              </w:tc>
            </w:tr>
            <w:tr w:rsidR="00D647A9" w14:paraId="376AF1D5" w14:textId="77777777" w:rsidTr="00A65A48">
              <w:tc>
                <w:tcPr>
                  <w:tcW w:w="1024" w:type="dxa"/>
                </w:tcPr>
                <w:p w14:paraId="0C891F78" w14:textId="1C28AD0A" w:rsidR="00D647A9" w:rsidRDefault="00D647A9" w:rsidP="00040C06">
                  <w:pPr>
                    <w:spacing w:line="276" w:lineRule="auto"/>
                    <w:jc w:val="right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GitHub</w:t>
                  </w:r>
                </w:p>
              </w:tc>
              <w:tc>
                <w:tcPr>
                  <w:tcW w:w="3059" w:type="dxa"/>
                </w:tcPr>
                <w:p w14:paraId="0388EFFA" w14:textId="71642111" w:rsidR="00D647A9" w:rsidRDefault="00A9395B" w:rsidP="00040C06">
                  <w:pPr>
                    <w:spacing w:line="276" w:lineRule="auto"/>
                    <w:rPr>
                      <w:rFonts w:asciiTheme="minorHAnsi" w:eastAsia="Calibri" w:hAnsiTheme="minorHAnsi" w:cstheme="minorHAnsi"/>
                      <w:sz w:val="22"/>
                      <w:szCs w:val="22"/>
                    </w:rPr>
                  </w:pPr>
                  <w:hyperlink r:id="rId9" w:history="1">
                    <w:r w:rsidR="00D647A9" w:rsidRPr="00625807">
                      <w:rPr>
                        <w:rStyle w:val="Hyperlink"/>
                        <w:rFonts w:asciiTheme="minorHAnsi" w:eastAsia="Calibri" w:hAnsiTheme="minorHAnsi" w:cstheme="minorHAnsi"/>
                        <w:sz w:val="22"/>
                        <w:szCs w:val="22"/>
                      </w:rPr>
                      <w:t>https://github.com/epoblaguev</w:t>
                    </w:r>
                  </w:hyperlink>
                </w:p>
              </w:tc>
            </w:tr>
            <w:tr w:rsidR="00B507CD" w14:paraId="306E91AB" w14:textId="77777777" w:rsidTr="00A65A48">
              <w:tc>
                <w:tcPr>
                  <w:tcW w:w="1024" w:type="dxa"/>
                </w:tcPr>
                <w:p w14:paraId="4AF15877" w14:textId="1D391D12" w:rsidR="00B507CD" w:rsidRPr="00625807" w:rsidRDefault="00B507CD" w:rsidP="00040C06">
                  <w:pPr>
                    <w:spacing w:line="276" w:lineRule="auto"/>
                    <w:jc w:val="right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625807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Portfolio</w:t>
                  </w:r>
                </w:p>
              </w:tc>
              <w:tc>
                <w:tcPr>
                  <w:tcW w:w="3059" w:type="dxa"/>
                </w:tcPr>
                <w:p w14:paraId="27DBA5A6" w14:textId="4E51319C" w:rsidR="00B507CD" w:rsidRPr="00625807" w:rsidRDefault="00A9395B" w:rsidP="00040C06">
                  <w:pPr>
                    <w:spacing w:line="276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hyperlink r:id="rId10" w:history="1">
                    <w:r w:rsidR="00B507CD" w:rsidRPr="00625807">
                      <w:rPr>
                        <w:rStyle w:val="Hyperlink"/>
                        <w:rFonts w:asciiTheme="minorHAnsi" w:hAnsiTheme="minorHAnsi" w:cstheme="minorHAnsi"/>
                        <w:sz w:val="22"/>
                        <w:szCs w:val="22"/>
                      </w:rPr>
                      <w:t>https://egor.org/projects</w:t>
                    </w:r>
                  </w:hyperlink>
                </w:p>
              </w:tc>
            </w:tr>
          </w:tbl>
          <w:p w14:paraId="72CE4153" w14:textId="4D8EA0B4" w:rsidR="00331442" w:rsidRPr="00870D61" w:rsidRDefault="00331442" w:rsidP="00040C06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</w:tbl>
    <w:p w14:paraId="3CA29819" w14:textId="77777777" w:rsidR="005578F8" w:rsidRDefault="005578F8">
      <w:pPr>
        <w:rPr>
          <w:rFonts w:ascii="Cambria" w:eastAsia="Cambria" w:hAnsi="Cambria" w:cs="Cambria"/>
          <w:b/>
          <w:smallCaps/>
          <w:u w:val="single"/>
        </w:rPr>
      </w:pPr>
    </w:p>
    <w:p w14:paraId="72CE4155" w14:textId="35D7C24C" w:rsidR="00DC2196" w:rsidRDefault="00220410">
      <w:r>
        <w:rPr>
          <w:rFonts w:ascii="Cambria" w:eastAsia="Cambria" w:hAnsi="Cambria" w:cs="Cambria"/>
          <w:b/>
          <w:smallCaps/>
          <w:u w:val="single"/>
        </w:rPr>
        <w:t>Technical</w:t>
      </w:r>
      <w:r>
        <w:rPr>
          <w:rFonts w:ascii="Calibri" w:eastAsia="Calibri" w:hAnsi="Calibri" w:cs="Calibri"/>
          <w:b/>
          <w:smallCaps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 xml:space="preserve">Languages: </w:t>
      </w:r>
      <w:r>
        <w:rPr>
          <w:rFonts w:ascii="Calibri" w:eastAsia="Calibri" w:hAnsi="Calibri" w:cs="Calibri"/>
          <w:sz w:val="22"/>
          <w:szCs w:val="22"/>
        </w:rPr>
        <w:t xml:space="preserve">Python, Java, </w:t>
      </w:r>
      <w:proofErr w:type="spellStart"/>
      <w:r w:rsidR="00D554B1">
        <w:rPr>
          <w:rFonts w:ascii="Calibri" w:eastAsia="Calibri" w:hAnsi="Calibri" w:cs="Calibri"/>
          <w:sz w:val="22"/>
          <w:szCs w:val="22"/>
        </w:rPr>
        <w:t>Javascript</w:t>
      </w:r>
      <w:proofErr w:type="spellEnd"/>
      <w:r w:rsidR="00D554B1">
        <w:rPr>
          <w:rFonts w:ascii="Calibri" w:eastAsia="Calibri" w:hAnsi="Calibri" w:cs="Calibri"/>
          <w:sz w:val="22"/>
          <w:szCs w:val="22"/>
        </w:rPr>
        <w:t>,</w:t>
      </w:r>
      <w:r w:rsidR="00A55F3B">
        <w:rPr>
          <w:rFonts w:ascii="Calibri" w:eastAsia="Calibri" w:hAnsi="Calibri" w:cs="Calibri"/>
          <w:sz w:val="22"/>
          <w:szCs w:val="22"/>
        </w:rPr>
        <w:t xml:space="preserve"> HTML, CSS,</w:t>
      </w:r>
      <w:r w:rsidR="00D554B1">
        <w:rPr>
          <w:rFonts w:ascii="Calibri" w:eastAsia="Calibri" w:hAnsi="Calibri" w:cs="Calibri"/>
          <w:sz w:val="22"/>
          <w:szCs w:val="22"/>
        </w:rPr>
        <w:t xml:space="preserve"> C#, </w:t>
      </w:r>
      <w:r>
        <w:rPr>
          <w:rFonts w:ascii="Calibri" w:eastAsia="Calibri" w:hAnsi="Calibri" w:cs="Calibri"/>
          <w:sz w:val="22"/>
          <w:szCs w:val="22"/>
        </w:rPr>
        <w:t>VB.NET, VBA</w:t>
      </w:r>
      <w:r w:rsidR="00A55F3B"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z w:val="22"/>
          <w:szCs w:val="22"/>
        </w:rPr>
        <w:t>Bash</w:t>
      </w:r>
    </w:p>
    <w:p w14:paraId="72CE4156" w14:textId="3ECC7C58" w:rsidR="00DC2196" w:rsidRDefault="00220410">
      <w:r>
        <w:rPr>
          <w:rFonts w:ascii="Cambria" w:eastAsia="Cambria" w:hAnsi="Cambria" w:cs="Cambria"/>
          <w:b/>
          <w:smallCaps/>
          <w:u w:val="single"/>
        </w:rPr>
        <w:t>Skills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Technologies: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714633">
        <w:rPr>
          <w:rFonts w:ascii="Calibri" w:eastAsia="Calibri" w:hAnsi="Calibri" w:cs="Calibri"/>
          <w:sz w:val="22"/>
          <w:szCs w:val="22"/>
        </w:rPr>
        <w:t>A</w:t>
      </w:r>
      <w:bookmarkStart w:id="0" w:name="_GoBack"/>
      <w:bookmarkEnd w:id="0"/>
      <w:r w:rsidR="00714633">
        <w:rPr>
          <w:rFonts w:ascii="Calibri" w:eastAsia="Calibri" w:hAnsi="Calibri" w:cs="Calibri"/>
          <w:sz w:val="22"/>
          <w:szCs w:val="22"/>
        </w:rPr>
        <w:t>ngular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JQuery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r w:rsidR="00C53ACC">
        <w:rPr>
          <w:rFonts w:ascii="Calibri" w:eastAsia="Calibri" w:hAnsi="Calibri" w:cs="Calibri"/>
          <w:sz w:val="22"/>
          <w:szCs w:val="22"/>
        </w:rPr>
        <w:t>SQL</w:t>
      </w:r>
      <w:r w:rsidR="0069228F">
        <w:rPr>
          <w:rFonts w:ascii="Calibri" w:eastAsia="Calibri" w:hAnsi="Calibri" w:cs="Calibri"/>
          <w:sz w:val="22"/>
          <w:szCs w:val="22"/>
        </w:rPr>
        <w:t xml:space="preserve"> Databases</w:t>
      </w:r>
      <w:r w:rsidR="00C53ACC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Pipeline Pilot, Sinequa, </w:t>
      </w:r>
      <w:proofErr w:type="spellStart"/>
      <w:r>
        <w:rPr>
          <w:rFonts w:ascii="Calibri" w:eastAsia="Calibri" w:hAnsi="Calibri" w:cs="Calibri"/>
          <w:sz w:val="22"/>
          <w:szCs w:val="22"/>
        </w:rPr>
        <w:t>Linguamatics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I2E</w:t>
      </w:r>
    </w:p>
    <w:p w14:paraId="72CE4157" w14:textId="77777777" w:rsidR="00DC2196" w:rsidRDefault="00220410"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 xml:space="preserve">Operating Systems: </w:t>
      </w:r>
      <w:r>
        <w:rPr>
          <w:rFonts w:ascii="Calibri" w:eastAsia="Calibri" w:hAnsi="Calibri" w:cs="Calibri"/>
          <w:sz w:val="22"/>
          <w:szCs w:val="22"/>
        </w:rPr>
        <w:t>Windows, Linux, Mac OSX</w:t>
      </w:r>
    </w:p>
    <w:p w14:paraId="72CE4158" w14:textId="77777777" w:rsidR="00DC2196" w:rsidRDefault="00DC2196">
      <w:pPr>
        <w:ind w:firstLine="709"/>
      </w:pPr>
    </w:p>
    <w:p w14:paraId="72CE4159" w14:textId="2A2E1AC4" w:rsidR="008A7150" w:rsidRPr="006C1BDF" w:rsidRDefault="00220410" w:rsidP="008A7150">
      <w:pPr>
        <w:rPr>
          <w:rFonts w:asciiTheme="minorHAnsi" w:hAnsiTheme="minorHAnsi" w:cstheme="minorHAnsi"/>
        </w:rPr>
      </w:pPr>
      <w:r>
        <w:rPr>
          <w:rFonts w:ascii="Cambria" w:eastAsia="Cambria" w:hAnsi="Cambria" w:cs="Cambria"/>
          <w:b/>
          <w:smallCaps/>
          <w:u w:val="single"/>
        </w:rPr>
        <w:t>Experience</w:t>
      </w:r>
      <w:r>
        <w:rPr>
          <w:rFonts w:ascii="Cambria" w:eastAsia="Cambria" w:hAnsi="Cambria" w:cs="Cambria"/>
          <w:b/>
          <w:smallCaps/>
          <w:sz w:val="22"/>
          <w:szCs w:val="22"/>
        </w:rPr>
        <w:tab/>
      </w:r>
      <w:proofErr w:type="spellStart"/>
      <w:r w:rsidR="00105B40" w:rsidRPr="006C1BDF">
        <w:rPr>
          <w:rFonts w:asciiTheme="minorHAnsi" w:eastAsia="Calibri" w:hAnsiTheme="minorHAnsi" w:cstheme="minorHAnsi"/>
          <w:i/>
          <w:sz w:val="22"/>
          <w:szCs w:val="22"/>
        </w:rPr>
        <w:t>BCForward</w:t>
      </w:r>
      <w:proofErr w:type="spellEnd"/>
      <w:r w:rsidR="00105B40" w:rsidRPr="006C1BDF">
        <w:rPr>
          <w:rFonts w:asciiTheme="minorHAnsi" w:eastAsia="Calibri" w:hAnsiTheme="minorHAnsi" w:cstheme="minorHAnsi"/>
          <w:i/>
          <w:sz w:val="22"/>
          <w:szCs w:val="22"/>
        </w:rPr>
        <w:t xml:space="preserve"> (</w:t>
      </w:r>
      <w:r w:rsidR="00621F98" w:rsidRPr="006C1BDF">
        <w:rPr>
          <w:rFonts w:asciiTheme="minorHAnsi" w:eastAsia="Calibri" w:hAnsiTheme="minorHAnsi" w:cstheme="minorHAnsi"/>
          <w:i/>
          <w:sz w:val="22"/>
          <w:szCs w:val="22"/>
        </w:rPr>
        <w:t>Transferred from Alpha Consulting</w:t>
      </w:r>
      <w:r w:rsidR="004A27CF" w:rsidRPr="006C1BDF">
        <w:rPr>
          <w:rFonts w:asciiTheme="minorHAnsi" w:eastAsia="Calibri" w:hAnsiTheme="minorHAnsi" w:cstheme="minorHAnsi"/>
          <w:i/>
          <w:sz w:val="22"/>
          <w:szCs w:val="22"/>
        </w:rPr>
        <w:t xml:space="preserve"> -</w:t>
      </w:r>
      <w:r w:rsidR="00621F98" w:rsidRPr="006C1BDF">
        <w:rPr>
          <w:rFonts w:asciiTheme="minorHAnsi" w:eastAsia="Calibri" w:hAnsiTheme="minorHAnsi" w:cstheme="minorHAnsi"/>
          <w:i/>
          <w:sz w:val="22"/>
          <w:szCs w:val="22"/>
        </w:rPr>
        <w:t xml:space="preserve"> January 2017)</w:t>
      </w:r>
      <w:r w:rsidR="008A7150"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="008A7150"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="008A7150"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="0064400C" w:rsidRPr="006C1BDF">
        <w:rPr>
          <w:rFonts w:asciiTheme="minorHAnsi" w:eastAsia="Calibri" w:hAnsiTheme="minorHAnsi" w:cstheme="minorHAnsi"/>
          <w:i/>
          <w:sz w:val="22"/>
          <w:szCs w:val="22"/>
        </w:rPr>
        <w:t>New Brunswick</w:t>
      </w:r>
      <w:r w:rsidR="008A7150" w:rsidRPr="006C1BDF">
        <w:rPr>
          <w:rFonts w:asciiTheme="minorHAnsi" w:eastAsia="Calibri" w:hAnsiTheme="minorHAnsi" w:cstheme="minorHAnsi"/>
          <w:i/>
          <w:sz w:val="22"/>
          <w:szCs w:val="22"/>
        </w:rPr>
        <w:t>, NJ</w:t>
      </w:r>
    </w:p>
    <w:p w14:paraId="72CE415A" w14:textId="6AC37E7B" w:rsidR="008A7150" w:rsidRPr="006C1BDF" w:rsidRDefault="008A7150" w:rsidP="008A7150">
      <w:pPr>
        <w:rPr>
          <w:rFonts w:asciiTheme="minorHAnsi" w:eastAsia="Calibri" w:hAnsiTheme="minorHAnsi" w:cstheme="minorHAnsi"/>
          <w:i/>
          <w:sz w:val="22"/>
          <w:szCs w:val="22"/>
        </w:rPr>
      </w:pP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="00DD61B3" w:rsidRPr="006C1BDF">
        <w:rPr>
          <w:rFonts w:asciiTheme="minorHAnsi" w:eastAsia="Calibri" w:hAnsiTheme="minorHAnsi" w:cstheme="minorHAnsi"/>
          <w:b/>
          <w:sz w:val="22"/>
          <w:szCs w:val="22"/>
        </w:rPr>
        <w:t>Lead Developer</w:t>
      </w:r>
      <w:r w:rsidRPr="006C1BDF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b/>
          <w:sz w:val="22"/>
          <w:szCs w:val="22"/>
        </w:rPr>
        <w:tab/>
      </w:r>
      <w:r w:rsidR="00594A95" w:rsidRPr="006C1BDF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>Sept 2016 – Present</w:t>
      </w:r>
    </w:p>
    <w:p w14:paraId="72CE415B" w14:textId="7F3AA616" w:rsidR="008A7150" w:rsidRPr="0036308D" w:rsidRDefault="008A7150" w:rsidP="008A7150">
      <w:pPr>
        <w:rPr>
          <w:rFonts w:asciiTheme="minorHAnsi" w:hAnsiTheme="minorHAnsi" w:cstheme="minorHAnsi"/>
          <w:sz w:val="22"/>
          <w:szCs w:val="22"/>
          <w:u w:val="single"/>
        </w:rPr>
      </w:pPr>
      <w:r w:rsidRPr="006C1BDF">
        <w:rPr>
          <w:rFonts w:asciiTheme="minorHAnsi" w:hAnsiTheme="minorHAnsi" w:cstheme="minorHAnsi"/>
        </w:rPr>
        <w:tab/>
      </w:r>
      <w:r w:rsidRPr="006C1BDF">
        <w:rPr>
          <w:rFonts w:asciiTheme="minorHAnsi" w:hAnsiTheme="minorHAnsi" w:cstheme="minorHAnsi"/>
        </w:rPr>
        <w:tab/>
      </w:r>
      <w:r w:rsidR="00164B43">
        <w:rPr>
          <w:rFonts w:asciiTheme="minorHAnsi" w:hAnsiTheme="minorHAnsi" w:cstheme="minorHAnsi"/>
          <w:sz w:val="22"/>
          <w:szCs w:val="22"/>
          <w:u w:val="single"/>
        </w:rPr>
        <w:t>Angular</w:t>
      </w:r>
      <w:r w:rsidR="000F6195">
        <w:rPr>
          <w:rFonts w:asciiTheme="minorHAnsi" w:hAnsiTheme="minorHAnsi" w:cstheme="minorHAnsi"/>
          <w:sz w:val="22"/>
          <w:szCs w:val="22"/>
          <w:u w:val="single"/>
        </w:rPr>
        <w:t>JS</w:t>
      </w:r>
      <w:r w:rsidR="00113D67">
        <w:rPr>
          <w:rFonts w:asciiTheme="minorHAnsi" w:hAnsiTheme="minorHAnsi" w:cstheme="minorHAnsi"/>
          <w:sz w:val="22"/>
          <w:szCs w:val="22"/>
          <w:u w:val="single"/>
        </w:rPr>
        <w:t>,</w:t>
      </w:r>
      <w:r w:rsidR="007A292B" w:rsidRPr="0036308D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Pr="0036308D">
        <w:rPr>
          <w:rFonts w:asciiTheme="minorHAnsi" w:eastAsia="Calibri" w:hAnsiTheme="minorHAnsi" w:cstheme="minorHAnsi"/>
          <w:sz w:val="22"/>
          <w:szCs w:val="22"/>
          <w:u w:val="single"/>
        </w:rPr>
        <w:t>Python, C#,</w:t>
      </w:r>
      <w:r w:rsidR="000F6195">
        <w:rPr>
          <w:rFonts w:asciiTheme="minorHAnsi" w:eastAsia="Calibri" w:hAnsiTheme="minorHAnsi" w:cstheme="minorHAnsi"/>
          <w:sz w:val="22"/>
          <w:szCs w:val="22"/>
          <w:u w:val="single"/>
        </w:rPr>
        <w:t xml:space="preserve"> Java,</w:t>
      </w:r>
      <w:r w:rsidRPr="0036308D">
        <w:rPr>
          <w:rFonts w:asciiTheme="minorHAnsi" w:eastAsia="Calibri" w:hAnsiTheme="minorHAnsi" w:cstheme="minorHAnsi"/>
          <w:sz w:val="22"/>
          <w:szCs w:val="22"/>
          <w:u w:val="single"/>
        </w:rPr>
        <w:t xml:space="preserve"> Oracle SQL,</w:t>
      </w:r>
      <w:r w:rsidR="00CB047A" w:rsidRPr="0036308D">
        <w:rPr>
          <w:rFonts w:asciiTheme="minorHAnsi" w:eastAsia="Calibri" w:hAnsiTheme="minorHAnsi" w:cstheme="minorHAnsi"/>
          <w:sz w:val="22"/>
          <w:szCs w:val="22"/>
          <w:u w:val="single"/>
        </w:rPr>
        <w:t xml:space="preserve"> Pipeline Pilot,</w:t>
      </w:r>
      <w:r w:rsidRPr="0036308D">
        <w:rPr>
          <w:rFonts w:asciiTheme="minorHAnsi" w:eastAsia="Calibri" w:hAnsiTheme="minorHAnsi" w:cstheme="minorHAnsi"/>
          <w:sz w:val="22"/>
          <w:szCs w:val="22"/>
          <w:u w:val="single"/>
        </w:rPr>
        <w:t xml:space="preserve"> Sinequa</w:t>
      </w:r>
      <w:r w:rsidR="006A085F">
        <w:rPr>
          <w:rFonts w:asciiTheme="minorHAnsi" w:eastAsia="Calibri" w:hAnsiTheme="minorHAnsi" w:cstheme="minorHAnsi"/>
          <w:sz w:val="22"/>
          <w:szCs w:val="22"/>
          <w:u w:val="single"/>
        </w:rPr>
        <w:t>,</w:t>
      </w:r>
      <w:r w:rsidR="00134749">
        <w:rPr>
          <w:rFonts w:asciiTheme="minorHAnsi" w:eastAsia="Calibri" w:hAnsiTheme="minorHAnsi" w:cstheme="minorHAnsi"/>
          <w:sz w:val="22"/>
          <w:szCs w:val="22"/>
          <w:u w:val="single"/>
        </w:rPr>
        <w:t xml:space="preserve"> I2E,</w:t>
      </w:r>
      <w:r w:rsidR="006A085F">
        <w:rPr>
          <w:rFonts w:asciiTheme="minorHAnsi" w:eastAsia="Calibri" w:hAnsiTheme="minorHAnsi" w:cstheme="minorHAnsi"/>
          <w:sz w:val="22"/>
          <w:szCs w:val="22"/>
          <w:u w:val="single"/>
        </w:rPr>
        <w:t xml:space="preserve"> </w:t>
      </w:r>
      <w:proofErr w:type="spellStart"/>
      <w:r w:rsidR="006A085F">
        <w:rPr>
          <w:rFonts w:asciiTheme="minorHAnsi" w:eastAsia="Calibri" w:hAnsiTheme="minorHAnsi" w:cstheme="minorHAnsi"/>
          <w:sz w:val="22"/>
          <w:szCs w:val="22"/>
          <w:u w:val="single"/>
        </w:rPr>
        <w:t>Scibite</w:t>
      </w:r>
      <w:proofErr w:type="spellEnd"/>
    </w:p>
    <w:p w14:paraId="72CE415C" w14:textId="77777777" w:rsidR="008A7150" w:rsidRPr="00D42B64" w:rsidRDefault="004C4F81" w:rsidP="008A7150">
      <w:pPr>
        <w:numPr>
          <w:ilvl w:val="0"/>
          <w:numId w:val="3"/>
        </w:numPr>
        <w:ind w:left="177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D42B64">
        <w:rPr>
          <w:rFonts w:asciiTheme="minorHAnsi" w:eastAsia="Calibri" w:hAnsiTheme="minorHAnsi" w:cstheme="minorHAnsi"/>
          <w:sz w:val="22"/>
          <w:szCs w:val="22"/>
        </w:rPr>
        <w:t>Supporting and enhancing</w:t>
      </w:r>
      <w:r w:rsidR="008A7150" w:rsidRPr="00D42B64">
        <w:rPr>
          <w:rFonts w:asciiTheme="minorHAnsi" w:eastAsia="Calibri" w:hAnsiTheme="minorHAnsi" w:cstheme="minorHAnsi"/>
          <w:sz w:val="22"/>
          <w:szCs w:val="22"/>
        </w:rPr>
        <w:t xml:space="preserve"> development, test, and production environments for </w:t>
      </w:r>
      <w:r w:rsidR="008A7150" w:rsidRPr="00B56B3E">
        <w:rPr>
          <w:rFonts w:asciiTheme="minorHAnsi" w:eastAsia="Calibri" w:hAnsiTheme="minorHAnsi" w:cstheme="minorHAnsi"/>
          <w:i/>
          <w:sz w:val="22"/>
          <w:szCs w:val="22"/>
        </w:rPr>
        <w:t>Sinequa</w:t>
      </w:r>
      <w:r w:rsidR="008A7150" w:rsidRPr="00D42B64">
        <w:rPr>
          <w:rFonts w:asciiTheme="minorHAnsi" w:eastAsia="Calibri" w:hAnsiTheme="minorHAnsi" w:cstheme="minorHAnsi"/>
          <w:sz w:val="22"/>
          <w:szCs w:val="22"/>
        </w:rPr>
        <w:t xml:space="preserve"> application.</w:t>
      </w:r>
    </w:p>
    <w:p w14:paraId="7D620882" w14:textId="036485A9" w:rsidR="002C1C66" w:rsidRPr="00D42B64" w:rsidRDefault="00162D6B" w:rsidP="008A7150">
      <w:pPr>
        <w:numPr>
          <w:ilvl w:val="0"/>
          <w:numId w:val="3"/>
        </w:numPr>
        <w:ind w:left="177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D42B64">
        <w:rPr>
          <w:rFonts w:asciiTheme="minorHAnsi" w:hAnsiTheme="minorHAnsi" w:cstheme="minorHAnsi"/>
          <w:sz w:val="22"/>
          <w:szCs w:val="22"/>
        </w:rPr>
        <w:t>Oversaw</w:t>
      </w:r>
      <w:r w:rsidR="002C1C66" w:rsidRPr="00D42B64">
        <w:rPr>
          <w:rFonts w:asciiTheme="minorHAnsi" w:hAnsiTheme="minorHAnsi" w:cstheme="minorHAnsi"/>
          <w:sz w:val="22"/>
          <w:szCs w:val="22"/>
        </w:rPr>
        <w:t xml:space="preserve"> </w:t>
      </w:r>
      <w:r w:rsidR="00F31FB2" w:rsidRPr="00D42B64">
        <w:rPr>
          <w:rFonts w:asciiTheme="minorHAnsi" w:hAnsiTheme="minorHAnsi" w:cstheme="minorHAnsi"/>
          <w:sz w:val="22"/>
          <w:szCs w:val="22"/>
        </w:rPr>
        <w:t xml:space="preserve">multiple </w:t>
      </w:r>
      <w:r w:rsidR="0023202F" w:rsidRPr="00D42B64">
        <w:rPr>
          <w:rFonts w:asciiTheme="minorHAnsi" w:hAnsiTheme="minorHAnsi" w:cstheme="minorHAnsi"/>
          <w:sz w:val="22"/>
          <w:szCs w:val="22"/>
        </w:rPr>
        <w:t>major upgrades</w:t>
      </w:r>
      <w:r w:rsidR="00F31FB2" w:rsidRPr="00D42B64">
        <w:rPr>
          <w:rFonts w:asciiTheme="minorHAnsi" w:hAnsiTheme="minorHAnsi" w:cstheme="minorHAnsi"/>
          <w:sz w:val="22"/>
          <w:szCs w:val="22"/>
        </w:rPr>
        <w:t xml:space="preserve"> </w:t>
      </w:r>
      <w:r w:rsidR="00CC7134" w:rsidRPr="00D42B64">
        <w:rPr>
          <w:rFonts w:asciiTheme="minorHAnsi" w:hAnsiTheme="minorHAnsi" w:cstheme="minorHAnsi"/>
          <w:sz w:val="22"/>
          <w:szCs w:val="22"/>
        </w:rPr>
        <w:t>to</w:t>
      </w:r>
      <w:r w:rsidR="00F31FB2" w:rsidRPr="00D42B64">
        <w:rPr>
          <w:rFonts w:asciiTheme="minorHAnsi" w:hAnsiTheme="minorHAnsi" w:cstheme="minorHAnsi"/>
          <w:sz w:val="22"/>
          <w:szCs w:val="22"/>
        </w:rPr>
        <w:t xml:space="preserve"> the </w:t>
      </w:r>
      <w:r w:rsidR="00F31FB2" w:rsidRPr="00B56B3E">
        <w:rPr>
          <w:rFonts w:asciiTheme="minorHAnsi" w:hAnsiTheme="minorHAnsi" w:cstheme="minorHAnsi"/>
          <w:i/>
          <w:iCs/>
          <w:sz w:val="22"/>
          <w:szCs w:val="22"/>
        </w:rPr>
        <w:t>Sinequa</w:t>
      </w:r>
      <w:r w:rsidR="00F31FB2" w:rsidRPr="00D42B64">
        <w:rPr>
          <w:rFonts w:asciiTheme="minorHAnsi" w:hAnsiTheme="minorHAnsi" w:cstheme="minorHAnsi"/>
          <w:sz w:val="22"/>
          <w:szCs w:val="22"/>
        </w:rPr>
        <w:t xml:space="preserve"> application</w:t>
      </w:r>
      <w:r w:rsidR="00115647" w:rsidRPr="00D42B64">
        <w:rPr>
          <w:rFonts w:asciiTheme="minorHAnsi" w:hAnsiTheme="minorHAnsi" w:cstheme="minorHAnsi"/>
          <w:sz w:val="22"/>
          <w:szCs w:val="22"/>
        </w:rPr>
        <w:t xml:space="preserve"> (</w:t>
      </w:r>
      <w:r w:rsidR="00D82C1B" w:rsidRPr="00D42B64">
        <w:rPr>
          <w:rFonts w:asciiTheme="minorHAnsi" w:hAnsiTheme="minorHAnsi" w:cstheme="minorHAnsi"/>
          <w:sz w:val="22"/>
          <w:szCs w:val="22"/>
        </w:rPr>
        <w:t xml:space="preserve">version </w:t>
      </w:r>
      <w:r w:rsidR="005C0322" w:rsidRPr="00D42B64">
        <w:rPr>
          <w:rFonts w:asciiTheme="minorHAnsi" w:hAnsiTheme="minorHAnsi" w:cstheme="minorHAnsi"/>
          <w:sz w:val="22"/>
          <w:szCs w:val="22"/>
        </w:rPr>
        <w:t xml:space="preserve">9 to 10 and </w:t>
      </w:r>
      <w:r w:rsidR="00D82C1B" w:rsidRPr="00D42B64">
        <w:rPr>
          <w:rFonts w:asciiTheme="minorHAnsi" w:hAnsiTheme="minorHAnsi" w:cstheme="minorHAnsi"/>
          <w:sz w:val="22"/>
          <w:szCs w:val="22"/>
        </w:rPr>
        <w:t xml:space="preserve">version </w:t>
      </w:r>
      <w:r w:rsidR="005C0322" w:rsidRPr="00D42B64">
        <w:rPr>
          <w:rFonts w:asciiTheme="minorHAnsi" w:hAnsiTheme="minorHAnsi" w:cstheme="minorHAnsi"/>
          <w:sz w:val="22"/>
          <w:szCs w:val="22"/>
        </w:rPr>
        <w:t>10 to V11</w:t>
      </w:r>
      <w:r w:rsidR="00115647" w:rsidRPr="00D42B64">
        <w:rPr>
          <w:rFonts w:asciiTheme="minorHAnsi" w:hAnsiTheme="minorHAnsi" w:cstheme="minorHAnsi"/>
          <w:sz w:val="22"/>
          <w:szCs w:val="22"/>
        </w:rPr>
        <w:t>)</w:t>
      </w:r>
      <w:r w:rsidR="00455C65" w:rsidRPr="00D42B64">
        <w:rPr>
          <w:rFonts w:asciiTheme="minorHAnsi" w:hAnsiTheme="minorHAnsi" w:cstheme="minorHAnsi"/>
          <w:sz w:val="22"/>
          <w:szCs w:val="22"/>
        </w:rPr>
        <w:t>.</w:t>
      </w:r>
    </w:p>
    <w:p w14:paraId="42685074" w14:textId="17294DB6" w:rsidR="007B308E" w:rsidRPr="00D42B64" w:rsidRDefault="007B308E" w:rsidP="008A7150">
      <w:pPr>
        <w:numPr>
          <w:ilvl w:val="0"/>
          <w:numId w:val="3"/>
        </w:numPr>
        <w:ind w:left="177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D42B64">
        <w:rPr>
          <w:rFonts w:asciiTheme="minorHAnsi" w:hAnsiTheme="minorHAnsi" w:cstheme="minorHAnsi"/>
          <w:sz w:val="22"/>
          <w:szCs w:val="22"/>
        </w:rPr>
        <w:t xml:space="preserve">Optimized </w:t>
      </w:r>
      <w:r w:rsidR="00ED3F19" w:rsidRPr="00D42B64">
        <w:rPr>
          <w:rFonts w:asciiTheme="minorHAnsi" w:hAnsiTheme="minorHAnsi" w:cstheme="minorHAnsi"/>
          <w:sz w:val="22"/>
          <w:szCs w:val="22"/>
        </w:rPr>
        <w:t xml:space="preserve">rendering speed of Client’s </w:t>
      </w:r>
      <w:r w:rsidR="002067EA" w:rsidRPr="00D42B64">
        <w:rPr>
          <w:rFonts w:asciiTheme="minorHAnsi" w:hAnsiTheme="minorHAnsi" w:cstheme="minorHAnsi"/>
          <w:sz w:val="22"/>
          <w:szCs w:val="22"/>
        </w:rPr>
        <w:t xml:space="preserve">custom </w:t>
      </w:r>
      <w:r w:rsidR="002067EA" w:rsidRPr="00B56B3E">
        <w:rPr>
          <w:rFonts w:asciiTheme="minorHAnsi" w:hAnsiTheme="minorHAnsi" w:cstheme="minorHAnsi"/>
          <w:i/>
          <w:iCs/>
          <w:sz w:val="22"/>
          <w:szCs w:val="22"/>
        </w:rPr>
        <w:t>Sinequa</w:t>
      </w:r>
      <w:r w:rsidR="002067EA" w:rsidRPr="00D42B64">
        <w:rPr>
          <w:rFonts w:asciiTheme="minorHAnsi" w:hAnsiTheme="minorHAnsi" w:cstheme="minorHAnsi"/>
          <w:sz w:val="22"/>
          <w:szCs w:val="22"/>
        </w:rPr>
        <w:t xml:space="preserve"> UI, lowering </w:t>
      </w:r>
      <w:r w:rsidR="00CA360C">
        <w:rPr>
          <w:rFonts w:asciiTheme="minorHAnsi" w:hAnsiTheme="minorHAnsi" w:cstheme="minorHAnsi"/>
          <w:sz w:val="22"/>
          <w:szCs w:val="22"/>
        </w:rPr>
        <w:t xml:space="preserve">page </w:t>
      </w:r>
      <w:r w:rsidR="002067EA" w:rsidRPr="00D42B64">
        <w:rPr>
          <w:rFonts w:asciiTheme="minorHAnsi" w:hAnsiTheme="minorHAnsi" w:cstheme="minorHAnsi"/>
          <w:sz w:val="22"/>
          <w:szCs w:val="22"/>
        </w:rPr>
        <w:t xml:space="preserve">rendering times </w:t>
      </w:r>
      <w:r w:rsidR="009D4B69" w:rsidRPr="00D42B64">
        <w:rPr>
          <w:rFonts w:asciiTheme="minorHAnsi" w:hAnsiTheme="minorHAnsi" w:cstheme="minorHAnsi"/>
          <w:b/>
          <w:bCs/>
          <w:sz w:val="22"/>
          <w:szCs w:val="22"/>
        </w:rPr>
        <w:t>by</w:t>
      </w:r>
      <w:r w:rsidR="009D4B69" w:rsidRPr="00D42B64">
        <w:rPr>
          <w:rFonts w:asciiTheme="minorHAnsi" w:hAnsiTheme="minorHAnsi" w:cstheme="minorHAnsi"/>
          <w:sz w:val="22"/>
          <w:szCs w:val="22"/>
        </w:rPr>
        <w:t xml:space="preserve"> </w:t>
      </w:r>
      <w:r w:rsidR="009D4B69" w:rsidRPr="00D42B64">
        <w:rPr>
          <w:rFonts w:asciiTheme="minorHAnsi" w:hAnsiTheme="minorHAnsi" w:cstheme="minorHAnsi"/>
          <w:b/>
          <w:bCs/>
          <w:sz w:val="22"/>
          <w:szCs w:val="22"/>
        </w:rPr>
        <w:t xml:space="preserve">75%, </w:t>
      </w:r>
      <w:r w:rsidR="002067EA" w:rsidRPr="00D42B64">
        <w:rPr>
          <w:rFonts w:asciiTheme="minorHAnsi" w:hAnsiTheme="minorHAnsi" w:cstheme="minorHAnsi"/>
          <w:b/>
          <w:bCs/>
          <w:sz w:val="22"/>
          <w:szCs w:val="22"/>
        </w:rPr>
        <w:t>from 6s to 1.5s</w:t>
      </w:r>
      <w:r w:rsidR="000428CD" w:rsidRPr="00D42B64">
        <w:rPr>
          <w:rFonts w:asciiTheme="minorHAnsi" w:hAnsiTheme="minorHAnsi" w:cstheme="minorHAnsi"/>
          <w:sz w:val="22"/>
          <w:szCs w:val="22"/>
        </w:rPr>
        <w:t>.</w:t>
      </w:r>
    </w:p>
    <w:p w14:paraId="2F9EA97A" w14:textId="70679C42" w:rsidR="00D9523F" w:rsidRPr="006A085F" w:rsidRDefault="00726B47" w:rsidP="008A7150">
      <w:pPr>
        <w:numPr>
          <w:ilvl w:val="0"/>
          <w:numId w:val="3"/>
        </w:numPr>
        <w:ind w:left="1770" w:hanging="360"/>
        <w:contextualSpacing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 xml:space="preserve">As </w:t>
      </w:r>
      <w:proofErr w:type="spellStart"/>
      <w:r w:rsidR="006A085F" w:rsidRPr="006A085F">
        <w:rPr>
          <w:rFonts w:asciiTheme="minorHAnsi" w:hAnsiTheme="minorHAnsi" w:cstheme="minorHAnsi"/>
          <w:sz w:val="22"/>
          <w:szCs w:val="22"/>
          <w:u w:val="single"/>
        </w:rPr>
        <w:t>Scibite</w:t>
      </w:r>
      <w:proofErr w:type="spellEnd"/>
      <w:r w:rsidR="006A085F">
        <w:rPr>
          <w:rFonts w:asciiTheme="minorHAnsi" w:hAnsiTheme="minorHAnsi" w:cstheme="minorHAnsi"/>
          <w:sz w:val="22"/>
          <w:szCs w:val="22"/>
          <w:u w:val="single"/>
        </w:rPr>
        <w:t xml:space="preserve"> Technical Lead</w:t>
      </w:r>
      <w:r w:rsidR="006A085F">
        <w:rPr>
          <w:rFonts w:asciiTheme="minorHAnsi" w:hAnsiTheme="minorHAnsi" w:cstheme="minorHAnsi"/>
          <w:sz w:val="22"/>
          <w:szCs w:val="22"/>
        </w:rPr>
        <w:t xml:space="preserve">, successfully delivered </w:t>
      </w:r>
      <w:proofErr w:type="spellStart"/>
      <w:r w:rsidR="006A085F" w:rsidRPr="00B56B3E">
        <w:rPr>
          <w:rFonts w:asciiTheme="minorHAnsi" w:hAnsiTheme="minorHAnsi" w:cstheme="minorHAnsi"/>
          <w:i/>
          <w:iCs/>
          <w:sz w:val="22"/>
          <w:szCs w:val="22"/>
        </w:rPr>
        <w:t>Medsights</w:t>
      </w:r>
      <w:proofErr w:type="spellEnd"/>
      <w:r w:rsidR="006A085F">
        <w:rPr>
          <w:rFonts w:asciiTheme="minorHAnsi" w:hAnsiTheme="minorHAnsi" w:cstheme="minorHAnsi"/>
          <w:sz w:val="22"/>
          <w:szCs w:val="22"/>
        </w:rPr>
        <w:t xml:space="preserve"> </w:t>
      </w:r>
      <w:r w:rsidR="008C58A3">
        <w:rPr>
          <w:rFonts w:asciiTheme="minorHAnsi" w:hAnsiTheme="minorHAnsi" w:cstheme="minorHAnsi"/>
          <w:sz w:val="22"/>
          <w:szCs w:val="22"/>
        </w:rPr>
        <w:t>–</w:t>
      </w:r>
      <w:r w:rsidR="006A085F">
        <w:rPr>
          <w:rFonts w:asciiTheme="minorHAnsi" w:hAnsiTheme="minorHAnsi" w:cstheme="minorHAnsi"/>
          <w:sz w:val="22"/>
          <w:szCs w:val="22"/>
        </w:rPr>
        <w:t xml:space="preserve"> </w:t>
      </w:r>
      <w:r w:rsidR="008C58A3">
        <w:rPr>
          <w:rFonts w:asciiTheme="minorHAnsi" w:hAnsiTheme="minorHAnsi" w:cstheme="minorHAnsi"/>
          <w:sz w:val="22"/>
          <w:szCs w:val="22"/>
        </w:rPr>
        <w:t xml:space="preserve">a project </w:t>
      </w:r>
      <w:r w:rsidR="00774EBD">
        <w:rPr>
          <w:rFonts w:asciiTheme="minorHAnsi" w:hAnsiTheme="minorHAnsi" w:cstheme="minorHAnsi"/>
          <w:sz w:val="22"/>
          <w:szCs w:val="22"/>
        </w:rPr>
        <w:t xml:space="preserve">that used </w:t>
      </w:r>
      <w:proofErr w:type="spellStart"/>
      <w:r w:rsidR="00667BB6" w:rsidRPr="00B56B3E">
        <w:rPr>
          <w:rFonts w:asciiTheme="minorHAnsi" w:hAnsiTheme="minorHAnsi" w:cstheme="minorHAnsi"/>
          <w:i/>
          <w:iCs/>
          <w:sz w:val="22"/>
          <w:szCs w:val="22"/>
        </w:rPr>
        <w:t>Scibite</w:t>
      </w:r>
      <w:proofErr w:type="spellEnd"/>
      <w:r w:rsidR="00667BB6">
        <w:rPr>
          <w:rFonts w:asciiTheme="minorHAnsi" w:hAnsiTheme="minorHAnsi" w:cstheme="minorHAnsi"/>
          <w:sz w:val="22"/>
          <w:szCs w:val="22"/>
        </w:rPr>
        <w:t xml:space="preserve"> </w:t>
      </w:r>
      <w:r w:rsidR="007C4A5C">
        <w:rPr>
          <w:rFonts w:asciiTheme="minorHAnsi" w:hAnsiTheme="minorHAnsi" w:cstheme="minorHAnsi"/>
          <w:sz w:val="22"/>
          <w:szCs w:val="22"/>
        </w:rPr>
        <w:t xml:space="preserve">and custom post-processing scripts </w:t>
      </w:r>
      <w:r w:rsidR="00287020">
        <w:rPr>
          <w:rFonts w:asciiTheme="minorHAnsi" w:hAnsiTheme="minorHAnsi" w:cstheme="minorHAnsi"/>
          <w:sz w:val="22"/>
          <w:szCs w:val="22"/>
        </w:rPr>
        <w:t xml:space="preserve">to </w:t>
      </w:r>
      <w:r w:rsidR="00042759">
        <w:rPr>
          <w:rFonts w:asciiTheme="minorHAnsi" w:hAnsiTheme="minorHAnsi" w:cstheme="minorHAnsi"/>
          <w:sz w:val="22"/>
          <w:szCs w:val="22"/>
        </w:rPr>
        <w:t>normalize</w:t>
      </w:r>
      <w:r w:rsidR="00CB525D">
        <w:rPr>
          <w:rFonts w:asciiTheme="minorHAnsi" w:hAnsiTheme="minorHAnsi" w:cstheme="minorHAnsi"/>
          <w:sz w:val="22"/>
          <w:szCs w:val="22"/>
        </w:rPr>
        <w:t xml:space="preserve"> </w:t>
      </w:r>
      <w:r w:rsidR="00706234">
        <w:rPr>
          <w:rFonts w:asciiTheme="minorHAnsi" w:hAnsiTheme="minorHAnsi" w:cstheme="minorHAnsi"/>
          <w:sz w:val="22"/>
          <w:szCs w:val="22"/>
        </w:rPr>
        <w:t>scientific terms in Client’s</w:t>
      </w:r>
      <w:r w:rsidR="00042759">
        <w:rPr>
          <w:rFonts w:asciiTheme="minorHAnsi" w:hAnsiTheme="minorHAnsi" w:cstheme="minorHAnsi"/>
          <w:sz w:val="22"/>
          <w:szCs w:val="22"/>
        </w:rPr>
        <w:t xml:space="preserve"> documents</w:t>
      </w:r>
      <w:r w:rsidR="00287020">
        <w:rPr>
          <w:rFonts w:asciiTheme="minorHAnsi" w:hAnsiTheme="minorHAnsi" w:cstheme="minorHAnsi"/>
          <w:sz w:val="22"/>
          <w:szCs w:val="22"/>
        </w:rPr>
        <w:t xml:space="preserve">. </w:t>
      </w:r>
      <w:r w:rsidR="00614A80">
        <w:rPr>
          <w:rFonts w:asciiTheme="minorHAnsi" w:hAnsiTheme="minorHAnsi" w:cstheme="minorHAnsi"/>
          <w:sz w:val="22"/>
          <w:szCs w:val="22"/>
        </w:rPr>
        <w:t>These</w:t>
      </w:r>
      <w:r w:rsidR="007C4A5C">
        <w:rPr>
          <w:rFonts w:asciiTheme="minorHAnsi" w:hAnsiTheme="minorHAnsi" w:cstheme="minorHAnsi"/>
          <w:sz w:val="22"/>
          <w:szCs w:val="22"/>
        </w:rPr>
        <w:t xml:space="preserve"> normalization </w:t>
      </w:r>
      <w:r w:rsidR="00034833">
        <w:rPr>
          <w:rFonts w:asciiTheme="minorHAnsi" w:hAnsiTheme="minorHAnsi" w:cstheme="minorHAnsi"/>
          <w:sz w:val="22"/>
          <w:szCs w:val="22"/>
        </w:rPr>
        <w:t xml:space="preserve">documents were then ingested by </w:t>
      </w:r>
      <w:r w:rsidR="00B901EC">
        <w:rPr>
          <w:rFonts w:asciiTheme="minorHAnsi" w:hAnsiTheme="minorHAnsi" w:cstheme="minorHAnsi"/>
          <w:sz w:val="22"/>
          <w:szCs w:val="22"/>
        </w:rPr>
        <w:t>downstream</w:t>
      </w:r>
      <w:r w:rsidR="000348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A324C" w:rsidRPr="00042759">
        <w:rPr>
          <w:rFonts w:asciiTheme="minorHAnsi" w:hAnsiTheme="minorHAnsi" w:cstheme="minorHAnsi"/>
          <w:i/>
          <w:iCs/>
          <w:sz w:val="22"/>
          <w:szCs w:val="22"/>
        </w:rPr>
        <w:t>Medsights</w:t>
      </w:r>
      <w:proofErr w:type="spellEnd"/>
      <w:r w:rsidR="00AA324C">
        <w:rPr>
          <w:rFonts w:asciiTheme="minorHAnsi" w:hAnsiTheme="minorHAnsi" w:cstheme="minorHAnsi"/>
          <w:sz w:val="22"/>
          <w:szCs w:val="22"/>
        </w:rPr>
        <w:t xml:space="preserve"> </w:t>
      </w:r>
      <w:r w:rsidR="00042759">
        <w:rPr>
          <w:rFonts w:asciiTheme="minorHAnsi" w:hAnsiTheme="minorHAnsi" w:cstheme="minorHAnsi"/>
          <w:sz w:val="22"/>
          <w:szCs w:val="22"/>
        </w:rPr>
        <w:t>processes</w:t>
      </w:r>
      <w:r w:rsidR="00034833">
        <w:rPr>
          <w:rFonts w:asciiTheme="minorHAnsi" w:hAnsiTheme="minorHAnsi" w:cstheme="minorHAnsi"/>
          <w:sz w:val="22"/>
          <w:szCs w:val="22"/>
        </w:rPr>
        <w:t>.</w:t>
      </w:r>
    </w:p>
    <w:p w14:paraId="168AEC00" w14:textId="7F561F26" w:rsidR="00510525" w:rsidRDefault="00517DC8" w:rsidP="008A7150">
      <w:pPr>
        <w:numPr>
          <w:ilvl w:val="0"/>
          <w:numId w:val="3"/>
        </w:numPr>
        <w:ind w:left="177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D42B64">
        <w:rPr>
          <w:rFonts w:asciiTheme="minorHAnsi" w:hAnsiTheme="minorHAnsi" w:cstheme="minorHAnsi"/>
          <w:sz w:val="22"/>
          <w:szCs w:val="22"/>
        </w:rPr>
        <w:t xml:space="preserve">As </w:t>
      </w:r>
      <w:r w:rsidRPr="00D9523F">
        <w:rPr>
          <w:rFonts w:asciiTheme="minorHAnsi" w:hAnsiTheme="minorHAnsi" w:cstheme="minorHAnsi"/>
          <w:sz w:val="22"/>
          <w:szCs w:val="22"/>
          <w:u w:val="single"/>
        </w:rPr>
        <w:t>Sinequa Technical Lead</w:t>
      </w:r>
      <w:r w:rsidRPr="00D42B64">
        <w:rPr>
          <w:rFonts w:asciiTheme="minorHAnsi" w:hAnsiTheme="minorHAnsi" w:cstheme="minorHAnsi"/>
          <w:sz w:val="22"/>
          <w:szCs w:val="22"/>
        </w:rPr>
        <w:t xml:space="preserve">, successfully delivered the </w:t>
      </w:r>
      <w:r w:rsidRPr="00B56B3E">
        <w:rPr>
          <w:rFonts w:asciiTheme="minorHAnsi" w:hAnsiTheme="minorHAnsi" w:cstheme="minorHAnsi"/>
          <w:i/>
          <w:iCs/>
          <w:sz w:val="22"/>
          <w:szCs w:val="22"/>
        </w:rPr>
        <w:t>Medical Information Online</w:t>
      </w:r>
      <w:r w:rsidRPr="00D42B64">
        <w:rPr>
          <w:rFonts w:asciiTheme="minorHAnsi" w:hAnsiTheme="minorHAnsi" w:cstheme="minorHAnsi"/>
          <w:sz w:val="22"/>
          <w:szCs w:val="22"/>
        </w:rPr>
        <w:t xml:space="preserve"> project – a</w:t>
      </w:r>
      <w:r w:rsidR="00121EAA">
        <w:rPr>
          <w:rFonts w:asciiTheme="minorHAnsi" w:hAnsiTheme="minorHAnsi" w:cstheme="minorHAnsi"/>
          <w:sz w:val="22"/>
          <w:szCs w:val="22"/>
        </w:rPr>
        <w:t>n online</w:t>
      </w:r>
      <w:r w:rsidRPr="00D42B64">
        <w:rPr>
          <w:rFonts w:asciiTheme="minorHAnsi" w:hAnsiTheme="minorHAnsi" w:cstheme="minorHAnsi"/>
          <w:sz w:val="22"/>
          <w:szCs w:val="22"/>
        </w:rPr>
        <w:t xml:space="preserve"> </w:t>
      </w:r>
      <w:r w:rsidR="007B1CE5">
        <w:rPr>
          <w:rFonts w:asciiTheme="minorHAnsi" w:hAnsiTheme="minorHAnsi" w:cstheme="minorHAnsi"/>
          <w:sz w:val="22"/>
          <w:szCs w:val="22"/>
        </w:rPr>
        <w:t xml:space="preserve">service which </w:t>
      </w:r>
      <w:r w:rsidR="00D9523F">
        <w:rPr>
          <w:rFonts w:asciiTheme="minorHAnsi" w:hAnsiTheme="minorHAnsi" w:cstheme="minorHAnsi"/>
          <w:sz w:val="22"/>
          <w:szCs w:val="22"/>
        </w:rPr>
        <w:t xml:space="preserve">utilized </w:t>
      </w:r>
      <w:r w:rsidR="00D9523F" w:rsidRPr="00B56B3E">
        <w:rPr>
          <w:rFonts w:asciiTheme="minorHAnsi" w:hAnsiTheme="minorHAnsi" w:cstheme="minorHAnsi"/>
          <w:i/>
          <w:iCs/>
          <w:sz w:val="22"/>
          <w:szCs w:val="22"/>
        </w:rPr>
        <w:t>Sinequa</w:t>
      </w:r>
      <w:r w:rsidR="00D9523F">
        <w:rPr>
          <w:rFonts w:asciiTheme="minorHAnsi" w:hAnsiTheme="minorHAnsi" w:cstheme="minorHAnsi"/>
          <w:sz w:val="22"/>
          <w:szCs w:val="22"/>
        </w:rPr>
        <w:t xml:space="preserve"> as </w:t>
      </w:r>
      <w:r w:rsidR="00290782">
        <w:rPr>
          <w:rFonts w:asciiTheme="minorHAnsi" w:hAnsiTheme="minorHAnsi" w:cstheme="minorHAnsi"/>
          <w:sz w:val="22"/>
          <w:szCs w:val="22"/>
        </w:rPr>
        <w:t>the</w:t>
      </w:r>
      <w:r w:rsidR="00D9523F">
        <w:rPr>
          <w:rFonts w:asciiTheme="minorHAnsi" w:hAnsiTheme="minorHAnsi" w:cstheme="minorHAnsi"/>
          <w:sz w:val="22"/>
          <w:szCs w:val="22"/>
        </w:rPr>
        <w:t xml:space="preserve"> backend to allow</w:t>
      </w:r>
      <w:r w:rsidR="001047B6">
        <w:rPr>
          <w:rFonts w:asciiTheme="minorHAnsi" w:hAnsiTheme="minorHAnsi" w:cstheme="minorHAnsi"/>
          <w:sz w:val="22"/>
          <w:szCs w:val="22"/>
        </w:rPr>
        <w:t xml:space="preserve"> </w:t>
      </w:r>
      <w:r w:rsidR="00E95297">
        <w:rPr>
          <w:rFonts w:asciiTheme="minorHAnsi" w:hAnsiTheme="minorHAnsi" w:cstheme="minorHAnsi"/>
          <w:sz w:val="22"/>
          <w:szCs w:val="22"/>
        </w:rPr>
        <w:t>healthcare providers to search for information about Client’s drugs.</w:t>
      </w:r>
    </w:p>
    <w:p w14:paraId="6BD40A29" w14:textId="7215120D" w:rsidR="003E44D1" w:rsidRPr="00D42B64" w:rsidRDefault="00A052D4" w:rsidP="008A7150">
      <w:pPr>
        <w:numPr>
          <w:ilvl w:val="0"/>
          <w:numId w:val="3"/>
        </w:numPr>
        <w:ind w:left="1770" w:hanging="36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Used </w:t>
      </w:r>
      <w:r w:rsidR="003E44D1" w:rsidRPr="00AA287B">
        <w:rPr>
          <w:rFonts w:asciiTheme="minorHAnsi" w:hAnsiTheme="minorHAnsi" w:cstheme="minorHAnsi"/>
          <w:i/>
          <w:iCs/>
          <w:sz w:val="22"/>
          <w:szCs w:val="22"/>
        </w:rPr>
        <w:t>Pipeline Pilot</w:t>
      </w:r>
      <w:r w:rsidR="003E44D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and </w:t>
      </w:r>
      <w:proofErr w:type="spellStart"/>
      <w:r>
        <w:rPr>
          <w:rFonts w:asciiTheme="minorHAnsi" w:hAnsiTheme="minorHAnsi" w:cstheme="minorHAnsi"/>
          <w:i/>
          <w:iCs/>
          <w:sz w:val="22"/>
          <w:szCs w:val="22"/>
        </w:rPr>
        <w:t>Cortellis</w:t>
      </w:r>
      <w:proofErr w:type="spellEnd"/>
      <w:r w:rsidR="008216B1">
        <w:rPr>
          <w:rFonts w:asciiTheme="minorHAnsi" w:hAnsiTheme="minorHAnsi" w:cstheme="minorHAnsi"/>
          <w:i/>
          <w:iCs/>
          <w:sz w:val="22"/>
          <w:szCs w:val="22"/>
        </w:rPr>
        <w:t xml:space="preserve"> API</w:t>
      </w:r>
      <w:r w:rsidR="003E44D1">
        <w:rPr>
          <w:rFonts w:asciiTheme="minorHAnsi" w:hAnsiTheme="minorHAnsi" w:cstheme="minorHAnsi"/>
          <w:sz w:val="22"/>
          <w:szCs w:val="22"/>
        </w:rPr>
        <w:t xml:space="preserve"> </w:t>
      </w:r>
      <w:r w:rsidR="008216B1">
        <w:rPr>
          <w:rFonts w:asciiTheme="minorHAnsi" w:hAnsiTheme="minorHAnsi" w:cstheme="minorHAnsi"/>
          <w:sz w:val="22"/>
          <w:szCs w:val="22"/>
        </w:rPr>
        <w:t>to develop a pipeline for</w:t>
      </w:r>
      <w:r w:rsidR="003E44D1">
        <w:rPr>
          <w:rFonts w:asciiTheme="minorHAnsi" w:hAnsiTheme="minorHAnsi" w:cstheme="minorHAnsi"/>
          <w:sz w:val="22"/>
          <w:szCs w:val="22"/>
        </w:rPr>
        <w:t xml:space="preserve"> </w:t>
      </w:r>
      <w:r w:rsidR="00146A99">
        <w:rPr>
          <w:rFonts w:asciiTheme="minorHAnsi" w:hAnsiTheme="minorHAnsi" w:cstheme="minorHAnsi"/>
          <w:sz w:val="22"/>
          <w:szCs w:val="22"/>
        </w:rPr>
        <w:t>retrieving</w:t>
      </w:r>
      <w:r w:rsidR="00064E2A">
        <w:rPr>
          <w:rFonts w:asciiTheme="minorHAnsi" w:hAnsiTheme="minorHAnsi" w:cstheme="minorHAnsi"/>
          <w:sz w:val="22"/>
          <w:szCs w:val="22"/>
        </w:rPr>
        <w:t xml:space="preserve">, aggregating, and </w:t>
      </w:r>
      <w:r w:rsidR="00CF6D31">
        <w:rPr>
          <w:rFonts w:asciiTheme="minorHAnsi" w:hAnsiTheme="minorHAnsi" w:cstheme="minorHAnsi"/>
          <w:sz w:val="22"/>
          <w:szCs w:val="22"/>
        </w:rPr>
        <w:t>outputting</w:t>
      </w:r>
      <w:r w:rsidR="00FD4FB7">
        <w:rPr>
          <w:rFonts w:asciiTheme="minorHAnsi" w:hAnsiTheme="minorHAnsi" w:cstheme="minorHAnsi"/>
          <w:sz w:val="22"/>
          <w:szCs w:val="22"/>
        </w:rPr>
        <w:t xml:space="preserve"> data about Clinical Trials that were of interest to the Client.</w:t>
      </w:r>
    </w:p>
    <w:p w14:paraId="72CE415D" w14:textId="21BC5AD8" w:rsidR="008A7150" w:rsidRPr="00134749" w:rsidRDefault="001F508A" w:rsidP="008A7150">
      <w:pPr>
        <w:numPr>
          <w:ilvl w:val="0"/>
          <w:numId w:val="3"/>
        </w:numPr>
        <w:ind w:left="177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D42B64">
        <w:rPr>
          <w:rFonts w:asciiTheme="minorHAnsi" w:eastAsia="Calibri" w:hAnsiTheme="minorHAnsi" w:cstheme="minorHAnsi"/>
          <w:sz w:val="22"/>
          <w:szCs w:val="22"/>
        </w:rPr>
        <w:t>Developed</w:t>
      </w:r>
      <w:r w:rsidR="008A7150" w:rsidRPr="00D42B64">
        <w:rPr>
          <w:rFonts w:asciiTheme="minorHAnsi" w:eastAsia="Calibri" w:hAnsiTheme="minorHAnsi" w:cstheme="minorHAnsi"/>
          <w:sz w:val="22"/>
          <w:szCs w:val="22"/>
        </w:rPr>
        <w:t xml:space="preserve"> tools for gathering metrics about </w:t>
      </w:r>
      <w:r w:rsidR="008A7150" w:rsidRPr="00D42B64">
        <w:rPr>
          <w:rFonts w:asciiTheme="minorHAnsi" w:eastAsia="Calibri" w:hAnsiTheme="minorHAnsi" w:cstheme="minorHAnsi"/>
          <w:i/>
          <w:sz w:val="22"/>
          <w:szCs w:val="22"/>
        </w:rPr>
        <w:t>Sinequa’s</w:t>
      </w:r>
      <w:r w:rsidR="008A7150" w:rsidRPr="00D42B64">
        <w:rPr>
          <w:rFonts w:asciiTheme="minorHAnsi" w:eastAsia="Calibri" w:hAnsiTheme="minorHAnsi" w:cstheme="minorHAnsi"/>
          <w:sz w:val="22"/>
          <w:szCs w:val="22"/>
        </w:rPr>
        <w:t xml:space="preserve"> usage and performance.</w:t>
      </w:r>
    </w:p>
    <w:p w14:paraId="51F5C91D" w14:textId="0943142F" w:rsidR="00134749" w:rsidRPr="00D42B64" w:rsidRDefault="00134749" w:rsidP="008A7150">
      <w:pPr>
        <w:numPr>
          <w:ilvl w:val="0"/>
          <w:numId w:val="3"/>
        </w:numPr>
        <w:ind w:left="1770" w:hanging="36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 xml:space="preserve">Managing </w:t>
      </w:r>
      <w:r w:rsidR="007A7F1F">
        <w:rPr>
          <w:rFonts w:asciiTheme="minorHAnsi" w:eastAsia="Calibri" w:hAnsiTheme="minorHAnsi" w:cstheme="minorHAnsi"/>
          <w:sz w:val="22"/>
          <w:szCs w:val="22"/>
        </w:rPr>
        <w:t xml:space="preserve">Client’s </w:t>
      </w:r>
      <w:proofErr w:type="spellStart"/>
      <w:r w:rsidR="007A7F1F" w:rsidRPr="00E72E34">
        <w:rPr>
          <w:rFonts w:asciiTheme="minorHAnsi" w:eastAsia="Calibri" w:hAnsiTheme="minorHAnsi" w:cstheme="minorHAnsi"/>
          <w:i/>
          <w:iCs/>
          <w:sz w:val="22"/>
          <w:szCs w:val="22"/>
        </w:rPr>
        <w:t>Linguamatics</w:t>
      </w:r>
      <w:proofErr w:type="spellEnd"/>
      <w:r w:rsidR="007A7F1F" w:rsidRPr="00E72E34">
        <w:rPr>
          <w:rFonts w:asciiTheme="minorHAnsi" w:eastAsia="Calibri" w:hAnsiTheme="minorHAnsi" w:cstheme="minorHAnsi"/>
          <w:i/>
          <w:iCs/>
          <w:sz w:val="22"/>
          <w:szCs w:val="22"/>
        </w:rPr>
        <w:t xml:space="preserve"> I2E</w:t>
      </w:r>
      <w:r w:rsidR="007A7F1F">
        <w:rPr>
          <w:rFonts w:asciiTheme="minorHAnsi" w:eastAsia="Calibri" w:hAnsiTheme="minorHAnsi" w:cstheme="minorHAnsi"/>
          <w:sz w:val="22"/>
          <w:szCs w:val="22"/>
        </w:rPr>
        <w:t xml:space="preserve"> server.</w:t>
      </w:r>
    </w:p>
    <w:p w14:paraId="72CE415E" w14:textId="6EDFA95D" w:rsidR="008A7150" w:rsidRPr="00D42B64" w:rsidRDefault="008A7150" w:rsidP="00786AA7">
      <w:pPr>
        <w:numPr>
          <w:ilvl w:val="0"/>
          <w:numId w:val="3"/>
        </w:numPr>
        <w:ind w:left="177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D42B64">
        <w:rPr>
          <w:rFonts w:asciiTheme="minorHAnsi" w:eastAsia="Calibri" w:hAnsiTheme="minorHAnsi" w:cstheme="minorHAnsi"/>
          <w:sz w:val="22"/>
          <w:szCs w:val="22"/>
        </w:rPr>
        <w:t xml:space="preserve">Training </w:t>
      </w:r>
      <w:r w:rsidR="00EE6E40" w:rsidRPr="00D42B64">
        <w:rPr>
          <w:rFonts w:asciiTheme="minorHAnsi" w:eastAsia="Calibri" w:hAnsiTheme="minorHAnsi" w:cstheme="minorHAnsi"/>
          <w:sz w:val="22"/>
          <w:szCs w:val="22"/>
        </w:rPr>
        <w:t>and supervising junior team members</w:t>
      </w:r>
      <w:r w:rsidR="002C461D" w:rsidRPr="00D42B64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72CE415F" w14:textId="77777777" w:rsidR="008A7150" w:rsidRPr="006C1BDF" w:rsidRDefault="008A7150">
      <w:pPr>
        <w:rPr>
          <w:rFonts w:asciiTheme="minorHAnsi" w:eastAsia="Cambria" w:hAnsiTheme="minorHAnsi" w:cstheme="minorHAnsi"/>
          <w:b/>
          <w:smallCaps/>
          <w:sz w:val="22"/>
          <w:szCs w:val="22"/>
        </w:rPr>
      </w:pPr>
    </w:p>
    <w:p w14:paraId="72CE4160" w14:textId="77777777" w:rsidR="00DC2196" w:rsidRPr="006C1BDF" w:rsidRDefault="00220410" w:rsidP="008A7150">
      <w:pPr>
        <w:ind w:left="720" w:firstLine="720"/>
        <w:rPr>
          <w:rFonts w:asciiTheme="minorHAnsi" w:hAnsiTheme="minorHAnsi" w:cstheme="minorHAnsi"/>
        </w:rPr>
      </w:pPr>
      <w:proofErr w:type="spellStart"/>
      <w:r w:rsidRPr="006C1BDF">
        <w:rPr>
          <w:rFonts w:asciiTheme="minorHAnsi" w:eastAsia="Calibri" w:hAnsiTheme="minorHAnsi" w:cstheme="minorHAnsi"/>
          <w:i/>
          <w:sz w:val="22"/>
          <w:szCs w:val="22"/>
        </w:rPr>
        <w:t>QPharma</w:t>
      </w:r>
      <w:proofErr w:type="spellEnd"/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  <w:t>Morristown, NJ</w:t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</w:p>
    <w:p w14:paraId="72CE4161" w14:textId="77777777" w:rsidR="00DC2196" w:rsidRPr="006C1BDF" w:rsidRDefault="00220410">
      <w:pPr>
        <w:rPr>
          <w:rFonts w:asciiTheme="minorHAnsi" w:hAnsiTheme="minorHAnsi" w:cstheme="minorHAnsi"/>
        </w:rPr>
      </w:pP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b/>
          <w:sz w:val="22"/>
          <w:szCs w:val="22"/>
        </w:rPr>
        <w:t>Software Developer</w:t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  <w:t xml:space="preserve">April 2016 – </w:t>
      </w:r>
      <w:r w:rsidR="008A7150" w:rsidRPr="006C1BDF">
        <w:rPr>
          <w:rFonts w:asciiTheme="minorHAnsi" w:eastAsia="Calibri" w:hAnsiTheme="minorHAnsi" w:cstheme="minorHAnsi"/>
          <w:i/>
          <w:sz w:val="22"/>
          <w:szCs w:val="22"/>
        </w:rPr>
        <w:t>Sept 2016</w:t>
      </w:r>
    </w:p>
    <w:p w14:paraId="72CE4162" w14:textId="77777777" w:rsidR="00DC2196" w:rsidRPr="006C1BDF" w:rsidRDefault="00220410">
      <w:pPr>
        <w:rPr>
          <w:rFonts w:asciiTheme="minorHAnsi" w:hAnsiTheme="minorHAnsi" w:cstheme="minorHAnsi"/>
        </w:rPr>
      </w:pP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sz w:val="22"/>
          <w:szCs w:val="22"/>
          <w:u w:val="single"/>
        </w:rPr>
        <w:t xml:space="preserve">Python, C#, SSIS, Oracle SQL, </w:t>
      </w:r>
      <w:proofErr w:type="spellStart"/>
      <w:r w:rsidRPr="006C1BDF">
        <w:rPr>
          <w:rFonts w:asciiTheme="minorHAnsi" w:eastAsia="Calibri" w:hAnsiTheme="minorHAnsi" w:cstheme="minorHAnsi"/>
          <w:sz w:val="22"/>
          <w:szCs w:val="22"/>
          <w:u w:val="single"/>
        </w:rPr>
        <w:t>SalesForce</w:t>
      </w:r>
      <w:proofErr w:type="spellEnd"/>
    </w:p>
    <w:p w14:paraId="72CE4163" w14:textId="77777777" w:rsidR="00CF7F4D" w:rsidRPr="006C1BDF" w:rsidRDefault="00220410" w:rsidP="00CF7F4D">
      <w:pPr>
        <w:numPr>
          <w:ilvl w:val="0"/>
          <w:numId w:val="3"/>
        </w:numPr>
        <w:ind w:left="177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Automated and optimized process for receiving sample acknowledgement faxes. After new process was put in place, clients no longer received busy tone when sending faxes to </w:t>
      </w:r>
      <w:proofErr w:type="spellStart"/>
      <w:r w:rsidRPr="006C1BDF">
        <w:rPr>
          <w:rFonts w:asciiTheme="minorHAnsi" w:eastAsia="Calibri" w:hAnsiTheme="minorHAnsi" w:cstheme="minorHAnsi"/>
          <w:sz w:val="22"/>
          <w:szCs w:val="22"/>
        </w:rPr>
        <w:t>QPharma</w:t>
      </w:r>
      <w:proofErr w:type="spellEnd"/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 during peak times.</w:t>
      </w:r>
    </w:p>
    <w:p w14:paraId="72CE4164" w14:textId="77777777" w:rsidR="00CF7F4D" w:rsidRPr="006C1BDF" w:rsidRDefault="00786AA7" w:rsidP="00CF7F4D">
      <w:pPr>
        <w:numPr>
          <w:ilvl w:val="0"/>
          <w:numId w:val="3"/>
        </w:numPr>
        <w:ind w:left="177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>Designed and implemented</w:t>
      </w:r>
      <w:r w:rsidR="00220410" w:rsidRPr="006C1BDF">
        <w:rPr>
          <w:rFonts w:asciiTheme="minorHAnsi" w:eastAsia="Calibri" w:hAnsiTheme="minorHAnsi" w:cstheme="minorHAnsi"/>
          <w:sz w:val="22"/>
          <w:szCs w:val="22"/>
        </w:rPr>
        <w:t xml:space="preserve"> a standardized procedure for processing KOL (Key Opinion Leader) information and loading it into internal database.</w:t>
      </w:r>
    </w:p>
    <w:p w14:paraId="72CE4165" w14:textId="77777777" w:rsidR="00CF7F4D" w:rsidRPr="006C1BDF" w:rsidRDefault="00786AA7" w:rsidP="00CF7F4D">
      <w:pPr>
        <w:numPr>
          <w:ilvl w:val="0"/>
          <w:numId w:val="3"/>
        </w:numPr>
        <w:ind w:left="177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>Converted</w:t>
      </w:r>
      <w:r w:rsidR="00220410" w:rsidRPr="006C1BDF">
        <w:rPr>
          <w:rFonts w:asciiTheme="minorHAnsi" w:eastAsia="Calibri" w:hAnsiTheme="minorHAnsi" w:cstheme="minorHAnsi"/>
          <w:sz w:val="22"/>
          <w:szCs w:val="22"/>
        </w:rPr>
        <w:t xml:space="preserve"> old ETL workflows from C# applications to SSIS packages.</w:t>
      </w:r>
    </w:p>
    <w:p w14:paraId="72CE4166" w14:textId="77777777" w:rsidR="00DC2196" w:rsidRPr="006C1BDF" w:rsidRDefault="00786AA7" w:rsidP="00CF7F4D">
      <w:pPr>
        <w:numPr>
          <w:ilvl w:val="0"/>
          <w:numId w:val="3"/>
        </w:numPr>
        <w:ind w:left="1770" w:hanging="360"/>
        <w:contextualSpacing/>
        <w:rPr>
          <w:rFonts w:asciiTheme="minorHAnsi" w:hAnsiTheme="minorHAnsi" w:cstheme="minorHAnsi"/>
          <w:sz w:val="22"/>
          <w:szCs w:val="22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>Provided</w:t>
      </w:r>
      <w:r w:rsidR="00220410" w:rsidRPr="006C1BDF">
        <w:rPr>
          <w:rFonts w:asciiTheme="minorHAnsi" w:eastAsia="Calibri" w:hAnsiTheme="minorHAnsi" w:cstheme="minorHAnsi"/>
          <w:sz w:val="22"/>
          <w:szCs w:val="22"/>
        </w:rPr>
        <w:t xml:space="preserve"> production support to existing ETL process.</w:t>
      </w:r>
    </w:p>
    <w:p w14:paraId="72CE4167" w14:textId="77777777" w:rsidR="00DC2196" w:rsidRPr="006C1BDF" w:rsidRDefault="00DC2196">
      <w:pPr>
        <w:rPr>
          <w:rFonts w:asciiTheme="minorHAnsi" w:hAnsiTheme="minorHAnsi" w:cstheme="minorHAnsi"/>
        </w:rPr>
      </w:pPr>
    </w:p>
    <w:p w14:paraId="72CE4168" w14:textId="77777777" w:rsidR="00DC2196" w:rsidRPr="006C1BDF" w:rsidRDefault="00220410">
      <w:pPr>
        <w:ind w:left="720" w:firstLine="720"/>
        <w:rPr>
          <w:rFonts w:asciiTheme="minorHAnsi" w:hAnsiTheme="minorHAnsi" w:cstheme="minorHAnsi"/>
        </w:rPr>
      </w:pPr>
      <w:r w:rsidRPr="006C1BDF">
        <w:rPr>
          <w:rFonts w:asciiTheme="minorHAnsi" w:eastAsia="Calibri" w:hAnsiTheme="minorHAnsi" w:cstheme="minorHAnsi"/>
          <w:i/>
          <w:sz w:val="22"/>
          <w:szCs w:val="22"/>
        </w:rPr>
        <w:t>Bristol-Myers Squibb</w:t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  <w:t>Hopewell, NJ</w:t>
      </w:r>
    </w:p>
    <w:p w14:paraId="72CE4169" w14:textId="77777777" w:rsidR="00DC2196" w:rsidRPr="006C1BDF" w:rsidRDefault="00220410">
      <w:pPr>
        <w:rPr>
          <w:rFonts w:asciiTheme="minorHAnsi" w:hAnsiTheme="minorHAnsi" w:cstheme="minorHAnsi"/>
        </w:rPr>
      </w:pP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b/>
          <w:sz w:val="22"/>
          <w:szCs w:val="22"/>
        </w:rPr>
        <w:t>Programmer Analyst</w:t>
      </w:r>
      <w:r w:rsidRPr="006C1BDF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>Mar 2012 – Mar 2016</w:t>
      </w:r>
    </w:p>
    <w:p w14:paraId="72CE416A" w14:textId="77777777" w:rsidR="00DC2196" w:rsidRPr="006C1BDF" w:rsidRDefault="00220410">
      <w:pPr>
        <w:rPr>
          <w:rFonts w:asciiTheme="minorHAnsi" w:hAnsiTheme="minorHAnsi" w:cstheme="minorHAnsi"/>
        </w:rPr>
      </w:pPr>
      <w:r w:rsidRPr="006C1BDF">
        <w:rPr>
          <w:rFonts w:asciiTheme="minorHAnsi" w:eastAsia="Cambria" w:hAnsiTheme="minorHAnsi" w:cstheme="minorHAnsi"/>
          <w:b/>
          <w:smallCaps/>
          <w:sz w:val="22"/>
          <w:szCs w:val="22"/>
        </w:rPr>
        <w:tab/>
      </w:r>
      <w:r w:rsidRPr="006C1BDF">
        <w:rPr>
          <w:rFonts w:asciiTheme="minorHAnsi" w:eastAsia="Cambria" w:hAnsiTheme="minorHAnsi" w:cstheme="minorHAnsi"/>
          <w:b/>
          <w:smallCaps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sz w:val="22"/>
          <w:szCs w:val="22"/>
          <w:u w:val="single"/>
        </w:rPr>
        <w:t xml:space="preserve">Python, Java, </w:t>
      </w:r>
      <w:proofErr w:type="spellStart"/>
      <w:r w:rsidRPr="006C1BDF">
        <w:rPr>
          <w:rFonts w:asciiTheme="minorHAnsi" w:eastAsia="Calibri" w:hAnsiTheme="minorHAnsi" w:cstheme="minorHAnsi"/>
          <w:sz w:val="22"/>
          <w:szCs w:val="22"/>
          <w:u w:val="single"/>
        </w:rPr>
        <w:t>Javascript</w:t>
      </w:r>
      <w:proofErr w:type="spellEnd"/>
      <w:r w:rsidRPr="006C1BDF">
        <w:rPr>
          <w:rFonts w:asciiTheme="minorHAnsi" w:eastAsia="Calibri" w:hAnsiTheme="minorHAnsi" w:cstheme="minorHAnsi"/>
          <w:sz w:val="22"/>
          <w:szCs w:val="22"/>
          <w:u w:val="single"/>
        </w:rPr>
        <w:t xml:space="preserve">, </w:t>
      </w:r>
      <w:proofErr w:type="spellStart"/>
      <w:r w:rsidRPr="006C1BDF">
        <w:rPr>
          <w:rFonts w:asciiTheme="minorHAnsi" w:eastAsia="Calibri" w:hAnsiTheme="minorHAnsi" w:cstheme="minorHAnsi"/>
          <w:sz w:val="22"/>
          <w:szCs w:val="22"/>
          <w:u w:val="single"/>
        </w:rPr>
        <w:t>JQuery</w:t>
      </w:r>
      <w:proofErr w:type="spellEnd"/>
      <w:r w:rsidRPr="006C1BDF">
        <w:rPr>
          <w:rFonts w:asciiTheme="minorHAnsi" w:eastAsia="Calibri" w:hAnsiTheme="minorHAnsi" w:cstheme="minorHAnsi"/>
          <w:sz w:val="22"/>
          <w:szCs w:val="22"/>
          <w:u w:val="single"/>
        </w:rPr>
        <w:t xml:space="preserve">, Bash, VB.NET, VBA, D3, C#, </w:t>
      </w:r>
      <w:proofErr w:type="spellStart"/>
      <w:r w:rsidRPr="006C1BDF">
        <w:rPr>
          <w:rFonts w:asciiTheme="minorHAnsi" w:eastAsia="Calibri" w:hAnsiTheme="minorHAnsi" w:cstheme="minorHAnsi"/>
          <w:sz w:val="22"/>
          <w:szCs w:val="22"/>
          <w:u w:val="single"/>
        </w:rPr>
        <w:t>Linguamatics</w:t>
      </w:r>
      <w:proofErr w:type="spellEnd"/>
      <w:r w:rsidRPr="006C1BDF">
        <w:rPr>
          <w:rFonts w:asciiTheme="minorHAnsi" w:eastAsia="Calibri" w:hAnsiTheme="minorHAnsi" w:cstheme="minorHAnsi"/>
          <w:sz w:val="22"/>
          <w:szCs w:val="22"/>
          <w:u w:val="single"/>
        </w:rPr>
        <w:t xml:space="preserve"> I2E, Pipeline Pilot, Oracle SQL</w:t>
      </w:r>
    </w:p>
    <w:p w14:paraId="72CE416B" w14:textId="77777777" w:rsidR="00DC2196" w:rsidRPr="006C1BDF" w:rsidRDefault="00220410">
      <w:pPr>
        <w:numPr>
          <w:ilvl w:val="0"/>
          <w:numId w:val="3"/>
        </w:numPr>
        <w:ind w:left="1770" w:hanging="360"/>
        <w:rPr>
          <w:rFonts w:asciiTheme="minorHAnsi" w:hAnsiTheme="minorHAnsi" w:cstheme="minorHAnsi"/>
          <w:b/>
          <w:sz w:val="22"/>
          <w:szCs w:val="22"/>
        </w:rPr>
      </w:pPr>
      <w:r w:rsidRPr="006C1BDF">
        <w:rPr>
          <w:rFonts w:asciiTheme="minorHAnsi" w:eastAsia="Calibri" w:hAnsiTheme="minorHAnsi" w:cstheme="minorHAnsi"/>
          <w:b/>
          <w:sz w:val="22"/>
          <w:szCs w:val="22"/>
        </w:rPr>
        <w:t>Sinequa Migration</w:t>
      </w:r>
    </w:p>
    <w:p w14:paraId="72CE416C" w14:textId="48858244" w:rsidR="00DC2196" w:rsidRPr="006C1BDF" w:rsidRDefault="00220410">
      <w:pPr>
        <w:numPr>
          <w:ilvl w:val="2"/>
          <w:numId w:val="3"/>
        </w:numPr>
        <w:ind w:hanging="360"/>
        <w:rPr>
          <w:rFonts w:asciiTheme="minorHAnsi" w:hAnsiTheme="minorHAnsi" w:cstheme="minorHAnsi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Contributed technical expertise to migration efforts from in-house </w:t>
      </w:r>
      <w:r w:rsidRPr="006C1BDF">
        <w:rPr>
          <w:rFonts w:asciiTheme="minorHAnsi" w:eastAsia="Calibri" w:hAnsiTheme="minorHAnsi" w:cstheme="minorHAnsi"/>
          <w:i/>
          <w:sz w:val="22"/>
          <w:szCs w:val="22"/>
          <w:u w:val="single"/>
        </w:rPr>
        <w:t>Scientific Search</w:t>
      </w:r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 to </w:t>
      </w:r>
      <w:r w:rsidR="00797AF5" w:rsidRPr="006C1BDF">
        <w:rPr>
          <w:rFonts w:asciiTheme="minorHAnsi" w:eastAsia="Calibri" w:hAnsiTheme="minorHAnsi" w:cstheme="minorHAnsi"/>
          <w:sz w:val="22"/>
          <w:szCs w:val="22"/>
        </w:rPr>
        <w:t>vendor purchased</w:t>
      </w:r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6C1BDF">
        <w:rPr>
          <w:rFonts w:asciiTheme="minorHAnsi" w:eastAsia="Calibri" w:hAnsiTheme="minorHAnsi" w:cstheme="minorHAnsi"/>
          <w:i/>
          <w:sz w:val="22"/>
          <w:szCs w:val="22"/>
          <w:u w:val="single"/>
        </w:rPr>
        <w:t>Sinequa</w:t>
      </w:r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 application.</w:t>
      </w:r>
    </w:p>
    <w:p w14:paraId="72CE416D" w14:textId="77777777" w:rsidR="00DC2196" w:rsidRPr="006C1BDF" w:rsidRDefault="00220410">
      <w:pPr>
        <w:numPr>
          <w:ilvl w:val="2"/>
          <w:numId w:val="3"/>
        </w:numPr>
        <w:ind w:hanging="360"/>
        <w:rPr>
          <w:rFonts w:asciiTheme="minorHAnsi" w:hAnsiTheme="minorHAnsi" w:cstheme="minorHAnsi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Used knowledge gained working on </w:t>
      </w:r>
      <w:r w:rsidRPr="006C1BDF">
        <w:rPr>
          <w:rFonts w:asciiTheme="minorHAnsi" w:eastAsia="Calibri" w:hAnsiTheme="minorHAnsi" w:cstheme="minorHAnsi"/>
          <w:i/>
          <w:sz w:val="22"/>
          <w:szCs w:val="22"/>
          <w:u w:val="single"/>
        </w:rPr>
        <w:t>Scientific Search</w:t>
      </w:r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 project to evaluate new application’s ability to meet user and technical requirements.</w:t>
      </w:r>
    </w:p>
    <w:p w14:paraId="72CE416E" w14:textId="77777777" w:rsidR="00DC2196" w:rsidRPr="006C1BDF" w:rsidRDefault="00220410">
      <w:pPr>
        <w:numPr>
          <w:ilvl w:val="2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>Identified and implemented required functionality absent from the vendor application.</w:t>
      </w:r>
    </w:p>
    <w:p w14:paraId="72CE416F" w14:textId="77777777" w:rsidR="00DC2196" w:rsidRPr="006C1BDF" w:rsidRDefault="00220410">
      <w:pPr>
        <w:numPr>
          <w:ilvl w:val="2"/>
          <w:numId w:val="3"/>
        </w:numPr>
        <w:ind w:hanging="360"/>
        <w:rPr>
          <w:rFonts w:asciiTheme="minorHAnsi" w:hAnsiTheme="minorHAnsi" w:cstheme="minorHAnsi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Determined requirements for deploying </w:t>
      </w:r>
      <w:r w:rsidRPr="006C1BDF">
        <w:rPr>
          <w:rFonts w:asciiTheme="minorHAnsi" w:eastAsia="Calibri" w:hAnsiTheme="minorHAnsi" w:cstheme="minorHAnsi"/>
          <w:i/>
          <w:sz w:val="22"/>
          <w:szCs w:val="22"/>
          <w:u w:val="single"/>
        </w:rPr>
        <w:t>Sinequa</w:t>
      </w:r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 application into production environment. </w:t>
      </w:r>
    </w:p>
    <w:p w14:paraId="72CE4170" w14:textId="77777777" w:rsidR="00DC2196" w:rsidRPr="006C1BDF" w:rsidRDefault="00220410">
      <w:pPr>
        <w:numPr>
          <w:ilvl w:val="2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Supervised and guided new developers, as well as assisted Business Analysts with capturing </w:t>
      </w:r>
      <w:r w:rsidRPr="006C1BDF">
        <w:rPr>
          <w:rFonts w:asciiTheme="minorHAnsi" w:eastAsia="Calibri" w:hAnsiTheme="minorHAnsi" w:cstheme="minorHAnsi"/>
          <w:sz w:val="22"/>
          <w:szCs w:val="22"/>
        </w:rPr>
        <w:lastRenderedPageBreak/>
        <w:t>technical details.</w:t>
      </w:r>
    </w:p>
    <w:p w14:paraId="72CE4171" w14:textId="77777777" w:rsidR="00DC2196" w:rsidRPr="006C1BDF" w:rsidRDefault="00220410">
      <w:pPr>
        <w:numPr>
          <w:ilvl w:val="0"/>
          <w:numId w:val="3"/>
        </w:numPr>
        <w:ind w:left="1770" w:hanging="360"/>
        <w:rPr>
          <w:rFonts w:asciiTheme="minorHAnsi" w:hAnsiTheme="minorHAnsi" w:cstheme="minorHAnsi"/>
          <w:b/>
          <w:sz w:val="22"/>
          <w:szCs w:val="22"/>
        </w:rPr>
      </w:pPr>
      <w:r w:rsidRPr="006C1BDF">
        <w:rPr>
          <w:rFonts w:asciiTheme="minorHAnsi" w:eastAsia="Calibri" w:hAnsiTheme="minorHAnsi" w:cstheme="minorHAnsi"/>
          <w:b/>
          <w:sz w:val="22"/>
          <w:szCs w:val="22"/>
        </w:rPr>
        <w:t>Scientific Search</w:t>
      </w:r>
    </w:p>
    <w:p w14:paraId="72CE4172" w14:textId="77777777" w:rsidR="00DC2196" w:rsidRPr="006C1BDF" w:rsidRDefault="00220410">
      <w:pPr>
        <w:numPr>
          <w:ilvl w:val="2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>Contributed technical expertise to design and development of an in-house scientifically aware search engine.</w:t>
      </w:r>
    </w:p>
    <w:p w14:paraId="72CE4173" w14:textId="77777777" w:rsidR="00DC2196" w:rsidRPr="006C1BDF" w:rsidRDefault="00220410">
      <w:pPr>
        <w:numPr>
          <w:ilvl w:val="2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>Wrote and executed test scripts in HP-ALM.</w:t>
      </w:r>
    </w:p>
    <w:p w14:paraId="72CE4174" w14:textId="77777777" w:rsidR="00DC2196" w:rsidRPr="006C1BDF" w:rsidRDefault="00220410">
      <w:pPr>
        <w:numPr>
          <w:ilvl w:val="2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>Automated process of building deployment packages for Development, Test, and Production environments.</w:t>
      </w:r>
    </w:p>
    <w:p w14:paraId="72CE4175" w14:textId="77777777" w:rsidR="00DC2196" w:rsidRPr="006C1BDF" w:rsidRDefault="00220410">
      <w:pPr>
        <w:numPr>
          <w:ilvl w:val="2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>Designed and implemented process for checking if the latest version of a document was already present in the index, eliminating the need to re-index it and greatly reducing incremental indexing times.</w:t>
      </w:r>
    </w:p>
    <w:p w14:paraId="72CE4176" w14:textId="77777777" w:rsidR="00DC2196" w:rsidRPr="006C1BDF" w:rsidRDefault="00220410">
      <w:pPr>
        <w:numPr>
          <w:ilvl w:val="2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>Designed and implemented process for automatically removing documents from Microsoft FAST collection after they have been removed from SharePoint.</w:t>
      </w:r>
    </w:p>
    <w:p w14:paraId="72CE4177" w14:textId="77777777" w:rsidR="00DC2196" w:rsidRPr="006C1BDF" w:rsidRDefault="00220410">
      <w:pPr>
        <w:numPr>
          <w:ilvl w:val="2"/>
          <w:numId w:val="3"/>
        </w:numPr>
        <w:ind w:hanging="360"/>
        <w:rPr>
          <w:rFonts w:asciiTheme="minorHAnsi" w:hAnsiTheme="minorHAnsi" w:cstheme="minorHAnsi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Developed </w:t>
      </w:r>
      <w:proofErr w:type="spellStart"/>
      <w:r w:rsidRPr="006C1BDF">
        <w:rPr>
          <w:rFonts w:asciiTheme="minorHAnsi" w:eastAsia="Calibri" w:hAnsiTheme="minorHAnsi" w:cstheme="minorHAnsi"/>
          <w:i/>
          <w:sz w:val="22"/>
          <w:szCs w:val="22"/>
          <w:u w:val="single"/>
        </w:rPr>
        <w:t>AutomationMQ</w:t>
      </w:r>
      <w:proofErr w:type="spellEnd"/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 application, used by the Scientific Search team to send predefined commands over RabbitMQ and execute them on a remote server. This allows the Scientific Search team to manage server-side applications without assistance from the server team, and without implementing remote management functionality for each individual application.</w:t>
      </w:r>
    </w:p>
    <w:p w14:paraId="72CE4178" w14:textId="77777777" w:rsidR="00DC2196" w:rsidRPr="006C1BDF" w:rsidRDefault="00220410">
      <w:pPr>
        <w:numPr>
          <w:ilvl w:val="2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>Supervised other developers.</w:t>
      </w:r>
    </w:p>
    <w:p w14:paraId="72CE4179" w14:textId="77777777" w:rsidR="00DC2196" w:rsidRPr="006C1BDF" w:rsidRDefault="00220410">
      <w:pPr>
        <w:numPr>
          <w:ilvl w:val="0"/>
          <w:numId w:val="3"/>
        </w:numPr>
        <w:ind w:left="1770" w:hanging="360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6C1BDF">
        <w:rPr>
          <w:rFonts w:asciiTheme="minorHAnsi" w:eastAsia="Calibri" w:hAnsiTheme="minorHAnsi" w:cstheme="minorHAnsi"/>
          <w:b/>
          <w:sz w:val="22"/>
          <w:szCs w:val="22"/>
        </w:rPr>
        <w:t>Linguamatics</w:t>
      </w:r>
      <w:proofErr w:type="spellEnd"/>
      <w:r w:rsidRPr="006C1BDF">
        <w:rPr>
          <w:rFonts w:asciiTheme="minorHAnsi" w:eastAsia="Calibri" w:hAnsiTheme="minorHAnsi" w:cstheme="minorHAnsi"/>
          <w:b/>
          <w:sz w:val="22"/>
          <w:szCs w:val="22"/>
        </w:rPr>
        <w:t xml:space="preserve"> I2E and SIPA Workflow Tools</w:t>
      </w:r>
    </w:p>
    <w:p w14:paraId="72CE417A" w14:textId="77777777" w:rsidR="00DC2196" w:rsidRPr="006C1BDF" w:rsidRDefault="00220410">
      <w:pPr>
        <w:numPr>
          <w:ilvl w:val="2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Provided technical expertise to SIPA (Scientific Information and Patent Analysis) team in the form of managing Natural Language Processing software and </w:t>
      </w:r>
      <w:proofErr w:type="gramStart"/>
      <w:r w:rsidRPr="006C1BDF">
        <w:rPr>
          <w:rFonts w:asciiTheme="minorHAnsi" w:eastAsia="Calibri" w:hAnsiTheme="minorHAnsi" w:cstheme="minorHAnsi"/>
          <w:sz w:val="22"/>
          <w:szCs w:val="22"/>
        </w:rPr>
        <w:t>server, and</w:t>
      </w:r>
      <w:proofErr w:type="gramEnd"/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 developing applications to automate and optimize Analyst workflow.</w:t>
      </w:r>
    </w:p>
    <w:p w14:paraId="72CE417B" w14:textId="18F25A8D" w:rsidR="00DC2196" w:rsidRPr="006C1BDF" w:rsidRDefault="00F669B3">
      <w:pPr>
        <w:numPr>
          <w:ilvl w:val="2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>Managed</w:t>
      </w:r>
      <w:r w:rsidR="00220410" w:rsidRPr="006C1BDF">
        <w:rPr>
          <w:rFonts w:asciiTheme="minorHAnsi" w:eastAsia="Calibri" w:hAnsiTheme="minorHAnsi" w:cstheme="minorHAnsi"/>
          <w:sz w:val="22"/>
          <w:szCs w:val="22"/>
        </w:rPr>
        <w:t xml:space="preserve"> </w:t>
      </w:r>
      <w:proofErr w:type="spellStart"/>
      <w:r w:rsidR="00220410" w:rsidRPr="006C1BDF">
        <w:rPr>
          <w:rFonts w:asciiTheme="minorHAnsi" w:eastAsia="Calibri" w:hAnsiTheme="minorHAnsi" w:cstheme="minorHAnsi"/>
          <w:sz w:val="22"/>
          <w:szCs w:val="22"/>
        </w:rPr>
        <w:t>Linguamatics</w:t>
      </w:r>
      <w:proofErr w:type="spellEnd"/>
      <w:r w:rsidR="00220410" w:rsidRPr="006C1BDF">
        <w:rPr>
          <w:rFonts w:asciiTheme="minorHAnsi" w:eastAsia="Calibri" w:hAnsiTheme="minorHAnsi" w:cstheme="minorHAnsi"/>
          <w:sz w:val="22"/>
          <w:szCs w:val="22"/>
        </w:rPr>
        <w:t xml:space="preserve"> I2E application and hosting server.</w:t>
      </w:r>
    </w:p>
    <w:p w14:paraId="72CE417C" w14:textId="77777777" w:rsidR="00DC2196" w:rsidRPr="006C1BDF" w:rsidRDefault="00220410">
      <w:pPr>
        <w:numPr>
          <w:ilvl w:val="2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>Automated and optimized indexing of PubMed and PubMed Central sources.</w:t>
      </w:r>
    </w:p>
    <w:p w14:paraId="72CE417D" w14:textId="77777777" w:rsidR="00DC2196" w:rsidRPr="006C1BDF" w:rsidRDefault="00220410">
      <w:pPr>
        <w:numPr>
          <w:ilvl w:val="2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Automated weekly downloading and publishing of pre-built indexes provided by </w:t>
      </w:r>
      <w:proofErr w:type="spellStart"/>
      <w:r w:rsidRPr="006C1BDF">
        <w:rPr>
          <w:rFonts w:asciiTheme="minorHAnsi" w:eastAsia="Calibri" w:hAnsiTheme="minorHAnsi" w:cstheme="minorHAnsi"/>
          <w:sz w:val="22"/>
          <w:szCs w:val="22"/>
        </w:rPr>
        <w:t>Linguamatics</w:t>
      </w:r>
      <w:proofErr w:type="spellEnd"/>
      <w:r w:rsidRPr="006C1BDF">
        <w:rPr>
          <w:rFonts w:asciiTheme="minorHAnsi" w:eastAsia="Calibri" w:hAnsiTheme="minorHAnsi" w:cstheme="minorHAnsi"/>
          <w:sz w:val="22"/>
          <w:szCs w:val="22"/>
        </w:rPr>
        <w:t>.</w:t>
      </w:r>
    </w:p>
    <w:p w14:paraId="72CE417E" w14:textId="77777777" w:rsidR="00DC2196" w:rsidRPr="006C1BDF" w:rsidRDefault="00220410">
      <w:pPr>
        <w:numPr>
          <w:ilvl w:val="2"/>
          <w:numId w:val="3"/>
        </w:numPr>
        <w:ind w:hanging="360"/>
        <w:rPr>
          <w:rFonts w:asciiTheme="minorHAnsi" w:hAnsiTheme="minorHAnsi" w:cstheme="minorHAnsi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Contributed to the analysis and then implemented of automation tools that improved the throughput of patent and literature analysis by </w:t>
      </w:r>
      <w:r w:rsidRPr="006C1BDF">
        <w:rPr>
          <w:rFonts w:asciiTheme="minorHAnsi" w:eastAsia="Calibri" w:hAnsiTheme="minorHAnsi" w:cstheme="minorHAnsi"/>
          <w:b/>
          <w:sz w:val="22"/>
          <w:szCs w:val="22"/>
        </w:rPr>
        <w:t>more than 50%</w:t>
      </w:r>
      <w:r w:rsidRPr="006C1BDF">
        <w:rPr>
          <w:rFonts w:asciiTheme="minorHAnsi" w:eastAsia="Calibri" w:hAnsiTheme="minorHAnsi" w:cstheme="minorHAnsi"/>
          <w:sz w:val="22"/>
          <w:szCs w:val="22"/>
        </w:rPr>
        <w:t>, allowing SIPA team to support more requests with fewer people.</w:t>
      </w:r>
    </w:p>
    <w:p w14:paraId="72CE417F" w14:textId="77777777" w:rsidR="00DC2196" w:rsidRPr="006C1BDF" w:rsidRDefault="00220410">
      <w:pPr>
        <w:numPr>
          <w:ilvl w:val="2"/>
          <w:numId w:val="3"/>
        </w:numPr>
        <w:ind w:hanging="360"/>
        <w:rPr>
          <w:rFonts w:asciiTheme="minorHAnsi" w:hAnsiTheme="minorHAnsi" w:cstheme="minorHAnsi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Developed </w:t>
      </w:r>
      <w:r w:rsidRPr="006C1BDF">
        <w:rPr>
          <w:rFonts w:asciiTheme="minorHAnsi" w:eastAsia="Calibri" w:hAnsiTheme="minorHAnsi" w:cstheme="minorHAnsi"/>
          <w:i/>
          <w:sz w:val="22"/>
          <w:szCs w:val="22"/>
          <w:u w:val="single"/>
        </w:rPr>
        <w:t>Patent Indexer</w:t>
      </w:r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 application which automatically downloads, sanitizes, indexes, and makes available for querying a list of patents provided by the user.</w:t>
      </w:r>
    </w:p>
    <w:p w14:paraId="72CE4180" w14:textId="77777777" w:rsidR="00DC2196" w:rsidRPr="006C1BDF" w:rsidRDefault="00220410">
      <w:pPr>
        <w:numPr>
          <w:ilvl w:val="2"/>
          <w:numId w:val="3"/>
        </w:numPr>
        <w:ind w:hanging="360"/>
        <w:rPr>
          <w:rFonts w:asciiTheme="minorHAnsi" w:hAnsiTheme="minorHAnsi" w:cstheme="minorHAnsi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Co-developed </w:t>
      </w:r>
      <w:r w:rsidRPr="006C1BDF">
        <w:rPr>
          <w:rFonts w:asciiTheme="minorHAnsi" w:eastAsia="Calibri" w:hAnsiTheme="minorHAnsi" w:cstheme="minorHAnsi"/>
          <w:i/>
          <w:sz w:val="22"/>
          <w:szCs w:val="22"/>
          <w:u w:val="single"/>
        </w:rPr>
        <w:t>Smart Query</w:t>
      </w:r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 application, providing a simple but powerful interface for running I2E queries.</w:t>
      </w:r>
    </w:p>
    <w:p w14:paraId="72CE4181" w14:textId="77777777" w:rsidR="00DC2196" w:rsidRPr="006C1BDF" w:rsidRDefault="00220410">
      <w:pPr>
        <w:numPr>
          <w:ilvl w:val="2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Developed macros for dynamically highlighting hit-terms and embedding molecular structures in patent documents, increasing their value for Patent Analysts and Chemists. </w:t>
      </w:r>
    </w:p>
    <w:p w14:paraId="72CE4182" w14:textId="77777777" w:rsidR="00DC2196" w:rsidRPr="006C1BDF" w:rsidRDefault="00220410">
      <w:pPr>
        <w:numPr>
          <w:ilvl w:val="2"/>
          <w:numId w:val="3"/>
        </w:numPr>
        <w:ind w:hanging="360"/>
        <w:rPr>
          <w:rFonts w:asciiTheme="minorHAnsi" w:hAnsiTheme="minorHAnsi" w:cstheme="minorHAnsi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Developed a </w:t>
      </w:r>
      <w:r w:rsidRPr="006C1BDF">
        <w:rPr>
          <w:rFonts w:asciiTheme="minorHAnsi" w:eastAsia="Calibri" w:hAnsiTheme="minorHAnsi" w:cstheme="minorHAnsi"/>
          <w:i/>
          <w:sz w:val="22"/>
          <w:szCs w:val="22"/>
          <w:u w:val="single"/>
        </w:rPr>
        <w:t>Competitive Intelligence dashboard</w:t>
      </w:r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 in Pipeline Pilot for tracking and visualizing drug developments in Thomson Reuters </w:t>
      </w:r>
      <w:proofErr w:type="spellStart"/>
      <w:r w:rsidRPr="006C1BDF">
        <w:rPr>
          <w:rFonts w:asciiTheme="minorHAnsi" w:eastAsia="Calibri" w:hAnsiTheme="minorHAnsi" w:cstheme="minorHAnsi"/>
          <w:sz w:val="22"/>
          <w:szCs w:val="22"/>
        </w:rPr>
        <w:t>Cortellis</w:t>
      </w:r>
      <w:proofErr w:type="spellEnd"/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 Drugs API. </w:t>
      </w:r>
    </w:p>
    <w:p w14:paraId="72CE4183" w14:textId="77777777" w:rsidR="00DC2196" w:rsidRPr="006C1BDF" w:rsidRDefault="00220410">
      <w:pPr>
        <w:numPr>
          <w:ilvl w:val="2"/>
          <w:numId w:val="3"/>
        </w:numPr>
        <w:ind w:hanging="360"/>
        <w:rPr>
          <w:rFonts w:asciiTheme="minorHAnsi" w:hAnsiTheme="minorHAnsi" w:cstheme="minorHAnsi"/>
          <w:sz w:val="22"/>
          <w:szCs w:val="22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Developed application for querying the Thomson Reuters </w:t>
      </w:r>
      <w:proofErr w:type="spellStart"/>
      <w:r w:rsidRPr="006C1BDF">
        <w:rPr>
          <w:rFonts w:asciiTheme="minorHAnsi" w:eastAsia="Calibri" w:hAnsiTheme="minorHAnsi" w:cstheme="minorHAnsi"/>
          <w:sz w:val="22"/>
          <w:szCs w:val="22"/>
        </w:rPr>
        <w:t>Cortellis</w:t>
      </w:r>
      <w:proofErr w:type="spellEnd"/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 Drugs API and visualizing the data by development phase and common drug properties.</w:t>
      </w:r>
    </w:p>
    <w:p w14:paraId="72CE4184" w14:textId="77777777" w:rsidR="00DC2196" w:rsidRPr="006C1BDF" w:rsidRDefault="00220410">
      <w:pPr>
        <w:numPr>
          <w:ilvl w:val="2"/>
          <w:numId w:val="3"/>
        </w:numPr>
        <w:ind w:hanging="360"/>
        <w:rPr>
          <w:rFonts w:asciiTheme="minorHAnsi" w:hAnsiTheme="minorHAnsi" w:cstheme="minorHAnsi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Migrated </w:t>
      </w:r>
      <w:r w:rsidRPr="006C1BDF">
        <w:rPr>
          <w:rFonts w:asciiTheme="minorHAnsi" w:eastAsia="Calibri" w:hAnsiTheme="minorHAnsi" w:cstheme="minorHAnsi"/>
          <w:i/>
          <w:sz w:val="22"/>
          <w:szCs w:val="22"/>
          <w:u w:val="single"/>
        </w:rPr>
        <w:t>Current Awareness</w:t>
      </w:r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 news alerts application, relied on by hundreds of users, from unsupported Verity system to Microsoft FAST.</w:t>
      </w:r>
    </w:p>
    <w:p w14:paraId="72CE4185" w14:textId="77777777" w:rsidR="00DC2196" w:rsidRPr="006C1BDF" w:rsidRDefault="00DC2196">
      <w:pPr>
        <w:rPr>
          <w:rFonts w:asciiTheme="minorHAnsi" w:hAnsiTheme="minorHAnsi" w:cstheme="minorHAnsi"/>
        </w:rPr>
      </w:pPr>
    </w:p>
    <w:p w14:paraId="72CE4186" w14:textId="77777777" w:rsidR="00DC2196" w:rsidRPr="006C1BDF" w:rsidRDefault="00220410">
      <w:pPr>
        <w:ind w:left="709" w:firstLine="709"/>
        <w:rPr>
          <w:rFonts w:asciiTheme="minorHAnsi" w:hAnsiTheme="minorHAnsi" w:cstheme="minorHAnsi"/>
        </w:rPr>
      </w:pPr>
      <w:r w:rsidRPr="006C1BDF">
        <w:rPr>
          <w:rFonts w:asciiTheme="minorHAnsi" w:eastAsia="Calibri" w:hAnsiTheme="minorHAnsi" w:cstheme="minorHAnsi"/>
          <w:i/>
          <w:sz w:val="22"/>
          <w:szCs w:val="22"/>
        </w:rPr>
        <w:t>Student Health Services, Stony Brook University</w:t>
      </w:r>
      <w:r w:rsidRPr="006C1BDF">
        <w:rPr>
          <w:rFonts w:asciiTheme="minorHAnsi" w:eastAsia="Calibri" w:hAnsiTheme="minorHAnsi" w:cstheme="minorHAnsi"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>Stony Brook, NY</w:t>
      </w:r>
    </w:p>
    <w:p w14:paraId="72CE4187" w14:textId="77777777" w:rsidR="00DC2196" w:rsidRPr="006C1BDF" w:rsidRDefault="00220410">
      <w:pPr>
        <w:ind w:left="709" w:firstLine="709"/>
        <w:rPr>
          <w:rFonts w:asciiTheme="minorHAnsi" w:hAnsiTheme="minorHAnsi" w:cstheme="minorHAnsi"/>
        </w:rPr>
      </w:pPr>
      <w:r w:rsidRPr="006C1BDF">
        <w:rPr>
          <w:rFonts w:asciiTheme="minorHAnsi" w:eastAsia="Calibri" w:hAnsiTheme="minorHAnsi" w:cstheme="minorHAnsi"/>
          <w:b/>
          <w:sz w:val="22"/>
          <w:szCs w:val="22"/>
        </w:rPr>
        <w:t>Programmer</w:t>
      </w:r>
      <w:r w:rsidRPr="006C1BDF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6C1BDF">
        <w:rPr>
          <w:rFonts w:asciiTheme="minorHAnsi" w:eastAsia="Calibri" w:hAnsiTheme="minorHAnsi" w:cstheme="minorHAnsi"/>
          <w:b/>
          <w:sz w:val="22"/>
          <w:szCs w:val="22"/>
        </w:rPr>
        <w:t>/ Support Technician</w:t>
      </w:r>
      <w:r w:rsidRPr="006C1BDF">
        <w:rPr>
          <w:rFonts w:asciiTheme="minorHAnsi" w:eastAsia="Calibri" w:hAnsiTheme="minorHAnsi" w:cstheme="minorHAnsi"/>
          <w:b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sz w:val="22"/>
          <w:szCs w:val="22"/>
        </w:rPr>
        <w:tab/>
      </w:r>
      <w:r w:rsidRPr="006C1BDF">
        <w:rPr>
          <w:rFonts w:asciiTheme="minorHAnsi" w:eastAsia="Calibri" w:hAnsiTheme="minorHAnsi" w:cstheme="minorHAnsi"/>
          <w:i/>
          <w:sz w:val="22"/>
          <w:szCs w:val="22"/>
        </w:rPr>
        <w:t>Sept 2007 – Dec 2011</w:t>
      </w:r>
    </w:p>
    <w:p w14:paraId="72CE4188" w14:textId="77777777" w:rsidR="00DC2196" w:rsidRPr="006C1BDF" w:rsidRDefault="00220410">
      <w:pPr>
        <w:ind w:left="705" w:firstLine="709"/>
        <w:rPr>
          <w:rFonts w:asciiTheme="minorHAnsi" w:hAnsiTheme="minorHAnsi" w:cstheme="minorHAnsi"/>
        </w:rPr>
      </w:pPr>
      <w:r w:rsidRPr="006C1BDF">
        <w:rPr>
          <w:rFonts w:asciiTheme="minorHAnsi" w:eastAsia="Calibri" w:hAnsiTheme="minorHAnsi" w:cstheme="minorHAnsi"/>
          <w:sz w:val="22"/>
          <w:szCs w:val="22"/>
          <w:u w:val="single"/>
        </w:rPr>
        <w:t>VB.NET, VBA, MS SQL Server 2005, MS Visual Studio, MS Visio</w:t>
      </w:r>
    </w:p>
    <w:p w14:paraId="72CE4189" w14:textId="77777777" w:rsidR="00DC2196" w:rsidRPr="006C1BDF" w:rsidRDefault="00220410">
      <w:pPr>
        <w:numPr>
          <w:ilvl w:val="0"/>
          <w:numId w:val="3"/>
        </w:numPr>
        <w:ind w:left="1770" w:hanging="360"/>
        <w:rPr>
          <w:rFonts w:asciiTheme="minorHAnsi" w:hAnsiTheme="minorHAnsi" w:cstheme="minorHAnsi"/>
          <w:sz w:val="22"/>
          <w:szCs w:val="22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>Developed a database application for tracking qualifications of medical staff, which is vital for the Student Health Services to continue legally providing medical services.</w:t>
      </w:r>
    </w:p>
    <w:p w14:paraId="72CE418A" w14:textId="77777777" w:rsidR="00DC2196" w:rsidRPr="006C1BDF" w:rsidRDefault="00220410">
      <w:pPr>
        <w:numPr>
          <w:ilvl w:val="0"/>
          <w:numId w:val="3"/>
        </w:numPr>
        <w:ind w:left="1770" w:hanging="360"/>
        <w:rPr>
          <w:rFonts w:asciiTheme="minorHAnsi" w:hAnsiTheme="minorHAnsi" w:cstheme="minorHAnsi"/>
          <w:sz w:val="22"/>
          <w:szCs w:val="22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>Developed an application for storing and searching information about private practices associated with the University Counseling Center.</w:t>
      </w:r>
    </w:p>
    <w:p w14:paraId="72CE418B" w14:textId="77777777" w:rsidR="00DC2196" w:rsidRPr="006C1BDF" w:rsidRDefault="00220410">
      <w:pPr>
        <w:numPr>
          <w:ilvl w:val="0"/>
          <w:numId w:val="3"/>
        </w:numPr>
        <w:ind w:left="1770" w:hanging="360"/>
        <w:rPr>
          <w:rFonts w:asciiTheme="minorHAnsi" w:hAnsiTheme="minorHAnsi" w:cstheme="minorHAnsi"/>
          <w:sz w:val="22"/>
          <w:szCs w:val="22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>Developed a computerized asset management system to keep track of computers and store detailed information about their software, hardware, and deployment statuses.</w:t>
      </w:r>
    </w:p>
    <w:p w14:paraId="72CE418C" w14:textId="77777777" w:rsidR="00DC2196" w:rsidRPr="006C1BDF" w:rsidRDefault="00220410">
      <w:pPr>
        <w:numPr>
          <w:ilvl w:val="0"/>
          <w:numId w:val="3"/>
        </w:numPr>
        <w:ind w:left="1770" w:hanging="360"/>
        <w:rPr>
          <w:rFonts w:asciiTheme="minorHAnsi" w:hAnsiTheme="minorHAnsi" w:cstheme="minorHAnsi"/>
          <w:sz w:val="22"/>
          <w:szCs w:val="22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t>Provided software and hardware technical support in Student Health Services, and their affiliated departments several at University campuses.</w:t>
      </w:r>
    </w:p>
    <w:p w14:paraId="72CE418D" w14:textId="77777777" w:rsidR="00DC2196" w:rsidRPr="006C1BDF" w:rsidRDefault="00220410" w:rsidP="00DC3EED">
      <w:pPr>
        <w:numPr>
          <w:ilvl w:val="0"/>
          <w:numId w:val="3"/>
        </w:numPr>
        <w:ind w:left="1770" w:hanging="360"/>
        <w:rPr>
          <w:rFonts w:asciiTheme="minorHAnsi" w:hAnsiTheme="minorHAnsi" w:cstheme="minorHAnsi"/>
        </w:rPr>
      </w:pPr>
      <w:r w:rsidRPr="006C1BDF">
        <w:rPr>
          <w:rFonts w:asciiTheme="minorHAnsi" w:eastAsia="Calibri" w:hAnsiTheme="minorHAnsi" w:cstheme="minorHAnsi"/>
          <w:sz w:val="22"/>
          <w:szCs w:val="22"/>
        </w:rPr>
        <w:lastRenderedPageBreak/>
        <w:t>Provided training to new Computer Technicians and Programmers.</w:t>
      </w:r>
      <w:r w:rsidR="00DC3EED" w:rsidRPr="006C1BDF">
        <w:rPr>
          <w:rFonts w:asciiTheme="minorHAnsi" w:hAnsiTheme="minorHAnsi" w:cstheme="minorHAnsi"/>
        </w:rPr>
        <w:t xml:space="preserve"> </w:t>
      </w:r>
    </w:p>
    <w:p w14:paraId="72CE4196" w14:textId="77777777" w:rsidR="00DC3EED" w:rsidRDefault="00DC3EED" w:rsidP="004A67C6"/>
    <w:p w14:paraId="72CE4197" w14:textId="77777777" w:rsidR="00DC2196" w:rsidRDefault="00220410">
      <w:pPr>
        <w:ind w:left="1410" w:hanging="1410"/>
      </w:pPr>
      <w:r>
        <w:rPr>
          <w:rFonts w:ascii="Cambria" w:eastAsia="Cambria" w:hAnsi="Cambria" w:cs="Cambria"/>
          <w:b/>
          <w:smallCaps/>
          <w:u w:val="single"/>
        </w:rPr>
        <w:t>Awards</w:t>
      </w:r>
      <w:r>
        <w:rPr>
          <w:rFonts w:ascii="Cambria" w:eastAsia="Cambria" w:hAnsi="Cambria" w:cs="Cambria"/>
          <w:b/>
          <w:smallCaps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Multiple </w:t>
      </w:r>
      <w:r>
        <w:rPr>
          <w:rFonts w:ascii="Calibri" w:eastAsia="Calibri" w:hAnsi="Calibri" w:cs="Calibri"/>
          <w:sz w:val="22"/>
          <w:szCs w:val="22"/>
          <w:u w:val="single"/>
        </w:rPr>
        <w:t>Spot Awards</w:t>
      </w:r>
      <w:r>
        <w:rPr>
          <w:rFonts w:ascii="Calibri" w:eastAsia="Calibri" w:hAnsi="Calibri" w:cs="Calibri"/>
          <w:sz w:val="22"/>
          <w:szCs w:val="22"/>
        </w:rPr>
        <w:t xml:space="preserve"> for Outstanding Performance</w:t>
      </w:r>
    </w:p>
    <w:p w14:paraId="72CE419A" w14:textId="3CEAA1B1" w:rsidR="00DC2196" w:rsidRDefault="00220410" w:rsidP="003F7D86">
      <w:pPr>
        <w:ind w:left="1410"/>
      </w:pPr>
      <w:r>
        <w:rPr>
          <w:rFonts w:ascii="Calibri" w:eastAsia="Calibri" w:hAnsi="Calibri" w:cs="Calibri"/>
          <w:sz w:val="22"/>
          <w:szCs w:val="22"/>
          <w:u w:val="single"/>
        </w:rPr>
        <w:t>IAS Data Shark Award</w:t>
      </w:r>
      <w:r>
        <w:rPr>
          <w:rFonts w:ascii="Calibri" w:eastAsia="Calibri" w:hAnsi="Calibri" w:cs="Calibri"/>
          <w:sz w:val="22"/>
          <w:szCs w:val="22"/>
        </w:rPr>
        <w:t>, Dec 2012, Jun 2012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</w:p>
    <w:p w14:paraId="72CE419B" w14:textId="77777777" w:rsidR="00DC2196" w:rsidRDefault="00DC2196"/>
    <w:p w14:paraId="72CE419C" w14:textId="77777777" w:rsidR="00DC2196" w:rsidRDefault="00220410">
      <w:bookmarkStart w:id="1" w:name="_gjdgxs" w:colFirst="0" w:colLast="0"/>
      <w:bookmarkEnd w:id="1"/>
      <w:r>
        <w:rPr>
          <w:rFonts w:ascii="Cambria" w:eastAsia="Cambria" w:hAnsi="Cambria" w:cs="Cambria"/>
          <w:b/>
          <w:smallCaps/>
          <w:u w:val="single"/>
        </w:rPr>
        <w:t>Invited</w:t>
      </w:r>
      <w:r>
        <w:rPr>
          <w:rFonts w:ascii="Cambria" w:eastAsia="Cambria" w:hAnsi="Cambria" w:cs="Cambria"/>
          <w:b/>
          <w:smallCaps/>
        </w:rPr>
        <w:tab/>
      </w:r>
      <w:r>
        <w:rPr>
          <w:rFonts w:ascii="Calibri" w:eastAsia="Calibri" w:hAnsi="Calibri" w:cs="Calibri"/>
          <w:b/>
          <w:sz w:val="22"/>
          <w:szCs w:val="22"/>
        </w:rPr>
        <w:t>Enhancing Out-of-the-Box I2E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Linguamatics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Text Mining Summit, Oct 2012 (https://goo.gl/TEiMWm)</w:t>
      </w:r>
    </w:p>
    <w:p w14:paraId="72CE419D" w14:textId="77777777" w:rsidR="00DC2196" w:rsidRDefault="00220410">
      <w:r>
        <w:rPr>
          <w:rFonts w:ascii="Cambria" w:eastAsia="Cambria" w:hAnsi="Cambria" w:cs="Cambria"/>
          <w:b/>
          <w:smallCaps/>
          <w:u w:val="single"/>
        </w:rPr>
        <w:t>Presentations</w:t>
      </w:r>
      <w:r>
        <w:rPr>
          <w:rFonts w:ascii="Cambria" w:eastAsia="Cambria" w:hAnsi="Cambria" w:cs="Cambria"/>
          <w:b/>
          <w:smallCaps/>
          <w:sz w:val="22"/>
          <w:szCs w:val="22"/>
        </w:rPr>
        <w:tab/>
      </w:r>
    </w:p>
    <w:p w14:paraId="72CE419E" w14:textId="77777777" w:rsidR="00DC2196" w:rsidRDefault="00DC2196"/>
    <w:p w14:paraId="72CE419F" w14:textId="77777777" w:rsidR="00DC2196" w:rsidRDefault="00220410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730"/>
        </w:tabs>
      </w:pPr>
      <w:r>
        <w:rPr>
          <w:rFonts w:ascii="Cambria" w:eastAsia="Cambria" w:hAnsi="Cambria" w:cs="Cambria"/>
          <w:b/>
          <w:smallCaps/>
          <w:u w:val="single"/>
        </w:rPr>
        <w:t>Education</w:t>
      </w:r>
      <w:r>
        <w:rPr>
          <w:rFonts w:ascii="Cambria" w:eastAsia="Cambria" w:hAnsi="Cambria" w:cs="Cambria"/>
          <w:b/>
          <w:smallCaps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MBA with concentration in Information System Management and Finance, </w:t>
      </w:r>
      <w:r>
        <w:rPr>
          <w:rFonts w:ascii="Calibri" w:eastAsia="Calibri" w:hAnsi="Calibri" w:cs="Calibri"/>
          <w:b/>
          <w:sz w:val="22"/>
          <w:szCs w:val="22"/>
        </w:rPr>
        <w:t>Stony Brook University</w:t>
      </w:r>
    </w:p>
    <w:p w14:paraId="72CE41A0" w14:textId="77777777" w:rsidR="00DC2196" w:rsidRDefault="00220410"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Bachelor of Science in Computer Science, </w:t>
      </w:r>
      <w:r>
        <w:rPr>
          <w:rFonts w:ascii="Calibri" w:eastAsia="Calibri" w:hAnsi="Calibri" w:cs="Calibri"/>
          <w:b/>
          <w:sz w:val="22"/>
          <w:szCs w:val="22"/>
        </w:rPr>
        <w:t>Stony Brook University</w:t>
      </w:r>
    </w:p>
    <w:sectPr w:rsidR="00DC21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360" w:right="720" w:bottom="5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C35C5" w14:textId="77777777" w:rsidR="00761AE9" w:rsidRDefault="00761AE9" w:rsidP="005352BD">
      <w:r>
        <w:separator/>
      </w:r>
    </w:p>
  </w:endnote>
  <w:endnote w:type="continuationSeparator" w:id="0">
    <w:p w14:paraId="04E3686B" w14:textId="77777777" w:rsidR="00761AE9" w:rsidRDefault="00761AE9" w:rsidP="00535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2368D" w14:textId="77777777" w:rsidR="005352BD" w:rsidRDefault="00535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E1726" w14:textId="77777777" w:rsidR="005352BD" w:rsidRDefault="005352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18861" w14:textId="77777777" w:rsidR="005352BD" w:rsidRDefault="00535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D2D57" w14:textId="77777777" w:rsidR="00761AE9" w:rsidRDefault="00761AE9" w:rsidP="005352BD">
      <w:r>
        <w:separator/>
      </w:r>
    </w:p>
  </w:footnote>
  <w:footnote w:type="continuationSeparator" w:id="0">
    <w:p w14:paraId="60BF35AC" w14:textId="77777777" w:rsidR="00761AE9" w:rsidRDefault="00761AE9" w:rsidP="00535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49F3A" w14:textId="77777777" w:rsidR="005352BD" w:rsidRDefault="005352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38291" w14:textId="77777777" w:rsidR="005352BD" w:rsidRDefault="005352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36A5F" w14:textId="77777777" w:rsidR="005352BD" w:rsidRDefault="005352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619DF"/>
    <w:multiLevelType w:val="multilevel"/>
    <w:tmpl w:val="F464418A"/>
    <w:lvl w:ilvl="0">
      <w:start w:val="1"/>
      <w:numFmt w:val="bullet"/>
      <w:lvlText w:val="●"/>
      <w:lvlJc w:val="left"/>
      <w:pPr>
        <w:ind w:left="1065" w:firstLine="7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o"/>
      <w:lvlJc w:val="left"/>
      <w:pPr>
        <w:ind w:left="2160" w:firstLine="180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DBE69D1"/>
    <w:multiLevelType w:val="multilevel"/>
    <w:tmpl w:val="79E60880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o"/>
      <w:lvlJc w:val="left"/>
      <w:pPr>
        <w:ind w:left="2160" w:firstLine="180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47FD77D9"/>
    <w:multiLevelType w:val="multilevel"/>
    <w:tmpl w:val="24B6B4F4"/>
    <w:lvl w:ilvl="0">
      <w:start w:val="1"/>
      <w:numFmt w:val="bullet"/>
      <w:lvlText w:val="●"/>
      <w:lvlJc w:val="left"/>
      <w:pPr>
        <w:ind w:left="1065" w:firstLine="7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5" w:firstLine="142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5" w:firstLine="21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5" w:firstLine="286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5" w:firstLine="358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5" w:firstLine="430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5" w:firstLine="502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5" w:firstLine="574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5" w:firstLine="6465"/>
      </w:pPr>
      <w:rPr>
        <w:rFonts w:ascii="Arial" w:eastAsia="Arial" w:hAnsi="Arial" w:cs="Arial"/>
      </w:rPr>
    </w:lvl>
  </w:abstractNum>
  <w:abstractNum w:abstractNumId="3" w15:restartNumberingAfterBreak="0">
    <w:nsid w:val="7B7B5EA3"/>
    <w:multiLevelType w:val="multilevel"/>
    <w:tmpl w:val="B628C6CE"/>
    <w:lvl w:ilvl="0">
      <w:start w:val="1"/>
      <w:numFmt w:val="bullet"/>
      <w:lvlText w:val="●"/>
      <w:lvlJc w:val="left"/>
      <w:pPr>
        <w:ind w:left="1065" w:firstLine="7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5" w:firstLine="142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5" w:firstLine="21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5" w:firstLine="286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5" w:firstLine="358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5" w:firstLine="430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5" w:firstLine="502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5" w:firstLine="574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5" w:firstLine="6465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196"/>
    <w:rsid w:val="00034833"/>
    <w:rsid w:val="00040C06"/>
    <w:rsid w:val="00042759"/>
    <w:rsid w:val="000428CD"/>
    <w:rsid w:val="00064E2A"/>
    <w:rsid w:val="000A03E1"/>
    <w:rsid w:val="000F6195"/>
    <w:rsid w:val="001047B6"/>
    <w:rsid w:val="00105B40"/>
    <w:rsid w:val="00113D67"/>
    <w:rsid w:val="00115647"/>
    <w:rsid w:val="00121EAA"/>
    <w:rsid w:val="00134749"/>
    <w:rsid w:val="00146A99"/>
    <w:rsid w:val="001504B8"/>
    <w:rsid w:val="00162D6B"/>
    <w:rsid w:val="00164B43"/>
    <w:rsid w:val="001D0140"/>
    <w:rsid w:val="001E47CE"/>
    <w:rsid w:val="001F508A"/>
    <w:rsid w:val="002067EA"/>
    <w:rsid w:val="00220410"/>
    <w:rsid w:val="00231A87"/>
    <w:rsid w:val="0023202F"/>
    <w:rsid w:val="002534DA"/>
    <w:rsid w:val="00287020"/>
    <w:rsid w:val="00290782"/>
    <w:rsid w:val="002B79F4"/>
    <w:rsid w:val="002C1C66"/>
    <w:rsid w:val="002C461D"/>
    <w:rsid w:val="00331442"/>
    <w:rsid w:val="0036308D"/>
    <w:rsid w:val="00384670"/>
    <w:rsid w:val="003C2334"/>
    <w:rsid w:val="003E363F"/>
    <w:rsid w:val="003E44D1"/>
    <w:rsid w:val="003E77FA"/>
    <w:rsid w:val="003F476C"/>
    <w:rsid w:val="003F7D86"/>
    <w:rsid w:val="00416B75"/>
    <w:rsid w:val="00437F84"/>
    <w:rsid w:val="004462CA"/>
    <w:rsid w:val="00455C65"/>
    <w:rsid w:val="004A27CF"/>
    <w:rsid w:val="004A67C6"/>
    <w:rsid w:val="004C4F81"/>
    <w:rsid w:val="004F7CBC"/>
    <w:rsid w:val="00510525"/>
    <w:rsid w:val="00517DC8"/>
    <w:rsid w:val="0052607F"/>
    <w:rsid w:val="005352BD"/>
    <w:rsid w:val="005578F8"/>
    <w:rsid w:val="00563697"/>
    <w:rsid w:val="00565B89"/>
    <w:rsid w:val="00567B3A"/>
    <w:rsid w:val="005752DA"/>
    <w:rsid w:val="00576EBF"/>
    <w:rsid w:val="00594A95"/>
    <w:rsid w:val="005B0E9D"/>
    <w:rsid w:val="005C0322"/>
    <w:rsid w:val="00611D4F"/>
    <w:rsid w:val="00614A80"/>
    <w:rsid w:val="00621F98"/>
    <w:rsid w:val="00625807"/>
    <w:rsid w:val="00635D12"/>
    <w:rsid w:val="0064400C"/>
    <w:rsid w:val="00667BB6"/>
    <w:rsid w:val="0069228F"/>
    <w:rsid w:val="006A085F"/>
    <w:rsid w:val="006C1BDF"/>
    <w:rsid w:val="006D372A"/>
    <w:rsid w:val="00706234"/>
    <w:rsid w:val="00714633"/>
    <w:rsid w:val="00726B47"/>
    <w:rsid w:val="00761AE9"/>
    <w:rsid w:val="00763112"/>
    <w:rsid w:val="00774EBD"/>
    <w:rsid w:val="00774FAE"/>
    <w:rsid w:val="00786AA7"/>
    <w:rsid w:val="00797AF5"/>
    <w:rsid w:val="007A292B"/>
    <w:rsid w:val="007A7F1F"/>
    <w:rsid w:val="007B1CE5"/>
    <w:rsid w:val="007B2285"/>
    <w:rsid w:val="007B308E"/>
    <w:rsid w:val="007C4A5C"/>
    <w:rsid w:val="007C6D82"/>
    <w:rsid w:val="008216B1"/>
    <w:rsid w:val="00852EB2"/>
    <w:rsid w:val="00870D61"/>
    <w:rsid w:val="008A7150"/>
    <w:rsid w:val="008C58A3"/>
    <w:rsid w:val="008E040D"/>
    <w:rsid w:val="008E5D3F"/>
    <w:rsid w:val="00935131"/>
    <w:rsid w:val="00953418"/>
    <w:rsid w:val="009822A6"/>
    <w:rsid w:val="009D4B69"/>
    <w:rsid w:val="009E329F"/>
    <w:rsid w:val="00A0087D"/>
    <w:rsid w:val="00A052D4"/>
    <w:rsid w:val="00A55F3B"/>
    <w:rsid w:val="00A65A48"/>
    <w:rsid w:val="00A863F7"/>
    <w:rsid w:val="00A9395B"/>
    <w:rsid w:val="00AA287B"/>
    <w:rsid w:val="00AA324C"/>
    <w:rsid w:val="00AC4362"/>
    <w:rsid w:val="00B47850"/>
    <w:rsid w:val="00B507CD"/>
    <w:rsid w:val="00B56B3E"/>
    <w:rsid w:val="00B627EA"/>
    <w:rsid w:val="00B637EA"/>
    <w:rsid w:val="00B901EC"/>
    <w:rsid w:val="00BB7B7B"/>
    <w:rsid w:val="00C13901"/>
    <w:rsid w:val="00C4104F"/>
    <w:rsid w:val="00C53ACC"/>
    <w:rsid w:val="00C66631"/>
    <w:rsid w:val="00CA360C"/>
    <w:rsid w:val="00CB047A"/>
    <w:rsid w:val="00CB525D"/>
    <w:rsid w:val="00CC11C4"/>
    <w:rsid w:val="00CC7134"/>
    <w:rsid w:val="00CF6D31"/>
    <w:rsid w:val="00CF7F4D"/>
    <w:rsid w:val="00D24C8D"/>
    <w:rsid w:val="00D41F9D"/>
    <w:rsid w:val="00D42B64"/>
    <w:rsid w:val="00D554B1"/>
    <w:rsid w:val="00D615CA"/>
    <w:rsid w:val="00D647A9"/>
    <w:rsid w:val="00D70CA8"/>
    <w:rsid w:val="00D82C1B"/>
    <w:rsid w:val="00D82CB9"/>
    <w:rsid w:val="00D9523F"/>
    <w:rsid w:val="00DC2196"/>
    <w:rsid w:val="00DC3EED"/>
    <w:rsid w:val="00DD61B3"/>
    <w:rsid w:val="00E55D4F"/>
    <w:rsid w:val="00E72E34"/>
    <w:rsid w:val="00E95297"/>
    <w:rsid w:val="00ED3F19"/>
    <w:rsid w:val="00ED5A6B"/>
    <w:rsid w:val="00EE6E40"/>
    <w:rsid w:val="00EF2E47"/>
    <w:rsid w:val="00F244BE"/>
    <w:rsid w:val="00F31FB2"/>
    <w:rsid w:val="00F669B3"/>
    <w:rsid w:val="00F8373B"/>
    <w:rsid w:val="00FD4FB7"/>
    <w:rsid w:val="00FF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CE4151"/>
  <w15:docId w15:val="{E060293A-2AC8-40BA-92A6-72FCCD7E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widowControl/>
      <w:spacing w:before="280" w:after="280"/>
      <w:outlineLvl w:val="2"/>
    </w:pPr>
    <w:rPr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character" w:styleId="Hyperlink">
    <w:name w:val="Hyperlink"/>
    <w:basedOn w:val="DefaultParagraphFont"/>
    <w:uiPriority w:val="99"/>
    <w:unhideWhenUsed/>
    <w:rsid w:val="00C666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63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352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2BD"/>
  </w:style>
  <w:style w:type="paragraph" w:styleId="Footer">
    <w:name w:val="footer"/>
    <w:basedOn w:val="Normal"/>
    <w:link w:val="FooterChar"/>
    <w:uiPriority w:val="99"/>
    <w:unhideWhenUsed/>
    <w:rsid w:val="005352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2BD"/>
  </w:style>
  <w:style w:type="character" w:styleId="FollowedHyperlink">
    <w:name w:val="FollowedHyperlink"/>
    <w:basedOn w:val="DefaultParagraphFont"/>
    <w:uiPriority w:val="99"/>
    <w:semiHidden/>
    <w:unhideWhenUsed/>
    <w:rsid w:val="00A0087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31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gorpoblaguev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egor.org/proje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poblaguev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39AA0-22FC-A449-9602-4161AA08B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AGREEMENT</Company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Poblaguev</dc:creator>
  <cp:lastModifiedBy>Egor Poblaguev</cp:lastModifiedBy>
  <cp:revision>6</cp:revision>
  <dcterms:created xsi:type="dcterms:W3CDTF">2020-02-29T17:35:00Z</dcterms:created>
  <dcterms:modified xsi:type="dcterms:W3CDTF">2020-02-29T17:36:00Z</dcterms:modified>
</cp:coreProperties>
</file>