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Business problems: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Book catalog management</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Description: As a single-product business, the bookstore needs a consistent way to maintain descriptive information about the books it sells and procures to enable tracking and analytics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How it is addressed: The Book entity serves as the heart of business data and connects individual books to sales, trade-ins, supply, and inventory.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Customer management</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Description: The bookstore needs to retain information about customers, membership program enrollment, and how customer enrollment patterns change over time to best optimize membership perks to profitability</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How it is addressed: Customer stores customer information, while Enrollment associates customers with MembershipProgram and captures the dates of individual membership periods.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Order management</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Description: The bookstore needs to record sales at the transaction level, the books included in each transaction, and payment method</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How it is addressed: Order represents the overall sale, while OrderLine records information at the book grain like quantities, and prices associated with the order. Payment and PointOfSale capture payment information.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Inventory management</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Description: Tracking inventory at varying points in time is critical for maintaining book supply &amp; minimizing underfulfillment of customer demand</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How it is addressed: Inventory stores current inventory and minimum required stock for a given book, while StockChanges tracks &amp; archives how inventory changes over time. Inventory consists of both B2B purchases from vendors and used book resale programs from customers.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Staffing management</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Description: a bookstore has standard operational requirements for managing employees, particularly around maintaining staffing capacity, optimizing shift allocation among active employees, and storing &amp; tracking role differentiation</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How it is addressed: Employee contains information shared by all employees, which is further specialized into Associate and Supervisor. ShiftAssignment associates employees with Shift records to enable staff scheduling</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Supplier management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Description: the bookstore requires a way to add, maintain, and update supplier relationships to ensure ease of procuring inventory at minimized costs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How it is addressed: Supplier stores vendor contact and relationship information, while PurchaseOrder and PurchaseOrderLine record what was ordered from which supplier and at what cost, letting the business compare pricing and reliability across vendors over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Entity relationships: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MembershipProgram offers Enrollment</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Customer holds Enrollment</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Customer submits Order</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Customer initiates BookTradeIn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Order contains OrderLine</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OrderLine includes Book</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PointOfSale processes Payment</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Order settles through Payment</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Associate operates PointofSale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BookTradeIn contains BookTradeInLine</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BookTradeInLine includes Book</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Inventory records StockChanges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Inventory tracks stock of Book</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PurchaseOrderLine includes Book</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PurchaseOrder contains PurchaseOrderLine</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Supplier fulfills PurchaseOrder</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PurchaseOrder submitted by Supervisor</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Employee specializes into Associate and Supervisor</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Supervisor manages Associate</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Employee receives ShiftAssignment</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ShiftAssignment links Employee to Shift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Key design decisions: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Use of associative entities</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Associative entities add clarity and ease of translation into logical modeling</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Emphasis on capturing deltas &amp; history to enable time series analysis</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A bookstore is a dynamic business prone to seasonality &amp; with many moving parts, so capturing all changes for point of comparison is critical for downstream analysis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Liberal usage of line-item expansion</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Our design captures transactions at the lowest level of grain whenever possible to preserve detail. In general, we want to capture more detail rather than less since it is easier to aggregate than it is to drill down.</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Role based differentiation</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Role-based specialization is represented through employee subtypes to provide visibility into how employee type changes the relationship with other parts of the business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