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84B49" w14:textId="48DC93B5" w:rsidR="00961B0B" w:rsidRDefault="00D533CE" w:rsidP="00D533CE">
      <w:pPr>
        <w:jc w:val="center"/>
        <w:rPr>
          <w:lang w:val="en-US"/>
        </w:rPr>
      </w:pPr>
      <w:r>
        <w:rPr>
          <w:lang w:val="en-US"/>
        </w:rPr>
        <w:t>Instructions</w:t>
      </w:r>
    </w:p>
    <w:p w14:paraId="511B5188" w14:textId="2013B2E3" w:rsidR="00D533CE" w:rsidRDefault="00D533CE">
      <w:pPr>
        <w:rPr>
          <w:lang w:val="en-US"/>
        </w:rPr>
      </w:pPr>
    </w:p>
    <w:p w14:paraId="2EC27832" w14:textId="7589E5CF" w:rsidR="00D533CE" w:rsidRDefault="00D533CE" w:rsidP="00D533CE">
      <w:pPr>
        <w:rPr>
          <w:lang w:val="en-US"/>
        </w:rPr>
      </w:pPr>
    </w:p>
    <w:p w14:paraId="464239A0" w14:textId="1156DC84" w:rsidR="00D533CE" w:rsidRDefault="00D533CE" w:rsidP="00D533CE">
      <w:pPr>
        <w:pStyle w:val="ListParagraph"/>
        <w:numPr>
          <w:ilvl w:val="0"/>
          <w:numId w:val="1"/>
        </w:numPr>
        <w:rPr>
          <w:lang w:val="en-US"/>
        </w:rPr>
      </w:pPr>
      <w:r>
        <w:rPr>
          <w:lang w:val="en-US"/>
        </w:rPr>
        <w:t>There are 4 different formats. Formats 1-3 are extremely similar, might even be counted as in the same format. Format 4 is different, but not by much. Format 4 has some files exclusively as PDFs, some exclusively as word files. Formats 1-3 are exclusively word files.</w:t>
      </w:r>
    </w:p>
    <w:p w14:paraId="4C566BD9" w14:textId="080D236F" w:rsidR="00D533CE" w:rsidRDefault="00D533CE" w:rsidP="00D533CE">
      <w:pPr>
        <w:pStyle w:val="ListParagraph"/>
        <w:numPr>
          <w:ilvl w:val="0"/>
          <w:numId w:val="1"/>
        </w:numPr>
        <w:rPr>
          <w:lang w:val="en-US"/>
        </w:rPr>
      </w:pPr>
      <w:r>
        <w:rPr>
          <w:lang w:val="en-US"/>
        </w:rPr>
        <w:t>The part of interest is the Area Summary (Formats 1-2, 4) and Summary (Formats 3), where we have events with a specific date and time attached to it. Situation overview, Incident’s Overview and Upcoming Events are irrelevant</w:t>
      </w:r>
      <w:r w:rsidR="009A6D4F">
        <w:rPr>
          <w:lang w:val="en-US"/>
        </w:rPr>
        <w:t>.</w:t>
      </w:r>
    </w:p>
    <w:p w14:paraId="41B48A01" w14:textId="08720CDD" w:rsidR="009A6D4F" w:rsidRPr="009A6D4F" w:rsidRDefault="00D533CE" w:rsidP="009A6D4F">
      <w:pPr>
        <w:pStyle w:val="ListParagraph"/>
        <w:numPr>
          <w:ilvl w:val="0"/>
          <w:numId w:val="1"/>
        </w:numPr>
        <w:rPr>
          <w:lang w:val="en-US"/>
        </w:rPr>
      </w:pPr>
      <w:r>
        <w:rPr>
          <w:lang w:val="en-US"/>
        </w:rPr>
        <w:t xml:space="preserve">If possible, have each event associated with one of 4 areas in </w:t>
      </w:r>
      <w:proofErr w:type="spellStart"/>
      <w:r>
        <w:rPr>
          <w:lang w:val="en-US"/>
        </w:rPr>
        <w:t>gaza</w:t>
      </w:r>
      <w:proofErr w:type="spellEnd"/>
      <w:r>
        <w:rPr>
          <w:lang w:val="en-US"/>
        </w:rPr>
        <w:t xml:space="preserve">. </w:t>
      </w:r>
      <w:proofErr w:type="spellStart"/>
      <w:r>
        <w:rPr>
          <w:lang w:val="en-US"/>
        </w:rPr>
        <w:t>E.g</w:t>
      </w:r>
      <w:proofErr w:type="spellEnd"/>
      <w:r w:rsidR="009A6D4F">
        <w:rPr>
          <w:lang w:val="en-US"/>
        </w:rPr>
        <w:t xml:space="preserve"> airstrike on Khan Yunis</w:t>
      </w:r>
      <w:r>
        <w:rPr>
          <w:lang w:val="en-US"/>
        </w:rPr>
        <w:t>:</w:t>
      </w:r>
    </w:p>
    <w:tbl>
      <w:tblPr>
        <w:tblStyle w:val="TableGrid"/>
        <w:tblW w:w="0" w:type="auto"/>
        <w:tblLook w:val="04A0" w:firstRow="1" w:lastRow="0" w:firstColumn="1" w:lastColumn="0" w:noHBand="0" w:noVBand="1"/>
      </w:tblPr>
      <w:tblGrid>
        <w:gridCol w:w="1363"/>
        <w:gridCol w:w="698"/>
        <w:gridCol w:w="1027"/>
        <w:gridCol w:w="904"/>
        <w:gridCol w:w="877"/>
        <w:gridCol w:w="969"/>
        <w:gridCol w:w="770"/>
        <w:gridCol w:w="730"/>
        <w:gridCol w:w="896"/>
        <w:gridCol w:w="782"/>
      </w:tblGrid>
      <w:tr w:rsidR="009A6D4F" w14:paraId="14FF97A3" w14:textId="555637F0" w:rsidTr="009A6D4F">
        <w:tc>
          <w:tcPr>
            <w:tcW w:w="988" w:type="dxa"/>
          </w:tcPr>
          <w:p w14:paraId="298EA973" w14:textId="3F10C5C5" w:rsidR="009A6D4F" w:rsidRDefault="009A6D4F" w:rsidP="00D533CE">
            <w:pPr>
              <w:rPr>
                <w:lang w:val="en-US"/>
              </w:rPr>
            </w:pPr>
            <w:r>
              <w:rPr>
                <w:lang w:val="en-US"/>
              </w:rPr>
              <w:t>date</w:t>
            </w:r>
          </w:p>
        </w:tc>
        <w:tc>
          <w:tcPr>
            <w:tcW w:w="1073" w:type="dxa"/>
          </w:tcPr>
          <w:p w14:paraId="610775BF" w14:textId="2C2AEDD6" w:rsidR="009A6D4F" w:rsidRDefault="009A6D4F" w:rsidP="00D533CE">
            <w:pPr>
              <w:rPr>
                <w:lang w:val="en-US"/>
              </w:rPr>
            </w:pPr>
            <w:r>
              <w:rPr>
                <w:lang w:val="en-US"/>
              </w:rPr>
              <w:t>time</w:t>
            </w:r>
          </w:p>
        </w:tc>
        <w:tc>
          <w:tcPr>
            <w:tcW w:w="1027" w:type="dxa"/>
          </w:tcPr>
          <w:p w14:paraId="763CF979" w14:textId="693B9D11" w:rsidR="009A6D4F" w:rsidRDefault="009A6D4F" w:rsidP="00D533CE">
            <w:pPr>
              <w:rPr>
                <w:lang w:val="en-US"/>
              </w:rPr>
            </w:pPr>
            <w:r>
              <w:rPr>
                <w:lang w:val="en-US"/>
              </w:rPr>
              <w:t>Airstrike IDF</w:t>
            </w:r>
          </w:p>
        </w:tc>
        <w:tc>
          <w:tcPr>
            <w:tcW w:w="904" w:type="dxa"/>
          </w:tcPr>
          <w:p w14:paraId="1C3B960A" w14:textId="4629E62C" w:rsidR="009A6D4F" w:rsidRDefault="009A6D4F" w:rsidP="00D533CE">
            <w:pPr>
              <w:rPr>
                <w:lang w:val="en-US"/>
              </w:rPr>
            </w:pPr>
            <w:r>
              <w:rPr>
                <w:lang w:val="en-US"/>
              </w:rPr>
              <w:t>Mortar PAL</w:t>
            </w:r>
          </w:p>
        </w:tc>
        <w:tc>
          <w:tcPr>
            <w:tcW w:w="877" w:type="dxa"/>
          </w:tcPr>
          <w:p w14:paraId="34F7B382" w14:textId="473C4C38" w:rsidR="009A6D4F" w:rsidRDefault="009A6D4F" w:rsidP="00D533CE">
            <w:pPr>
              <w:rPr>
                <w:lang w:val="en-US"/>
              </w:rPr>
            </w:pPr>
            <w:r>
              <w:rPr>
                <w:lang w:val="en-US"/>
              </w:rPr>
              <w:t>Rocket PAL</w:t>
            </w:r>
          </w:p>
        </w:tc>
        <w:tc>
          <w:tcPr>
            <w:tcW w:w="969" w:type="dxa"/>
          </w:tcPr>
          <w:p w14:paraId="1DAE4CB5" w14:textId="7F3663A9" w:rsidR="009A6D4F" w:rsidRDefault="009A6D4F" w:rsidP="00D533CE">
            <w:pPr>
              <w:rPr>
                <w:lang w:val="en-US"/>
              </w:rPr>
            </w:pPr>
            <w:r>
              <w:rPr>
                <w:lang w:val="en-US"/>
              </w:rPr>
              <w:t>Shelling IDF</w:t>
            </w:r>
          </w:p>
        </w:tc>
        <w:tc>
          <w:tcPr>
            <w:tcW w:w="770" w:type="dxa"/>
          </w:tcPr>
          <w:p w14:paraId="42C1845C" w14:textId="3510BBAA" w:rsidR="009A6D4F" w:rsidRDefault="009A6D4F" w:rsidP="00D533CE">
            <w:pPr>
              <w:rPr>
                <w:lang w:val="en-US"/>
              </w:rPr>
            </w:pPr>
            <w:r>
              <w:rPr>
                <w:lang w:val="en-US"/>
              </w:rPr>
              <w:t>Rafah</w:t>
            </w:r>
          </w:p>
        </w:tc>
        <w:tc>
          <w:tcPr>
            <w:tcW w:w="730" w:type="dxa"/>
          </w:tcPr>
          <w:p w14:paraId="67ACC5A8" w14:textId="011C4345" w:rsidR="009A6D4F" w:rsidRDefault="009A6D4F" w:rsidP="00D533CE">
            <w:pPr>
              <w:rPr>
                <w:lang w:val="en-US"/>
              </w:rPr>
            </w:pPr>
            <w:r>
              <w:rPr>
                <w:lang w:val="en-US"/>
              </w:rPr>
              <w:t>Khan Yunis</w:t>
            </w:r>
          </w:p>
        </w:tc>
        <w:tc>
          <w:tcPr>
            <w:tcW w:w="896" w:type="dxa"/>
          </w:tcPr>
          <w:p w14:paraId="6A27A535" w14:textId="42D02B24" w:rsidR="009A6D4F" w:rsidRDefault="009A6D4F" w:rsidP="00D533CE">
            <w:pPr>
              <w:rPr>
                <w:lang w:val="en-US"/>
              </w:rPr>
            </w:pPr>
            <w:r>
              <w:rPr>
                <w:lang w:val="en-US"/>
              </w:rPr>
              <w:t>Middle</w:t>
            </w:r>
          </w:p>
        </w:tc>
        <w:tc>
          <w:tcPr>
            <w:tcW w:w="782" w:type="dxa"/>
          </w:tcPr>
          <w:p w14:paraId="0DF9C0AB" w14:textId="2F141948" w:rsidR="009A6D4F" w:rsidRDefault="009A6D4F" w:rsidP="00D533CE">
            <w:pPr>
              <w:rPr>
                <w:lang w:val="en-US"/>
              </w:rPr>
            </w:pPr>
            <w:r>
              <w:rPr>
                <w:lang w:val="en-US"/>
              </w:rPr>
              <w:t>North and Gaza</w:t>
            </w:r>
          </w:p>
        </w:tc>
      </w:tr>
      <w:tr w:rsidR="009A6D4F" w14:paraId="7784EA8C" w14:textId="41610E80" w:rsidTr="009A6D4F">
        <w:tc>
          <w:tcPr>
            <w:tcW w:w="988" w:type="dxa"/>
          </w:tcPr>
          <w:p w14:paraId="2C69165E" w14:textId="3826CD95" w:rsidR="009A6D4F" w:rsidRDefault="009A6D4F" w:rsidP="00D533CE">
            <w:pPr>
              <w:rPr>
                <w:lang w:val="en-US"/>
              </w:rPr>
            </w:pPr>
            <w:r>
              <w:rPr>
                <w:lang w:val="en-US"/>
              </w:rPr>
              <w:t>02/01/2008</w:t>
            </w:r>
          </w:p>
        </w:tc>
        <w:tc>
          <w:tcPr>
            <w:tcW w:w="1073" w:type="dxa"/>
          </w:tcPr>
          <w:p w14:paraId="568BD8EE" w14:textId="49FDE4EF" w:rsidR="009A6D4F" w:rsidRDefault="009A6D4F" w:rsidP="00D533CE">
            <w:pPr>
              <w:rPr>
                <w:lang w:val="en-US"/>
              </w:rPr>
            </w:pPr>
            <w:r>
              <w:rPr>
                <w:lang w:val="en-US"/>
              </w:rPr>
              <w:t>1732</w:t>
            </w:r>
          </w:p>
        </w:tc>
        <w:tc>
          <w:tcPr>
            <w:tcW w:w="1027" w:type="dxa"/>
          </w:tcPr>
          <w:p w14:paraId="4E0E18EC" w14:textId="102E0429" w:rsidR="009A6D4F" w:rsidRDefault="009A6D4F" w:rsidP="00D533CE">
            <w:pPr>
              <w:rPr>
                <w:lang w:val="en-US"/>
              </w:rPr>
            </w:pPr>
            <w:r>
              <w:rPr>
                <w:lang w:val="en-US"/>
              </w:rPr>
              <w:t>1</w:t>
            </w:r>
          </w:p>
        </w:tc>
        <w:tc>
          <w:tcPr>
            <w:tcW w:w="904" w:type="dxa"/>
          </w:tcPr>
          <w:p w14:paraId="0DDEF63F" w14:textId="691DE765" w:rsidR="009A6D4F" w:rsidRDefault="009A6D4F" w:rsidP="00D533CE">
            <w:pPr>
              <w:rPr>
                <w:lang w:val="en-US"/>
              </w:rPr>
            </w:pPr>
            <w:r>
              <w:rPr>
                <w:lang w:val="en-US"/>
              </w:rPr>
              <w:t>0</w:t>
            </w:r>
          </w:p>
        </w:tc>
        <w:tc>
          <w:tcPr>
            <w:tcW w:w="877" w:type="dxa"/>
          </w:tcPr>
          <w:p w14:paraId="3D998091" w14:textId="47570E60" w:rsidR="009A6D4F" w:rsidRDefault="009A6D4F" w:rsidP="00D533CE">
            <w:pPr>
              <w:rPr>
                <w:lang w:val="en-US"/>
              </w:rPr>
            </w:pPr>
            <w:r>
              <w:rPr>
                <w:lang w:val="en-US"/>
              </w:rPr>
              <w:t>0</w:t>
            </w:r>
          </w:p>
        </w:tc>
        <w:tc>
          <w:tcPr>
            <w:tcW w:w="969" w:type="dxa"/>
          </w:tcPr>
          <w:p w14:paraId="44E5FE90" w14:textId="71CF4BD1" w:rsidR="009A6D4F" w:rsidRDefault="009A6D4F" w:rsidP="00D533CE">
            <w:pPr>
              <w:rPr>
                <w:lang w:val="en-US"/>
              </w:rPr>
            </w:pPr>
            <w:r>
              <w:rPr>
                <w:lang w:val="en-US"/>
              </w:rPr>
              <w:t>0</w:t>
            </w:r>
          </w:p>
        </w:tc>
        <w:tc>
          <w:tcPr>
            <w:tcW w:w="770" w:type="dxa"/>
          </w:tcPr>
          <w:p w14:paraId="4663A384" w14:textId="11403801" w:rsidR="009A6D4F" w:rsidRDefault="009A6D4F" w:rsidP="00D533CE">
            <w:pPr>
              <w:rPr>
                <w:lang w:val="en-US"/>
              </w:rPr>
            </w:pPr>
            <w:r>
              <w:rPr>
                <w:lang w:val="en-US"/>
              </w:rPr>
              <w:t>0</w:t>
            </w:r>
          </w:p>
        </w:tc>
        <w:tc>
          <w:tcPr>
            <w:tcW w:w="730" w:type="dxa"/>
          </w:tcPr>
          <w:p w14:paraId="43762F0C" w14:textId="67B12F84" w:rsidR="009A6D4F" w:rsidRDefault="009A6D4F" w:rsidP="00D533CE">
            <w:pPr>
              <w:rPr>
                <w:lang w:val="en-US"/>
              </w:rPr>
            </w:pPr>
            <w:r>
              <w:rPr>
                <w:lang w:val="en-US"/>
              </w:rPr>
              <w:t>1</w:t>
            </w:r>
          </w:p>
        </w:tc>
        <w:tc>
          <w:tcPr>
            <w:tcW w:w="896" w:type="dxa"/>
          </w:tcPr>
          <w:p w14:paraId="27F7C470" w14:textId="1378BACA" w:rsidR="009A6D4F" w:rsidRDefault="009A6D4F" w:rsidP="00D533CE">
            <w:pPr>
              <w:rPr>
                <w:lang w:val="en-US"/>
              </w:rPr>
            </w:pPr>
            <w:r>
              <w:rPr>
                <w:lang w:val="en-US"/>
              </w:rPr>
              <w:t>0</w:t>
            </w:r>
          </w:p>
        </w:tc>
        <w:tc>
          <w:tcPr>
            <w:tcW w:w="782" w:type="dxa"/>
          </w:tcPr>
          <w:p w14:paraId="6737D7CC" w14:textId="19A29713" w:rsidR="009A6D4F" w:rsidRDefault="009A6D4F" w:rsidP="00D533CE">
            <w:pPr>
              <w:rPr>
                <w:lang w:val="en-US"/>
              </w:rPr>
            </w:pPr>
            <w:r>
              <w:rPr>
                <w:lang w:val="en-US"/>
              </w:rPr>
              <w:t>0</w:t>
            </w:r>
          </w:p>
        </w:tc>
      </w:tr>
    </w:tbl>
    <w:p w14:paraId="7196256A" w14:textId="7BEB7436" w:rsidR="00D533CE" w:rsidRDefault="00D533CE" w:rsidP="00D533CE">
      <w:pPr>
        <w:rPr>
          <w:lang w:val="en-US"/>
        </w:rPr>
      </w:pPr>
    </w:p>
    <w:p w14:paraId="12D6438A" w14:textId="3FD5C275" w:rsidR="00D533CE" w:rsidRDefault="009A6D4F" w:rsidP="00D533CE">
      <w:pPr>
        <w:pStyle w:val="ListParagraph"/>
        <w:numPr>
          <w:ilvl w:val="0"/>
          <w:numId w:val="1"/>
        </w:numPr>
        <w:rPr>
          <w:lang w:val="en-US"/>
        </w:rPr>
      </w:pPr>
      <w:r>
        <w:rPr>
          <w:lang w:val="en-US"/>
        </w:rPr>
        <w:t>Example of IDF Airstrike:</w:t>
      </w:r>
    </w:p>
    <w:p w14:paraId="0691CD23" w14:textId="0FA804BD" w:rsidR="003A4A3B" w:rsidRPr="003A4A3B" w:rsidRDefault="003A4A3B" w:rsidP="003A4A3B">
      <w:pPr>
        <w:ind w:left="720" w:right="360"/>
        <w:jc w:val="both"/>
        <w:rPr>
          <w:rFonts w:ascii="Arial" w:hAnsi="Arial" w:cs="Arial"/>
          <w:b/>
          <w:bCs/>
          <w:color w:val="3366FF"/>
          <w:sz w:val="22"/>
          <w:szCs w:val="20"/>
        </w:rPr>
      </w:pPr>
      <w:r>
        <w:rPr>
          <w:rFonts w:ascii="Arial" w:hAnsi="Arial" w:cs="Arial"/>
          <w:b/>
          <w:bCs/>
          <w:color w:val="3366FF"/>
          <w:sz w:val="22"/>
          <w:szCs w:val="20"/>
        </w:rPr>
        <w:t>8 Jan 1105hrs, an IAF aircraft fired one missile targeting the Palestinian fishermen at Khan Younis seashore, one injury was reported.</w:t>
      </w:r>
    </w:p>
    <w:p w14:paraId="0C615264" w14:textId="45B94826" w:rsidR="009A6D4F" w:rsidRDefault="009A6D4F" w:rsidP="00D533CE">
      <w:pPr>
        <w:pStyle w:val="ListParagraph"/>
        <w:numPr>
          <w:ilvl w:val="0"/>
          <w:numId w:val="1"/>
        </w:numPr>
        <w:rPr>
          <w:lang w:val="en-US"/>
        </w:rPr>
      </w:pPr>
      <w:r>
        <w:rPr>
          <w:lang w:val="en-US"/>
        </w:rPr>
        <w:t>Example of PAL Mortar:</w:t>
      </w:r>
    </w:p>
    <w:p w14:paraId="7011C373" w14:textId="688FC1F6" w:rsidR="003A4A3B" w:rsidRPr="003A4A3B" w:rsidRDefault="003A4A3B" w:rsidP="003A4A3B">
      <w:pPr>
        <w:ind w:left="720" w:right="360"/>
        <w:jc w:val="both"/>
        <w:rPr>
          <w:rFonts w:ascii="Arial" w:hAnsi="Arial" w:cs="Arial"/>
          <w:b/>
          <w:bCs/>
          <w:color w:val="3366FF"/>
          <w:sz w:val="22"/>
          <w:szCs w:val="20"/>
        </w:rPr>
      </w:pPr>
      <w:r>
        <w:rPr>
          <w:rFonts w:ascii="Arial" w:hAnsi="Arial" w:cs="Arial"/>
          <w:b/>
          <w:bCs/>
          <w:color w:val="3366FF"/>
          <w:sz w:val="22"/>
          <w:szCs w:val="20"/>
        </w:rPr>
        <w:t>8 Jan 1600hrs, militants fired 4 mortar shells from southeast of Al Maghazi camp targeting the IDF troops east of Deir AL Balah.</w:t>
      </w:r>
    </w:p>
    <w:p w14:paraId="2616C199" w14:textId="3614100B" w:rsidR="009A6D4F" w:rsidRDefault="009A6D4F" w:rsidP="00D533CE">
      <w:pPr>
        <w:pStyle w:val="ListParagraph"/>
        <w:numPr>
          <w:ilvl w:val="0"/>
          <w:numId w:val="1"/>
        </w:numPr>
        <w:rPr>
          <w:lang w:val="en-US"/>
        </w:rPr>
      </w:pPr>
      <w:r>
        <w:rPr>
          <w:lang w:val="en-US"/>
        </w:rPr>
        <w:t>Example of PAL Rocket</w:t>
      </w:r>
      <w:r w:rsidR="003A4A3B">
        <w:rPr>
          <w:lang w:val="en-US"/>
        </w:rPr>
        <w:t xml:space="preserve"> (often written as HMR – Home Made Rocket):</w:t>
      </w:r>
    </w:p>
    <w:p w14:paraId="316322CE" w14:textId="696F2941" w:rsidR="003A4A3B" w:rsidRPr="003A4A3B" w:rsidRDefault="003A4A3B" w:rsidP="003A4A3B">
      <w:pPr>
        <w:numPr>
          <w:ilvl w:val="0"/>
          <w:numId w:val="1"/>
        </w:numPr>
        <w:ind w:right="360"/>
        <w:jc w:val="both"/>
        <w:rPr>
          <w:rFonts w:ascii="Arial" w:hAnsi="Arial" w:cs="Arial"/>
          <w:b/>
          <w:bCs/>
          <w:color w:val="3366FF"/>
          <w:sz w:val="22"/>
          <w:szCs w:val="20"/>
        </w:rPr>
      </w:pPr>
      <w:r>
        <w:rPr>
          <w:rFonts w:ascii="Arial" w:hAnsi="Arial" w:cs="Arial"/>
          <w:b/>
          <w:bCs/>
          <w:color w:val="3366FF"/>
          <w:sz w:val="22"/>
          <w:szCs w:val="20"/>
        </w:rPr>
        <w:t>8 Jan 1815 hrs, two HMRs were</w:t>
      </w:r>
      <w:r w:rsidRPr="00D40863">
        <w:rPr>
          <w:rFonts w:ascii="Arial" w:hAnsi="Arial" w:cs="Arial"/>
          <w:b/>
          <w:bCs/>
          <w:color w:val="3366FF"/>
          <w:sz w:val="22"/>
          <w:szCs w:val="20"/>
        </w:rPr>
        <w:t xml:space="preserve"> fired from east of Al Shejaya east of Gaza city towards the </w:t>
      </w:r>
      <w:r>
        <w:rPr>
          <w:rFonts w:ascii="Arial" w:hAnsi="Arial" w:cs="Arial"/>
          <w:b/>
          <w:bCs/>
          <w:color w:val="3366FF"/>
          <w:sz w:val="22"/>
          <w:szCs w:val="20"/>
        </w:rPr>
        <w:t>w</w:t>
      </w:r>
      <w:r w:rsidRPr="00D40863">
        <w:rPr>
          <w:rFonts w:ascii="Arial" w:hAnsi="Arial" w:cs="Arial"/>
          <w:b/>
          <w:bCs/>
          <w:color w:val="3366FF"/>
          <w:sz w:val="22"/>
          <w:szCs w:val="20"/>
        </w:rPr>
        <w:t>estern Negev.</w:t>
      </w:r>
      <w:r>
        <w:rPr>
          <w:rFonts w:ascii="Arial" w:hAnsi="Arial" w:cs="Arial"/>
          <w:b/>
          <w:bCs/>
          <w:color w:val="3366FF"/>
          <w:sz w:val="22"/>
          <w:szCs w:val="20"/>
        </w:rPr>
        <w:t xml:space="preserve"> </w:t>
      </w:r>
      <w:r w:rsidRPr="001F003B">
        <w:rPr>
          <w:rFonts w:ascii="Arial" w:hAnsi="Arial" w:cs="Arial"/>
          <w:b/>
          <w:bCs/>
          <w:color w:val="3366FF"/>
          <w:sz w:val="22"/>
          <w:szCs w:val="20"/>
        </w:rPr>
        <w:t>The rockets landed near a kibbutz belonging to the Shaar Hanegev regional council. There were no reports of injuries or damage.</w:t>
      </w:r>
    </w:p>
    <w:p w14:paraId="33B81687" w14:textId="71617006" w:rsidR="009A6D4F" w:rsidRDefault="009A6D4F" w:rsidP="00D533CE">
      <w:pPr>
        <w:pStyle w:val="ListParagraph"/>
        <w:numPr>
          <w:ilvl w:val="0"/>
          <w:numId w:val="1"/>
        </w:numPr>
        <w:rPr>
          <w:lang w:val="en-US"/>
        </w:rPr>
      </w:pPr>
      <w:r>
        <w:rPr>
          <w:lang w:val="en-US"/>
        </w:rPr>
        <w:t>Example of PAL Shelling:</w:t>
      </w:r>
    </w:p>
    <w:p w14:paraId="1BDE4CFA" w14:textId="682A87CE" w:rsidR="009A6D4F" w:rsidRDefault="009A6D4F" w:rsidP="00D533CE">
      <w:pPr>
        <w:pStyle w:val="ListParagraph"/>
        <w:numPr>
          <w:ilvl w:val="0"/>
          <w:numId w:val="1"/>
        </w:numPr>
        <w:rPr>
          <w:lang w:val="en-US"/>
        </w:rPr>
      </w:pPr>
      <w:r>
        <w:rPr>
          <w:lang w:val="en-US"/>
        </w:rPr>
        <w:t>Example of IDF Firing:</w:t>
      </w:r>
    </w:p>
    <w:p w14:paraId="42A8C7DF" w14:textId="0F2A6CF8" w:rsidR="009A6D4F" w:rsidRDefault="009A6D4F" w:rsidP="00D533CE">
      <w:pPr>
        <w:pStyle w:val="ListParagraph"/>
        <w:numPr>
          <w:ilvl w:val="0"/>
          <w:numId w:val="1"/>
        </w:numPr>
        <w:rPr>
          <w:lang w:val="en-US"/>
        </w:rPr>
      </w:pPr>
      <w:r>
        <w:rPr>
          <w:lang w:val="en-US"/>
        </w:rPr>
        <w:t>Example of IDF Incursion:</w:t>
      </w:r>
    </w:p>
    <w:p w14:paraId="69A32C86" w14:textId="4B361449" w:rsidR="009A6D4F" w:rsidRDefault="009A6D4F" w:rsidP="00D533CE">
      <w:pPr>
        <w:pStyle w:val="ListParagraph"/>
        <w:numPr>
          <w:ilvl w:val="0"/>
          <w:numId w:val="1"/>
        </w:numPr>
        <w:rPr>
          <w:lang w:val="en-US"/>
        </w:rPr>
      </w:pPr>
      <w:r>
        <w:rPr>
          <w:lang w:val="en-US"/>
        </w:rPr>
        <w:t>Example of Civilian Casualty:</w:t>
      </w:r>
    </w:p>
    <w:p w14:paraId="74B51865" w14:textId="0EC62195" w:rsidR="009A6D4F" w:rsidRDefault="009A6D4F" w:rsidP="00D533CE">
      <w:pPr>
        <w:pStyle w:val="ListParagraph"/>
        <w:numPr>
          <w:ilvl w:val="0"/>
          <w:numId w:val="1"/>
        </w:numPr>
        <w:rPr>
          <w:lang w:val="en-US"/>
        </w:rPr>
      </w:pPr>
      <w:r>
        <w:rPr>
          <w:lang w:val="en-US"/>
        </w:rPr>
        <w:t>Example</w:t>
      </w:r>
      <w:r w:rsidR="003A4A3B">
        <w:rPr>
          <w:lang w:val="en-US"/>
        </w:rPr>
        <w:t>s</w:t>
      </w:r>
      <w:r>
        <w:rPr>
          <w:lang w:val="en-US"/>
        </w:rPr>
        <w:t xml:space="preserve"> of Civilian Injured:</w:t>
      </w:r>
    </w:p>
    <w:p w14:paraId="1B814E7A" w14:textId="4B531986" w:rsidR="003A4A3B" w:rsidRDefault="003A4A3B" w:rsidP="003A4A3B">
      <w:pPr>
        <w:ind w:left="720" w:right="360"/>
        <w:jc w:val="both"/>
        <w:rPr>
          <w:rFonts w:ascii="Arial" w:hAnsi="Arial" w:cs="Arial"/>
          <w:b/>
          <w:bCs/>
          <w:color w:val="3366FF"/>
          <w:sz w:val="22"/>
          <w:szCs w:val="20"/>
        </w:rPr>
      </w:pPr>
      <w:r>
        <w:rPr>
          <w:rFonts w:ascii="Arial" w:hAnsi="Arial" w:cs="Arial"/>
          <w:b/>
          <w:bCs/>
          <w:color w:val="3366FF"/>
          <w:sz w:val="22"/>
          <w:szCs w:val="20"/>
        </w:rPr>
        <w:t>8 Jan 1105hrs, an IAF aircraft fired one missile targeting the Palestinian fishermen at Khan Younis seashore, one injury was reported.</w:t>
      </w:r>
    </w:p>
    <w:p w14:paraId="4E07180C" w14:textId="77777777" w:rsidR="003A4A3B" w:rsidRDefault="003A4A3B" w:rsidP="003A4A3B">
      <w:pPr>
        <w:ind w:left="720" w:right="360"/>
        <w:jc w:val="both"/>
        <w:rPr>
          <w:rFonts w:ascii="Arial" w:hAnsi="Arial" w:cs="Arial"/>
          <w:b/>
          <w:bCs/>
          <w:color w:val="3366FF"/>
          <w:sz w:val="22"/>
          <w:szCs w:val="20"/>
        </w:rPr>
      </w:pPr>
    </w:p>
    <w:p w14:paraId="6A57F219" w14:textId="77777777" w:rsidR="003A4A3B" w:rsidRPr="003A4A3B" w:rsidRDefault="003A4A3B" w:rsidP="003A4A3B">
      <w:pPr>
        <w:spacing w:line="276" w:lineRule="auto"/>
        <w:ind w:left="360" w:right="316"/>
        <w:jc w:val="both"/>
        <w:rPr>
          <w:rFonts w:ascii="Times New Roman" w:hAnsi="Times New Roman"/>
          <w:lang w:eastAsia="en-GB"/>
        </w:rPr>
      </w:pPr>
      <w:r w:rsidRPr="003A4A3B">
        <w:rPr>
          <w:rFonts w:ascii="Times New Roman" w:hAnsi="Times New Roman"/>
          <w:lang w:eastAsia="en-GB"/>
        </w:rPr>
        <w:t>On 02 Jan 18, 1215 hrs, Approximately 100 people staged a demonstration in E of Khuza’a area, E of Khan Yunis, protesting against the “US president” recognition of Jerusalem as the capital of the State of Israel and the intent to move the US Embassy from Tel Aviv to Jerusalem. Some of the protesters approached the security fence and threw stones towards IDF observation posts. The IDF responded with gunfire and tear gas. An injury reported. The demonstration ended at 1730 hrs.</w:t>
      </w:r>
    </w:p>
    <w:p w14:paraId="653A5A2A" w14:textId="77777777" w:rsidR="003A4A3B" w:rsidRPr="003A4A3B" w:rsidRDefault="003A4A3B" w:rsidP="003A4A3B">
      <w:pPr>
        <w:ind w:left="360"/>
      </w:pPr>
    </w:p>
    <w:p w14:paraId="0A8FFEF9" w14:textId="23663990" w:rsidR="009A6D4F" w:rsidRDefault="009A6D4F" w:rsidP="00D533CE">
      <w:pPr>
        <w:pStyle w:val="ListParagraph"/>
        <w:numPr>
          <w:ilvl w:val="0"/>
          <w:numId w:val="1"/>
        </w:numPr>
        <w:rPr>
          <w:lang w:val="en-US"/>
        </w:rPr>
      </w:pPr>
      <w:r>
        <w:rPr>
          <w:lang w:val="en-US"/>
        </w:rPr>
        <w:t>Example of Hamas Killed:</w:t>
      </w:r>
    </w:p>
    <w:p w14:paraId="23BB08A1" w14:textId="1C743ADA" w:rsidR="009A6D4F" w:rsidRDefault="009A6D4F" w:rsidP="00D533CE">
      <w:pPr>
        <w:pStyle w:val="ListParagraph"/>
        <w:numPr>
          <w:ilvl w:val="0"/>
          <w:numId w:val="1"/>
        </w:numPr>
        <w:rPr>
          <w:lang w:val="en-US"/>
        </w:rPr>
      </w:pPr>
      <w:r>
        <w:rPr>
          <w:lang w:val="en-US"/>
        </w:rPr>
        <w:t>Example of Hamas Injured:</w:t>
      </w:r>
    </w:p>
    <w:p w14:paraId="32028547" w14:textId="0C9C0B79" w:rsidR="009A6D4F" w:rsidRDefault="009A6D4F" w:rsidP="00D533CE">
      <w:pPr>
        <w:pStyle w:val="ListParagraph"/>
        <w:numPr>
          <w:ilvl w:val="0"/>
          <w:numId w:val="1"/>
        </w:numPr>
        <w:rPr>
          <w:lang w:val="en-US"/>
        </w:rPr>
      </w:pPr>
      <w:r>
        <w:rPr>
          <w:lang w:val="en-US"/>
        </w:rPr>
        <w:t>Example of Other Militant Killed:</w:t>
      </w:r>
    </w:p>
    <w:p w14:paraId="5970CBAA" w14:textId="3CDD76C4" w:rsidR="009A6D4F" w:rsidRDefault="009A6D4F" w:rsidP="00D533CE">
      <w:pPr>
        <w:pStyle w:val="ListParagraph"/>
        <w:numPr>
          <w:ilvl w:val="0"/>
          <w:numId w:val="1"/>
        </w:numPr>
        <w:rPr>
          <w:lang w:val="en-US"/>
        </w:rPr>
      </w:pPr>
      <w:r>
        <w:rPr>
          <w:lang w:val="en-US"/>
        </w:rPr>
        <w:lastRenderedPageBreak/>
        <w:t xml:space="preserve">Example of </w:t>
      </w:r>
      <w:proofErr w:type="spellStart"/>
      <w:r>
        <w:rPr>
          <w:lang w:val="en-US"/>
        </w:rPr>
        <w:t>xample</w:t>
      </w:r>
      <w:proofErr w:type="spellEnd"/>
      <w:r>
        <w:rPr>
          <w:lang w:val="en-US"/>
        </w:rPr>
        <w:t xml:space="preserve"> of Other Militant </w:t>
      </w:r>
      <w:r>
        <w:rPr>
          <w:lang w:val="en-US"/>
        </w:rPr>
        <w:t>Injured:</w:t>
      </w:r>
    </w:p>
    <w:p w14:paraId="172211E0" w14:textId="5CD4547C" w:rsidR="009A6D4F" w:rsidRDefault="009A6D4F" w:rsidP="009A6D4F">
      <w:pPr>
        <w:rPr>
          <w:lang w:val="en-US"/>
        </w:rPr>
      </w:pPr>
    </w:p>
    <w:p w14:paraId="58B9F698" w14:textId="6AE5FECF" w:rsidR="003A4A3B" w:rsidRPr="003A4A3B" w:rsidRDefault="003A4A3B" w:rsidP="003A4A3B">
      <w:pPr>
        <w:pStyle w:val="ListParagraph"/>
        <w:numPr>
          <w:ilvl w:val="0"/>
          <w:numId w:val="6"/>
        </w:numPr>
        <w:rPr>
          <w:lang w:val="en-US"/>
        </w:rPr>
      </w:pPr>
      <w:r>
        <w:rPr>
          <w:lang w:val="en-US"/>
        </w:rPr>
        <w:t xml:space="preserve">When it is not specified whom the injured/killed is (Hamas, Islamic Jihad, Civilian, Fisherman, Farmer), classify as: </w:t>
      </w:r>
      <w:r w:rsidRPr="003A4A3B">
        <w:rPr>
          <w:highlight w:val="yellow"/>
          <w:lang w:val="en-US"/>
        </w:rPr>
        <w:t>Other Militant injured/killed</w:t>
      </w:r>
    </w:p>
    <w:p w14:paraId="521EDA9D" w14:textId="771D3A58" w:rsidR="009A6D4F" w:rsidRDefault="009A6D4F" w:rsidP="009A6D4F">
      <w:pPr>
        <w:rPr>
          <w:lang w:val="en-US"/>
        </w:rPr>
      </w:pPr>
      <w:r>
        <w:rPr>
          <w:lang w:val="en-US"/>
        </w:rPr>
        <w:t>Irrelevant Information:</w:t>
      </w:r>
    </w:p>
    <w:p w14:paraId="37544086" w14:textId="12122408" w:rsidR="009A6D4F" w:rsidRDefault="009A6D4F" w:rsidP="009A6D4F">
      <w:pPr>
        <w:pStyle w:val="ListParagraph"/>
        <w:numPr>
          <w:ilvl w:val="0"/>
          <w:numId w:val="4"/>
        </w:numPr>
        <w:rPr>
          <w:lang w:val="en-US"/>
        </w:rPr>
      </w:pPr>
      <w:r>
        <w:rPr>
          <w:lang w:val="en-US"/>
        </w:rPr>
        <w:t>Internal Gazan Disputes deaths, injuries, arrests, protests, etc.</w:t>
      </w:r>
    </w:p>
    <w:p w14:paraId="6D73FDC2" w14:textId="013AE88B" w:rsidR="003A4A3B" w:rsidRDefault="009A6D4F" w:rsidP="003A4A3B">
      <w:pPr>
        <w:pStyle w:val="ListParagraph"/>
        <w:numPr>
          <w:ilvl w:val="0"/>
          <w:numId w:val="4"/>
        </w:numPr>
        <w:rPr>
          <w:color w:val="FF0000"/>
          <w:lang w:val="en-US"/>
        </w:rPr>
      </w:pPr>
      <w:r w:rsidRPr="009A6D4F">
        <w:rPr>
          <w:color w:val="FF0000"/>
          <w:lang w:val="en-US"/>
        </w:rPr>
        <w:t xml:space="preserve">The location of where the rockets </w:t>
      </w:r>
      <w:proofErr w:type="gramStart"/>
      <w:r w:rsidRPr="009A6D4F">
        <w:rPr>
          <w:color w:val="FF0000"/>
          <w:lang w:val="en-US"/>
        </w:rPr>
        <w:t>landed?</w:t>
      </w:r>
      <w:proofErr w:type="gramEnd"/>
    </w:p>
    <w:p w14:paraId="4BF7C45C" w14:textId="5FE5F310" w:rsidR="003A4A3B" w:rsidRDefault="003A4A3B" w:rsidP="003A4A3B">
      <w:pPr>
        <w:pStyle w:val="ListParagraph"/>
        <w:numPr>
          <w:ilvl w:val="0"/>
          <w:numId w:val="4"/>
        </w:numPr>
        <w:rPr>
          <w:color w:val="000000" w:themeColor="text1"/>
          <w:lang w:val="en-US"/>
        </w:rPr>
      </w:pPr>
      <w:r>
        <w:rPr>
          <w:color w:val="000000" w:themeColor="text1"/>
          <w:lang w:val="en-US"/>
        </w:rPr>
        <w:t>Any demonstrations. Protests whatsoever</w:t>
      </w:r>
    </w:p>
    <w:p w14:paraId="13AA939E" w14:textId="12F92F85" w:rsidR="003A4A3B" w:rsidRDefault="003A4A3B" w:rsidP="003A4A3B">
      <w:pPr>
        <w:pStyle w:val="ListParagraph"/>
        <w:numPr>
          <w:ilvl w:val="0"/>
          <w:numId w:val="4"/>
        </w:numPr>
        <w:rPr>
          <w:color w:val="000000" w:themeColor="text1"/>
          <w:lang w:val="en-US"/>
        </w:rPr>
      </w:pPr>
      <w:r>
        <w:rPr>
          <w:color w:val="000000" w:themeColor="text1"/>
          <w:lang w:val="en-US"/>
        </w:rPr>
        <w:t>The time lapse between start of incursion to exit?</w:t>
      </w:r>
    </w:p>
    <w:p w14:paraId="7BEB87F0" w14:textId="1D94798A" w:rsidR="003A4A3B" w:rsidRDefault="003A4A3B" w:rsidP="003A4A3B">
      <w:pPr>
        <w:pStyle w:val="ListParagraph"/>
        <w:numPr>
          <w:ilvl w:val="0"/>
          <w:numId w:val="4"/>
        </w:numPr>
        <w:rPr>
          <w:color w:val="000000" w:themeColor="text1"/>
          <w:lang w:val="en-US"/>
        </w:rPr>
      </w:pPr>
      <w:r>
        <w:rPr>
          <w:color w:val="000000" w:themeColor="text1"/>
          <w:lang w:val="en-US"/>
        </w:rPr>
        <w:t>Israeli Injured? – might have different database</w:t>
      </w:r>
    </w:p>
    <w:p w14:paraId="64077571" w14:textId="77777777" w:rsidR="003A4A3B" w:rsidRPr="003A4A3B" w:rsidRDefault="003A4A3B" w:rsidP="003A4A3B">
      <w:pPr>
        <w:pStyle w:val="ListParagraph"/>
        <w:numPr>
          <w:ilvl w:val="0"/>
          <w:numId w:val="4"/>
        </w:numPr>
        <w:rPr>
          <w:color w:val="000000" w:themeColor="text1"/>
          <w:lang w:val="en-US"/>
        </w:rPr>
      </w:pPr>
    </w:p>
    <w:sectPr w:rsidR="003A4A3B" w:rsidRPr="003A4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41C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2B1D6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2408DB"/>
    <w:multiLevelType w:val="hybridMultilevel"/>
    <w:tmpl w:val="24CE618A"/>
    <w:lvl w:ilvl="0" w:tplc="56CE74FE">
      <w:start w:val="1"/>
      <w:numFmt w:val="bullet"/>
      <w:lvlText w:val=""/>
      <w:lvlJc w:val="left"/>
      <w:pPr>
        <w:tabs>
          <w:tab w:val="num" w:pos="540"/>
        </w:tabs>
        <w:ind w:left="540" w:hanging="360"/>
      </w:pPr>
      <w:rPr>
        <w:rFonts w:ascii="Symbol" w:hAnsi="Symbol" w:hint="default"/>
        <w:color w:val="3366FF"/>
      </w:rPr>
    </w:lvl>
    <w:lvl w:ilvl="1" w:tplc="04090009">
      <w:start w:val="1"/>
      <w:numFmt w:val="bullet"/>
      <w:lvlText w:val=""/>
      <w:lvlJc w:val="left"/>
      <w:pPr>
        <w:tabs>
          <w:tab w:val="num" w:pos="1260"/>
        </w:tabs>
        <w:ind w:left="1260" w:hanging="360"/>
      </w:pPr>
      <w:rPr>
        <w:rFonts w:ascii="Wingdings" w:hAnsi="Wingdings" w:hint="default"/>
        <w:color w:val="3366FF"/>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15:restartNumberingAfterBreak="0">
    <w:nsid w:val="16770EDE"/>
    <w:multiLevelType w:val="hybridMultilevel"/>
    <w:tmpl w:val="C242F8E6"/>
    <w:lvl w:ilvl="0" w:tplc="A1549BDC">
      <w:start w:val="1"/>
      <w:numFmt w:val="bullet"/>
      <w:lvlText w:val=""/>
      <w:lvlJc w:val="left"/>
      <w:pPr>
        <w:ind w:left="1170" w:hanging="360"/>
      </w:pPr>
      <w:rPr>
        <w:rFonts w:ascii="Symbol" w:hAnsi="Symbol" w:hint="default"/>
        <w:color w:val="auto"/>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A1C351F"/>
    <w:multiLevelType w:val="hybridMultilevel"/>
    <w:tmpl w:val="64BCF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4E02F6"/>
    <w:multiLevelType w:val="hybridMultilevel"/>
    <w:tmpl w:val="A464044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6C473C99"/>
    <w:multiLevelType w:val="hybridMultilevel"/>
    <w:tmpl w:val="B2E80628"/>
    <w:lvl w:ilvl="0" w:tplc="FAD087A2">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9774757">
    <w:abstractNumId w:val="6"/>
  </w:num>
  <w:num w:numId="2" w16cid:durableId="2015572508">
    <w:abstractNumId w:val="0"/>
  </w:num>
  <w:num w:numId="3" w16cid:durableId="1369648685">
    <w:abstractNumId w:val="5"/>
  </w:num>
  <w:num w:numId="4" w16cid:durableId="1787650261">
    <w:abstractNumId w:val="1"/>
  </w:num>
  <w:num w:numId="5" w16cid:durableId="20061417">
    <w:abstractNumId w:val="2"/>
  </w:num>
  <w:num w:numId="6" w16cid:durableId="722408249">
    <w:abstractNumId w:val="4"/>
  </w:num>
  <w:num w:numId="7" w16cid:durableId="930889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CE"/>
    <w:rsid w:val="003A4A3B"/>
    <w:rsid w:val="00961B0B"/>
    <w:rsid w:val="009A6D4F"/>
    <w:rsid w:val="00D533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959CA50"/>
  <w15:chartTrackingRefBased/>
  <w15:docId w15:val="{49C709D1-73F2-EC4B-95CC-15831529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33CE"/>
    <w:pPr>
      <w:ind w:left="720"/>
      <w:contextualSpacing/>
    </w:pPr>
  </w:style>
  <w:style w:type="table" w:styleId="TableGrid">
    <w:name w:val="Table Grid"/>
    <w:basedOn w:val="TableNormal"/>
    <w:uiPriority w:val="39"/>
    <w:rsid w:val="00D53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3A4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Rigg</dc:creator>
  <cp:keywords/>
  <dc:description/>
  <cp:lastModifiedBy>David Rigg</cp:lastModifiedBy>
  <cp:revision>1</cp:revision>
  <dcterms:created xsi:type="dcterms:W3CDTF">2022-10-19T10:31:00Z</dcterms:created>
  <dcterms:modified xsi:type="dcterms:W3CDTF">2022-10-19T11:01:00Z</dcterms:modified>
</cp:coreProperties>
</file>