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2"/>
        <w:jc w:val="center"/>
        <w:rPr>
          <w:rFonts w:ascii="Times New Roman" w:hAnsi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-177165</wp:posOffset>
                </wp:positionV>
                <wp:extent cx="571500" cy="476250"/>
                <wp:effectExtent l="0" t="0" r="0" b="0"/>
                <wp:wrapNone/>
                <wp:docPr id="1" name="Рисунок 52" descr="ВИВТ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483476" name="Рисунок 52" descr="ВИВТ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1500" cy="476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argin-left:7.2pt;mso-position-horizontal:absolute;mso-position-vertical-relative:text;margin-top:-13.9pt;mso-position-vertical:absolute;width:45.0pt;height:3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</w:rPr>
        <w:t xml:space="preserve">В</w:t>
      </w:r>
      <w:r>
        <w:rPr>
          <w:rFonts w:ascii="Times New Roman" w:hAnsi="Times New Roman"/>
        </w:rPr>
        <w:t xml:space="preserve">ОРОНЕЖСКИЙ ИНСТИТУТ ВЫСОКИХ ТЕХНОЛОГИЙ – АНОО ВО</w:t>
      </w:r>
      <w:r>
        <w:rPr>
          <w:rFonts w:ascii="Times New Roman" w:hAnsi="Times New Roman"/>
        </w:rPr>
      </w:r>
      <w:r/>
    </w:p>
    <w:p>
      <w:pPr>
        <w:pStyle w:val="8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Специальность/Направление</w:t>
      </w:r>
      <w:r>
        <w:rPr>
          <w:rFonts w:ascii="Times New Roman" w:hAnsi="Times New Roman"/>
          <w:u w:val="single"/>
        </w:rPr>
        <w:t xml:space="preserve">_09.03.01: «Информатика и вычислительная техника»</w:t>
      </w:r>
      <w:r>
        <w:rPr>
          <w:rFonts w:ascii="Times New Roman" w:hAnsi="Times New Roman"/>
        </w:rPr>
      </w:r>
      <w:r/>
    </w:p>
    <w:p>
      <w:pPr>
        <w:pStyle w:val="8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>
        <w:rPr>
          <w:rFonts w:ascii="Times New Roman" w:hAnsi="Times New Roman"/>
        </w:rPr>
      </w:r>
      <w:r/>
    </w:p>
    <w:p>
      <w:pPr>
        <w:pStyle w:val="862"/>
        <w:ind w:left="284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Профиль подготовки: </w:t>
      </w:r>
      <w:r>
        <w:rPr>
          <w:rFonts w:ascii="Times New Roman" w:hAnsi="Times New Roman"/>
          <w:u w:val="single"/>
        </w:rPr>
        <w:t xml:space="preserve">«Автоматизированные системы обработки информации и управления»</w:t>
      </w:r>
      <w:r>
        <w:rPr>
          <w:rFonts w:ascii="Times New Roman" w:hAnsi="Times New Roman"/>
        </w:rPr>
      </w:r>
      <w:r/>
    </w:p>
    <w:p>
      <w:pPr>
        <w:pStyle w:val="862"/>
        <w:jc w:val="center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center"/>
        <w:spacing w:before="0" w:after="74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u w:val="single"/>
        </w:rPr>
        <w:t xml:space="preserve">________________________Курсовая работа________________________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center"/>
        <w:spacing w:before="0" w:after="74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sz w:val="16"/>
          <w:szCs w:val="16"/>
        </w:rPr>
        <w:t xml:space="preserve">вид работы (Курсовая работа, эссе, реферат, доклад и т.д.)</w:t>
      </w:r>
      <w:r>
        <w:rPr>
          <w:rFonts w:ascii="Times New Roman" w:hAnsi="Times New Roman"/>
        </w:rPr>
      </w:r>
      <w:r/>
    </w:p>
    <w:p>
      <w:pPr>
        <w:pStyle w:val="862"/>
        <w:jc w:val="center"/>
        <w:rPr>
          <w:rFonts w:ascii="Times New Roman" w:hAnsi="Times New Roman"/>
          <w:highlight w:val="none"/>
          <w:u w:val="single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 xml:space="preserve">___</w:t>
      </w:r>
      <w:r>
        <w:rPr>
          <w:rFonts w:ascii="Times New Roman" w:hAnsi="Times New Roman"/>
          <w:u w:val="single"/>
        </w:rPr>
        <w:t xml:space="preserve">Проектирование вычислительных систем</w:t>
      </w:r>
      <w:r>
        <w:rPr>
          <w:rFonts w:ascii="Times New Roman" w:hAnsi="Times New Roman"/>
          <w:u w:val="single"/>
        </w:rPr>
        <w:t xml:space="preserve">___</w:t>
      </w:r>
      <w:r>
        <w:rPr>
          <w:rFonts w:ascii="Times New Roman" w:hAnsi="Times New Roman"/>
        </w:rPr>
      </w:r>
      <w:r/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highlight w:val="none"/>
          <w:u w:val="none"/>
        </w:rPr>
        <w:t xml:space="preserve">на тему </w:t>
      </w:r>
      <w:r>
        <w:rPr>
          <w:rFonts w:ascii="Times New Roman" w:hAnsi="Times New Roman"/>
          <w:highlight w:val="none"/>
          <w:u w:val="single"/>
        </w:rPr>
        <w:t xml:space="preserve">Проектирование информационной системы транспортной компании</w:t>
      </w:r>
      <w:r>
        <w:rPr>
          <w:rFonts w:ascii="Times New Roman" w:hAnsi="Times New Roman"/>
          <w:highlight w:val="none"/>
          <w:u w:val="single"/>
        </w:rPr>
      </w:r>
      <w:r/>
    </w:p>
    <w:p>
      <w:pPr>
        <w:pStyle w:val="8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8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right"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</w:rPr>
        <w:t xml:space="preserve">Выполнил: студент группы </w:t>
      </w:r>
      <w:r>
        <w:rPr>
          <w:rFonts w:ascii="Times New Roman" w:hAnsi="Times New Roman"/>
          <w:u w:val="single"/>
        </w:rPr>
        <w:t xml:space="preserve">___ИВТз-182у_____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ind w:left="7655" w:firstLine="0"/>
        <w:jc w:val="left"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sz w:val="16"/>
          <w:szCs w:val="16"/>
        </w:rPr>
        <w:t xml:space="preserve">название группы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right"/>
        <w:keepLines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u w:val="single"/>
        </w:rPr>
        <w:t xml:space="preserve">_______________Постников Е.С._____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ind w:left="7371" w:firstLine="0"/>
        <w:jc w:val="left"/>
        <w:keepLines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sz w:val="16"/>
          <w:szCs w:val="16"/>
        </w:rPr>
        <w:t xml:space="preserve">ФИО студента</w:t>
      </w:r>
      <w:r>
        <w:rPr>
          <w:rFonts w:ascii="Times New Roman" w:hAnsi="Times New Roman"/>
        </w:rPr>
      </w:r>
      <w:r/>
    </w:p>
    <w:p>
      <w:pPr>
        <w:pStyle w:val="86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Подпись студента:</w:t>
      </w:r>
      <w:r>
        <w:rPr>
          <w:rFonts w:ascii="Times New Roman" w:hAnsi="Times New Roman"/>
          <w:u w:val="single"/>
        </w:rPr>
        <w:t xml:space="preserve"> __________________________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right"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</w:rPr>
        <w:t xml:space="preserve">Форма обучения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______заочная__________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ind w:left="7230" w:firstLine="0"/>
        <w:jc w:val="left"/>
        <w:spacing w:before="0" w:after="200" w:line="120" w:lineRule="auto"/>
        <w:rPr>
          <w:rFonts w:ascii="Times New Roman" w:hAnsi="Times New Roman"/>
          <w:highlight w:val="none"/>
        </w:rPr>
        <w:suppressLineNumbers w:val="0"/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  <w:i/>
        </w:rPr>
        <w:t xml:space="preserve">очная, заочная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  <w:highlight w:val="none"/>
        </w:rPr>
      </w:r>
      <w:r/>
    </w:p>
    <w:p>
      <w:pPr>
        <w:contextualSpacing w:val="0"/>
        <w:ind w:left="7230" w:firstLine="0"/>
        <w:jc w:val="left"/>
        <w:spacing w:before="0" w:after="187" w:line="113" w:lineRule="atLeast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right"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</w:rPr>
        <w:t xml:space="preserve">Руководитель: </w:t>
      </w:r>
      <w:r>
        <w:rPr>
          <w:rFonts w:ascii="Times New Roman" w:hAnsi="Times New Roman"/>
          <w:b w:val="0"/>
          <w:u w:val="single"/>
        </w:rPr>
        <w:t xml:space="preserve">Старший преподаватель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ind w:left="7088" w:firstLine="0"/>
        <w:jc w:val="center"/>
        <w:spacing w:before="0" w:after="200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sz w:val="16"/>
          <w:szCs w:val="16"/>
        </w:rPr>
        <w:t xml:space="preserve">должность, научная степень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jc w:val="right"/>
        <w:spacing w:before="0" w:after="57" w:line="120" w:lineRule="auto"/>
        <w:rPr>
          <w:rFonts w:ascii="Times New Roman" w:hAnsi="Times New Roman"/>
        </w:rPr>
        <w:suppressLineNumbers w:val="0"/>
      </w:pPr>
      <w:r>
        <w:rPr>
          <w:rFonts w:ascii="Times New Roman" w:hAnsi="Times New Roman"/>
          <w:u w:val="single"/>
        </w:rPr>
        <w:t xml:space="preserve">____</w:t>
      </w:r>
      <w:r>
        <w:rPr>
          <w:rFonts w:ascii="Times New Roman" w:hAnsi="Times New Roman"/>
          <w:u w:val="single"/>
        </w:rPr>
        <w:t xml:space="preserve">Линкина А.В</w:t>
      </w:r>
      <w:r>
        <w:rPr>
          <w:rFonts w:ascii="Times New Roman" w:hAnsi="Times New Roman"/>
          <w:u w:val="single"/>
        </w:rPr>
        <w:t xml:space="preserve">         _</w:t>
      </w:r>
      <w:r>
        <w:rPr>
          <w:rFonts w:ascii="Times New Roman" w:hAnsi="Times New Roman"/>
        </w:rPr>
      </w:r>
      <w:r/>
    </w:p>
    <w:p>
      <w:pPr>
        <w:pStyle w:val="862"/>
        <w:contextualSpacing w:val="0"/>
        <w:ind w:left="7371" w:firstLine="0"/>
        <w:jc w:val="left"/>
        <w:spacing w:before="0" w:after="57" w:line="120" w:lineRule="auto"/>
        <w:rPr>
          <w:rFonts w:ascii="Times New Roman" w:hAnsi="Times New Roman"/>
          <w:highlight w:val="none"/>
        </w:rPr>
        <w:suppressLineNumbers w:val="0"/>
      </w:pPr>
      <w:r>
        <w:rPr>
          <w:rFonts w:ascii="Times New Roman" w:hAnsi="Times New Roman"/>
          <w:sz w:val="16"/>
          <w:szCs w:val="16"/>
        </w:rPr>
        <w:t xml:space="preserve">     ФИО руководителя</w:t>
      </w:r>
      <w:r>
        <w:rPr>
          <w:rFonts w:ascii="Times New Roman" w:hAnsi="Times New Roman"/>
          <w:highlight w:val="none"/>
        </w:rPr>
      </w:r>
      <w:r/>
    </w:p>
    <w:p>
      <w:pPr>
        <w:jc w:val="right"/>
        <w:rPr>
          <w:rFonts w:ascii="Times New Roman" w:hAnsi="Times New Roman"/>
        </w:rPr>
      </w:pPr>
      <w:r>
        <w:rPr>
          <w:rFonts w:ascii="Times New Roman" w:hAnsi="Times New Roman"/>
          <w:highlight w:val="none"/>
          <w:u w:val="single"/>
        </w:rPr>
      </w:r>
      <w:r>
        <w:rPr>
          <w:rFonts w:ascii="Times New Roman" w:hAnsi="Times New Roman"/>
        </w:rPr>
      </w:r>
      <w:r/>
    </w:p>
    <w:p>
      <w:pPr>
        <w:jc w:val="right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  <w:u w:val="single"/>
        </w:rPr>
      </w:r>
      <w:r>
        <w:rPr>
          <w:rFonts w:ascii="Times New Roman" w:hAnsi="Times New Roman"/>
          <w:highlight w:val="none"/>
        </w:rPr>
      </w:r>
      <w:r/>
    </w:p>
    <w:p>
      <w:pPr>
        <w:jc w:val="right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  <w:u w:val="single"/>
        </w:rPr>
      </w:r>
      <w:r>
        <w:rPr>
          <w:rFonts w:ascii="Times New Roman" w:hAnsi="Times New Roman"/>
          <w:highlight w:val="none"/>
        </w:rPr>
      </w:r>
      <w:r/>
    </w:p>
    <w:p>
      <w:pPr>
        <w:jc w:val="right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  <w:u w:val="single"/>
        </w:rPr>
      </w:r>
      <w:r>
        <w:rPr>
          <w:rFonts w:ascii="Times New Roman" w:hAnsi="Times New Roman"/>
          <w:highlight w:val="none"/>
        </w:rPr>
      </w:r>
      <w:r/>
    </w:p>
    <w:p>
      <w:pPr>
        <w:pStyle w:val="862"/>
        <w:jc w:val="right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Дата сдачи работы: </w:t>
      </w:r>
      <w:r>
        <w:rPr>
          <w:rFonts w:ascii="Times New Roman" w:hAnsi="Times New Roman"/>
          <w:u w:val="single"/>
        </w:rPr>
        <w:tab/>
        <w:t xml:space="preserve">  ____.________.________</w:t>
      </w:r>
      <w:r>
        <w:rPr>
          <w:rFonts w:ascii="Times New Roman" w:hAnsi="Times New Roman"/>
          <w:highlight w:val="none"/>
        </w:rPr>
      </w:r>
      <w:r/>
    </w:p>
    <w:p>
      <w:pPr>
        <w:pStyle w:val="86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Дата защиты работы: </w:t>
      </w:r>
      <w:r>
        <w:rPr>
          <w:rFonts w:ascii="Times New Roman" w:hAnsi="Times New Roman"/>
          <w:u w:val="single"/>
        </w:rPr>
        <w:t xml:space="preserve">____.________.________</w:t>
      </w:r>
      <w:r>
        <w:rPr>
          <w:rFonts w:ascii="Times New Roman" w:hAnsi="Times New Roman"/>
        </w:rPr>
      </w:r>
      <w:r/>
    </w:p>
    <w:p>
      <w:pPr>
        <w:pStyle w:val="86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Оценка (зачёт):</w:t>
      </w:r>
      <w:r>
        <w:rPr>
          <w:rFonts w:ascii="Times New Roman" w:hAnsi="Times New Roman"/>
          <w:u w:val="single"/>
        </w:rPr>
        <w:t xml:space="preserve">____________________________</w:t>
      </w:r>
      <w:r>
        <w:rPr>
          <w:rFonts w:ascii="Times New Roman" w:hAnsi="Times New Roman"/>
        </w:rPr>
      </w:r>
      <w:r/>
    </w:p>
    <w:p>
      <w:pPr>
        <w:pStyle w:val="862"/>
        <w:ind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Подпись руководителя:</w:t>
      </w:r>
      <w:r>
        <w:rPr>
          <w:rFonts w:ascii="Times New Roman" w:hAnsi="Times New Roman"/>
          <w:u w:val="single"/>
        </w:rPr>
        <w:t xml:space="preserve"> __________________________________</w:t>
      </w:r>
      <w:r>
        <w:rPr>
          <w:rFonts w:ascii="Times New Roman" w:hAnsi="Times New Roman"/>
        </w:rPr>
      </w:r>
      <w:r/>
    </w:p>
    <w:p>
      <w:pPr>
        <w:shd w:val="nil" w:color="000000"/>
        <w:rPr>
          <w:rFonts w:ascii="Times New Roman" w:hAnsi="Times New Roman"/>
        </w:rPr>
      </w:pPr>
      <w:r>
        <w:rPr>
          <w:rFonts w:ascii="Times New Roman" w:hAnsi="Times New Roman" w:cs="Times New Roman" w:eastAsia="Times New Roman" w:eastAsiaTheme="majorEastAsia"/>
          <w:color w:val="000000"/>
          <w:sz w:val="28"/>
          <w:highlight w:val="none"/>
        </w:rPr>
      </w:r>
      <w:r>
        <w:rPr>
          <w:rFonts w:eastAsiaTheme="majorEastAsia"/>
        </w:rPr>
      </w:r>
      <w:r/>
    </w:p>
    <w:p>
      <w:pPr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 w:eastAsiaTheme="majorEastAsia"/>
          <w:b/>
          <w:bCs/>
          <w:highlight w:val="none"/>
        </w:rPr>
      </w:r>
      <w:r>
        <w:rPr>
          <w:rFonts w:eastAsiaTheme="majorEastAsia"/>
        </w:rPr>
      </w:r>
      <w:r/>
    </w:p>
    <w:p>
      <w:pPr>
        <w:jc w:val="center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 w:eastAsiaTheme="majorEastAsia"/>
          <w:b/>
          <w:bCs/>
        </w:rPr>
        <w:t xml:space="preserve">В</w:t>
      </w:r>
      <w:bookmarkStart w:id="0" w:name="_GoBack"/>
      <w:r>
        <w:rPr>
          <w:rFonts w:eastAsiaTheme="majorEastAsia"/>
        </w:rPr>
      </w:r>
      <w:bookmarkEnd w:id="0"/>
      <w:r>
        <w:rPr>
          <w:rFonts w:ascii="Times New Roman" w:hAnsi="Times New Roman" w:eastAsiaTheme="majorEastAsia"/>
          <w:b/>
          <w:bCs/>
        </w:rPr>
        <w:t xml:space="preserve">ОРОНЕЖ 2022</w:t>
      </w:r>
      <w:r>
        <w:rPr>
          <w:rFonts w:eastAsiaTheme="majorEastAsia"/>
        </w:rPr>
      </w:r>
      <w:r/>
    </w:p>
    <w:p>
      <w:pPr>
        <w:shd w:val="nil" w:color="auto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 w:eastAsiaTheme="majorEastAsia"/>
          <w:b/>
          <w:highlight w:val="none"/>
        </w:rPr>
        <w:br w:type="page"/>
      </w:r>
      <w:r>
        <w:rPr>
          <w:rFonts w:eastAsiaTheme="majorEastAsia"/>
        </w:rPr>
      </w:r>
      <w:r/>
    </w:p>
    <w:p>
      <w:pPr>
        <w:pStyle w:val="866"/>
        <w:contextualSpacing/>
        <w:ind w:left="0" w:firstLine="709"/>
        <w:jc w:val="center"/>
        <w:spacing w:after="0" w:line="360" w:lineRule="auto"/>
        <w:rPr>
          <w:rFonts w:eastAsiaTheme="majorEastAsia"/>
          <w:szCs w:val="24"/>
          <w:highlight w:val="none"/>
        </w:rPr>
        <w:suppressLineNumbers w:val="0"/>
      </w:pPr>
      <w:r>
        <w:rPr>
          <w:rFonts w:ascii="Times New Roman" w:hAnsi="Times New Roman" w:eastAsiaTheme="majorEastAsia"/>
          <w:b/>
          <w:bCs/>
          <w:sz w:val="24"/>
          <w:szCs w:val="24"/>
        </w:rPr>
        <w:t xml:space="preserve">СОДЕРЖАНИЕ</w:t>
      </w:r>
      <w:r>
        <w:rPr>
          <w:rFonts w:eastAsiaTheme="majorEastAsia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eastAsiaTheme="majorEastAsia"/>
          <w:highlight w:val="none"/>
        </w:rPr>
      </w:sdtPr>
      <w:sdtContent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eastAsiaTheme="majorEastAsia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4"/>
              <w:highlight w:val="none"/>
            </w:rPr>
          </w:r>
          <w:hyperlink w:tooltip="#_Toc1" w:anchor="_Toc1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bCs/>
                <w:caps/>
                <w:smallCaps w:val="0"/>
                <w:color w:val="000000" w:themeColor="text1"/>
                <w:sz w:val="28"/>
                <w:szCs w:val="24"/>
                <w:u w:val="none"/>
              </w:rPr>
              <w:t xml:space="preserve">ВВЕДЕНИЕ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aps/>
              <w:smallCaps w:val="0"/>
              <w:color w:val="000000"/>
              <w:sz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2" w:anchor="_Toc2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aps/>
                <w:smallCaps w:val="0"/>
                <w:color w:val="000000" w:themeColor="text1"/>
                <w:sz w:val="28"/>
                <w:szCs w:val="28"/>
                <w:u w:val="none"/>
              </w:rPr>
              <w:t xml:space="preserve">1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aps/>
                <w:smallCaps w:val="0"/>
                <w:color w:val="000000" w:themeColor="text1"/>
                <w:sz w:val="28"/>
                <w:szCs w:val="28"/>
                <w:u w:val="none"/>
              </w:rPr>
              <w:t xml:space="preserve">. Теоретические сведения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aps/>
              <w:smallCaps w:val="0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3" w:anchor="_Toc3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1.1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 Техническое задание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4" w:anchor="_Toc4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1.2. Понятие UML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5" w:anchor="_Toc5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1.3 Виды диаграмм UML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6" w:anchor="_Toc6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1.3.1 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Диаграмма 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вариантов использования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7" w:anchor="_Toc7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1.3.2 Диаграмма классов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8" w:anchor="_Toc8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1.3.3 Диаграмма деятельности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9" w:anchor="_Toc9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1.3.4 Диаграмма последовательности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0" w:anchor="_Toc10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1.4 Сравнительный анализ информационных систем транспортных компаний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1" w:anchor="_Toc11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1.5 Обзор методов проектирования и разработки информационных систем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2" w:anchor="_Toc12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1.5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 Инструментальные средства проектирования ИС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aps/>
              <w:smallCaps w:val="0"/>
              <w:color w:val="000000"/>
              <w:sz w:val="28"/>
              <w:highlight w:val="none"/>
              <w:u w:val="none"/>
              <w:vertAlign w:val="baseli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3" w:anchor="_Toc13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aps/>
                <w:smallCaps w:val="0"/>
                <w:color w:val="000000" w:themeColor="text1"/>
                <w:sz w:val="28"/>
                <w:highlight w:val="none"/>
                <w:u w:val="none"/>
                <w:vertAlign w:val="baseline"/>
              </w:rPr>
              <w:t xml:space="preserve">2 ПРАКТИЧЕСКАЯ ЧАСТЬ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aps/>
              <w:smallCaps w:val="0"/>
              <w:color w:val="000000" w:themeColor="text1"/>
              <w:sz w:val="28"/>
              <w:highlight w:val="none"/>
              <w:u w:val="none"/>
              <w:vertAlign w:val="baseli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4" w:anchor="_Toc14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2.1 Разработка диаграммы вариантов использования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5" w:anchor="_Toc15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2.2 Разработка диаграммы классов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6" w:anchor="_Toc16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2.3 Разработка диаграммы деятельности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7" w:anchor="_Toc17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2.4 Разработка диаграммы последовательности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_Toc17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2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8" w:anchor="_Toc18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2.5 Реализация методов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_Toc18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19" w:anchor="_Toc19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2.5.1 Проектирование пользовательского интерфейса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_Toc19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3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20" w:anchor="_Toc20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2.5.2 Разработка структуры приложения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_Toc20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21" w:anchor="_Toc21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ЗАКЛЮЧЕНИЕ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_Toc21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36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rFonts w:ascii="Times New Roman" w:hAnsi="Times New Roman" w:cs="Times New Roman" w:eastAsia="Times New Roman"/>
              <w:color w:val="000000" w:themeColor="text1"/>
              <w:u w:val="none"/>
            </w:rPr>
          </w:r>
          <w:hyperlink w:tooltip="#_Toc22" w:anchor="_Toc22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СПИСОК ИСПОЛЬЗОВАННОЙ ЛИТЕРАТУРЫ</w:t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_Toc22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37</w:t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51"/>
            <w:spacing w:line="360" w:lineRule="auto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  <w:suppressLineNumbers w:val="0"/>
          </w:pPr>
          <w:r/>
          <w:hyperlink w:tooltip="#_Toc23" w:anchor="_Toc23" w:history="1">
            <w:r>
              <w:rPr>
                <w:rStyle w:val="844"/>
                <w:rFonts w:ascii="Times New Roman" w:hAnsi="Times New Roman" w:cs="Times New Roman" w:eastAsia="Times New Roman"/>
              </w:rPr>
            </w:r>
            <w:r>
              <w:rPr>
                <w:rStyle w:val="844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highlight w:val="none"/>
                <w:u w:val="none"/>
              </w:rPr>
              <w:t xml:space="preserve">Приложение А</w:t>
            </w:r>
            <w:r>
              <w:rPr>
                <w:rStyle w:val="844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u w:val="none"/>
              </w:rPr>
              <w:fldChar w:fldCharType="begin"/>
              <w:instrText xml:space="preserve">PAGEREF _Toc23 \h</w:instrText>
              <w:fldChar w:fldCharType="separate"/>
            </w:r>
            <w:r>
              <w:rPr>
                <w:rStyle w:val="844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39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u w:val="none"/>
              </w:rPr>
              <w:fldChar w:fldCharType="end"/>
            </w:r>
          </w:hyperlink>
          <w:r>
            <w:fldChar w:fldCharType="end"/>
          </w:r>
          <w:r>
            <w:rPr>
              <w:rFonts w:eastAsiaTheme="majorEastAsia"/>
              <w:highlight w:val="none"/>
            </w:rPr>
          </w:r>
          <w:r/>
        </w:p>
      </w:sdtContent>
    </w:sdt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br w:type="page"/>
      </w:r>
      <w:r>
        <w:rPr>
          <w:rFonts w:eastAsiaTheme="majorEastAsia"/>
        </w:rPr>
      </w:r>
      <w:r/>
    </w:p>
    <w:p>
      <w:pPr>
        <w:pStyle w:val="869"/>
        <w:contextualSpacing/>
        <w:jc w:val="center"/>
        <w:rPr>
          <w:rFonts w:eastAsiaTheme="majorEastAsia"/>
          <w:szCs w:val="28"/>
          <w:highlight w:val="none"/>
        </w:rPr>
        <w:outlineLvl w:val="0"/>
        <w:suppressLineNumbers w:val="0"/>
      </w:pPr>
      <w:r/>
      <w:bookmarkStart w:id="1" w:name="_Toc1"/>
      <w:r>
        <w:rPr>
          <w:rStyle w:val="868"/>
          <w:rFonts w:ascii="Times New Roman" w:hAnsi="Times New Roman" w:eastAsiaTheme="majorEastAsia"/>
          <w:bCs/>
          <w:caps/>
          <w:smallCaps w:val="0"/>
          <w:sz w:val="24"/>
          <w:szCs w:val="24"/>
        </w:rPr>
        <w:t xml:space="preserve">ВВЕДЕНИЕ</w:t>
      </w:r>
      <w:bookmarkEnd w:id="1"/>
      <w:r/>
      <w:r/>
    </w:p>
    <w:p>
      <w:pPr>
        <w:pStyle w:val="869"/>
        <w:contextualSpacing/>
        <w:jc w:val="both"/>
        <w:rPr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Жизнь современной организации, которая, особенно, занимается </w:t>
      </w:r>
      <w:r>
        <w:rPr>
          <w:rFonts w:eastAsiaTheme="majorEastAsia"/>
          <w:b w:val="0"/>
          <w:sz w:val="28"/>
          <w:highlight w:val="none"/>
        </w:rPr>
        <w:t xml:space="preserve">коммерческой деятельностью, совершенно невозможна без эффективного </w:t>
      </w:r>
      <w:r>
        <w:rPr>
          <w:rFonts w:eastAsiaTheme="majorEastAsia"/>
          <w:b w:val="0"/>
          <w:sz w:val="28"/>
          <w:highlight w:val="none"/>
        </w:rPr>
        <w:t xml:space="preserve">управления. Одним из самых важных аспектов эффективной работы </w:t>
      </w:r>
      <w:r>
        <w:rPr>
          <w:rFonts w:eastAsiaTheme="majorEastAsia"/>
          <w:b w:val="0"/>
          <w:sz w:val="28"/>
          <w:highlight w:val="none"/>
        </w:rPr>
        <w:t xml:space="preserve">организации являются системы обработки информации. Системы обработки </w:t>
      </w:r>
      <w:r>
        <w:rPr>
          <w:rFonts w:eastAsiaTheme="majorEastAsia"/>
          <w:b w:val="0"/>
          <w:sz w:val="28"/>
          <w:highlight w:val="none"/>
        </w:rPr>
        <w:t xml:space="preserve">информации должны соответствовать следующим требованиям:</w:t>
      </w:r>
      <w:r>
        <w:rPr>
          <w:rFonts w:ascii="Times New Roman" w:hAnsi="Times New Roman" w:cs="Times New Roman"/>
          <w:b w:val="0"/>
          <w:sz w:val="32"/>
          <w:szCs w:val="28"/>
          <w:highlight w:val="none"/>
        </w:rPr>
      </w:r>
      <w:r/>
    </w:p>
    <w:p>
      <w:pPr>
        <w:pStyle w:val="869"/>
        <w:numPr>
          <w:ilvl w:val="0"/>
          <w:numId w:val="25"/>
        </w:numPr>
        <w:contextualSpacing/>
        <w:ind w:left="0" w:right="0" w:firstLine="709"/>
        <w:jc w:val="both"/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обеспечивать получение общих и детализированных отчётов в </w:t>
      </w:r>
      <w:r>
        <w:rPr>
          <w:rFonts w:eastAsiaTheme="majorEastAsia"/>
          <w:b w:val="0"/>
          <w:sz w:val="28"/>
          <w:highlight w:val="none"/>
        </w:rPr>
        <w:t xml:space="preserve">ходе и по итогам работы;</w:t>
      </w:r>
      <w:r/>
    </w:p>
    <w:p>
      <w:pPr>
        <w:pStyle w:val="869"/>
        <w:numPr>
          <w:ilvl w:val="0"/>
          <w:numId w:val="25"/>
        </w:numPr>
        <w:contextualSpacing/>
        <w:ind w:left="0" w:right="0" w:firstLine="709"/>
        <w:jc w:val="both"/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обеспечивать </w:t>
      </w:r>
      <w:r>
        <w:rPr>
          <w:rFonts w:eastAsiaTheme="majorEastAsia"/>
          <w:b w:val="0"/>
          <w:sz w:val="28"/>
          <w:highlight w:val="none"/>
        </w:rPr>
        <w:t xml:space="preserve">получение </w:t>
      </w:r>
      <w:r>
        <w:rPr>
          <w:rFonts w:eastAsiaTheme="majorEastAsia"/>
          <w:b w:val="0"/>
          <w:sz w:val="28"/>
          <w:highlight w:val="none"/>
        </w:rPr>
        <w:t xml:space="preserve">информации, </w:t>
      </w:r>
      <w:r>
        <w:rPr>
          <w:rFonts w:eastAsiaTheme="majorEastAsia"/>
          <w:b w:val="0"/>
          <w:sz w:val="28"/>
          <w:highlight w:val="none"/>
        </w:rPr>
        <w:t xml:space="preserve">которая </w:t>
      </w:r>
      <w:r>
        <w:rPr>
          <w:rFonts w:eastAsiaTheme="majorEastAsia"/>
          <w:b w:val="0"/>
          <w:sz w:val="28"/>
          <w:highlight w:val="none"/>
        </w:rPr>
        <w:t xml:space="preserve">является </w:t>
      </w:r>
      <w:r>
        <w:rPr>
          <w:rFonts w:eastAsiaTheme="majorEastAsia"/>
          <w:b w:val="0"/>
          <w:sz w:val="28"/>
          <w:highlight w:val="none"/>
        </w:rPr>
        <w:t xml:space="preserve">критической по времени, без задержек;</w:t>
      </w:r>
      <w:r/>
    </w:p>
    <w:p>
      <w:pPr>
        <w:pStyle w:val="869"/>
        <w:numPr>
          <w:ilvl w:val="0"/>
          <w:numId w:val="25"/>
        </w:numPr>
        <w:contextualSpacing/>
        <w:ind w:left="0" w:right="0" w:firstLine="709"/>
        <w:jc w:val="both"/>
        <w:rPr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давать возможность быстро и эффективно вносить новые данные; </w:t>
      </w:r>
      <w:r/>
    </w:p>
    <w:p>
      <w:pPr>
        <w:pStyle w:val="869"/>
        <w:numPr>
          <w:ilvl w:val="0"/>
          <w:numId w:val="25"/>
        </w:numPr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</w:r>
      <w:r>
        <w:rPr>
          <w:rFonts w:eastAsiaTheme="majorEastAsia"/>
          <w:b w:val="0"/>
          <w:sz w:val="28"/>
          <w:highlight w:val="none"/>
        </w:rPr>
        <w:t xml:space="preserve">иметь перспективы для расширения функционала.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Целью курсовой работы является проектирование информационной системы транспортной компании с частичной реализацией приложения для работы с этой системой.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Актуальность данной работы обусловлена тем, что почти любому </w:t>
      </w:r>
      <w:r>
        <w:rPr>
          <w:rFonts w:eastAsiaTheme="majorEastAsia"/>
          <w:b w:val="0"/>
          <w:sz w:val="28"/>
          <w:highlight w:val="none"/>
        </w:rPr>
        <w:t xml:space="preserve">бизнесу нужно средство эффективной обработки информации, поэтому </w:t>
      </w:r>
      <w:r>
        <w:rPr>
          <w:rFonts w:eastAsiaTheme="majorEastAsia"/>
          <w:b w:val="0"/>
          <w:sz w:val="28"/>
          <w:highlight w:val="none"/>
        </w:rPr>
        <w:t xml:space="preserve">актуальной становится задача проектирования и создание систем хранения и </w:t>
      </w:r>
      <w:r>
        <w:rPr>
          <w:rFonts w:eastAsiaTheme="majorEastAsia"/>
          <w:b w:val="0"/>
          <w:sz w:val="28"/>
          <w:highlight w:val="none"/>
        </w:rPr>
        <w:t xml:space="preserve">обработки информации с целью сокращения рутинного, малоэффективного </w:t>
      </w:r>
      <w:r>
        <w:rPr>
          <w:rFonts w:eastAsiaTheme="majorEastAsia"/>
          <w:b w:val="0"/>
          <w:sz w:val="28"/>
          <w:highlight w:val="none"/>
        </w:rPr>
        <w:t xml:space="preserve">человеческого труда.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Первый раздел содержит техническое задание и теоретические сведения, которые необходимы для успешной реализации проектирования информационной системы. 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Второй раздел содержит разработанные диаграммы вариантов использования, классов, деятельности и последовательности. Помимо диаграмм продемонстрирована частично разработанное приложение на основе диаграммы последовательности.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В третьем разделе находится список использованных источников. 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В приложении находится листинг программного кода с комментариями к нему.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pStyle w:val="869"/>
        <w:contextualSpacing/>
        <w:ind w:left="0" w:right="0" w:firstLine="709"/>
        <w:jc w:val="both"/>
        <w:rPr>
          <w:rFonts w:eastAsiaTheme="majorEastAsia"/>
          <w:b w:val="0"/>
          <w:sz w:val="28"/>
          <w:highlight w:val="none"/>
        </w:rPr>
        <w:suppressLineNumbers w:val="0"/>
      </w:pPr>
      <w:r>
        <w:rPr>
          <w:rFonts w:eastAsiaTheme="majorEastAsia"/>
          <w:b w:val="0"/>
          <w:sz w:val="28"/>
          <w:highlight w:val="none"/>
        </w:rPr>
        <w:t xml:space="preserve">Результатом выполнения курсовой работы является разработанные диаграммы вариантов использования, классов, деятельности последовательности и частично разработанное приложение на основе диаграммы последовательности.</w:t>
      </w:r>
      <w:r>
        <w:rPr>
          <w:rFonts w:eastAsiaTheme="majorEastAsia"/>
          <w:b w:val="0"/>
          <w:sz w:val="28"/>
          <w:highlight w:val="none"/>
        </w:rPr>
      </w:r>
      <w:r/>
    </w:p>
    <w:p>
      <w:pPr>
        <w:ind w:firstLine="709"/>
        <w:jc w:val="both"/>
        <w:spacing w:line="360" w:lineRule="auto"/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br w:type="page"/>
      </w:r>
      <w:r>
        <w:rPr>
          <w:rFonts w:eastAsiaTheme="majorEastAsia"/>
        </w:rPr>
      </w:r>
      <w:r/>
    </w:p>
    <w:p>
      <w:pPr>
        <w:pStyle w:val="869"/>
        <w:contextualSpacing/>
        <w:jc w:val="center"/>
        <w:tabs>
          <w:tab w:val="left" w:pos="709" w:leader="none"/>
        </w:tabs>
        <w:rPr>
          <w:caps/>
          <w:smallCaps w:val="0"/>
          <w:highlight w:val="none"/>
        </w:rPr>
        <w:outlineLvl w:val="0"/>
        <w:suppressLineNumbers w:val="0"/>
      </w:pPr>
      <w:r/>
      <w:bookmarkStart w:id="2" w:name="_Toc2"/>
      <w:r>
        <w:rPr>
          <w:rFonts w:eastAsiaTheme="majorEastAsia"/>
          <w:caps/>
          <w:smallCaps w:val="0"/>
          <w:sz w:val="28"/>
          <w:szCs w:val="28"/>
        </w:rPr>
        <w:t xml:space="preserve">1</w:t>
      </w:r>
      <w:r>
        <w:rPr>
          <w:rFonts w:eastAsiaTheme="majorEastAsia"/>
          <w:caps/>
          <w:smallCaps w:val="0"/>
          <w:sz w:val="28"/>
          <w:szCs w:val="28"/>
        </w:rPr>
        <w:t xml:space="preserve">. Теоретические сведения</w:t>
      </w:r>
      <w:bookmarkEnd w:id="2"/>
      <w:r/>
      <w:r/>
    </w:p>
    <w:p>
      <w:pPr>
        <w:contextualSpacing w:val="0"/>
        <w:ind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highlight w:val="none"/>
        </w:rPr>
        <w:outlineLvl w:val="1"/>
        <w:suppressLineNumbers w:val="0"/>
      </w:pPr>
      <w:r/>
      <w:bookmarkStart w:id="3" w:name="_Toc3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1.1</w:t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 Техническое задание</w:t>
      </w:r>
      <w:bookmarkEnd w:id="3"/>
      <w:r/>
      <w:r/>
    </w:p>
    <w:p>
      <w:pPr>
        <w:ind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Цель курсовой работы – рассмотреть теоретические и практические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аспекты процесса экспедирования транспортной компании и частично разработать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информационную систему.</w:t>
      </w:r>
      <w:r>
        <w:rPr>
          <w:rFonts w:eastAsiaTheme="majorEastAsia"/>
        </w:rPr>
      </w:r>
      <w:r/>
    </w:p>
    <w:p>
      <w:pPr>
        <w:ind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Задачи курсовой работы: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1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проанализировать теоретические основы процесса экспедирования транспортной компании;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1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выполнить частичную разработку информационной системы транспортной компании;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1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выполнить анализ процесса экспедирования транспортной компании.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Разрабатываемая система должна будет использоваться для хранения и обработки информации о перевозчиках, загрузках и заказов.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Информационная система создаётся для обслуживания логиста организации - он сможет следить за процессом выполнения заказа, вести учёт водителей и заказчиков.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Информационная система должна обеспечивать: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2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ведение базы данных (запись, чтение, модификация, удаление);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2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хранение информации о заказах;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2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хранение информации о перевозчиках;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2"/>
        </w:numPr>
        <w:ind w:left="709" w:right="0" w:firstLine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хранение информации о заказчиках.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Целью разработки будет являться создание клиентского приложения и базы данных для хранения информации о перевозчиках, заказчиках и заказах. Отслежива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ть новые заказы и контролировать выполнение действующих. Внедрение данной информационной системы даст возможность сократить время на обработку информации, что позволит увеличить продуктивность работы сотрудников и вероятно, сократить расходы на логистику.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4" w:name="_Toc4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1.2. Понятие UML</w:t>
      </w:r>
      <w:bookmarkEnd w:id="4"/>
      <w:r/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–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это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аббревиатура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обозначающая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язык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унифицированного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моделирования.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явля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ется графическим языком, который подходит для различных изобразительных средств, таких как презентации, печатная или электронная документация, инструменты для построения диаграмм или специально предназначенных для этого компьютерных инструментов UML. Из-за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столь широко используемого стандарта UML преднамеренно не требует использования цвета или другого подобного оформления. Однако некоторые инструменты UML допускают цвет, затенение или даже псевдо-3D-эффект, но у них есть возможность отключить эти функции.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имеет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синтаксис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грамматику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нотацию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семантику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значение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- это язык, в частности, моделирования. UML позволяет создавать модели, отражение ч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его-либо в реальном мире или отражение чего-то в запланированном мире. Эти модели можно исследовать, чтобы определить, как может вести себя смоделированная система или как она структурирована, показывая особенности, проектные решения и архитектуру. [1. 5].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качестве примера диаграммы моделирования будет рассмотрена диаграмма последовательности (рисунок 1).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данной диаграмме последовательности показано типичное взаимодействие с электронной почтой. В этом взаимодействии учавствуют пользователь, клиент и сервер электронной почты.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После того, как пользователь инициирует поведение с сообщением Check Mail, приложение электронной почты начинает взаимодействие с сервером электронной почты; отправка любых неотправленных сообщений, а затем удаление любой старой почты.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Поведение, которое наглядно демонстрирует эта диаграмма является понятным. Мелкие детали, обозначения (например, стрелки и стиль линий) не являются необходимым для понимания основной информации.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44196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083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91049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1.5pt;height:34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Рисунок 1 — Пример последовательности UML, показывающий обработку электронной почты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Модели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UML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показывают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некоторые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детали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вещей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системе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или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области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интересов,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также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их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свойства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отношения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поведение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Моделируемые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вещи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могут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быть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физическими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или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концептуальными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[1,6]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отличается от других языков моделирования, прежде всего по мощности и объёму. Н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апример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блок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схемы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обычно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ограничены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показом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потока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управления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этапов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обработки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ввода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вывода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Их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эквивалент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UML,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деятельности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могут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показать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одной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всё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это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также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паралле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лизм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прерывания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поток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данных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[1,7] На других диаграммах UML существует возможность отображать структурную информацию (диграммы классов), ответы на события состояния (диаграммы состояния) и обмен сообщениями (диаграммы последовательности), их потоковые диаграммы отразить не смогут.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Язык моделирования, который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наиболее схож с UML это семейство языков IDEF (Integration Definition). IDEF имеет в своём арсенале 16 типов диаграмм, которые предназначены для целей, являющимися аналогичными UML, но они ограничены в состояниях моделирования и обмена сообщениями. [2, 16]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5" w:name="_Toc5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1.3 Виды диаграмм UML</w:t>
      </w:r>
      <w:bookmarkEnd w:id="5"/>
      <w:r/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Продуманные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модели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очень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важны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взаимодействия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внутри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команды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разработчиков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взаимопонимания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заказчиком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конце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концов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это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позволяет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убедиться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"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архитектурной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согласованности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"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проекта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того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как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он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будет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реализован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коде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[3, 22]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Люди строят модели сл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ожных систем, потому что не могут описать их полностью, поверхностно пройдясь по ним. Именно поэтому выделяются лишь существенные для конкретной задачи свойства системы и строится её модель, которая отражает её свойства. Модель строится с помощью диаграмм.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— это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графическое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представление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множества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элементов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Обычно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изображается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виде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графа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с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вершинами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сущностями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ребрами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отношениями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[3, 25]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Если говорить о проектировании программного обеспечения, то в этой отрасли с помощью диаграмм можно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визуализировать систему с различных точек зрения. Одна из диаграмм, например, может описывать взаимодействие пользователя с системой, другая - изменение состояния системы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процессе её работы, третья же - взаимодействие между собой элементов системы и т. д. Важно понимать, что ни о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дна отельная диаграмма не является моделью. Диаграмма - лишь средство визуализации модели и эти два понятия следует различать. Лишь набор диаграмм составляет модель системы и наиболее полно её описывает, но не одна диаграмма, которая вырвана из контекста.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UML 1.5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определял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двенадцать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типов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диаграмм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разделенных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три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группы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: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четыре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типа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диаграмм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представляют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статическую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структуру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приложения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;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пять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представляют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поведенческие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аспекты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системы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;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три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представляют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физические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аспекты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функционирования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системы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реализации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).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[3, 26]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Текущая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версия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UML 2.1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внесла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слишком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много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изменений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слегка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изменились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внешне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появились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фреймы 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другие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визуальные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улучшения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немного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усовершенствовалась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нотация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некоторые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диаграммы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получили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новые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наименования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[3, 26]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Далее будет обзор диаграмм построение которых будет в процессе выполнения курсовой работы.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2"/>
        <w:suppressLineNumbers w:val="0"/>
      </w:pPr>
      <w:r/>
      <w:bookmarkStart w:id="6" w:name="_Toc6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1.3.1 </w:t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Диаграмма </w:t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вариантов использования</w:t>
      </w:r>
      <w:bookmarkEnd w:id="6"/>
      <w:r/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Все системы, в том числе и программные проектируются с учётом того, что в процессе своей работы он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 будут использоваться людьми или взаимодействовать с другими системами. Сущности, с которыми система взаимодействует в процессе своей работы называются экторами. Каждый эктор ожидает, что система будет себя вести строго определённо предсказуемым образом.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Эктор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(actor)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—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это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множество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логически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связанных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ролей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исполняемых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при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взаимодействии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прецедентами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или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сущностями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система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подсистема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или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класс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).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Эктором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может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быть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человек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или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другая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система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подсистема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или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класс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которые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представляют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нечто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вне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сущности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Графически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эктор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изображается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либо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"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человечком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", либо символом класса, с соответствующим стереотипом.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На рисунке 2 показано графическое изображение эктора.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19240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823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432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3.2pt;height:151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Рисунок 2 — графическое изображение эктора.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Прецедент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(use-case)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—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описание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множества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последовательных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событий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включая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варианты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),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выполняемых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системой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которые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приводят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к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наблюдаемому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эктором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результату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Прецедент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представляет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поведение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сущности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описывая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взаимодействие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между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экторами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системой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Прецедент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показывает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как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достигается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некоторый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результат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только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что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именно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выполняется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[3, 28].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Прецеденты обозначаются в виде элипса (рисунок 3).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left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09775" cy="762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2287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09774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58.2pt;height:6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center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Рисунок 3 — графическое представление прецедента.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Сле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дует отметить, что иногда на диаграммах вариантов использования границы системы обозначают прямоугольником, в верхней части которого может быть указано название системы. Таким образом, прецеденты — действия, выполняемые системой в ответ на действия эктора.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Из всего сказанного выше можно понять, что диаграммы вари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антов использования относятся к той группе диаграмм, которые представляют динамические или поведенческие аспекты системы. Это наиболее подходящее средство для достижения взаимопонимания между разработчиками, экспертами и конечными пользователями продукта.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Подводя итоги, можно выделить цели создания диаграмм вариантов использования: 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5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определение границ, а так же контекста моделируемой предметной области на ранних этапах проектирования;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5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формирование общих требований к поведению проектируемой системы;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5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разработка концептуальной модели системы для её последующей детализации. </w:t>
      </w:r>
      <w:r>
        <w:rPr>
          <w:rFonts w:eastAsiaTheme="majorEastAsia"/>
        </w:rPr>
      </w:r>
      <w:r/>
    </w:p>
    <w:p>
      <w:pPr>
        <w:pStyle w:val="866"/>
        <w:numPr>
          <w:ilvl w:val="3"/>
          <w:numId w:val="5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подготовка документации для взаимодействия с заказчиком и пользователями системы.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2"/>
        <w:suppressLineNumbers w:val="0"/>
      </w:pPr>
      <w:r/>
      <w:bookmarkStart w:id="7" w:name="_Toc7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1.3.2 Диаграмма классов</w:t>
      </w:r>
      <w:bookmarkEnd w:id="7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Класс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(class)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—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категория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вещей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которые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имеют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общие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атрибуты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операции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Класс представляет из себя описание совокупности объектов с общими атрибутами, операциями, отношениями и семантикой. При проектировании объектно - ориентированных систем диаграммы классов обязательны.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 классов — это набор статических, декларированных элементов модели. Такие диаграммы могут применяться при прямом проектировании (в процессе разработки новой системы) и при обратном - описании существующих и используемых систем.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На рисунке 4 изображён пример диаграммы классов.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4862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186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48274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3.2pt;height:353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center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Рисунок 4 — Пример диаграммы классов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 данной диаграмме классов помимо кратности обозначены свойства (и их типы) и операции. Данная диаграмма производит впечатление набора классов для реализации, а не просто описания предметной области.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2"/>
        <w:suppressLineNumbers w:val="0"/>
      </w:pPr>
      <w:r/>
      <w:bookmarkStart w:id="8" w:name="_Toc8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1.3.3 Диаграмма деятельности</w:t>
      </w:r>
      <w:bookmarkEnd w:id="8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 деятельности в UML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предназначена для описания логики процедур, бизнес-процессов и потоков работ. Во многих случаях они похожи на блок-схемы. Разница между диаграммами деятельности и нотацией блок-схем заключается в том, что первые поддерживают параллельные процессы. [1, 61]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Самое большое достоинство диаграмм деятельности заключается 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том, что они поддерживают и стимулируют применение параллельных процессов. Благодаря этому они представляют собой мощное средство моделирования потоков работ. В наибольшей степени их мощь может проявится в случае применения UML как языка программирования.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Диаграмма деятельности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это граф, состоящий из узлов (Activity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Nodes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, соединенных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направленными ребрами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ActivityEdges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). 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диаграмме деятельн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ости существует три типа узлов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: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1.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Исполняемые  узлы 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ExecutableNodes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 показывают выполняемые действия 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процессе осуществления деятельности.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2.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Управляющие узлы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ControlNodes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позволяют описывать переходы от  одного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действия другим действиям в зависимости от оп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ределенных  условий;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осуществлять распараллеливание деятельности; проводить синхронизацию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параллельных потоков деятельности.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3.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Объектные узлы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ObjectNodes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описывают данные, используемые в процессе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выполнения деятельности.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диаграмме деятельности существуе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т два типа ребер: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1.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Ребра  потоков  управления 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ControlFlow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показывают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переходы от одного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действия к другому действию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.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2.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Ребра потоков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объектов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ObjectFlow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показывают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передачу данных от одного </w:t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объекта данных к другому. [4, 72]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На рисунке 5 показана диаграмма деятельности на примере работы веб-сервера. </w:t>
      </w:r>
      <w:r>
        <w:rPr>
          <w:rFonts w:eastAsiaTheme="majorEastAsia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344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6436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83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459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sz w:val="28"/>
          <w:highlight w:val="none"/>
        </w:rPr>
        <w:t xml:space="preserve">Рисунок 5 — Пример диаграммы деятельности работы веб-сервера</w:t>
      </w:r>
      <w:r>
        <w:rPr>
          <w:rFonts w:eastAsiaTheme="majorEastAsia"/>
        </w:rPr>
      </w:r>
      <w:r/>
    </w:p>
    <w:p>
      <w:pPr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Исходя из вышеперечисленного можно сделать вывод, что диаграмма деятельности описывает некоторые поведение в моделируемой системе. Она применяется на разных этапах разработки программного обеспечения и может быть использована для таких целей как: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7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описание вариантов использования;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7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описание бизнес-процессов;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7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t xml:space="preserve">описание алгоритмов программ.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/>
          <w:sz w:val="28"/>
          <w:szCs w:val="28"/>
          <w:highlight w:val="none"/>
        </w:rPr>
        <w:outlineLvl w:val="2"/>
        <w:suppressLineNumbers w:val="0"/>
      </w:pPr>
      <w:r/>
      <w:bookmarkStart w:id="9" w:name="_Toc9"/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t xml:space="preserve">1.3.4 Диаграмма последовательности</w:t>
      </w:r>
      <w:bookmarkEnd w:id="9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последовательностей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относится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к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диаграммам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взаимодействия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UML,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описывающим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поведенческие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аспекты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системы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но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рассматривает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взаимодействие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объектов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времени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Другими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словами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последовательностей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отображает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временные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особенности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передачи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приема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сообщений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объектами.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Это отличное средство документирования проекта с точки зрения сценариев использования. Диаграммы последовательностей обычно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содержат объекты, которые будут взаимодействовать в рамках сценария, сообщения, которыми они обмениваются, и возвращаемые результаты, связанные с сообщениями. Часто возвращаемые результаты возвращают только в том случае, если это не очевидно из контекста.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Объекты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обозначаются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прямоугольниками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подчеркнутыми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именами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чтобы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отличить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от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классов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),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сообщения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вызовы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методов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) -  л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иниями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стрелками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возвращаемые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результаты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пунктирными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линиями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стрелками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Прямоугольники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вертикальных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линиях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под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каждым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из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объектов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показывают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"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время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жизни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" (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фокус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объектов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Довольно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часто их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не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изображают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на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все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это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зависит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индивидуального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стиля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проектирования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Пример диаграммы последовательности взаимодействия электронной почты можно увидеть на рисунке 6.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3965" cy="438433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084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423964" cy="438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8.3pt;height:345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sz w:val="28"/>
          <w:highlight w:val="none"/>
        </w:rPr>
        <w:t xml:space="preserve">Рисунок 6 — Пример диаграммы последовательности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center"/>
        <w:spacing w:line="360" w:lineRule="auto"/>
        <w:shd w:val="nil" w:color="000000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10" w:name="_Toc10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</w:rPr>
        <w:t xml:space="preserve">1.4 Сравнительный анализ информационных систем транспортных компаний</w:t>
      </w:r>
      <w:bookmarkEnd w:id="10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До того как сформулировать подробные требования к разраба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тываемому проекту, необходимо проанализировать уже существующие продукты. Подробный анализ нужен прежде всего для того, чтобы оценить в полной мере необходимый объём работ. Помимо этого анализ поможет учесть преимущества и недостатки существующих решений.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Система «АвтоПеревозки» – профессиональная компьютерная программа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учета и управления работой парка собственной техники.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Основной функционал программы «АвтоПеревозки»: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автотранспортной техники собственного парка, документов, связанных с учетом;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печать и формирование путевых листов;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потоковое формирование и печать сразу нескольких путевых листов на основе предыдущих данных;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выполненных ремонтных работ;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ремонтов и проведенных технических обслуживаний;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планирование технического обслуживания;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горюче-смазочных материалов и норм расходов топлива;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работы водителей;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работы шин и аккумуляторов;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учет контрагентов и работы с ними;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формирование и выдача различных сводок и отчетов;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8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складской учет;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Стоимость данной программы, без внедрения 13000 российских рублей. Программа так же имеет расширенный функционал, направленный на ведение бухгалтерского и кадрового учёта.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1С:Предприятие 8. Управление Автотранспортом. Стандарт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рограмма "1С:Управление автотранспортом редакция Стандарт" предназначена для автоматизации управленческого и оперативного учета в автотранспортных предприятиях и организациях, а также в автотранспортных подразделениях торговых, производственных и прочих пр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едприятиях, использующих автотранспорт для собственных нужд. Решение является самостоятельным продуктом, разработанным на платформе 1С:Предприятие 8.3, не требующим приобретения дополнительных продуктов.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Программа состоит из следующих подсистем: 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работа транспортных средств;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производственно-технический отдел.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учета горюче-смазочных материалов;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учета ремонтов;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складского учета;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взаиморасчетов;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учета работы водителей;</w:t>
      </w:r>
      <w:r>
        <w:rPr>
          <w:rFonts w:eastAsiaTheme="majorEastAsia"/>
        </w:rPr>
      </w:r>
      <w:r/>
    </w:p>
    <w:p>
      <w:pPr>
        <w:pStyle w:val="866"/>
        <w:numPr>
          <w:ilvl w:val="1"/>
          <w:numId w:val="9"/>
        </w:numPr>
        <w:contextualSpacing w:val="0"/>
        <w:ind w:right="0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Подсистема учета затрат.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Программа превосходит по функционалу АвтоПеревозки 4. Но ее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стоимость намного выше, и равна 59.700 рублей без внедрения.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Система автоматизации транспортно-экспедиционной компании «1С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Форес: Учет заказов» на платформе 1С 8.2 конфигурации «Управление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торговлей» 10.3. Данная конфигурация сама по себе обладает богатыми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функциональными возможностями. Кроме того, в нее были внесены изменения,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отражающие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специфику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деятельности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автотранспортных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предприятий: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реализован учет транспорта, транспортных расходов, выполненных заказов 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многое другое.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Возможности программы: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1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когда заказ принимается от перевозчика, то указывается информация о транспорте, водителе, маршруте, также из формы можно подобрать соответствующую заявку заказчика и послать уведомление клиенту по электронной почте о выполнении заявки;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1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менеджер имеет возможность контролировать выполнение заказа: прибытие машины, время разгрузки, загрузки, сведения о поломках, данные о товарно-транспортной накладной и ряд других показателей, оформляется документом «Выполнение».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документ «Выполнение заказов заказчиков» и «Выполнение заказов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перевозчиков» позволяет обобщать информацию по выполненным заказам 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формировать финансовые документы (акт, счет, счет-фактуру), а также реестр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выполненных заказов;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отдельными документами оформляются заключение договоров с заказчиками, арендодателем транспортного средства и перевозчиками с указанием реквизитов всех нужных документов;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печатается подробная карточка партнёра;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перевозки могут осуществляться как собственным транспортом, так и арендованным с экипажем, и транспортом сторонних перевозчиков;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отдельными документами формируются цены на городские перевозки, на междугородние перевозки;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для каждого заказчика можно утверждать свои цены на каждый маршрут;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заработная плата менеджеров считается отдельным документом «Расчёт заработной платы менеджера»;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2"/>
        </w:num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 системе реализован ряд и других решений.</w:t>
      </w:r>
      <w:r>
        <w:rPr>
          <w:rFonts w:eastAsiaTheme="majorEastAsia"/>
        </w:rPr>
      </w:r>
      <w:r/>
    </w:p>
    <w:p>
      <w:pPr>
        <w:contextualSpacing w:val="0"/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Стоимость программного обеспечения 45000 российских рублей.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 ходе анализа систем аналогов можно сделать вывод, что системы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обладают огромной мощностью обработки информации и широчайшими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возможностями. В связи с этим стоимость и поддержка данных систем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обходится очень дорого.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Также люди, которые будут работать с данными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системами должны проходить специальное обучение, а так как развитие систем не стоит на месте, то обучение будет многократным и периодическим, что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несет за собой дополнительные финансовые траты. Сравнение программных продуктов представлено в таблице 1.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Таблица 1 — Сравнение программных продуктов</w:t>
      </w:r>
      <w:r>
        <w:rPr>
          <w:rFonts w:eastAsiaTheme="majorEastAsia"/>
        </w:rPr>
      </w:r>
      <w:r/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1701"/>
        <w:gridCol w:w="1843"/>
        <w:gridCol w:w="1560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Название программного продукта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Функциональность 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Сложность эксплуатации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Сложность сопровождения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Стоимость 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Автоперевозки 4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1С Предприятие 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8.3 Управление 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автотранспортом 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Стандарт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1С Форес: Учёт Заказов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Высокая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Разрабатываемая система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Низкая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Низкая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Низкая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1560" w:type="dxa"/>
            <w:textDirection w:val="lrTb"/>
            <w:noWrap w:val="false"/>
          </w:tcPr>
          <w:p>
            <w:pPr>
              <w:contextualSpacing w:val="0"/>
              <w:jc w:val="both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  <w:t xml:space="preserve">Низкая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</w:rPr>
            </w:r>
            <w:r/>
          </w:p>
        </w:tc>
      </w:tr>
    </w:tbl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Подводя итог, можно сказать, разрабатываемая информационная система гораздо дешевле, а узкая направленность системы облегчит её сопровождение и эксплуатацию. Помимо этого она увеличит скорость обучения сотрудников. 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  <w:outlineLvl w:val="1"/>
        <w:suppressLineNumbers w:val="0"/>
      </w:pPr>
      <w:r/>
      <w:bookmarkStart w:id="11" w:name="_Toc11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</w:rPr>
        <w:t xml:space="preserve">1.5 Обзор методов проектирования и разработки информационных систем</w:t>
      </w:r>
      <w:bookmarkEnd w:id="11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Методы проектирования информационных систем обычно относят к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одному из трех видов – структурному, объектному и смешанному.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Суть структурного подхода заключается в том, что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 основе структурного подхода положен принцип функциональной декомпозиции, при которой структура системы описывается в терминах иерархии ее функций и передачи информации между отдельными функциональными элементами [7].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охраняет целостное представление, в котором все составляющие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компоненты взаимосвязаны. При разработке системы «снизу-вверх» от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отдельных задач ко всей системе целостность теряется, возникают проблемы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при информационной стыковке отдельных компонентов [8].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При объектно-ориентированном подходе программа представляет собой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описание объектов, их свойств (или атрибутов), совокупностей (или классов),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отношений между ними, способов их взаимодействия и операций над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объектами (или методов) [6].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Преимуществом данного подхода будет являться концептуальная близость к предметной области произвольной структуры и назначения. Механизм наследования атрибутов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и методов позволяет строить производные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понятия на основе базовых и таким образом создавать модель сколь угодно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сложной предметной области с заданными свойствами.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Еще одним теоретически интересным и практически важным свойством</w:t>
      </w:r>
      <w:r>
        <w:rPr>
          <w:rFonts w:eastAsiaTheme="majorEastAsia"/>
        </w:rPr>
        <w:t xml:space="preserve">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объектно-ориентированного подхода является поддержка механизма обработки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событий,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которые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изменяют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атрибуты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объектов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и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моделируют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их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взаимодействие в предметной области.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Перемещаясь по иерархии классов от общих понятий предметной области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к более конкретным и наоборот, программист получает возможность изменять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степень абстрактности или конкретности взгляда на моделируемый реальный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мир.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Смешанный подход, позволяет применять одновременно несколько подходов к проектированию информационной системы. Проведя анализ и выделив сильные и слабые стороны структурного и объектно-ориентированного подходов, м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ожно использовать их в комбинации, используя сильные стороны каждого из них. Структурный подход применяется на этапе системного анализа, который является первым этапом жизненного цикла информационной системы, так как именно на этом этапе изучается деятельн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ость и строится модель деятельности. В дальнейшем, на этапе проектирования информационной системы, второй этап жизненного цикла информационной системы, происходит применение объектно-ориентированного анализа для построения модели информационной системы[7].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  <w:outlineLvl w:val="1"/>
        <w:suppressLineNumbers w:val="0"/>
      </w:pPr>
      <w:r/>
      <w:bookmarkStart w:id="12" w:name="_Toc12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</w:rPr>
        <w:t xml:space="preserve">1.5</w:t>
      </w:r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</w:rPr>
        <w:t xml:space="preserve"> Инструментальные средства проектирования ИС</w:t>
      </w:r>
      <w:bookmarkEnd w:id="12"/>
      <w:r/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 качестве средств проектирования ИС транспортной компании: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3"/>
        </w:numPr>
        <w:contextualSpacing w:val="0"/>
        <w:ind w:left="0" w:right="0" w:firstLine="85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для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построения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организационной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модели,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 моделей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процессов/управления, диаграмм UML – Draw.io;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3"/>
        </w:numPr>
        <w:contextualSpacing w:val="0"/>
        <w:ind w:left="0" w:right="0" w:firstLine="85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для реализации базы данных — SQLite3.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3"/>
        </w:numPr>
        <w:contextualSpacing w:val="0"/>
        <w:ind w:left="0" w:right="0" w:firstLine="85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Для реализации клиентской части Python и библиотека Tkinter.</w:t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both"/>
        <w:spacing w:line="360" w:lineRule="auto"/>
        <w:shd w:val="nil" w:color="000000"/>
        <w:tabs>
          <w:tab w:val="left" w:pos="1121" w:leader="none"/>
        </w:tabs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Выбранные средства позволяют с успехом выполнить необходимую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работу, одновременно являясь при этом удобными и эффективными в </w:t>
      </w: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t xml:space="preserve">использовании.</w:t>
      </w:r>
      <w:r>
        <w:rPr>
          <w:rFonts w:eastAsiaTheme="majorEastAsia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 w:eastAsiaTheme="majorEastAsia"/>
          <w:b w:val="0"/>
          <w:sz w:val="28"/>
          <w:highlight w:val="none"/>
        </w:rPr>
        <w:br w:type="page"/>
      </w:r>
      <w:r>
        <w:rPr>
          <w:rFonts w:eastAsiaTheme="majorEastAsia"/>
        </w:rPr>
      </w:r>
      <w:r/>
    </w:p>
    <w:p>
      <w:pPr>
        <w:contextualSpacing w:val="0"/>
        <w:ind w:left="0" w:right="0" w:firstLine="709"/>
        <w:jc w:val="center"/>
        <w:spacing w:line="360" w:lineRule="auto"/>
        <w:shd w:val="nil" w:color="000000"/>
        <w:tabs>
          <w:tab w:val="left" w:pos="1121" w:leader="none"/>
        </w:tabs>
        <w:rPr>
          <w:rFonts w:ascii="Times New Roman" w:hAnsi="Times New Roman" w:cs="Times New Roman" w:eastAsia="Times New Roman"/>
          <w:b/>
          <w:caps/>
          <w:smallCaps w:val="0"/>
          <w:sz w:val="28"/>
          <w:highlight w:val="none"/>
          <w:vertAlign w:val="baseline"/>
        </w:rPr>
        <w:outlineLvl w:val="0"/>
        <w:suppressLineNumbers w:val="0"/>
      </w:pPr>
      <w:r/>
      <w:bookmarkStart w:id="13" w:name="_Toc13"/>
      <w:r>
        <w:rPr>
          <w:rFonts w:ascii="Times New Roman" w:hAnsi="Times New Roman" w:cs="Times New Roman" w:eastAsia="Times New Roman" w:eastAsiaTheme="majorEastAsia"/>
          <w:b/>
          <w:caps/>
          <w:smallCaps w:val="0"/>
          <w:sz w:val="28"/>
          <w:highlight w:val="none"/>
          <w:vertAlign w:val="baseline"/>
        </w:rPr>
        <w:t xml:space="preserve">2 ПРАКТИЧЕСКАЯ ЧАСТЬ</w:t>
      </w:r>
      <w:bookmarkEnd w:id="13"/>
      <w:r/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14" w:name="_Toc14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2.1 Разработка диаграммы вариантов использования</w:t>
      </w:r>
      <w:bookmarkEnd w:id="14"/>
      <w:r/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Для описани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я поведения и определения функциональных требований разрабатываемой информационной системы существует диаграмма вариантов использования, которая состоит из актёров (действующих лиц), которые взаимодействуют с системой по средствам вариантов использования. </w:t>
      </w:r>
      <w:r>
        <w:rPr>
          <w:rFonts w:eastAsiaTheme="majorEastAsia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На рисунке 7 представлена диаграмма вариантов использования для информационной системы транспортной компании. </w:t>
      </w:r>
      <w:r>
        <w:rPr>
          <w:rFonts w:eastAsiaTheme="majorEastAsia"/>
        </w:rPr>
      </w:r>
      <w:r/>
    </w:p>
    <w:p>
      <w:pPr>
        <w:pStyle w:val="866"/>
        <w:ind w:left="0" w:right="0" w:firstLine="0"/>
        <w:jc w:val="center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2138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938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92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66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ajorEastAsia"/>
        </w:rPr>
      </w:r>
      <w:r/>
    </w:p>
    <w:p>
      <w:pPr>
        <w:pStyle w:val="866"/>
        <w:ind w:left="0" w:right="0" w:firstLine="0"/>
        <w:jc w:val="center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Рисунок 7 — Диаграмма вариантов использования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Описание действующих лиц представлено в таблице 2, а краткое описание вариантов использования представлено в таблице 3.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Таблица 2 — Описание действующих лиц</w:t>
      </w:r>
      <w:r>
        <w:rPr>
          <w:rFonts w:eastAsiaTheme="majorEastAsia"/>
        </w:rPr>
      </w:r>
      <w:r/>
    </w:p>
    <w:tbl>
      <w:tblPr>
        <w:tblStyle w:val="718"/>
        <w:tblW w:w="0" w:type="auto"/>
        <w:jc w:val="center"/>
        <w:tblInd w:w="1434" w:type="dxa"/>
        <w:tblLayout w:type="fixed"/>
        <w:tblLook w:val="04A0" w:firstRow="1" w:lastRow="0" w:firstColumn="1" w:lastColumn="0" w:noHBand="0" w:noVBand="1"/>
      </w:tblPr>
      <w:tblGrid>
        <w:gridCol w:w="2312"/>
        <w:gridCol w:w="5998"/>
      </w:tblGrid>
      <w:tr>
        <w:trPr/>
        <w:tc>
          <w:tcPr>
            <w:tcW w:w="2312" w:type="dxa"/>
            <w:textDirection w:val="lrTb"/>
            <w:noWrap w:val="false"/>
          </w:tcPr>
          <w:p>
            <w:pPr>
              <w:pStyle w:val="866"/>
              <w:jc w:val="left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Название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5998" w:type="dxa"/>
            <w:textDirection w:val="lrTb"/>
            <w:noWrap w:val="false"/>
          </w:tcPr>
          <w:p>
            <w:pPr>
              <w:pStyle w:val="866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Профиль, подготовка и навыки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12" w:type="dxa"/>
            <w:textDirection w:val="lrTb"/>
            <w:noWrap w:val="false"/>
          </w:tcPr>
          <w:p>
            <w:pPr>
              <w:pStyle w:val="866"/>
              <w:ind w:left="0"/>
              <w:jc w:val="center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Логист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599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Нерегулярный пользователь, вероятно, что ранее уже работал с графическим интерфейсом, может быть знаком с некоторыми функциями программного обеспечения.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</w:tbl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</w:rPr>
        <w:suppressLineNumbers w:val="0"/>
      </w:pPr>
      <w:r>
        <w:rPr>
          <w:rFonts w:ascii="Times New Roman" w:hAnsi="Times New Roman" w:cs="Times New Roman" w:eastAsiaTheme="majorEastAsia"/>
          <w:b w:val="0"/>
        </w:rPr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Таблица 3 — Описание вариантов использования.</w:t>
      </w:r>
      <w:r>
        <w:rPr>
          <w:rFonts w:eastAsiaTheme="majorEastAsia"/>
        </w:rPr>
      </w:r>
      <w:r/>
    </w:p>
    <w:tbl>
      <w:tblPr>
        <w:tblStyle w:val="7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701"/>
        <w:gridCol w:w="3118"/>
        <w:gridCol w:w="3828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center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Действующее лицо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center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Цель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center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Краткое описание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Логист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Работа с заказами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left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Оформление заказов. Отслеживание состояния заказов. Отслеживание оплаты по заказам.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Логист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Работа с перевозками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Поиск перевозчиков, отвечающих требованиям заказов.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Логист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Работа с заказчиками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pStyle w:val="866"/>
              <w:ind w:left="0" w:right="0" w:firstLine="0"/>
              <w:jc w:val="both"/>
              <w:spacing w:after="0" w:line="360" w:lineRule="auto"/>
              <w:rPr>
                <w:rFonts w:ascii="Times New Roman" w:hAnsi="Times New Roman" w:cs="Times New Roman"/>
                <w:b w:val="0"/>
                <w:sz w:val="24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  <w:t xml:space="preserve">Построение списка заказчиков, работающих с компанией, и получение данных о них.</w:t>
            </w:r>
            <w:r>
              <w:rPr>
                <w:rFonts w:ascii="Times New Roman" w:hAnsi="Times New Roman" w:cs="Times New Roman"/>
                <w:b w:val="0"/>
                <w:sz w:val="24"/>
                <w:highlight w:val="none"/>
              </w:rPr>
            </w:r>
            <w:r/>
          </w:p>
        </w:tc>
      </w:tr>
    </w:tbl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</w:rPr>
        <w:suppressLineNumbers w:val="0"/>
      </w:pPr>
      <w:r>
        <w:rPr>
          <w:rFonts w:ascii="Times New Roman" w:hAnsi="Times New Roman" w:cs="Times New Roman" w:eastAsiaTheme="majorEastAsia"/>
          <w:b w:val="0"/>
        </w:rPr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При выполнении служебных обязанностей логист работает в трех основных направлениях: 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— работа с заказами;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— работа с перевозчиками;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— работа с заказчиками.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</w:rPr>
        <w:suppressLineNumbers w:val="0"/>
      </w:pPr>
      <w:r>
        <w:rPr>
          <w:rFonts w:ascii="Times New Roman" w:hAnsi="Times New Roman" w:cs="Times New Roman" w:eastAsiaTheme="majorEastAsia"/>
          <w:b w:val="0"/>
        </w:rPr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Работа с заказами включает в себя оформление заявок по полученным заказам, отслеживание состояния заказа и оплаты. 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Работа с перевозчиками заключается в том, чтобы найти отвечающего заявленным требованиям в заявке перевозчика.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Работа с заказчиками состоит из добавления данных о новых заказчиках, ранее неизвестных компании, а также получение информации о уже добавленных клиентах. 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 позволяет конечному пользователю и разработчику совместно обсуждать проектируемую или существующую систему.</w:t>
      </w:r>
      <w:r>
        <w:rPr>
          <w:rFonts w:eastAsiaTheme="majorEastAsia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15" w:name="_Toc15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2.2 Разработка диаграммы классов</w:t>
      </w:r>
      <w:bookmarkEnd w:id="15"/>
      <w:r/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 классов является ключевым элементом в объектно-ориентированном моделировании. Является одной из форм стат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ического описания системы с точки зрения её проектирования, показывая её структуру. Диаграмма классов не отображает динамическое поведение объектов, изображённых на ней классов. На диаграммах классов показываются классы, интерфейсы и отношения между ними. </w:t>
      </w:r>
      <w:r>
        <w:rPr>
          <w:rFonts w:eastAsiaTheme="majorEastAsia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</w:rPr>
        <w:suppressLineNumbers w:val="0"/>
      </w:pPr>
      <w:r>
        <w:rPr>
          <w:rFonts w:ascii="Times New Roman" w:hAnsi="Times New Roman" w:cs="Times New Roman" w:eastAsiaTheme="majorEastAsia"/>
          <w:b w:val="0"/>
        </w:rPr>
      </w:r>
      <w:r>
        <w:rPr>
          <w:rFonts w:eastAsiaTheme="majorEastAsia"/>
        </w:rPr>
      </w:r>
      <w:r/>
    </w:p>
    <w:p>
      <w:pPr>
        <w:pStyle w:val="866"/>
        <w:ind w:lef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Для проектируемой системы выделены следующие классы: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MainMenu (главное меню);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Calendar (календарь);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DriverList (список перевозчиков);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AddDriver (добавление перевозчика);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ApplicationList (список загрузок);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AddApplication (добавление загрузки);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ClientList (список заказчиков);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AddClient (добавление заказчика);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DriverUpdate (обновление перевозчика);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ClientUpdate (обновление заказчика);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ApplicationUpdate (обновление загрузки);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4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Payment (оплаты).</w:t>
      </w:r>
      <w:r>
        <w:rPr>
          <w:rFonts w:eastAsiaTheme="majorEastAsia"/>
        </w:rPr>
      </w:r>
      <w:r/>
    </w:p>
    <w:p>
      <w:pPr>
        <w:ind w:left="709" w:right="0" w:firstLine="0"/>
        <w:jc w:val="both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Диаграмма классов представлена на рисунке 8.</w:t>
      </w:r>
      <w:r>
        <w:rPr>
          <w:rFonts w:eastAsiaTheme="majorEastAsia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</w:r>
      <w:r/>
    </w:p>
    <w:p>
      <w:pPr>
        <w:ind w:left="-567" w:right="0" w:firstLine="0"/>
        <w:jc w:val="left"/>
        <w:spacing w:after="0" w:line="360" w:lineRule="auto"/>
        <w:rPr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5540" cy="463228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8054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405538" cy="4632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04.4pt;height:364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/>
    </w:p>
    <w:p>
      <w:pPr>
        <w:pStyle w:val="866"/>
        <w:ind w:left="0" w:right="0" w:firstLine="0"/>
        <w:jc w:val="center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Рисунок 8 — Диаграмма классов</w:t>
      </w:r>
      <w:r>
        <w:rPr>
          <w:rFonts w:eastAsiaTheme="majorEastAsia"/>
        </w:rPr>
      </w:r>
      <w:r/>
    </w:p>
    <w:p>
      <w:pPr>
        <w:pStyle w:val="866"/>
        <w:ind w:left="0" w:right="0" w:firstLine="0"/>
        <w:jc w:val="center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Между классами установлены следующие отношения (связи):</w:t>
      </w:r>
      <w:r>
        <w:rPr>
          <w:rFonts w:eastAsiaTheme="majorEastAsia"/>
        </w:rPr>
      </w:r>
      <w:r/>
    </w:p>
    <w:p>
      <w:pPr>
        <w:ind w:left="-567" w:right="0" w:firstLine="0"/>
        <w:jc w:val="left"/>
        <w:spacing w:after="0" w:line="360" w:lineRule="auto"/>
        <w:suppressLineNumbers w:val="0"/>
      </w:pPr>
      <w:r>
        <w:rPr>
          <w:rFonts w:eastAsiaTheme="majorEastAsia"/>
          <w:highlight w:val="none"/>
        </w:rPr>
      </w:r>
      <w:r>
        <w:rPr>
          <w:rFonts w:eastAsiaTheme="majorEastAsia"/>
          <w:highlight w:val="none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Calendar связан со всеми классами отношением ассоциации, так как</w:t>
      </w:r>
      <w:r>
        <w:rPr>
          <w:rFonts w:eastAsiaTheme="majorEastAsia"/>
        </w:rPr>
        <w:t xml:space="preserve">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объекты всех классов осуществляют доступ к объектам класса Calendar;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DriverList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связан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DriverUpdate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отношением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обобщения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(наследования), так как обновление перевозчика является потомком списка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перевозчиков и включает в себя большую часть свойств перевозчика из списка 35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ClientList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связан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ClientUpdate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отношением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обобщения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(наследования), так как обновление заказчика является потомком списка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заказчиков и включает в себя большую часть свойств заказчика из списка;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ApplicationList связан с ApplicationUpdate отношением обобщения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(наследования), так как обновление загрузки является потомком списка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загрузок и включает в себя большую часть свойств загрузки из списка;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AddDriver связан с DriverList отношением композиции, так как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список перевозчиков не может существовать без добавления перевозчиков;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suppressLineNumbers w:val="0"/>
      </w:pP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AddClient связан с ClientList отношением композиции, так как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список заказчиков не может существовать без добавления заказчиков;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15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AddApplication связан с ApplicationList отношением композиции,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так как список загрузок не может существовать без добавления загрузок.</w:t>
      </w:r>
      <w:r>
        <w:rPr>
          <w:rFonts w:eastAsiaTheme="majorEastAsia"/>
        </w:rPr>
      </w:r>
      <w:r/>
    </w:p>
    <w:p>
      <w:pPr>
        <w:pStyle w:val="866"/>
        <w:ind w:left="0" w:right="0" w:firstLine="0"/>
        <w:jc w:val="left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eastAsiaTheme="majorEastAsia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16" w:name="_Toc16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2.3 Разработка диаграммы деятельности</w:t>
      </w:r>
      <w:bookmarkEnd w:id="16"/>
      <w:r/>
      <w:r/>
    </w:p>
    <w:p>
      <w:pPr>
        <w:pStyle w:val="866"/>
        <w:contextualSpacing/>
        <w:ind w:left="0" w:firstLine="709"/>
        <w:jc w:val="both"/>
        <w:keepLines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</w:rPr>
        <w:t xml:space="preserve">Диаграмма деятельности показывает разложение деятельности на её составные части. Под деятельностью понимается спецификация исполн</w:t>
      </w:r>
      <w:r>
        <w:rPr>
          <w:rFonts w:ascii="Times New Roman" w:hAnsi="Times New Roman" w:cs="Times New Roman" w:eastAsiaTheme="majorEastAsia"/>
          <w:b w:val="0"/>
          <w:sz w:val="28"/>
        </w:rPr>
        <w:t xml:space="preserve">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которые соединены между собой потоками, которые идут от выходов одного узла к входам другого. </w:t>
      </w:r>
      <w:r>
        <w:rPr>
          <w:rFonts w:ascii="Times New Roman" w:hAnsi="Times New Roman" w:cs="Times New Roman" w:eastAsiaTheme="majorEastAsia"/>
          <w:b w:val="0"/>
          <w:sz w:val="28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Диаграмма деятельности разработана для прецедента оформления заказов.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На диаграмме отражены следующие действия: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numPr>
          <w:ilvl w:val="0"/>
          <w:numId w:val="17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Ввод данных;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numPr>
          <w:ilvl w:val="0"/>
          <w:numId w:val="17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Происходит разветвление на получение данных о грузоперевозчике и получение данных о заказчике и грузе;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numPr>
          <w:ilvl w:val="0"/>
          <w:numId w:val="17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Происходит слияние в заполнение заявки.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numPr>
          <w:ilvl w:val="0"/>
          <w:numId w:val="17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Результатом деятельности будет являться отправка заявки заказчику.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ind w:left="850" w:right="0" w:firstLine="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Разработанная диаграмма деятельности представлена на рисунке 9.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4172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60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6741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530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709"/>
        <w:jc w:val="center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Рисунок 9 — Разработанная диаграмма деятельности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709"/>
        <w:jc w:val="center"/>
        <w:spacing w:after="0"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outlineLvl w:val="1"/>
        <w:suppressLineNumbers w:val="0"/>
      </w:pPr>
      <w:r/>
      <w:bookmarkStart w:id="17" w:name="_Toc17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2.4 Разработка диаграммы последовательности</w:t>
      </w:r>
      <w:bookmarkEnd w:id="17"/>
      <w:r/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</w:rPr>
        <w:t xml:space="preserve">Диаграмма последовательности — диаграмм</w:t>
      </w:r>
      <w:r>
        <w:rPr>
          <w:rFonts w:ascii="Times New Roman" w:hAnsi="Times New Roman" w:cs="Times New Roman" w:eastAsiaTheme="majorEastAsia"/>
          <w:b w:val="0"/>
          <w:sz w:val="28"/>
        </w:rPr>
        <w:t xml:space="preserve">а, на которой для некоторого набора объектов на единой временной оси показан жизненный цикл, какого-либо определённого объекта и взаимодействие актёров одной информационной системы в рамках определённого прецедента (отправка запросов и получение ответов). </w:t>
      </w:r>
      <w:r>
        <w:rPr>
          <w:rFonts w:ascii="Times New Roman" w:hAnsi="Times New Roman" w:cs="Times New Roman" w:eastAsiaTheme="majorEastAsia"/>
          <w:b w:val="0"/>
          <w:sz w:val="28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В данном с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лучае диаграмма последовательности была разработана для прецедента «Добавление нового перевозчика». На данной диаграмме актёром является логист, который взаимодействует с объектами системы, а именно формой заполнения данных — оправляя и получая сообщения.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Объект, именуемый «Логист» отправляет синхронное сообщение «Форме заполнения данных пер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евозчика», заполняя форму данными, затем уж «Модуль работы с данными» совершает проверку корректности введённых им данных. Если данные являются корректными, то происходит их запись а базу данных, в ином случае, объект под названием «Логист» получает сообще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ние о некорректности введённым им данных. Объекты «Формы заполнения данных» и «Модуль работы с данными» существуют только в моменты заполнения формы данными и попытки записи данных в базу, в то время как логист и база данных существуют на всём протяжении.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Диаграмма последовательности представлена на рисунке 10. 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ind w:left="0" w:firstLine="0"/>
        <w:jc w:val="both"/>
        <w:spacing w:after="0"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0315" cy="394144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5903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150314" cy="394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4.3pt;height:310.4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contextualSpacing/>
        <w:ind w:left="0" w:firstLine="0"/>
        <w:jc w:val="center"/>
        <w:spacing w:after="0"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  <w:t xml:space="preserve">Рисунок 10 — Диаграмма последовательности</w:t>
      </w:r>
      <w:r>
        <w:rPr>
          <w:rFonts w:ascii="Times New Roman" w:hAnsi="Times New Roman" w:cs="Times New Roman" w:eastAsiaTheme="majorEastAsia"/>
          <w:b w:val="0"/>
          <w:sz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eastAsiaTheme="majorEastAsia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eastAsiaTheme="majorEastAsia"/>
          <w:szCs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outlineLvl w:val="1"/>
        <w:suppressLineNumbers w:val="0"/>
      </w:pPr>
      <w:r/>
      <w:bookmarkStart w:id="18" w:name="_Toc18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2.5 Реализация методов</w:t>
      </w:r>
      <w:bookmarkEnd w:id="18"/>
      <w:r/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/>
          <w:sz w:val="28"/>
          <w:szCs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outlineLvl w:val="2"/>
        <w:suppressLineNumbers w:val="0"/>
      </w:pPr>
      <w:r/>
      <w:bookmarkStart w:id="19" w:name="_Toc19"/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2.5.1 Проектирование пользовательского интерфейса</w:t>
      </w:r>
      <w:bookmarkEnd w:id="19"/>
      <w:r/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Пользовательский интерфейс – это совокупность программных и аппаратных средств, которые обеспечивают взаимодействие пользователя с компьютером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 Основу такого взаимодействия составляют диалоги. Под диалогом в данном 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Каждый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диалог состоит из отдельных процессов ввода/вывода, которые физически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обеспечивают связь пользователя и компьютера. Обмен информацией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осуществляется передачей сообщения.</w:t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рамках курсовой работы предполагается частичная разработка программного обеспечения. Будет спроектировано окно «Перевозчики» и его дочерние окна для взаимодействия с программной.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Окно программы «Перевозчики» представлено на рисунке 11.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/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442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5395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940424" cy="2074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63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/>
        <w:ind w:left="0" w:right="0" w:firstLine="0"/>
        <w:jc w:val="center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Рисунок 11 — окно программы «Перевозчики»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Форма перевозчиков состоит из трёх основных частей: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pStyle w:val="866"/>
        <w:numPr>
          <w:ilvl w:val="1"/>
          <w:numId w:val="18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Панель инструментов (Toolbar);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1"/>
          <w:numId w:val="18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отображения перевозчиков;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1"/>
          <w:numId w:val="18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пять кнопок, которые ос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уществляют следующий функционал: кнопка «Добавить перевозчика» открывает дочернее окно в котором реализована форма для добавления нового перевозчика, кнопка «Редактировать выделенную запись» при выделении нужной записи левой кнопкой мыши и последующим нажа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тием на эту кнопку открывает форму в которой можно редактировать запись об уже добавленном перевозчике, важно понимать, что нужно редактировать все данные формы, потому что очищается вся запись о перевозчике, кнопка «Удалить выделенную запись» удаляет выде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ленную запись в форме отображения перевозчиков, кнопка «Поиск по ФИО» позволяет найти нужного перевозчика, важно понимать, что поиск чувствителен к регистру, кнопка «Обновить» покажет все записи в таблице, её необходимо нажимать после выполненного поиска.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добавления нового перевозчика представлена на рисунке 12.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firstLine="709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41910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3108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800600" cy="419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78.0pt;height:33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firstLine="709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12 — Форма добавления нового перевозчика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добавления нового перевозчика представляет собой составную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часть из нескольких полей ввода: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ind w:left="0" w:firstLine="0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19"/>
        </w:numPr>
        <w:ind w:left="0" w:right="0" w:firstLine="850"/>
        <w:jc w:val="both"/>
        <w:spacing w:after="0" w:line="360" w:lineRule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поля «Наименование перевозчика», «ФИО водителя», «Паспортные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данные водителя», «Марка и номер тягача», «Номер полуприцепа (прицепа)»,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«Номер телефона водителя» и «Доступность» необходимы для заполнения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данных о перевозчике для дальнейшего внесения его в базу данных;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19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«Добавить»необходима для внесения данных о перевозчике в базу данных;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19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«Закрыть» закрывает окно формы добавления нового перевозчика.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«Редактировать запись» представлена на рисунке 13.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85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850" w:right="0" w:firstLine="0"/>
        <w:jc w:val="both"/>
        <w:spacing w:after="0" w:line="360" w:lineRule="auto"/>
        <w:rPr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1935" cy="41433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7764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1185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771935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5.7pt;height:326.2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850" w:right="0" w:firstLine="0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13 — Форма «Редактировать запись»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850" w:right="0" w:firstLine="0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«Редактировать запись» представляет собой составную часть из нескольких полей ввода и меню: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1"/>
          <w:numId w:val="21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поля «Наименование перевозчика», «ФИО водителя», «Паспортные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данные водителя», «Марка и номер тягача», «Номер полуприцепа (прицепа)»,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«Номер телефона водителя» и «Доступность» необходимы для изменения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данных о перевозчике для дальнейшего внесения его в базу данных;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1"/>
          <w:numId w:val="21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«Редактировать» необходима для внесения обновленных данных о перевозчике в базу данных;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1"/>
          <w:numId w:val="21"/>
        </w:numPr>
        <w:ind w:left="0" w:right="0" w:firstLine="850"/>
        <w:jc w:val="both"/>
        <w:spacing w:after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«Закрыть» закрывает окно формы добавления нового перевозчика.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поиска представлена на рисунке 14.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709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1237784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1906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-2310" t="0" r="2310" b="6509"/>
                        <a:stretch/>
                      </pic:blipFill>
                      <pic:spPr bwMode="auto">
                        <a:xfrm rot="0" flipH="0" flipV="0">
                          <a:off x="0" y="0"/>
                          <a:ext cx="2886075" cy="1237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27.2pt;height:97.5pt;rotation:0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14 — Форма поиска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Форма поиска представляет собой составную часть из одного поля ввода и двух кнопок: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22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«Поиск» реализует поиск по полю «Фамилия имя и отчество»;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22"/>
        </w:numPr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«Закрыть» закрывает форму.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0"/>
        <w:ind w:left="709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outlineLvl w:val="2"/>
        <w:suppressLineNumbers w:val="0"/>
      </w:pPr>
      <w:r/>
      <w:bookmarkStart w:id="20" w:name="_Toc20"/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2.5.2 Разработка структуры приложения</w:t>
      </w:r>
      <w:bookmarkEnd w:id="20"/>
      <w:r/>
      <w:r/>
    </w:p>
    <w:p>
      <w:pPr>
        <w:contextualSpacing w:val="0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После ознакомления с основными на данный момент типами баз данных, была выбрана встраиваемая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система управления базами данных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SQLite, которая по умолчанию присутствует в библиотеке Python 3.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Слово «Встраиваемый» означает, что SQLite не использует парадигму клиент-сервер. Это значит, что движок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SQLite не является отдельно работающим процессом, с которым взаимодействует программа, а представляет собой библиотеку, с котрой программа компонуется и движок становится составной частью программы.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образом, в качестве протокола обмена используются вызовы функций (API) библиотеки SQLite.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Простота реали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SQL — это структурированный язык запросов, созданный для того, чтобы получать из базы данных необходимую информацию.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SQL в чистом (базовом) виде является информационно-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логическим языком, а не языком программирования.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Однако стандарт языка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спецификацией SQL/PSM предусматривает возможность его процедурных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расширений, с учетом которых язык уже может рассматриваться в качестве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языка программирования.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Первый вариант языка SQL был разработан 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частично реализован в рамках проекта экспериментальной реляционной СУБД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SystemR. SQL предоставляет пользователю достаточно простой и понятный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механизм доступа к данным, не связанный с конструированием алгоритма и его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описанием на языке программирования высокого уровня. Так, вместо указания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того, как необходимо действовать, пользователь с помощью операторов SQL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объясняет СУБД, что нужно сделать. Далее СУБД сама анализирует текст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запроса и определяет, как именно его выполнять [9, 23].</w:t>
      </w:r>
      <w:r/>
    </w:p>
    <w:p>
      <w:pPr>
        <w:contextualSpacing w:val="0"/>
        <w:ind w:left="0" w:right="0" w:firstLine="709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Tkinter встроен в стандартную библиотеку языка Python. У Tkinter есть несколько преимуществ:</w:t>
      </w:r>
      <w:r/>
    </w:p>
    <w:p>
      <w:pPr>
        <w:pStyle w:val="866"/>
        <w:numPr>
          <w:ilvl w:val="0"/>
          <w:numId w:val="24"/>
        </w:numPr>
        <w:contextualSpacing w:val="0"/>
        <w:ind w:left="709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Кроссплатформенность 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один и тот же код можно использовать на операционных системах семейства Windows, macOS или Linux.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numPr>
          <w:ilvl w:val="0"/>
          <w:numId w:val="24"/>
        </w:numPr>
        <w:contextualSpacing w:val="0"/>
        <w:ind w:left="709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Визуальные элементы отображаются через собственные элементы текущей операционной системы. Таким образом, приложения, созданные с помощью Tkinter, выглядят так, как будто их разрабатывали для той платформы, на которой они работают.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0"/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Tkinter является простым по сравнению с другими библиотеками. Это отличный инструмент для создания GUI приложений в Python, особенно, когда большую роль играет функциональность и кроссплатформенная ско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рость.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Theme="majorEastAsia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sz w:val="28"/>
          <w:szCs w:val="28"/>
          <w:highlight w:val="none"/>
        </w:rPr>
        <w:br w:type="page"/>
      </w:r>
      <w:r>
        <w:rPr>
          <w:rFonts w:eastAsiaTheme="majorEastAsia"/>
        </w:rPr>
      </w:r>
      <w:r/>
    </w:p>
    <w:p>
      <w:pPr>
        <w:shd w:val="nil" w:color="auto"/>
        <w:rPr>
          <w:rFonts w:ascii="Times New Roman" w:hAnsi="Times New Roman" w:cs="Times New Roman"/>
        </w:rPr>
        <w:suppressLineNumbers w:val="0"/>
      </w:pPr>
      <w:r>
        <w:rPr>
          <w:rFonts w:eastAsiaTheme="majorEastAsia"/>
        </w:rPr>
      </w:r>
      <w:r/>
    </w:p>
    <w:p>
      <w:pPr>
        <w:contextualSpacing w:val="0"/>
        <w:ind w:firstLine="709"/>
        <w:jc w:val="center"/>
        <w:spacing w:line="360" w:lineRule="auto"/>
        <w:rPr>
          <w:rFonts w:eastAsiaTheme="majorEastAsia"/>
          <w:szCs w:val="28"/>
          <w:highlight w:val="none"/>
        </w:rPr>
        <w:outlineLvl w:val="0"/>
        <w:suppressLineNumbers w:val="0"/>
      </w:pPr>
      <w:r/>
      <w:bookmarkStart w:id="21" w:name="_Toc21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ЗАКЛЮЧЕНИЕ</w:t>
      </w:r>
      <w:bookmarkEnd w:id="21"/>
      <w:r/>
      <w:r/>
    </w:p>
    <w:p>
      <w:pPr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 результате проделанной работы были достигнуты следующие цели: </w:t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был произведён анализ предметной области и сформулированы требования к программе. </w:t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было подробно описано техническое задание к проектируемой системе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включающее требования к программе как функционального так и технического характера.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помощью языка UML были сформированы функциональные требования к системе в виде диаграммы вариантов использования. р</w:t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разработанная диаграмма вариантов использования является исходным концептуальным представлением или концептуальной моделью системы в процессе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ее проектирования и разработки.</w:t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before="24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разработаны диаграммы классов, деятельности и последовательности.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66"/>
        <w:numPr>
          <w:ilvl w:val="0"/>
          <w:numId w:val="26"/>
        </w:numPr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 пом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ощью языка программирования Python версии 3 и его встроенных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библиотек Tkinter и SQLite была частично реализована база данных и клиентское приложение информационной системы транспортной компании. </w:t>
      </w:r>
      <w:r/>
    </w:p>
    <w:p>
      <w:pPr>
        <w:contextualSpacing w:val="0"/>
        <w:ind w:left="0" w:right="0" w:firstLine="850"/>
        <w:jc w:val="both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полной реализации приложения применение данной системы позволит усовершенствовать и ускорить работу организаций, которые осуществляют грузоперевозки.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/>
    </w:p>
    <w:p>
      <w:pPr>
        <w:contextualSpacing w:val="0"/>
        <w:jc w:val="left"/>
        <w:shd w:val="nil" w:color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 w:eastAsiaTheme="majorEastAsia"/>
        </w:rPr>
      </w:r>
      <w:r>
        <w:rPr>
          <w:rFonts w:ascii="Times New Roman" w:hAnsi="Times New Roman" w:cs="Times New Roman" w:eastAsiaTheme="majorEastAsia"/>
        </w:rPr>
        <w:br w:type="page"/>
      </w:r>
      <w:r>
        <w:rPr>
          <w:rFonts w:eastAsiaTheme="majorEastAsia"/>
        </w:rPr>
      </w:r>
      <w:r/>
    </w:p>
    <w:p>
      <w:pPr>
        <w:contextualSpacing w:val="0"/>
        <w:ind w:firstLine="709"/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outlineLvl w:val="0"/>
        <w:suppressLineNumbers w:val="0"/>
      </w:pPr>
      <w:r/>
      <w:bookmarkStart w:id="22" w:name="_Toc22"/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СПИСОК ИСПОЛЬЗОВАННОЙ ЛИТЕРАТУРЫ</w:t>
      </w:r>
      <w:bookmarkEnd w:id="22"/>
      <w:r/>
      <w:r/>
    </w:p>
    <w:p>
      <w:pPr>
        <w:contextualSpacing w:val="0"/>
        <w:ind w:firstLine="709"/>
        <w:jc w:val="center"/>
        <w:spacing w:line="360" w:lineRule="auto"/>
        <w:rPr>
          <w:rFonts w:ascii="Times New Roman" w:hAnsi="Times New Roman" w:cs="Times New Roman"/>
          <w:b/>
        </w:rPr>
        <w:suppressLineNumbers w:val="0"/>
      </w:pPr>
      <w:r>
        <w:rPr>
          <w:rFonts w:ascii="Times New Roman" w:hAnsi="Times New Roman" w:cs="Times New Roman" w:eastAsiaTheme="majorEastAsia"/>
          <w:b/>
        </w:rPr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4"/>
        </w:numPr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ванова, О. Г. Методы и средства проектирования информационных систем и технологий. Основы UML  : учебное пособие / О. Г. Иванова, Ю. Ю. Громов. —  Тамбов : Тамбовский государственный технический университет, ЭБС АСВ, 2020. — 80 c. — ISBN 978-5-8265-2308-7.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— Текст : электронный // Цифровой образовательный ресурс IPR SMART : [сайт]. — URL: https://www.iprbookshop.ru/115768.html (дата обращения: 15.02.2022). — Режим доступа: для авторизир. пользователей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4"/>
        </w:numPr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Г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алиаскаров, Э. Г.  Анализ и проектирование систем с использованием UML : учебное пособие для вузов / Э. Г. Галиаскаров, А. С. Воробьев. — Москва : Издательство Юрайт, 2022. — 125 с. — (Высшее образование). — ISBN 978-5-534-14903-6. — Текст : электронный //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Образовательная платформа Юрайт [сайт]. — URL: https://urait.ru/bcode/497207 (дата обращения: 15.02.2022).  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4"/>
        </w:numPr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Б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абич, А. В. Введение в UML  : учебное пособие / А. В. Бабич. — 3-е изд. —  Москва : Интернет-Университет Информационных Технологий (ИНТУИТ), Ай Пи Ар Медиа, 2020. — 198 c. — ISBN 978-5-4497-0544-0. — Текст : электронный // Цифровой образовательный ресурс I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PR SMART : [сайт]. — URL: https://www.iprbookshop.ru/94847.html (дата обращения: 15.02.2022). — Режим доступа: для авторизир. пользователей</w:t>
      </w:r>
      <w:r>
        <w:rPr>
          <w:rFonts w:eastAsiaTheme="majorEastAsia"/>
        </w:rPr>
      </w:r>
      <w:r/>
    </w:p>
    <w:p>
      <w:pPr>
        <w:pStyle w:val="866"/>
        <w:numPr>
          <w:ilvl w:val="0"/>
          <w:numId w:val="4"/>
        </w:numPr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Д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авыдовский, М. А. Проектирование программной системы в UML Designer : учебное пособие / М. А. Давыдовский, М. Н. Никольская. — Москва : Российский университет транспорта (МИИТ), 2019. — 130 c. — Текст : электронный // Цифровой образовательный ресурс IPR SM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ART : [сайт]. — URL: https://www.iprbookshop.ru/116069.html (дата обращения: 17.02.2022). — Режим доступа: для авторизир. пользователей</w:t>
      </w:r>
      <w:r>
        <w:rPr>
          <w:rFonts w:eastAsiaTheme="majorEastAsia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6.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Объектно-ориентированный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подход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к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программированию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[Электронный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ресурс].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URL: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http://www.intuit.ru/studies/courses/50/50/lecture/1492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(дата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обращения: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19.02.2022).</w:t>
      </w:r>
      <w:r>
        <w:rPr>
          <w:rFonts w:eastAsiaTheme="majorEastAsia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7.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Методы структурного анализа и проектирования ПО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[Электронный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ресурс].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 URL: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https://studbooks.net/47730/informatika/metody_strukturnogo_analiza_i_proektirovaniya</w:t>
      </w:r>
      <w:r>
        <w:rPr>
          <w:rFonts w:eastAsiaTheme="majorEastAsia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rPr>
          <w:rFonts w:eastAsiaTheme="majorEastAsia"/>
          <w:highlight w:val="none"/>
        </w:rPr>
        <w:suppressLineNumbers w:val="0"/>
      </w:pP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8.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Структурный подход к проектированию ИС [Электронный ресурс].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URL: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hyperlink r:id="rId28" w:tooltip="http://citforum.ru/database/case/glava2_1.shtml" w:history="1">
        <w:r>
          <w:rPr>
            <w:rStyle w:val="844"/>
            <w:rFonts w:ascii="Times New Roman" w:hAnsi="Times New Roman" w:cs="Times New Roman" w:eastAsiaTheme="majorEastAsia"/>
            <w:b w:val="0"/>
            <w:sz w:val="28"/>
            <w:szCs w:val="28"/>
            <w:highlight w:val="none"/>
          </w:rPr>
          <w:t xml:space="preserve">http://citforum.ru/database/case/glava2_1.shtml</w:t>
        </w:r>
      </w:hyperlink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(дата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 обращения: </w:t>
      </w:r>
      <w:r>
        <w:rPr>
          <w:rFonts w:ascii="Times New Roman" w:hAnsi="Times New Roman" w:cs="Times New Roman" w:eastAsiaTheme="majorEastAsia"/>
          <w:b w:val="0"/>
          <w:sz w:val="28"/>
          <w:szCs w:val="28"/>
          <w:highlight w:val="none"/>
        </w:rPr>
        <w:t xml:space="preserve">19.02.2022).</w:t>
      </w:r>
      <w:r>
        <w:rPr>
          <w:rFonts w:eastAsiaTheme="majorEastAsia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9.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Петкович, Д. Microsoft SQL Server 2018. Руководство для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начинающих / Д. Петкович Пер. с англ. – СПб.: БХВ-Петербург, 2020. – 817 c.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right"/>
        <w:spacing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outlineLvl w:val="0"/>
        <w:suppressLineNumbers w:val="0"/>
      </w:pPr>
      <w:r/>
      <w:bookmarkStart w:id="23" w:name="_Toc23"/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Приложение А</w:t>
      </w:r>
      <w:bookmarkEnd w:id="23"/>
      <w:r/>
      <w:r/>
    </w:p>
    <w:p>
      <w:pPr>
        <w:pStyle w:val="866"/>
        <w:contextualSpacing w:val="0"/>
        <w:ind w:left="0" w:right="0" w:firstLine="709"/>
        <w:jc w:val="center"/>
        <w:spacing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import tkinter as tk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from tkinter import ttk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import sqlite3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##Класс главного окна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class Main(tk.Frame):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__init__(self, root):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super().__init__(root)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self.init_main()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 = db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Для отображения данных: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self.view_records()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init_main(self):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toolbar = tk.Frame(bg='#d7d8e0', bd=2)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toolbar.pack(side=tk.TOP, fill=tk.X)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self.add_img = tk.PhotoImage(file="add.gif")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btn_open_dialog = tk.Button(toolbar, text='Добавить перевозчика', command=self.open_dialog, bg='#d7d8e0', bd=0,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compound=tk.TOP, image=self.add_img)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btn_open_dialog.pack(side=tk.LEFT)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self.update_img = tk.PhotoImage(file='update.gif')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btn_edit_dialog = tk.Button(toolbar, text="Редактировать выделенную запись", bg='#d7d8e0', bd=0,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image=self.update_img,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compound=tk.TOP, command=self.open_update_dialog)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btn_edit_dialog.pack(side=tk.LEFT)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self.delete_img = tk.PhotoImage(file='delete.gif')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btn_delete = tk.Button(toolbar, text='Удалить выделенные записи', bg='#d7d8e0', bd=0, image=self.delete_img,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compound=tk.TOP, command=self.delete_records)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btn_delete.pack(side=tk.LEFT)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self.search_img = tk.PhotoImage(file='search.gif')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 = tk.Button(toolbar, text='Поиск по ФИО', bg='#d7d8e0', bd=0, image=self.search_img,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compound=tk.TOP, command=self.open_search_dialog)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btn_search.pack(side=tk.LEFT)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self.refresh_img = tk.PhotoImage(file='refresh.gif')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btn_refresh = tk.Button(toolbar, text='Обновить', bg='#d7d8e0', bd=0, image=self.refresh_img,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compound=tk.TOP, command=self.view_records)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btn_refresh.pack(side=tk.LEFT)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 = ttk.Treeview(self, columns=('ID_Driver', 'DriverName', 'FIO_Driver', 'PassportData',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'Car', 'Trailer', 'Driver_Phone', 'Available'),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height=15, show='headings')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self.tree.column("ID_Driver", width=30,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self.tree.column("DriverName", width=365,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self.tree.column("FIO_Driver", width=365,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self.tree.column("PassportData", width=365,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self.tree.column("Car", width=150,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self.tree.column("Trailer", width=150,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self.tree.column("Driver_Phone", width=100,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self.tree.column("Available", width=100, anchor=tk.CENTER)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self.tree.heading("ID_Driver", text='ID')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self.tree.heading("DriverName", text='Название перевозчика')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self.tree.heading("FIO_Driver", text='ФИО водителя')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self.tree.heading("PassportData", text='Паспортные данные')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self.tree.heading("Car", text='Марка и номер тягача')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self.tree.heading("Trailer", text='Номер полуприцепа')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self.tree.heading("Driver_Phone", text='Номер телефона')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self.tree.heading("Available", text='Доступность')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self.tree.pack()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# Функция записи данных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records(self, drivername, fio, passdata, car, trailer, driver_phone, available):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self.db.insert_data(drivername, fio, passdata, car, trailer, driver_phone, available)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Для отображения данных: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self.view_records()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update_record(self, DriverName, FIO_Driver, PassportData, Car, Trailer, Driver_Phone, Available):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self.db.c.execute('UPDATE carriers SET DriverName=?, FIO_Driver=?, PassportData=?, Car=?, Trailer=?, '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'Driver_Phone=?, Available=? WHERE ID=?',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[DriverName, FIO_Driver, PassportData, Car, Trailer, Driver_Phone, Available,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self.tree.set(self.tree.selection()[0], '#1')])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self.db.conn.commit()  # сохранить изменения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self.view_records()  # отобразить изменения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view_records(self):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self.db.c.execute('''SELECT * FROM carriers''')  # Отображение в тревью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[self.tree.delete(i) for i in self.tree.get_children()]  # Обновление данных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[self.tree.insert('', 'end', values=row) for row in self.db.c.fetchall()]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delete_records(self):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for selection_item in self.tree.selection():  # Нужен цикл для удаления нескольких полей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self.db.c.execute('''DELETE FROM carriers WHERE id=?''', (self.tree.set(selection_item, '#1'),))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self.db.conn.commit()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self.view_records()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search_records(self, FIO_Driver):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FIO_Driver = ('%' + FIO_Driver + '%',)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self.db.c.execute('''SELECT * FROM carriers WHERE FIO_Driver LIKE ?''',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FIO_Driver)  # Обращаемся к базе данных и формируем SQL запрос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##Отображаем строки в виджете Treeview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#1. Очистим содержимое виджета путём использования генератора списка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#2. В цикле будем получать строки из метода treeview c помощью метода get.children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#3. После удалять, применяя метод Delete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[self.tree.delete(i) for i in self.tree.get_children()]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#Отображаем результаты поиска: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[self.tree.insert('', 'end', values=row) for row in self.db.c.fetchall()]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open_dialog(self):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Child()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open_update_dialog(self):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Update()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open_search_dialog(self):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Search()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class Child(tk.Toplevel):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__init__(self):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super().__init__(root)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self.init_child()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 = app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init_child(self):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self.title('Добавить перевозчика')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self.geometry('500x400+400+300')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self.resizable(False, False)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Виджет ввода данных: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text="Наименование перевозчика")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self.entry_drivername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self.entry_drivername.place(x=250, y=50)  # Наименование перевозчика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text="ФИО водителя")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y=90)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self.entry_fio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self.entry_fio.place(x=250, y=90)  # ФИО Водителя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text="Паспортные данные")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y=130)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self.entry_passdata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self.entry_passdata.place(x=250, y=130)  # Паспортные данные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text="Номер и марка тягача")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y=170)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self.entry_car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self.entry_car.place(x=250, y=170)  # Марка и номер тягача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text="Номер прицепа")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y=210)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self.entry_trailer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self.entry_trailer.place(x=250, y=210)  # Номер прицепа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text="Номер телефона")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y=250)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self.entry_driver_phone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self.entry_driver_phone.place(x=250, y=250)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 = tk.Label(self, text='Доступность')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label_drivername.place(x=50, y=290)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self.combobox = ttk.Combobox(self, values=[u'Доступен', u'Не доступен'])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self.combobox.current(0)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self.combobox.place(x=250, y=290)  # Доступность экипажа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Кнопка закрытия окна: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btn_cancel = ttk.Button(self, text='Закрыть', command=self.destroy)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btn_cancel.place(x=50, y=350)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Кнопка "Добавить"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self.btn_ok = ttk.Button(self, text='Добавить')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self.btn_ok.place(x=300, y=350)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self.btn_ok.bind('&lt;Button-1&gt;', lambda event: self.view.records(self.entry_drivername.get(),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self.entry_fio.get(),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self.entry_passdata.get(),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self.entry_car.get(),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self.entry_trailer.get(),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self.entry_driver_phone.get(),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self.combobox.get()))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##END##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self.grab_set()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self.focus_set()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Создадим класс update, который будет наследоваться от класса child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class Update(Child):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__init__(self):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super().__init__()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self.init_edit()  # Для отображения пользователю изменений. Вызываем функцию из конструктора класса update.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 = app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init_edit(self):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self.title('Редактировать запись')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btn_edit = ttk.Button(self, text='Редактировать')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btn_edit.place(x=300, y=350)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btn_edit.bind('&lt;Button-1&gt;', lambda event: self.view.update_record(self.entry_drivername.get(),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self.entry_fio.get(),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self.entry_passdata.get(),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self.entry_car.get(),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self.entry_trailer.get(),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self.entry_driver_phone.get(),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                                                              self.combobox.get()))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self.btn_ok.destroy()  # убрали кнопку "ОК", потому что заменили на кнопку "Редактировать"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 Класс базы данных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class Search(tk.Toplevel):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__init__(self):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super().__init__()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self.__init_search()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self.view = app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__init_search(self):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self.title('Поиск')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self.geometry('300x100+400+300')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self.resizable(False, False)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label_search = tk.Label(self, text='Поиск')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label_search.place(x=50, y=20)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self.entry_search = ttk.Entry(self)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self.entry_search.place(x=105, y=20, width=150)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btn_cancel = ttk.Button(self, text='Закрыть', command=self.destroy)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btn_cancel.place(x=185, y=50)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 = ttk.Button(self, text='Поиск')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btn_search.place(x=105, y=50)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btn_search.bind('&lt;Button-1&gt;', lambda event: self.view.search_records(self.entry_search.get()))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#Чтобы после нажатия кнопки "Поиск" окно закрывалось: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btn_search.bind('&lt;Button-1&gt;', lambda event: self.destroy(), add='+')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class DB: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__init__(self):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self.conn = sqlite3.connect('trucking.db')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 = self.conn.cursor()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self.c.execute(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'''CREATE TABLE IF NOT EXISTS carriers (id integer primary key, DriverName text, FIO_Driver text, 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PassportData text, Car text, Trailer text, Driver_Phone text, Available text)''')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self.conn.commit()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def insert_data(self, drivername, fio, passdata, car, trailer, driver_phone, available):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self.c.execute(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'''INSERT INTO carriers(DriverName, FIO_Driver, PassportData, Car, Trailer, Driver_Phone, Available) 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VALUES (?, ?, ?, ?, ?, ?, ?)''',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    (drivername, fio, passdata, car, trailer, driver_phone, available))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self.conn.commit()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if __name__ == "__main__":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root = tk.Tk()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# Для того чтобы обращаться к функицям класса db из класса main. Необходимо создать экземпляр класса db: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db = DB()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app = Main(root)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app.pack()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root.title("Перевозчики")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root.geometry("1650x450+300+200")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root.resizable(False, False)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66"/>
        <w:contextualSpacing w:val="0"/>
        <w:ind w:left="0" w:right="0" w:firstLine="709"/>
        <w:jc w:val="both"/>
        <w:spacing w:line="360" w:lineRule="auto"/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root.mainloop()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10"/>
      <w:headerReference w:type="firs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</w:pPr>
    <w:fldSimple w:instr="PAGE \* MERGEFORMAT">
      <w:r>
        <w:rPr>
          <w:rFonts w:ascii="Times New Roman" w:hAnsi="Times New Roman" w:cs="Times New Roman" w:eastAsia="Times New Roman"/>
          <w:sz w:val="28"/>
        </w:rPr>
        <w:t xml:space="preserve">1</w:t>
      </w:r>
    </w:fldSimple>
    <w:r>
      <w:rPr>
        <w:rFonts w:ascii="Times New Roman" w:hAnsi="Times New Roman" w:cs="Times New Roman" w:eastAsia="Times New Roman"/>
        <w:sz w:val="28"/>
      </w:rPr>
    </w:r>
    <w:r/>
  </w:p>
  <w:p>
    <w:pPr>
      <w:pStyle w:val="712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ascii="Symbol" w:hAnsi="Symbol" w:cs="Symbol" w:eastAsia="Symbol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character" w:styleId="868" w:customStyle="1">
    <w:name w:val="Основной заголовок_character"/>
    <w:link w:val="869"/>
    <w:rPr>
      <w:rFonts w:ascii="Times New Roman" w:hAnsi="Times New Roman" w:eastAsiaTheme="majorEastAsia"/>
      <w:b/>
      <w:bCs/>
      <w:sz w:val="24"/>
      <w:szCs w:val="24"/>
    </w:rPr>
  </w:style>
  <w:style w:type="paragraph" w:styleId="869" w:customStyle="1">
    <w:name w:val="Основной заголовок"/>
    <w:basedOn w:val="866"/>
    <w:link w:val="868"/>
    <w:qFormat/>
    <w:pPr>
      <w:ind w:left="0" w:firstLine="709"/>
      <w:jc w:val="center"/>
      <w:spacing w:after="0" w:line="360" w:lineRule="auto"/>
      <w:suppressLineNumbers w:val="0"/>
    </w:pPr>
    <w:rPr>
      <w:rFonts w:ascii="Times New Roman" w:hAnsi="Times New Roman" w:eastAsiaTheme="majorEastAsia"/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citforum.ru/database/case/glava2_1.s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2" w:default="1">
    <w:name w:val="Normal"/>
    <w:qFormat/>
  </w:style>
  <w:style w:type="character" w:styleId="1283" w:default="1">
    <w:name w:val="Default Paragraph Font"/>
    <w:uiPriority w:val="1"/>
    <w:semiHidden/>
    <w:unhideWhenUsed/>
  </w:style>
  <w:style w:type="numbering" w:styleId="1284" w:default="1">
    <w:name w:val="No List"/>
    <w:uiPriority w:val="99"/>
    <w:semiHidden/>
    <w:unhideWhenUsed/>
  </w:style>
  <w:style w:type="paragraph" w:styleId="1285">
    <w:name w:val="Heading 1"/>
    <w:basedOn w:val="1282"/>
    <w:next w:val="1282"/>
    <w:link w:val="128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86">
    <w:name w:val="Heading 1 Char"/>
    <w:basedOn w:val="1283"/>
    <w:link w:val="1285"/>
    <w:uiPriority w:val="9"/>
    <w:rPr>
      <w:rFonts w:ascii="Arial" w:hAnsi="Arial" w:cs="Arial" w:eastAsia="Arial"/>
      <w:sz w:val="40"/>
      <w:szCs w:val="40"/>
    </w:rPr>
  </w:style>
  <w:style w:type="paragraph" w:styleId="1287">
    <w:name w:val="Heading 2"/>
    <w:basedOn w:val="1282"/>
    <w:next w:val="1282"/>
    <w:link w:val="12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88">
    <w:name w:val="Heading 2 Char"/>
    <w:basedOn w:val="1283"/>
    <w:link w:val="1287"/>
    <w:uiPriority w:val="9"/>
    <w:rPr>
      <w:rFonts w:ascii="Arial" w:hAnsi="Arial" w:cs="Arial" w:eastAsia="Arial"/>
      <w:sz w:val="34"/>
    </w:rPr>
  </w:style>
  <w:style w:type="paragraph" w:styleId="1289">
    <w:name w:val="Heading 3"/>
    <w:basedOn w:val="1282"/>
    <w:next w:val="1282"/>
    <w:link w:val="12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90">
    <w:name w:val="Heading 3 Char"/>
    <w:basedOn w:val="1283"/>
    <w:link w:val="1289"/>
    <w:uiPriority w:val="9"/>
    <w:rPr>
      <w:rFonts w:ascii="Arial" w:hAnsi="Arial" w:cs="Arial" w:eastAsia="Arial"/>
      <w:sz w:val="30"/>
      <w:szCs w:val="30"/>
    </w:rPr>
  </w:style>
  <w:style w:type="paragraph" w:styleId="1291">
    <w:name w:val="Heading 4"/>
    <w:basedOn w:val="1282"/>
    <w:next w:val="1282"/>
    <w:link w:val="12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92">
    <w:name w:val="Heading 4 Char"/>
    <w:basedOn w:val="1283"/>
    <w:link w:val="1291"/>
    <w:uiPriority w:val="9"/>
    <w:rPr>
      <w:rFonts w:ascii="Arial" w:hAnsi="Arial" w:cs="Arial" w:eastAsia="Arial"/>
      <w:b/>
      <w:bCs/>
      <w:sz w:val="26"/>
      <w:szCs w:val="26"/>
    </w:rPr>
  </w:style>
  <w:style w:type="paragraph" w:styleId="1293">
    <w:name w:val="Heading 5"/>
    <w:basedOn w:val="1282"/>
    <w:next w:val="1282"/>
    <w:link w:val="129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94">
    <w:name w:val="Heading 5 Char"/>
    <w:basedOn w:val="1283"/>
    <w:link w:val="1293"/>
    <w:uiPriority w:val="9"/>
    <w:rPr>
      <w:rFonts w:ascii="Arial" w:hAnsi="Arial" w:cs="Arial" w:eastAsia="Arial"/>
      <w:b/>
      <w:bCs/>
      <w:sz w:val="24"/>
      <w:szCs w:val="24"/>
    </w:rPr>
  </w:style>
  <w:style w:type="paragraph" w:styleId="1295">
    <w:name w:val="Heading 6"/>
    <w:basedOn w:val="1282"/>
    <w:next w:val="1282"/>
    <w:link w:val="129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96">
    <w:name w:val="Heading 6 Char"/>
    <w:basedOn w:val="1283"/>
    <w:link w:val="1295"/>
    <w:uiPriority w:val="9"/>
    <w:rPr>
      <w:rFonts w:ascii="Arial" w:hAnsi="Arial" w:cs="Arial" w:eastAsia="Arial"/>
      <w:b/>
      <w:bCs/>
      <w:sz w:val="22"/>
      <w:szCs w:val="22"/>
    </w:rPr>
  </w:style>
  <w:style w:type="paragraph" w:styleId="1297">
    <w:name w:val="Heading 7"/>
    <w:basedOn w:val="1282"/>
    <w:next w:val="1282"/>
    <w:link w:val="12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98">
    <w:name w:val="Heading 7 Char"/>
    <w:basedOn w:val="1283"/>
    <w:link w:val="12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99">
    <w:name w:val="Heading 8"/>
    <w:basedOn w:val="1282"/>
    <w:next w:val="1282"/>
    <w:link w:val="130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00">
    <w:name w:val="Heading 8 Char"/>
    <w:basedOn w:val="1283"/>
    <w:link w:val="1299"/>
    <w:uiPriority w:val="9"/>
    <w:rPr>
      <w:rFonts w:ascii="Arial" w:hAnsi="Arial" w:cs="Arial" w:eastAsia="Arial"/>
      <w:i/>
      <w:iCs/>
      <w:sz w:val="22"/>
      <w:szCs w:val="22"/>
    </w:rPr>
  </w:style>
  <w:style w:type="paragraph" w:styleId="1301">
    <w:name w:val="Heading 9"/>
    <w:basedOn w:val="1282"/>
    <w:next w:val="1282"/>
    <w:link w:val="13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02">
    <w:name w:val="Heading 9 Char"/>
    <w:basedOn w:val="1283"/>
    <w:link w:val="1301"/>
    <w:uiPriority w:val="9"/>
    <w:rPr>
      <w:rFonts w:ascii="Arial" w:hAnsi="Arial" w:cs="Arial" w:eastAsia="Arial"/>
      <w:i/>
      <w:iCs/>
      <w:sz w:val="21"/>
      <w:szCs w:val="21"/>
    </w:rPr>
  </w:style>
  <w:style w:type="paragraph" w:styleId="1303">
    <w:name w:val="List Paragraph"/>
    <w:basedOn w:val="1282"/>
    <w:uiPriority w:val="34"/>
    <w:qFormat/>
    <w:pPr>
      <w:contextualSpacing/>
      <w:ind w:left="720"/>
    </w:pPr>
  </w:style>
  <w:style w:type="table" w:styleId="13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5">
    <w:name w:val="No Spacing"/>
    <w:uiPriority w:val="1"/>
    <w:qFormat/>
    <w:pPr>
      <w:spacing w:before="0" w:after="0" w:line="240" w:lineRule="auto"/>
    </w:pPr>
  </w:style>
  <w:style w:type="paragraph" w:styleId="1306">
    <w:name w:val="Title"/>
    <w:basedOn w:val="1282"/>
    <w:next w:val="1282"/>
    <w:link w:val="13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07">
    <w:name w:val="Title Char"/>
    <w:basedOn w:val="1283"/>
    <w:link w:val="1306"/>
    <w:uiPriority w:val="10"/>
    <w:rPr>
      <w:sz w:val="48"/>
      <w:szCs w:val="48"/>
    </w:rPr>
  </w:style>
  <w:style w:type="paragraph" w:styleId="1308">
    <w:name w:val="Subtitle"/>
    <w:basedOn w:val="1282"/>
    <w:next w:val="1282"/>
    <w:link w:val="1309"/>
    <w:uiPriority w:val="11"/>
    <w:qFormat/>
    <w:pPr>
      <w:spacing w:before="200" w:after="200"/>
    </w:pPr>
    <w:rPr>
      <w:sz w:val="24"/>
      <w:szCs w:val="24"/>
    </w:rPr>
  </w:style>
  <w:style w:type="character" w:styleId="1309">
    <w:name w:val="Subtitle Char"/>
    <w:basedOn w:val="1283"/>
    <w:link w:val="1308"/>
    <w:uiPriority w:val="11"/>
    <w:rPr>
      <w:sz w:val="24"/>
      <w:szCs w:val="24"/>
    </w:rPr>
  </w:style>
  <w:style w:type="paragraph" w:styleId="1310">
    <w:name w:val="Quote"/>
    <w:basedOn w:val="1282"/>
    <w:next w:val="1282"/>
    <w:link w:val="1311"/>
    <w:uiPriority w:val="29"/>
    <w:qFormat/>
    <w:pPr>
      <w:ind w:left="720" w:right="720"/>
    </w:pPr>
    <w:rPr>
      <w:i/>
    </w:rPr>
  </w:style>
  <w:style w:type="character" w:styleId="1311">
    <w:name w:val="Quote Char"/>
    <w:link w:val="1310"/>
    <w:uiPriority w:val="29"/>
    <w:rPr>
      <w:i/>
    </w:rPr>
  </w:style>
  <w:style w:type="paragraph" w:styleId="1312">
    <w:name w:val="Intense Quote"/>
    <w:basedOn w:val="1282"/>
    <w:next w:val="1282"/>
    <w:link w:val="13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3">
    <w:name w:val="Intense Quote Char"/>
    <w:link w:val="1312"/>
    <w:uiPriority w:val="30"/>
    <w:rPr>
      <w:i/>
    </w:rPr>
  </w:style>
  <w:style w:type="paragraph" w:styleId="1314">
    <w:name w:val="Header"/>
    <w:basedOn w:val="1282"/>
    <w:link w:val="13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5">
    <w:name w:val="Header Char"/>
    <w:basedOn w:val="1283"/>
    <w:link w:val="1314"/>
    <w:uiPriority w:val="99"/>
  </w:style>
  <w:style w:type="paragraph" w:styleId="1316">
    <w:name w:val="Footer"/>
    <w:basedOn w:val="1282"/>
    <w:link w:val="13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7">
    <w:name w:val="Footer Char"/>
    <w:basedOn w:val="1283"/>
    <w:link w:val="1316"/>
    <w:uiPriority w:val="99"/>
  </w:style>
  <w:style w:type="paragraph" w:styleId="1318">
    <w:name w:val="Caption"/>
    <w:basedOn w:val="1282"/>
    <w:next w:val="12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19">
    <w:name w:val="Caption Char"/>
    <w:basedOn w:val="1318"/>
    <w:link w:val="1316"/>
    <w:uiPriority w:val="99"/>
  </w:style>
  <w:style w:type="table" w:styleId="1320">
    <w:name w:val="Table Grid"/>
    <w:basedOn w:val="13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1">
    <w:name w:val="Table Grid Light"/>
    <w:basedOn w:val="13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2">
    <w:name w:val="Plain Table 1"/>
    <w:basedOn w:val="13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3">
    <w:name w:val="Plain Table 2"/>
    <w:basedOn w:val="13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4">
    <w:name w:val="Plain Table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5">
    <w:name w:val="Plain Table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6">
    <w:name w:val="Plain Table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27">
    <w:name w:val="Grid Table 1 Light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8">
    <w:name w:val="Grid Table 1 Light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Grid Table 1 Light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Grid Table 1 Light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2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2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2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3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3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4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49">
    <w:name w:val="Grid Table 4 - Accent 1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0">
    <w:name w:val="Grid Table 4 - Accent 2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1">
    <w:name w:val="Grid Table 4 - Accent 3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2">
    <w:name w:val="Grid Table 4 - Accent 4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3">
    <w:name w:val="Grid Table 4 - Accent 5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4">
    <w:name w:val="Grid Table 4 - Accent 6"/>
    <w:basedOn w:val="13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5">
    <w:name w:val="Grid Table 5 Dark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6">
    <w:name w:val="Grid Table 5 Dark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57">
    <w:name w:val="Grid Table 5 Dark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58">
    <w:name w:val="Grid Table 5 Dark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59">
    <w:name w:val="Grid Table 5 Dark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2">
    <w:name w:val="Grid Table 6 Colorful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3">
    <w:name w:val="Grid Table 6 Colorful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4">
    <w:name w:val="Grid Table 6 Colorful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5">
    <w:name w:val="Grid Table 6 Colorful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6">
    <w:name w:val="Grid Table 6 Colorful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67">
    <w:name w:val="Grid Table 6 Colorful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8">
    <w:name w:val="Grid Table 6 Colorful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9">
    <w:name w:val="Grid Table 7 Colorful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7 Colorful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7 Colorful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7 Colorful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List Table 1 Light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List Table 1 Light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List Table 1 Light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4">
    <w:name w:val="List Table 2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5">
    <w:name w:val="List Table 2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6">
    <w:name w:val="List Table 2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87">
    <w:name w:val="List Table 2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88">
    <w:name w:val="List Table 2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89">
    <w:name w:val="List Table 2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0">
    <w:name w:val="List Table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3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3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3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4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4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5 Dark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5">
    <w:name w:val="List Table 5 Dark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6">
    <w:name w:val="List Table 5 Dark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7">
    <w:name w:val="List Table 5 Dark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6 Colorful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2">
    <w:name w:val="List Table 6 Colorful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3">
    <w:name w:val="List Table 6 Colorful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4">
    <w:name w:val="List Table 6 Colorful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5">
    <w:name w:val="List Table 6 Colorful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6">
    <w:name w:val="List Table 6 Colorful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7">
    <w:name w:val="List Table 6 Colorful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18">
    <w:name w:val="List Table 7 Colorful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9">
    <w:name w:val="List Table 7 Colorful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0">
    <w:name w:val="List Table 7 Colorful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1">
    <w:name w:val="List Table 7 Colorful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2">
    <w:name w:val="List Table 7 Colorful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3">
    <w:name w:val="List Table 7 Colorful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4">
    <w:name w:val="List Table 7 Colorful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5">
    <w:name w:val="Lined - Accent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6">
    <w:name w:val="Lined - Accent 1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7">
    <w:name w:val="Lined - Accent 2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8">
    <w:name w:val="Lined - Accent 3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9">
    <w:name w:val="Lined - Accent 4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0">
    <w:name w:val="Lined - Accent 5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1">
    <w:name w:val="Lined - Accent 6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2">
    <w:name w:val="Bordered &amp; Lined - Accent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3">
    <w:name w:val="Bordered &amp; Lined - Accent 1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4">
    <w:name w:val="Bordered &amp; Lined - Accent 2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5">
    <w:name w:val="Bordered &amp; Lined - Accent 3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6">
    <w:name w:val="Bordered &amp; Lined - Accent 4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7">
    <w:name w:val="Bordered &amp; Lined - Accent 5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8">
    <w:name w:val="Bordered &amp; Lined - Accent 6"/>
    <w:basedOn w:val="13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9">
    <w:name w:val="Bordered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0">
    <w:name w:val="Bordered - Accent 1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1">
    <w:name w:val="Bordered - Accent 2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2">
    <w:name w:val="Bordered - Accent 3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3">
    <w:name w:val="Bordered - Accent 4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4">
    <w:name w:val="Bordered - Accent 5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5">
    <w:name w:val="Bordered - Accent 6"/>
    <w:basedOn w:val="13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6">
    <w:name w:val="Hyperlink"/>
    <w:uiPriority w:val="99"/>
    <w:unhideWhenUsed/>
    <w:rPr>
      <w:color w:val="0000FF" w:themeColor="hyperlink"/>
      <w:u w:val="single"/>
    </w:rPr>
  </w:style>
  <w:style w:type="paragraph" w:styleId="1447">
    <w:name w:val="footnote text"/>
    <w:basedOn w:val="1282"/>
    <w:link w:val="1448"/>
    <w:uiPriority w:val="99"/>
    <w:semiHidden/>
    <w:unhideWhenUsed/>
    <w:pPr>
      <w:spacing w:after="40" w:line="240" w:lineRule="auto"/>
    </w:pPr>
    <w:rPr>
      <w:sz w:val="18"/>
    </w:rPr>
  </w:style>
  <w:style w:type="character" w:styleId="1448">
    <w:name w:val="Footnote Text Char"/>
    <w:link w:val="1447"/>
    <w:uiPriority w:val="99"/>
    <w:rPr>
      <w:sz w:val="18"/>
    </w:rPr>
  </w:style>
  <w:style w:type="character" w:styleId="1449">
    <w:name w:val="footnote reference"/>
    <w:basedOn w:val="1283"/>
    <w:uiPriority w:val="99"/>
    <w:unhideWhenUsed/>
    <w:rPr>
      <w:vertAlign w:val="superscript"/>
    </w:rPr>
  </w:style>
  <w:style w:type="paragraph" w:styleId="1450">
    <w:name w:val="endnote text"/>
    <w:basedOn w:val="1282"/>
    <w:link w:val="1451"/>
    <w:uiPriority w:val="99"/>
    <w:semiHidden/>
    <w:unhideWhenUsed/>
    <w:pPr>
      <w:spacing w:after="0" w:line="240" w:lineRule="auto"/>
    </w:pPr>
    <w:rPr>
      <w:sz w:val="20"/>
    </w:rPr>
  </w:style>
  <w:style w:type="character" w:styleId="1451">
    <w:name w:val="Endnote Text Char"/>
    <w:link w:val="1450"/>
    <w:uiPriority w:val="99"/>
    <w:rPr>
      <w:sz w:val="20"/>
    </w:rPr>
  </w:style>
  <w:style w:type="character" w:styleId="1452">
    <w:name w:val="endnote reference"/>
    <w:basedOn w:val="1283"/>
    <w:uiPriority w:val="99"/>
    <w:semiHidden/>
    <w:unhideWhenUsed/>
    <w:rPr>
      <w:vertAlign w:val="superscript"/>
    </w:rPr>
  </w:style>
  <w:style w:type="paragraph" w:styleId="1453">
    <w:name w:val="toc 1"/>
    <w:basedOn w:val="1282"/>
    <w:next w:val="1282"/>
    <w:uiPriority w:val="39"/>
    <w:unhideWhenUsed/>
    <w:pPr>
      <w:ind w:left="0" w:right="0" w:firstLine="0"/>
      <w:spacing w:after="57"/>
    </w:pPr>
  </w:style>
  <w:style w:type="paragraph" w:styleId="1454">
    <w:name w:val="toc 2"/>
    <w:basedOn w:val="1282"/>
    <w:next w:val="1282"/>
    <w:uiPriority w:val="39"/>
    <w:unhideWhenUsed/>
    <w:pPr>
      <w:ind w:left="283" w:right="0" w:firstLine="0"/>
      <w:spacing w:after="57"/>
    </w:pPr>
  </w:style>
  <w:style w:type="paragraph" w:styleId="1455">
    <w:name w:val="toc 3"/>
    <w:basedOn w:val="1282"/>
    <w:next w:val="1282"/>
    <w:uiPriority w:val="39"/>
    <w:unhideWhenUsed/>
    <w:pPr>
      <w:ind w:left="567" w:right="0" w:firstLine="0"/>
      <w:spacing w:after="57"/>
    </w:pPr>
  </w:style>
  <w:style w:type="paragraph" w:styleId="1456">
    <w:name w:val="toc 4"/>
    <w:basedOn w:val="1282"/>
    <w:next w:val="1282"/>
    <w:uiPriority w:val="39"/>
    <w:unhideWhenUsed/>
    <w:pPr>
      <w:ind w:left="850" w:right="0" w:firstLine="0"/>
      <w:spacing w:after="57"/>
    </w:pPr>
  </w:style>
  <w:style w:type="paragraph" w:styleId="1457">
    <w:name w:val="toc 5"/>
    <w:basedOn w:val="1282"/>
    <w:next w:val="1282"/>
    <w:uiPriority w:val="39"/>
    <w:unhideWhenUsed/>
    <w:pPr>
      <w:ind w:left="1134" w:right="0" w:firstLine="0"/>
      <w:spacing w:after="57"/>
    </w:pPr>
  </w:style>
  <w:style w:type="paragraph" w:styleId="1458">
    <w:name w:val="toc 6"/>
    <w:basedOn w:val="1282"/>
    <w:next w:val="1282"/>
    <w:uiPriority w:val="39"/>
    <w:unhideWhenUsed/>
    <w:pPr>
      <w:ind w:left="1417" w:right="0" w:firstLine="0"/>
      <w:spacing w:after="57"/>
    </w:pPr>
  </w:style>
  <w:style w:type="paragraph" w:styleId="1459">
    <w:name w:val="toc 7"/>
    <w:basedOn w:val="1282"/>
    <w:next w:val="1282"/>
    <w:uiPriority w:val="39"/>
    <w:unhideWhenUsed/>
    <w:pPr>
      <w:ind w:left="1701" w:right="0" w:firstLine="0"/>
      <w:spacing w:after="57"/>
    </w:pPr>
  </w:style>
  <w:style w:type="paragraph" w:styleId="1460">
    <w:name w:val="toc 8"/>
    <w:basedOn w:val="1282"/>
    <w:next w:val="1282"/>
    <w:uiPriority w:val="39"/>
    <w:unhideWhenUsed/>
    <w:pPr>
      <w:ind w:left="1984" w:right="0" w:firstLine="0"/>
      <w:spacing w:after="57"/>
    </w:pPr>
  </w:style>
  <w:style w:type="paragraph" w:styleId="1461">
    <w:name w:val="toc 9"/>
    <w:basedOn w:val="1282"/>
    <w:next w:val="1282"/>
    <w:uiPriority w:val="39"/>
    <w:unhideWhenUsed/>
    <w:pPr>
      <w:ind w:left="2268" w:right="0" w:firstLine="0"/>
      <w:spacing w:after="57"/>
    </w:pPr>
  </w:style>
  <w:style w:type="paragraph" w:styleId="1462">
    <w:name w:val="TOC Heading"/>
    <w:uiPriority w:val="39"/>
    <w:unhideWhenUsed/>
  </w:style>
  <w:style w:type="paragraph" w:styleId="1463">
    <w:name w:val="table of figures"/>
    <w:basedOn w:val="1282"/>
    <w:next w:val="128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2022-03-20T10:36:57Z</dcterms:modified>
</cp:coreProperties>
</file>