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240" w:after="120"/>
        <w:jc w:val="center"/>
        <w:rPr/>
      </w:pPr>
      <w:r>
        <w:rPr/>
        <w:t xml:space="preserve">Lorem ipsum </w:t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Heading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/>
        <w:t xml:space="preserve">Lorem ipsum dolor sit amet, consectetur adipiscing elit. Nunc ac faucibus odio. </w:t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Vestibulum neque massa, scelerisque sit amet ligula eu, congue molestie mi. Praesent ut varius sem. Nullam at porttitor arcu, nec lacinia nisi. Ut ac dolor vitae odio interdum condimentum.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Vivamus dapibus sodales ex, vitae malesuada ipsum cursus convallis. Maecenas sed egestas nulla, ac condimentum orci.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Mauris diam felis, vulputate ac suscipit et, iaculis non est. Curabitur semper arcu ac ligula semper, nec luctus nisl blandit. Integer lacinia ante ac libero lobortis imperdiet.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Nullam mollis convallis ipsum, ac accumsan nunc vehicula vitae.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Nulla eget justo in felis tristique fringilla. Morbi sit amet tortor quis risus auctor condimentum. Morbi in ullamcorper elit. Nulla iaculis tellus sit amet mauris tempus fringilla.</w:t>
      </w:r>
    </w:p>
    <w:p>
      <w:pPr>
        <w:pStyle w:val="TextBody"/>
        <w:widowControl/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Maecenas mauris lectus, lobortis et purus mattis, blandit dictum tellus.</w:t>
      </w:r>
    </w:p>
    <w:p>
      <w:pPr>
        <w:pStyle w:val="TextBody"/>
        <w:widowControl/>
        <w:numPr>
          <w:ilvl w:val="0"/>
          <w:numId w:val="2"/>
        </w:numPr>
        <w:pBdr/>
        <w:spacing w:before="0" w:after="225"/>
        <w:jc w:val="both"/>
        <w:rPr>
          <w:rFonts w:ascii="DejaVu Sans" w:hAnsi="DejaVu Sans" w:cs="DejaVu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</w:rPr>
        <w:t xml:space="preserve">Maecenas non lorem quis tellus placerat varius. </w:t>
      </w:r>
    </w:p>
    <w:p>
      <w:pPr>
        <w:pStyle w:val="TextBody"/>
        <w:widowControl/>
        <w:numPr>
          <w:ilvl w:val="0"/>
          <w:numId w:val="2"/>
        </w:numPr>
        <w:pBdr/>
        <w:spacing w:before="0" w:after="225"/>
        <w:jc w:val="both"/>
        <w:rPr>
          <w:rFonts w:ascii="DejaVu Sans" w:hAnsi="DejaVu Sans" w:cs="DejaVu Sans"/>
          <w:b w:val="false"/>
          <w:b w:val="false"/>
          <w:i/>
          <w:i/>
          <w:iCs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</w:rPr>
        <w:t xml:space="preserve">Nulla facilisi. </w:t>
      </w:r>
    </w:p>
    <w:p>
      <w:pPr>
        <w:pStyle w:val="TextBody"/>
        <w:widowControl/>
        <w:numPr>
          <w:ilvl w:val="0"/>
          <w:numId w:val="2"/>
        </w:numPr>
        <w:pBdr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u w:val="single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u w:val="single"/>
        </w:rPr>
        <w:t xml:space="preserve">Aenean congue fringilla justo ut aliquam. </w:t>
      </w:r>
    </w:p>
    <w:p>
      <w:pPr>
        <w:pStyle w:val="TextBody"/>
        <w:widowControl/>
        <w:numPr>
          <w:ilvl w:val="0"/>
          <w:numId w:val="2"/>
        </w:numPr>
        <w:pBdr/>
        <w:spacing w:before="0" w:after="225"/>
        <w:jc w:val="both"/>
        <w:rPr/>
      </w:pPr>
      <w:hyperlink r:id="rId2">
        <w:r>
          <w:rPr>
            <w:rStyle w:val="InternetLink"/>
            <w:rFonts w:cs="DejaVu Sans" w:ascii="DejaVu Sans" w:hAnsi="DejaVu Sans"/>
            <w:b w:val="false"/>
            <w:i w:val="false"/>
            <w:caps w:val="false"/>
            <w:smallCaps w:val="false"/>
            <w:color w:val="000000"/>
            <w:spacing w:val="0"/>
            <w:sz w:val="21"/>
          </w:rPr>
          <w:t xml:space="preserve">Mauris id ex erat. </w:t>
        </w:r>
      </w:hyperlink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</w:rPr>
        <w:t>Nunc vulputate neque vitae justo facilisis, non condimentum ante sagittis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ducts.office.com/en-us/wor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1</Pages>
  <Words>165</Words>
  <Characters>937</Characters>
  <CharactersWithSpaces>1095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2020-01-06T19:05:49Z</dcterms:modified>
  <cp:revision>1</cp:revision>
  <dc:subject/>
  <dc:title/>
</cp:coreProperties>
</file>