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8592" w14:textId="001C8682" w:rsidR="004F73B8" w:rsidRPr="006E14E5" w:rsidRDefault="008813C3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7.</w:t>
      </w:r>
      <w:r w:rsidR="00AD4926">
        <w:rPr>
          <w:rFonts w:ascii="Times New Roman" w:eastAsia="宋体" w:hAnsi="Times New Roman" w:cs="Times New Roman"/>
          <w:sz w:val="32"/>
          <w:szCs w:val="32"/>
        </w:rPr>
        <w:t>4.2</w:t>
      </w:r>
      <w:r w:rsidR="00BF2397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AD4926">
        <w:rPr>
          <w:rFonts w:ascii="Times New Roman" w:eastAsia="宋体" w:hAnsi="Times New Roman" w:cs="Times New Roman" w:hint="eastAsia"/>
          <w:sz w:val="32"/>
          <w:szCs w:val="32"/>
        </w:rPr>
        <w:t>匿名</w:t>
      </w:r>
      <w:r w:rsidR="00AD4926">
        <w:rPr>
          <w:rFonts w:ascii="Times New Roman" w:eastAsia="宋体" w:hAnsi="Times New Roman" w:cs="Times New Roman" w:hint="eastAsia"/>
          <w:sz w:val="32"/>
          <w:szCs w:val="32"/>
        </w:rPr>
        <w:t>slot</w:t>
      </w:r>
    </w:p>
    <w:p w14:paraId="49884F13" w14:textId="00959D79" w:rsidR="008813C3" w:rsidRPr="006E14E5" w:rsidRDefault="008813C3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1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A67D32">
        <w:rPr>
          <w:rFonts w:ascii="Times New Roman" w:eastAsia="宋体" w:hAnsi="Times New Roman" w:cs="Times New Roman" w:hint="eastAsia"/>
          <w:sz w:val="32"/>
          <w:szCs w:val="32"/>
        </w:rPr>
        <w:t>子组件</w:t>
      </w:r>
      <w:proofErr w:type="spellStart"/>
      <w:r w:rsidR="00BF2397">
        <w:rPr>
          <w:rFonts w:ascii="Times New Roman" w:eastAsia="宋体" w:hAnsi="Times New Roman" w:cs="Times New Roman" w:hint="eastAsia"/>
          <w:sz w:val="32"/>
          <w:szCs w:val="32"/>
        </w:rPr>
        <w:t>p</w:t>
      </w:r>
      <w:r w:rsidR="00AD4926">
        <w:rPr>
          <w:rFonts w:ascii="Times New Roman" w:eastAsia="宋体" w:hAnsi="Times New Roman" w:cs="Times New Roman" w:hint="eastAsia"/>
          <w:sz w:val="32"/>
          <w:szCs w:val="32"/>
        </w:rPr>
        <w:t>op</w:t>
      </w:r>
      <w:r w:rsidR="00AD4926">
        <w:rPr>
          <w:rFonts w:ascii="Times New Roman" w:eastAsia="宋体" w:hAnsi="Times New Roman" w:cs="Times New Roman"/>
          <w:sz w:val="32"/>
          <w:szCs w:val="32"/>
        </w:rPr>
        <w:t>up</w:t>
      </w:r>
      <w:r w:rsidR="00BF2397"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AD4926">
        <w:rPr>
          <w:rFonts w:ascii="Times New Roman" w:eastAsia="宋体" w:hAnsi="Times New Roman" w:cs="Times New Roman"/>
          <w:sz w:val="32"/>
          <w:szCs w:val="32"/>
        </w:rPr>
        <w:t>11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，创建</w:t>
      </w:r>
      <w:r w:rsidR="00A67D32">
        <w:rPr>
          <w:rFonts w:ascii="Times New Roman" w:eastAsia="宋体" w:hAnsi="Times New Roman" w:cs="Times New Roman" w:hint="eastAsia"/>
          <w:sz w:val="32"/>
          <w:szCs w:val="32"/>
        </w:rPr>
        <w:t>父组件</w:t>
      </w:r>
      <w:proofErr w:type="spellStart"/>
      <w:r w:rsidR="00AD4926">
        <w:rPr>
          <w:rFonts w:ascii="Times New Roman" w:eastAsia="宋体" w:hAnsi="Times New Roman" w:cs="Times New Roman"/>
          <w:sz w:val="32"/>
          <w:szCs w:val="32"/>
        </w:rPr>
        <w:t>pop</w:t>
      </w:r>
      <w:r w:rsidR="00FB12A2">
        <w:rPr>
          <w:rFonts w:ascii="Times New Roman" w:eastAsia="宋体" w:hAnsi="Times New Roman" w:cs="Times New Roman"/>
          <w:sz w:val="32"/>
          <w:szCs w:val="32"/>
        </w:rPr>
        <w:t>up</w:t>
      </w:r>
      <w:r w:rsidR="00AD4926">
        <w:rPr>
          <w:rFonts w:ascii="Times New Roman" w:eastAsia="宋体" w:hAnsi="Times New Roman" w:cs="Times New Roman"/>
          <w:sz w:val="32"/>
          <w:szCs w:val="32"/>
        </w:rPr>
        <w:t>_parent</w:t>
      </w:r>
      <w:r w:rsidR="00BF2397"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="00BF2397"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AD4926">
        <w:rPr>
          <w:rFonts w:ascii="Times New Roman" w:eastAsia="宋体" w:hAnsi="Times New Roman" w:cs="Times New Roman"/>
          <w:sz w:val="32"/>
          <w:szCs w:val="32"/>
        </w:rPr>
        <w:t>12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="00BF2397"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 w:rsidRPr="006E14E5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39B4CF24" w14:textId="50366400" w:rsidR="004945B6" w:rsidRPr="00F44867" w:rsidRDefault="00BF239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注意在</w:t>
      </w:r>
      <w:r w:rsidR="00F44867"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父组</w:t>
      </w:r>
      <w:r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件中调用</w:t>
      </w:r>
      <w:r w:rsidR="00F44867"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子组</w:t>
      </w:r>
      <w:r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件的时候，路径要写对，和课本的路径命名不一样。</w:t>
      </w:r>
    </w:p>
    <w:p w14:paraId="6FEE8B62" w14:textId="6751FAD7" w:rsidR="004945B6" w:rsidRDefault="004945B6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2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p w14:paraId="5BD4F9A2" w14:textId="77777777" w:rsidR="004D5DFE" w:rsidRDefault="004D5DFE">
      <w:pPr>
        <w:rPr>
          <w:rFonts w:ascii="Times New Roman" w:eastAsia="宋体" w:hAnsi="Times New Roman" w:cs="Times New Roman"/>
          <w:sz w:val="32"/>
          <w:szCs w:val="32"/>
        </w:rPr>
      </w:pPr>
    </w:p>
    <w:p w14:paraId="55C75EBD" w14:textId="47A7C1C6" w:rsidR="00F44867" w:rsidRPr="006E14E5" w:rsidRDefault="00F44867" w:rsidP="00F44867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7.</w:t>
      </w:r>
      <w:r>
        <w:rPr>
          <w:rFonts w:ascii="Times New Roman" w:eastAsia="宋体" w:hAnsi="Times New Roman" w:cs="Times New Roman"/>
          <w:sz w:val="32"/>
          <w:szCs w:val="32"/>
        </w:rPr>
        <w:t>4.</w:t>
      </w:r>
      <w:r>
        <w:rPr>
          <w:rFonts w:ascii="Times New Roman" w:eastAsia="宋体" w:hAnsi="Times New Roman" w:cs="Times New Roman"/>
          <w:sz w:val="32"/>
          <w:szCs w:val="32"/>
        </w:rPr>
        <w:t>3</w:t>
      </w:r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</w:rPr>
        <w:t>具</w:t>
      </w:r>
      <w:r>
        <w:rPr>
          <w:rFonts w:ascii="Times New Roman" w:eastAsia="宋体" w:hAnsi="Times New Roman" w:cs="Times New Roman" w:hint="eastAsia"/>
          <w:sz w:val="32"/>
          <w:szCs w:val="32"/>
        </w:rPr>
        <w:t>名</w:t>
      </w:r>
      <w:r>
        <w:rPr>
          <w:rFonts w:ascii="Times New Roman" w:eastAsia="宋体" w:hAnsi="Times New Roman" w:cs="Times New Roman" w:hint="eastAsia"/>
          <w:sz w:val="32"/>
          <w:szCs w:val="32"/>
        </w:rPr>
        <w:t>slot</w:t>
      </w:r>
    </w:p>
    <w:p w14:paraId="7564C546" w14:textId="67194C22" w:rsidR="00722CD0" w:rsidRPr="006E14E5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3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</w:t>
      </w:r>
      <w:r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A67D32">
        <w:rPr>
          <w:rFonts w:ascii="Times New Roman" w:eastAsia="宋体" w:hAnsi="Times New Roman" w:cs="Times New Roman" w:hint="eastAsia"/>
          <w:sz w:val="32"/>
          <w:szCs w:val="32"/>
        </w:rPr>
        <w:t>父组件</w:t>
      </w:r>
      <w:proofErr w:type="spellStart"/>
      <w:r w:rsidR="00F44867">
        <w:rPr>
          <w:rFonts w:ascii="Times New Roman" w:eastAsia="宋体" w:hAnsi="Times New Roman" w:cs="Times New Roman" w:hint="eastAsia"/>
          <w:sz w:val="32"/>
          <w:szCs w:val="32"/>
        </w:rPr>
        <w:t>co</w:t>
      </w:r>
      <w:r w:rsidR="00F44867">
        <w:rPr>
          <w:rFonts w:ascii="Times New Roman" w:eastAsia="宋体" w:hAnsi="Times New Roman" w:cs="Times New Roman"/>
          <w:sz w:val="32"/>
          <w:szCs w:val="32"/>
        </w:rPr>
        <w:t>mputer_parent</w:t>
      </w:r>
      <w:r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F44867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="00F44867">
        <w:rPr>
          <w:rFonts w:ascii="Times New Roman" w:eastAsia="宋体" w:hAnsi="Times New Roman" w:cs="Times New Roman"/>
          <w:sz w:val="32"/>
          <w:szCs w:val="32"/>
        </w:rPr>
        <w:t>3</w:t>
      </w:r>
      <w:r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>
        <w:rPr>
          <w:rFonts w:ascii="Times New Roman" w:eastAsia="宋体" w:hAnsi="Times New Roman" w:cs="Times New Roman" w:hint="eastAsia"/>
          <w:sz w:val="32"/>
          <w:szCs w:val="32"/>
        </w:rPr>
        <w:t>，创建</w:t>
      </w:r>
      <w:r w:rsidR="00A67D32">
        <w:rPr>
          <w:rFonts w:ascii="Times New Roman" w:eastAsia="宋体" w:hAnsi="Times New Roman" w:cs="Times New Roman" w:hint="eastAsia"/>
          <w:sz w:val="32"/>
          <w:szCs w:val="32"/>
        </w:rPr>
        <w:t>子组件</w:t>
      </w:r>
      <w:proofErr w:type="spellStart"/>
      <w:r w:rsidR="00F44867">
        <w:rPr>
          <w:rFonts w:ascii="Times New Roman" w:eastAsia="宋体" w:hAnsi="Times New Roman" w:cs="Times New Roman" w:hint="eastAsia"/>
          <w:sz w:val="32"/>
          <w:szCs w:val="32"/>
        </w:rPr>
        <w:t>c</w:t>
      </w:r>
      <w:r w:rsidR="00F44867">
        <w:rPr>
          <w:rFonts w:ascii="Times New Roman" w:eastAsia="宋体" w:hAnsi="Times New Roman" w:cs="Times New Roman"/>
          <w:sz w:val="32"/>
          <w:szCs w:val="32"/>
        </w:rPr>
        <w:t>omputer</w:t>
      </w:r>
      <w:r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F44867">
        <w:rPr>
          <w:rFonts w:ascii="Times New Roman" w:eastAsia="宋体" w:hAnsi="Times New Roman" w:cs="Times New Roman"/>
          <w:sz w:val="32"/>
          <w:szCs w:val="32"/>
        </w:rPr>
        <w:t>14</w:t>
      </w:r>
      <w:r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内容。</w:t>
      </w:r>
    </w:p>
    <w:p w14:paraId="17203110" w14:textId="77777777" w:rsidR="00F44867" w:rsidRPr="00F44867" w:rsidRDefault="00F44867" w:rsidP="00F4486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F44867">
        <w:rPr>
          <w:rFonts w:ascii="Times New Roman" w:eastAsia="宋体" w:hAnsi="Times New Roman" w:cs="Times New Roman" w:hint="eastAsia"/>
          <w:color w:val="FF0000"/>
          <w:sz w:val="32"/>
          <w:szCs w:val="32"/>
        </w:rPr>
        <w:t>注意在父组件中调用子组件的时候，路径要写对，和课本的路径命名不一样。</w:t>
      </w:r>
    </w:p>
    <w:p w14:paraId="7B91B12E" w14:textId="2FCAF65D" w:rsidR="00722CD0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4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p w14:paraId="1F473E21" w14:textId="77777777" w:rsidR="00722CD0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</w:p>
    <w:p w14:paraId="1BF1E16E" w14:textId="77777777" w:rsidR="00552A0C" w:rsidRPr="00722CD0" w:rsidRDefault="00552A0C">
      <w:pPr>
        <w:rPr>
          <w:rFonts w:ascii="Times New Roman" w:eastAsia="宋体" w:hAnsi="Times New Roman" w:cs="Times New Roman"/>
          <w:sz w:val="32"/>
          <w:szCs w:val="32"/>
        </w:rPr>
      </w:pPr>
    </w:p>
    <w:sectPr w:rsidR="00552A0C" w:rsidRPr="0072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9"/>
    <w:rsid w:val="004945B6"/>
    <w:rsid w:val="004D5DFE"/>
    <w:rsid w:val="004F73B8"/>
    <w:rsid w:val="00552A0C"/>
    <w:rsid w:val="006E14E5"/>
    <w:rsid w:val="00722CD0"/>
    <w:rsid w:val="007C3499"/>
    <w:rsid w:val="008813C3"/>
    <w:rsid w:val="00A67D32"/>
    <w:rsid w:val="00AD4926"/>
    <w:rsid w:val="00BF2397"/>
    <w:rsid w:val="00F25A13"/>
    <w:rsid w:val="00F44867"/>
    <w:rsid w:val="00F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4D5"/>
  <w15:chartTrackingRefBased/>
  <w15:docId w15:val="{6B3FB333-EBE4-40D5-B7D2-1F81420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12</cp:revision>
  <dcterms:created xsi:type="dcterms:W3CDTF">2023-04-18T03:56:00Z</dcterms:created>
  <dcterms:modified xsi:type="dcterms:W3CDTF">2023-04-24T10:10:00Z</dcterms:modified>
</cp:coreProperties>
</file>