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08A33">
      <w:pPr>
        <w:pStyle w:val="6"/>
        <w:contextualSpacing/>
        <w:jc w:val="both"/>
        <w:rPr>
          <w:rFonts w:ascii="Arial" w:hAnsi="Arial" w:cs="Arial"/>
          <w:sz w:val="20"/>
          <w:szCs w:val="20"/>
        </w:rPr>
      </w:pPr>
    </w:p>
    <w:p w14:paraId="38D2BE43">
      <w:pPr>
        <w:pStyle w:val="6"/>
        <w:contextualSpacing/>
        <w:jc w:val="both"/>
        <w:rPr>
          <w:rFonts w:ascii="Arial" w:hAnsi="Arial" w:cs="Arial"/>
          <w:sz w:val="20"/>
          <w:szCs w:val="20"/>
        </w:rPr>
      </w:pPr>
    </w:p>
    <w:p w14:paraId="07D9F45F">
      <w:pPr>
        <w:pStyle w:val="6"/>
        <w:contextualSpacing/>
        <w:jc w:val="both"/>
        <w:rPr>
          <w:rFonts w:ascii="Arial" w:hAnsi="Arial" w:cs="Arial"/>
          <w:sz w:val="20"/>
          <w:szCs w:val="20"/>
        </w:rPr>
      </w:pPr>
    </w:p>
    <w:p w14:paraId="334C5BBF">
      <w:pPr>
        <w:contextualSpacing/>
        <w:jc w:val="both"/>
        <w:rPr>
          <w:rFonts w:ascii="Arial" w:hAnsi="Arial" w:cs="Arial"/>
          <w:b/>
          <w:sz w:val="20"/>
          <w:szCs w:val="20"/>
        </w:rPr>
      </w:pPr>
      <w:r>
        <w:rPr>
          <w:rFonts w:ascii="Arial" w:hAnsi="Arial" w:cs="Arial"/>
          <w:sz w:val="20"/>
          <w:szCs w:val="20"/>
        </w:rPr>
        <w:t xml:space="preserve">   </w:t>
      </w:r>
    </w:p>
    <w:p w14:paraId="10E26077">
      <w:pPr>
        <w:ind w:firstLine="208" w:firstLineChars="100"/>
        <w:contextualSpacing/>
        <w:jc w:val="both"/>
        <w:rPr>
          <w:rFonts w:hint="default" w:ascii="Arial" w:hAnsi="Arial" w:cs="Arial"/>
          <w:b/>
          <w:sz w:val="20"/>
          <w:szCs w:val="20"/>
          <w:lang w:val="en-US"/>
        </w:rPr>
      </w:pPr>
      <w:r>
        <w:rPr>
          <w:rStyle w:val="17"/>
          <w:rFonts w:hint="default" w:ascii="Segoe UI" w:hAnsi="Segoe UI" w:eastAsia="Segoe UI" w:cs="Segoe UI"/>
          <w:i w:val="0"/>
          <w:iCs w:val="0"/>
          <w:caps w:val="0"/>
          <w:color w:val="172B4D"/>
          <w:spacing w:val="-1"/>
          <w:sz w:val="21"/>
          <w:szCs w:val="21"/>
          <w:lang w:val="en-US"/>
        </w:rPr>
        <w:t>Current Date</w:t>
      </w:r>
      <w:r>
        <w:rPr>
          <w:rStyle w:val="17"/>
          <w:rFonts w:ascii="Segoe UI" w:hAnsi="Segoe UI" w:eastAsia="Segoe UI" w:cs="Segoe UI"/>
          <w:i w:val="0"/>
          <w:iCs w:val="0"/>
          <w:caps w:val="0"/>
          <w:color w:val="172B4D"/>
          <w:spacing w:val="-1"/>
          <w:sz w:val="21"/>
          <w:szCs w:val="21"/>
        </w:rPr>
        <w:t xml:space="preserve"> </w:t>
      </w:r>
      <w:r>
        <w:rPr>
          <w:rFonts w:ascii="Arial" w:hAnsi="Arial" w:cs="Arial"/>
          <w:sz w:val="20"/>
          <w:szCs w:val="20"/>
        </w:rPr>
        <w:tab/>
      </w:r>
      <w:r>
        <w:rPr>
          <w:rFonts w:hint="default" w:ascii="Arial" w:hAnsi="Arial" w:cs="Arial"/>
          <w:sz w:val="20"/>
          <w:szCs w:val="20"/>
          <w:lang w:val="en-US"/>
        </w:rPr>
        <w:t xml:space="preserve">        </w:t>
      </w:r>
      <w:r>
        <w:rPr>
          <w:rFonts w:ascii="Arial" w:hAnsi="Arial" w:cs="Arial"/>
          <w:b/>
          <w:sz w:val="20"/>
          <w:szCs w:val="20"/>
        </w:rPr>
        <w:t>:</w:t>
      </w:r>
      <w:r>
        <w:rPr>
          <w:rFonts w:hint="default" w:ascii="Arial" w:hAnsi="Arial" w:cs="Arial"/>
          <w:b/>
          <w:sz w:val="20"/>
          <w:szCs w:val="20"/>
          <w:lang w:val="en-US"/>
        </w:rPr>
        <w:t xml:space="preserve">   </w:t>
      </w:r>
      <w:r>
        <w:rPr>
          <w:rFonts w:hint="default" w:ascii="Arial" w:hAnsi="Arial" w:cs="Arial"/>
          <w:b/>
          <w:sz w:val="20"/>
          <w:szCs w:val="20"/>
          <w:lang w:val="en-US"/>
        </w:rPr>
        <w:fldChar w:fldCharType="begin"/>
      </w:r>
      <w:r>
        <w:rPr>
          <w:rFonts w:hint="default" w:ascii="Arial" w:hAnsi="Arial" w:cs="Arial"/>
          <w:b/>
          <w:sz w:val="20"/>
          <w:szCs w:val="20"/>
          <w:lang w:val="en-US"/>
        </w:rPr>
        <w:instrText xml:space="preserve"> MERGEFIELD  $CURRENT_DATE \* MERGEFORMAT </w:instrText>
      </w:r>
      <w:r>
        <w:rPr>
          <w:rFonts w:hint="default" w:ascii="Arial" w:hAnsi="Arial" w:cs="Arial"/>
          <w:b/>
          <w:sz w:val="20"/>
          <w:szCs w:val="20"/>
          <w:lang w:val="en-US"/>
        </w:rPr>
        <w:fldChar w:fldCharType="separate"/>
      </w:r>
      <w:r>
        <w:rPr>
          <w:rFonts w:hint="default" w:ascii="Arial" w:hAnsi="Arial" w:cs="Arial"/>
          <w:b/>
          <w:sz w:val="20"/>
          <w:szCs w:val="20"/>
          <w:lang w:val="en-US"/>
        </w:rPr>
        <w:t>«$CURRENT_DATE»</w:t>
      </w:r>
      <w:r>
        <w:rPr>
          <w:rFonts w:hint="default" w:ascii="Arial" w:hAnsi="Arial" w:cs="Arial"/>
          <w:b/>
          <w:sz w:val="20"/>
          <w:szCs w:val="20"/>
          <w:lang w:val="en-US"/>
        </w:rPr>
        <w:fldChar w:fldCharType="end"/>
      </w:r>
    </w:p>
    <w:p w14:paraId="65E9C995">
      <w:pPr>
        <w:ind w:firstLine="208" w:firstLineChars="100"/>
        <w:contextualSpacing/>
        <w:jc w:val="both"/>
        <w:rPr>
          <w:rFonts w:ascii="Arial" w:hAnsi="Arial" w:cs="Arial"/>
          <w:b/>
          <w:sz w:val="20"/>
          <w:szCs w:val="20"/>
        </w:rPr>
      </w:pPr>
      <w:r>
        <w:rPr>
          <w:rStyle w:val="17"/>
          <w:rFonts w:ascii="Segoe UI" w:hAnsi="Segoe UI" w:eastAsia="Segoe UI" w:cs="Segoe UI"/>
          <w:i w:val="0"/>
          <w:iCs w:val="0"/>
          <w:caps w:val="0"/>
          <w:color w:val="172B4D"/>
          <w:spacing w:val="-1"/>
          <w:sz w:val="21"/>
          <w:szCs w:val="21"/>
        </w:rPr>
        <w:t xml:space="preserve">PI Name </w:t>
      </w:r>
      <w:r>
        <w:rPr>
          <w:rFonts w:ascii="Arial" w:hAnsi="Arial" w:cs="Arial"/>
          <w:sz w:val="20"/>
          <w:szCs w:val="20"/>
        </w:rPr>
        <w:tab/>
      </w:r>
      <w:r>
        <w:rPr>
          <w:rFonts w:hint="default" w:ascii="Arial" w:hAnsi="Arial" w:cs="Arial"/>
          <w:sz w:val="20"/>
          <w:szCs w:val="20"/>
          <w:lang w:val="en-US"/>
        </w:rPr>
        <w:t xml:space="preserve">                     </w:t>
      </w:r>
      <w:r>
        <w:rPr>
          <w:rFonts w:ascii="Arial" w:hAnsi="Arial" w:cs="Arial"/>
          <w:b/>
          <w:sz w:val="20"/>
          <w:szCs w:val="20"/>
        </w:rPr>
        <w:t>:</w:t>
      </w:r>
      <w:r>
        <w:rPr>
          <w:rFonts w:hint="default" w:ascii="Arial" w:hAnsi="Arial" w:cs="Arial"/>
          <w:b/>
          <w:sz w:val="20"/>
          <w:szCs w:val="20"/>
          <w:lang w:val="en-US"/>
        </w:rPr>
        <w:t xml:space="preserve">   </w:t>
      </w:r>
      <w:r>
        <w:rPr>
          <w:rFonts w:ascii="Arial" w:hAnsi="Arial" w:cs="Arial"/>
          <w:sz w:val="20"/>
          <w:szCs w:val="20"/>
        </w:rPr>
        <w:fldChar w:fldCharType="begin"/>
      </w:r>
      <w:r>
        <w:rPr>
          <w:rFonts w:ascii="Arial" w:hAnsi="Arial" w:cs="Arial"/>
          <w:sz w:val="20"/>
          <w:szCs w:val="20"/>
        </w:rPr>
        <w:instrText xml:space="preserve"> MERGEFIELD  $PI_NAME  \* MERGEFORMAT </w:instrText>
      </w:r>
      <w:r>
        <w:rPr>
          <w:rFonts w:ascii="Arial" w:hAnsi="Arial" w:cs="Arial"/>
          <w:sz w:val="20"/>
          <w:szCs w:val="20"/>
        </w:rPr>
        <w:fldChar w:fldCharType="separate"/>
      </w:r>
      <w:r>
        <w:rPr>
          <w:rFonts w:ascii="Arial" w:hAnsi="Arial" w:cs="Arial"/>
          <w:b/>
          <w:sz w:val="20"/>
          <w:szCs w:val="20"/>
        </w:rPr>
        <w:t>«$PI_NAME»</w:t>
      </w:r>
      <w:r>
        <w:rPr>
          <w:rFonts w:ascii="Arial" w:hAnsi="Arial" w:cs="Arial"/>
          <w:b/>
          <w:sz w:val="20"/>
          <w:szCs w:val="20"/>
        </w:rPr>
        <w:fldChar w:fldCharType="end"/>
      </w:r>
    </w:p>
    <w:p w14:paraId="383D0B62">
      <w:pPr>
        <w:ind w:firstLine="208" w:firstLineChars="100"/>
        <w:contextualSpacing/>
        <w:jc w:val="both"/>
        <w:rPr>
          <w:rFonts w:ascii="Arial" w:hAnsi="Arial" w:cs="Arial"/>
          <w:b/>
          <w:sz w:val="20"/>
          <w:szCs w:val="20"/>
        </w:rPr>
      </w:pPr>
      <w:r>
        <w:rPr>
          <w:rStyle w:val="17"/>
          <w:rFonts w:ascii="Segoe UI" w:hAnsi="Segoe UI" w:eastAsia="Segoe UI" w:cs="Segoe UI"/>
          <w:i w:val="0"/>
          <w:iCs w:val="0"/>
          <w:caps w:val="0"/>
          <w:color w:val="172B4D"/>
          <w:spacing w:val="-1"/>
          <w:sz w:val="21"/>
          <w:szCs w:val="21"/>
        </w:rPr>
        <w:t>PI Designation</w:t>
      </w:r>
      <w:r>
        <w:rPr>
          <w:rStyle w:val="17"/>
          <w:rFonts w:hint="default" w:ascii="Segoe UI" w:hAnsi="Segoe UI" w:eastAsia="Segoe UI" w:cs="Segoe UI"/>
          <w:i w:val="0"/>
          <w:iCs w:val="0"/>
          <w:caps w:val="0"/>
          <w:color w:val="172B4D"/>
          <w:spacing w:val="-1"/>
          <w:sz w:val="21"/>
          <w:szCs w:val="21"/>
          <w:lang w:val="en-US"/>
        </w:rPr>
        <w:tab/>
      </w:r>
      <w:r>
        <w:rPr>
          <w:rStyle w:val="17"/>
          <w:rFonts w:hint="default" w:ascii="Segoe UI" w:hAnsi="Segoe UI" w:eastAsia="Segoe UI" w:cs="Segoe UI"/>
          <w:i w:val="0"/>
          <w:iCs w:val="0"/>
          <w:caps w:val="0"/>
          <w:color w:val="172B4D"/>
          <w:spacing w:val="-1"/>
          <w:sz w:val="21"/>
          <w:szCs w:val="21"/>
          <w:lang w:val="en-US"/>
        </w:rPr>
        <w:t xml:space="preserve">        </w:t>
      </w:r>
      <w:r>
        <w:rPr>
          <w:rFonts w:ascii="Arial" w:hAnsi="Arial" w:cs="Arial"/>
          <w:b/>
          <w:sz w:val="20"/>
          <w:szCs w:val="20"/>
        </w:rPr>
        <w:t>:</w:t>
      </w:r>
      <w:r>
        <w:rPr>
          <w:rFonts w:hint="default" w:ascii="Arial" w:hAnsi="Arial" w:cs="Arial"/>
          <w:b/>
          <w:sz w:val="20"/>
          <w:szCs w:val="20"/>
          <w:lang w:val="en-US"/>
        </w:rPr>
        <w:t xml:space="preserve">   </w:t>
      </w:r>
      <w:r>
        <w:rPr>
          <w:rFonts w:ascii="Arial" w:hAnsi="Arial" w:cs="Arial"/>
          <w:sz w:val="20"/>
          <w:szCs w:val="20"/>
        </w:rPr>
        <w:fldChar w:fldCharType="begin"/>
      </w:r>
      <w:r>
        <w:rPr>
          <w:rFonts w:ascii="Arial" w:hAnsi="Arial" w:cs="Arial"/>
          <w:sz w:val="20"/>
          <w:szCs w:val="20"/>
        </w:rPr>
        <w:instrText xml:space="preserve"> MERGEFIELD  $PI_DESIGNATION  \* MERGEFORMAT </w:instrText>
      </w:r>
      <w:r>
        <w:rPr>
          <w:rFonts w:ascii="Arial" w:hAnsi="Arial" w:cs="Arial"/>
          <w:sz w:val="20"/>
          <w:szCs w:val="20"/>
        </w:rPr>
        <w:fldChar w:fldCharType="separate"/>
      </w:r>
      <w:r>
        <w:rPr>
          <w:rFonts w:ascii="Arial" w:hAnsi="Arial" w:cs="Arial"/>
          <w:b/>
          <w:sz w:val="20"/>
          <w:szCs w:val="20"/>
        </w:rPr>
        <w:t>«$PI_DESIGNATION»</w:t>
      </w:r>
      <w:r>
        <w:rPr>
          <w:rFonts w:ascii="Arial" w:hAnsi="Arial" w:cs="Arial"/>
          <w:b/>
          <w:sz w:val="20"/>
          <w:szCs w:val="20"/>
        </w:rPr>
        <w:fldChar w:fldCharType="end"/>
      </w:r>
    </w:p>
    <w:p w14:paraId="3F2C39EB">
      <w:pPr>
        <w:ind w:firstLine="208" w:firstLineChars="100"/>
        <w:contextualSpacing/>
        <w:jc w:val="both"/>
        <w:rPr>
          <w:rFonts w:hint="default" w:ascii="Arial" w:hAnsi="Arial" w:cs="Arial"/>
          <w:b/>
          <w:bCs/>
          <w:sz w:val="20"/>
          <w:szCs w:val="20"/>
          <w:lang w:val="en-US"/>
        </w:rPr>
      </w:pPr>
      <w:r>
        <w:rPr>
          <w:rStyle w:val="17"/>
          <w:rFonts w:ascii="Segoe UI" w:hAnsi="Segoe UI" w:eastAsia="Segoe UI" w:cs="Segoe UI"/>
          <w:i w:val="0"/>
          <w:iCs w:val="0"/>
          <w:caps w:val="0"/>
          <w:color w:val="172B4D"/>
          <w:spacing w:val="-1"/>
          <w:sz w:val="21"/>
          <w:szCs w:val="21"/>
        </w:rPr>
        <w:t>P</w:t>
      </w:r>
      <w:r>
        <w:rPr>
          <w:rStyle w:val="17"/>
          <w:rFonts w:hint="default" w:ascii="Segoe UI" w:hAnsi="Segoe UI" w:eastAsia="Segoe UI" w:cs="Segoe UI"/>
          <w:i w:val="0"/>
          <w:iCs w:val="0"/>
          <w:caps w:val="0"/>
          <w:color w:val="172B4D"/>
          <w:spacing w:val="-1"/>
          <w:sz w:val="21"/>
          <w:szCs w:val="21"/>
          <w:lang w:val="en-US"/>
        </w:rPr>
        <w:t>roposal LeadUnit</w:t>
      </w:r>
      <w:r>
        <w:rPr>
          <w:rStyle w:val="17"/>
          <w:rFonts w:hint="default" w:ascii="Segoe UI" w:hAnsi="Segoe UI" w:eastAsia="Segoe UI" w:cs="Segoe UI"/>
          <w:i w:val="0"/>
          <w:iCs w:val="0"/>
          <w:caps w:val="0"/>
          <w:color w:val="172B4D"/>
          <w:spacing w:val="-1"/>
          <w:sz w:val="21"/>
          <w:szCs w:val="21"/>
          <w:lang w:val="en-US"/>
        </w:rPr>
        <w:tab/>
      </w:r>
      <w:r>
        <w:rPr>
          <w:rStyle w:val="17"/>
          <w:rFonts w:hint="default" w:ascii="Segoe UI" w:hAnsi="Segoe UI" w:eastAsia="Segoe UI" w:cs="Segoe UI"/>
          <w:i w:val="0"/>
          <w:iCs w:val="0"/>
          <w:caps w:val="0"/>
          <w:color w:val="172B4D"/>
          <w:spacing w:val="-1"/>
          <w:sz w:val="21"/>
          <w:szCs w:val="21"/>
          <w:lang w:val="en-US"/>
        </w:rPr>
        <w:t xml:space="preserve">        </w:t>
      </w:r>
      <w:r>
        <w:rPr>
          <w:rFonts w:ascii="Arial" w:hAnsi="Arial" w:cs="Arial"/>
          <w:b/>
          <w:sz w:val="20"/>
          <w:szCs w:val="20"/>
        </w:rPr>
        <w:t>:</w:t>
      </w:r>
      <w:r>
        <w:rPr>
          <w:rFonts w:hint="default" w:ascii="Arial" w:hAnsi="Arial" w:cs="Arial"/>
          <w:b/>
          <w:sz w:val="20"/>
          <w:szCs w:val="20"/>
          <w:lang w:val="en-US"/>
        </w:rPr>
        <w:t xml:space="preserve">   </w:t>
      </w:r>
      <w:bookmarkStart w:id="0" w:name="_GoBack"/>
      <w:bookmarkEnd w:id="0"/>
      <w:r>
        <w:rPr>
          <w:rFonts w:hint="default" w:ascii="Arial" w:hAnsi="Arial" w:cs="Arial"/>
          <w:b/>
          <w:sz w:val="20"/>
          <w:szCs w:val="20"/>
          <w:lang w:val="en-US"/>
        </w:rPr>
        <w:fldChar w:fldCharType="begin"/>
      </w:r>
      <w:r>
        <w:rPr>
          <w:rFonts w:hint="default" w:ascii="Arial" w:hAnsi="Arial" w:cs="Arial"/>
          <w:b/>
          <w:sz w:val="20"/>
          <w:szCs w:val="20"/>
          <w:lang w:val="en-US"/>
        </w:rPr>
        <w:instrText xml:space="preserve"> MERGEFIELD  $PROPOSAL_LEADUNIT \* MERGEFORMAT </w:instrText>
      </w:r>
      <w:r>
        <w:rPr>
          <w:rFonts w:hint="default" w:ascii="Arial" w:hAnsi="Arial" w:cs="Arial"/>
          <w:b/>
          <w:sz w:val="20"/>
          <w:szCs w:val="20"/>
          <w:lang w:val="en-US"/>
        </w:rPr>
        <w:fldChar w:fldCharType="separate"/>
      </w:r>
      <w:r>
        <w:rPr>
          <w:rFonts w:hint="default" w:ascii="Arial" w:hAnsi="Arial" w:cs="Arial"/>
          <w:b/>
          <w:sz w:val="20"/>
          <w:szCs w:val="20"/>
          <w:lang w:val="en-US"/>
        </w:rPr>
        <w:t>«$PROPOSAL_LEADUNIT»</w:t>
      </w:r>
      <w:r>
        <w:rPr>
          <w:rFonts w:hint="default" w:ascii="Arial" w:hAnsi="Arial" w:cs="Arial"/>
          <w:b/>
          <w:sz w:val="20"/>
          <w:szCs w:val="20"/>
          <w:lang w:val="en-US"/>
        </w:rPr>
        <w:fldChar w:fldCharType="end"/>
      </w:r>
    </w:p>
    <w:p w14:paraId="069709B4">
      <w:pPr>
        <w:ind w:firstLine="208" w:firstLineChars="100"/>
        <w:contextualSpacing/>
        <w:jc w:val="both"/>
        <w:rPr>
          <w:rFonts w:ascii="Arial" w:hAnsi="Arial" w:cs="Arial"/>
          <w:b/>
          <w:sz w:val="20"/>
          <w:szCs w:val="20"/>
        </w:rPr>
      </w:pPr>
      <w:r>
        <w:rPr>
          <w:rStyle w:val="17"/>
          <w:rFonts w:ascii="Segoe UI" w:hAnsi="Segoe UI" w:eastAsia="Segoe UI" w:cs="Segoe UI"/>
          <w:i w:val="0"/>
          <w:iCs w:val="0"/>
          <w:caps w:val="0"/>
          <w:color w:val="172B4D"/>
          <w:spacing w:val="-1"/>
          <w:sz w:val="21"/>
          <w:szCs w:val="21"/>
        </w:rPr>
        <w:t xml:space="preserve">PI Home unit </w:t>
      </w:r>
      <w:r>
        <w:rPr>
          <w:rFonts w:ascii="Arial" w:hAnsi="Arial" w:cs="Arial"/>
          <w:sz w:val="20"/>
          <w:szCs w:val="20"/>
        </w:rPr>
        <w:tab/>
      </w:r>
      <w:r>
        <w:rPr>
          <w:rFonts w:hint="default" w:ascii="Arial" w:hAnsi="Arial" w:cs="Arial"/>
          <w:sz w:val="20"/>
          <w:szCs w:val="20"/>
          <w:lang w:val="en-US"/>
        </w:rPr>
        <w:t xml:space="preserve">        </w:t>
      </w:r>
      <w:r>
        <w:rPr>
          <w:rFonts w:ascii="Arial" w:hAnsi="Arial" w:cs="Arial"/>
          <w:b/>
          <w:sz w:val="20"/>
          <w:szCs w:val="20"/>
        </w:rPr>
        <w:t>:</w:t>
      </w:r>
      <w:r>
        <w:rPr>
          <w:rFonts w:hint="default" w:ascii="Arial" w:hAnsi="Arial" w:cs="Arial"/>
          <w:b/>
          <w:sz w:val="20"/>
          <w:szCs w:val="20"/>
          <w:lang w:val="en-US"/>
        </w:rPr>
        <w:t xml:space="preserve">   </w:t>
      </w:r>
      <w:r>
        <w:rPr>
          <w:rFonts w:ascii="Arial" w:hAnsi="Arial" w:cs="Arial"/>
          <w:sz w:val="20"/>
          <w:szCs w:val="20"/>
        </w:rPr>
        <w:fldChar w:fldCharType="begin"/>
      </w:r>
      <w:r>
        <w:rPr>
          <w:rFonts w:ascii="Arial" w:hAnsi="Arial" w:cs="Arial"/>
          <w:sz w:val="20"/>
          <w:szCs w:val="20"/>
        </w:rPr>
        <w:instrText xml:space="preserve"> MERGEFIELD  $PI_DEPARTMENT  \* MERGEFORMAT </w:instrText>
      </w:r>
      <w:r>
        <w:rPr>
          <w:rFonts w:ascii="Arial" w:hAnsi="Arial" w:cs="Arial"/>
          <w:sz w:val="20"/>
          <w:szCs w:val="20"/>
        </w:rPr>
        <w:fldChar w:fldCharType="separate"/>
      </w:r>
      <w:r>
        <w:rPr>
          <w:rFonts w:ascii="Arial" w:hAnsi="Arial" w:cs="Arial"/>
          <w:b/>
          <w:sz w:val="20"/>
          <w:szCs w:val="20"/>
        </w:rPr>
        <w:t>«$PI_DEPARTMENT»</w:t>
      </w:r>
      <w:r>
        <w:rPr>
          <w:rFonts w:ascii="Arial" w:hAnsi="Arial" w:cs="Arial"/>
          <w:b/>
          <w:sz w:val="20"/>
          <w:szCs w:val="20"/>
        </w:rPr>
        <w:fldChar w:fldCharType="end"/>
      </w:r>
    </w:p>
    <w:p w14:paraId="53B261D8">
      <w:pPr>
        <w:tabs>
          <w:tab w:val="left" w:pos="2615"/>
          <w:tab w:val="left" w:pos="2896"/>
        </w:tabs>
        <w:ind w:left="208"/>
        <w:contextualSpacing/>
        <w:jc w:val="both"/>
        <w:rPr>
          <w:rFonts w:ascii="Arial" w:hAnsi="Arial" w:cs="Arial"/>
          <w:b/>
          <w:sz w:val="20"/>
          <w:szCs w:val="20"/>
        </w:rPr>
      </w:pPr>
    </w:p>
    <w:p w14:paraId="7C2D40BE">
      <w:pPr>
        <w:contextualSpacing/>
        <w:jc w:val="both"/>
        <w:rPr>
          <w:rFonts w:ascii="Arial" w:hAnsi="Arial" w:cs="Arial"/>
          <w:b/>
          <w:sz w:val="20"/>
          <w:szCs w:val="20"/>
        </w:rPr>
      </w:pPr>
    </w:p>
    <w:p w14:paraId="136872CD">
      <w:pPr>
        <w:pStyle w:val="6"/>
        <w:contextualSpacing/>
        <w:jc w:val="both"/>
        <w:rPr>
          <w:rFonts w:ascii="Arial" w:hAnsi="Arial" w:cs="Arial"/>
          <w:b/>
          <w:sz w:val="20"/>
          <w:szCs w:val="20"/>
        </w:rPr>
      </w:pPr>
    </w:p>
    <w:p w14:paraId="2908CFBB">
      <w:pPr>
        <w:pStyle w:val="6"/>
        <w:contextualSpacing/>
        <w:jc w:val="both"/>
        <w:rPr>
          <w:rFonts w:ascii="Arial" w:hAnsi="Arial" w:cs="Arial"/>
          <w:b/>
          <w:sz w:val="20"/>
          <w:szCs w:val="20"/>
        </w:rPr>
      </w:pPr>
    </w:p>
    <w:p w14:paraId="521607AF">
      <w:pPr>
        <w:ind w:left="208"/>
        <w:contextualSpacing/>
        <w:jc w:val="both"/>
        <w:rPr>
          <w:rFonts w:ascii="Arial" w:hAnsi="Arial" w:cs="Arial"/>
          <w:b/>
          <w:sz w:val="20"/>
          <w:szCs w:val="20"/>
        </w:rPr>
      </w:pPr>
      <w:r>
        <w:rPr>
          <w:rFonts w:ascii="Arial" w:hAnsi="Arial" w:cs="Arial"/>
          <w:b/>
          <w:sz w:val="20"/>
          <w:szCs w:val="20"/>
        </w:rPr>
        <w:t xml:space="preserve">Dear </w:t>
      </w:r>
      <w:r>
        <w:rPr>
          <w:rFonts w:ascii="Arial" w:hAnsi="Arial" w:cs="Arial"/>
          <w:sz w:val="20"/>
          <w:szCs w:val="20"/>
        </w:rPr>
        <w:fldChar w:fldCharType="begin"/>
      </w:r>
      <w:r>
        <w:rPr>
          <w:rFonts w:ascii="Arial" w:hAnsi="Arial" w:cs="Arial"/>
          <w:sz w:val="20"/>
          <w:szCs w:val="20"/>
        </w:rPr>
        <w:instrText xml:space="preserve"> MERGEFIELD  $PI_NAME  \* MERGEFORMAT </w:instrText>
      </w:r>
      <w:r>
        <w:rPr>
          <w:rFonts w:ascii="Arial" w:hAnsi="Arial" w:cs="Arial"/>
          <w:sz w:val="20"/>
          <w:szCs w:val="20"/>
        </w:rPr>
        <w:fldChar w:fldCharType="separate"/>
      </w:r>
      <w:r>
        <w:rPr>
          <w:rFonts w:ascii="Arial" w:hAnsi="Arial" w:cs="Arial"/>
          <w:b/>
          <w:sz w:val="20"/>
          <w:szCs w:val="20"/>
        </w:rPr>
        <w:t>«$PI_NAME»</w:t>
      </w:r>
      <w:r>
        <w:rPr>
          <w:rFonts w:ascii="Arial" w:hAnsi="Arial" w:cs="Arial"/>
          <w:b/>
          <w:sz w:val="20"/>
          <w:szCs w:val="20"/>
        </w:rPr>
        <w:fldChar w:fldCharType="end"/>
      </w:r>
      <w:r>
        <w:rPr>
          <w:rFonts w:ascii="Arial" w:hAnsi="Arial" w:cs="Arial"/>
          <w:b/>
          <w:sz w:val="20"/>
          <w:szCs w:val="20"/>
        </w:rPr>
        <w:t>,</w:t>
      </w:r>
    </w:p>
    <w:p w14:paraId="32319ABE">
      <w:pPr>
        <w:ind w:left="208"/>
        <w:contextualSpacing/>
        <w:jc w:val="both"/>
        <w:rPr>
          <w:rFonts w:ascii="Arial" w:hAnsi="Arial" w:cs="Arial"/>
          <w:b/>
          <w:sz w:val="20"/>
          <w:szCs w:val="20"/>
        </w:rPr>
      </w:pPr>
    </w:p>
    <w:p w14:paraId="340A4085">
      <w:pPr>
        <w:tabs>
          <w:tab w:val="left" w:pos="2615"/>
          <w:tab w:val="left" w:pos="2896"/>
        </w:tabs>
        <w:ind w:left="208"/>
        <w:contextualSpacing/>
        <w:jc w:val="both"/>
        <w:rPr>
          <w:rFonts w:ascii="Arial" w:hAnsi="Arial" w:cs="Arial"/>
          <w:b/>
          <w:sz w:val="20"/>
          <w:szCs w:val="20"/>
        </w:rPr>
      </w:pPr>
      <w:r>
        <w:rPr>
          <w:rFonts w:ascii="Arial" w:hAnsi="Arial" w:cs="Arial"/>
          <w:sz w:val="20"/>
          <w:szCs w:val="20"/>
        </w:rPr>
        <w:t>Grant</w:t>
      </w:r>
      <w:r>
        <w:rPr>
          <w:rFonts w:ascii="Arial" w:hAnsi="Arial" w:cs="Arial"/>
          <w:spacing w:val="-4"/>
          <w:sz w:val="20"/>
          <w:szCs w:val="20"/>
        </w:rPr>
        <w:t xml:space="preserve"> </w:t>
      </w:r>
      <w:r>
        <w:rPr>
          <w:rFonts w:ascii="Arial" w:hAnsi="Arial" w:cs="Arial"/>
          <w:sz w:val="20"/>
          <w:szCs w:val="20"/>
        </w:rPr>
        <w:t>Approval</w:t>
      </w:r>
      <w:r>
        <w:rPr>
          <w:rFonts w:ascii="Arial" w:hAnsi="Arial" w:cs="Arial"/>
          <w:spacing w:val="-4"/>
          <w:sz w:val="20"/>
          <w:szCs w:val="20"/>
        </w:rPr>
        <w:t xml:space="preserve"> </w:t>
      </w:r>
      <w:r>
        <w:rPr>
          <w:rFonts w:ascii="Arial" w:hAnsi="Arial" w:cs="Arial"/>
          <w:sz w:val="20"/>
          <w:szCs w:val="20"/>
        </w:rPr>
        <w:t>No.</w:t>
      </w:r>
      <w:r>
        <w:rPr>
          <w:rFonts w:ascii="Arial" w:hAnsi="Arial" w:cs="Arial"/>
          <w:sz w:val="20"/>
          <w:szCs w:val="20"/>
        </w:rPr>
        <w:tab/>
      </w:r>
      <w:r>
        <w:rPr>
          <w:rFonts w:ascii="Arial" w:hAnsi="Arial" w:cs="Arial"/>
          <w:b/>
          <w:sz w:val="20"/>
          <w:szCs w:val="20"/>
        </w:rPr>
        <w:t>:</w:t>
      </w:r>
      <w:r>
        <w:rPr>
          <w:rFonts w:ascii="Arial" w:hAnsi="Arial" w:cs="Arial"/>
          <w:b/>
          <w:sz w:val="20"/>
          <w:szCs w:val="20"/>
        </w:rPr>
        <w:tab/>
      </w:r>
      <w:r>
        <w:rPr>
          <w:rFonts w:ascii="Arial" w:hAnsi="Arial" w:cs="Arial"/>
          <w:b/>
          <w:sz w:val="20"/>
          <w:szCs w:val="20"/>
        </w:rPr>
        <w:fldChar w:fldCharType="begin"/>
      </w:r>
      <w:r>
        <w:rPr>
          <w:rFonts w:ascii="Arial" w:hAnsi="Arial" w:cs="Arial"/>
          <w:b/>
          <w:sz w:val="20"/>
          <w:szCs w:val="20"/>
        </w:rPr>
        <w:instrText xml:space="preserve"> MERGEFIELD  $APPLICATION_ID  \* MERGEFORMAT </w:instrText>
      </w:r>
      <w:r>
        <w:rPr>
          <w:rFonts w:ascii="Arial" w:hAnsi="Arial" w:cs="Arial"/>
          <w:b/>
          <w:sz w:val="20"/>
          <w:szCs w:val="20"/>
        </w:rPr>
        <w:fldChar w:fldCharType="separate"/>
      </w:r>
      <w:r>
        <w:rPr>
          <w:rFonts w:ascii="Arial" w:hAnsi="Arial" w:cs="Arial"/>
          <w:b/>
          <w:sz w:val="20"/>
          <w:szCs w:val="20"/>
        </w:rPr>
        <w:t>«$APPLICATION_ID»</w:t>
      </w:r>
      <w:r>
        <w:rPr>
          <w:rFonts w:ascii="Arial" w:hAnsi="Arial" w:cs="Arial"/>
          <w:b/>
          <w:sz w:val="20"/>
          <w:szCs w:val="20"/>
        </w:rPr>
        <w:fldChar w:fldCharType="end"/>
      </w:r>
    </w:p>
    <w:p w14:paraId="0859EB76">
      <w:pPr>
        <w:tabs>
          <w:tab w:val="left" w:pos="2615"/>
          <w:tab w:val="left" w:pos="2896"/>
        </w:tabs>
        <w:ind w:left="208"/>
        <w:contextualSpacing/>
        <w:jc w:val="both"/>
        <w:rPr>
          <w:rFonts w:ascii="Arial" w:hAnsi="Arial" w:cs="Arial"/>
          <w:b/>
          <w:sz w:val="20"/>
          <w:szCs w:val="20"/>
        </w:rPr>
      </w:pPr>
      <w:r>
        <w:rPr>
          <w:rFonts w:ascii="Arial" w:hAnsi="Arial" w:cs="Arial"/>
          <w:sz w:val="20"/>
          <w:szCs w:val="20"/>
        </w:rPr>
        <w:t>Research</w:t>
      </w:r>
      <w:r>
        <w:rPr>
          <w:rFonts w:ascii="Arial" w:hAnsi="Arial" w:cs="Arial"/>
          <w:spacing w:val="-5"/>
          <w:sz w:val="20"/>
          <w:szCs w:val="20"/>
        </w:rPr>
        <w:t xml:space="preserve"> </w:t>
      </w:r>
      <w:r>
        <w:rPr>
          <w:rFonts w:ascii="Arial" w:hAnsi="Arial" w:cs="Arial"/>
          <w:sz w:val="20"/>
          <w:szCs w:val="20"/>
        </w:rPr>
        <w:t>Project</w:t>
      </w:r>
      <w:r>
        <w:rPr>
          <w:rFonts w:ascii="Arial" w:hAnsi="Arial" w:cs="Arial"/>
          <w:sz w:val="20"/>
          <w:szCs w:val="20"/>
        </w:rPr>
        <w:tab/>
      </w:r>
      <w:r>
        <w:rPr>
          <w:rFonts w:ascii="Arial" w:hAnsi="Arial" w:cs="Arial"/>
          <w:b/>
          <w:sz w:val="20"/>
          <w:szCs w:val="20"/>
        </w:rPr>
        <w:t>:</w:t>
      </w:r>
      <w:r>
        <w:rPr>
          <w:rFonts w:ascii="Arial" w:hAnsi="Arial" w:cs="Arial"/>
          <w:b/>
          <w:sz w:val="20"/>
          <w:szCs w:val="20"/>
        </w:rPr>
        <w:tab/>
      </w:r>
      <w:r>
        <w:rPr>
          <w:rFonts w:ascii="Arial" w:hAnsi="Arial" w:cs="Arial"/>
          <w:sz w:val="20"/>
          <w:szCs w:val="20"/>
        </w:rPr>
        <w:fldChar w:fldCharType="begin"/>
      </w:r>
      <w:r>
        <w:rPr>
          <w:rFonts w:ascii="Arial" w:hAnsi="Arial" w:cs="Arial"/>
          <w:sz w:val="20"/>
          <w:szCs w:val="20"/>
        </w:rPr>
        <w:instrText xml:space="preserve"> MERGEFIELD  $AWARD_TITLE  \* MERGEFORMAT </w:instrText>
      </w:r>
      <w:r>
        <w:rPr>
          <w:rFonts w:ascii="Arial" w:hAnsi="Arial" w:cs="Arial"/>
          <w:sz w:val="20"/>
          <w:szCs w:val="20"/>
        </w:rPr>
        <w:fldChar w:fldCharType="separate"/>
      </w:r>
      <w:r>
        <w:rPr>
          <w:rFonts w:ascii="Arial" w:hAnsi="Arial" w:cs="Arial"/>
          <w:b/>
          <w:sz w:val="20"/>
          <w:szCs w:val="20"/>
        </w:rPr>
        <w:t>«$AWARD_TITLE»</w:t>
      </w:r>
      <w:r>
        <w:rPr>
          <w:rFonts w:ascii="Arial" w:hAnsi="Arial" w:cs="Arial"/>
          <w:b/>
          <w:sz w:val="20"/>
          <w:szCs w:val="20"/>
        </w:rPr>
        <w:fldChar w:fldCharType="end"/>
      </w:r>
    </w:p>
    <w:p w14:paraId="7CAAC9BB">
      <w:pPr>
        <w:tabs>
          <w:tab w:val="left" w:pos="2615"/>
          <w:tab w:val="left" w:pos="2896"/>
        </w:tabs>
        <w:ind w:left="208"/>
        <w:contextualSpacing/>
        <w:jc w:val="both"/>
        <w:rPr>
          <w:rFonts w:ascii="Arial" w:hAnsi="Arial" w:cs="Arial"/>
          <w:b/>
          <w:sz w:val="20"/>
          <w:szCs w:val="20"/>
        </w:rPr>
      </w:pPr>
      <w:r>
        <w:rPr>
          <w:rFonts w:ascii="Arial" w:hAnsi="Arial" w:cs="Arial"/>
          <w:sz w:val="20"/>
          <w:szCs w:val="20"/>
        </w:rPr>
        <w:t>Start Date</w:t>
      </w:r>
      <w:r>
        <w:rPr>
          <w:rFonts w:ascii="Arial" w:hAnsi="Arial" w:cs="Arial"/>
          <w:sz w:val="20"/>
          <w:szCs w:val="20"/>
        </w:rPr>
        <w:tab/>
      </w:r>
      <w:r>
        <w:rPr>
          <w:rFonts w:ascii="Arial" w:hAnsi="Arial" w:cs="Arial"/>
          <w:b/>
          <w:sz w:val="20"/>
          <w:szCs w:val="20"/>
        </w:rPr>
        <w:t>:</w:t>
      </w:r>
      <w:r>
        <w:rPr>
          <w:rFonts w:ascii="Arial" w:hAnsi="Arial" w:cs="Arial"/>
          <w:b/>
          <w:sz w:val="20"/>
          <w:szCs w:val="20"/>
        </w:rPr>
        <w:tab/>
      </w:r>
      <w:r>
        <w:rPr>
          <w:rFonts w:ascii="Arial" w:hAnsi="Arial" w:cs="Arial"/>
          <w:b/>
          <w:sz w:val="20"/>
          <w:szCs w:val="20"/>
        </w:rPr>
        <w:fldChar w:fldCharType="begin"/>
      </w:r>
      <w:r>
        <w:rPr>
          <w:rFonts w:ascii="Arial" w:hAnsi="Arial" w:cs="Arial"/>
          <w:b/>
          <w:sz w:val="20"/>
          <w:szCs w:val="20"/>
        </w:rPr>
        <w:instrText xml:space="preserve"> MERGEFIELD  $PROPOSAL_START_DATE  \* MERGEFORMAT </w:instrText>
      </w:r>
      <w:r>
        <w:rPr>
          <w:rFonts w:ascii="Arial" w:hAnsi="Arial" w:cs="Arial"/>
          <w:b/>
          <w:sz w:val="20"/>
          <w:szCs w:val="20"/>
        </w:rPr>
        <w:fldChar w:fldCharType="separate"/>
      </w:r>
      <w:r>
        <w:rPr>
          <w:rFonts w:ascii="Arial" w:hAnsi="Arial" w:cs="Arial"/>
          <w:b/>
          <w:bCs/>
          <w:sz w:val="20"/>
          <w:szCs w:val="20"/>
        </w:rPr>
        <w:t>«$PROPOSAL_START_DATE»</w:t>
      </w:r>
      <w:r>
        <w:rPr>
          <w:rFonts w:ascii="Arial" w:hAnsi="Arial" w:cs="Arial"/>
          <w:b/>
          <w:bCs/>
          <w:sz w:val="20"/>
          <w:szCs w:val="20"/>
        </w:rPr>
        <w:fldChar w:fldCharType="end"/>
      </w:r>
    </w:p>
    <w:p w14:paraId="3F0A1028">
      <w:pPr>
        <w:tabs>
          <w:tab w:val="left" w:pos="2615"/>
          <w:tab w:val="left" w:pos="2896"/>
        </w:tabs>
        <w:ind w:left="208"/>
        <w:contextualSpacing/>
        <w:jc w:val="both"/>
        <w:rPr>
          <w:rFonts w:ascii="Arial" w:hAnsi="Arial" w:cs="Arial"/>
          <w:b/>
          <w:sz w:val="20"/>
          <w:szCs w:val="20"/>
        </w:rPr>
      </w:pPr>
      <w:r>
        <w:rPr>
          <w:rFonts w:ascii="Arial" w:hAnsi="Arial" w:cs="Arial"/>
          <w:sz w:val="20"/>
          <w:szCs w:val="20"/>
        </w:rPr>
        <w:t>End Date</w:t>
      </w:r>
      <w:r>
        <w:rPr>
          <w:rFonts w:ascii="Arial" w:hAnsi="Arial" w:cs="Arial"/>
          <w:sz w:val="20"/>
          <w:szCs w:val="20"/>
        </w:rPr>
        <w:tab/>
      </w:r>
      <w:r>
        <w:rPr>
          <w:rFonts w:ascii="Arial" w:hAnsi="Arial" w:cs="Arial"/>
          <w:b/>
          <w:sz w:val="20"/>
          <w:szCs w:val="20"/>
        </w:rPr>
        <w:t>:</w:t>
      </w:r>
      <w:r>
        <w:rPr>
          <w:rFonts w:ascii="Arial" w:hAnsi="Arial" w:cs="Arial"/>
          <w:b/>
          <w:sz w:val="20"/>
          <w:szCs w:val="20"/>
        </w:rPr>
        <w:tab/>
      </w:r>
      <w:r>
        <w:rPr>
          <w:rFonts w:ascii="Arial" w:hAnsi="Arial" w:cs="Arial"/>
          <w:b/>
          <w:sz w:val="20"/>
          <w:szCs w:val="20"/>
        </w:rPr>
        <w:fldChar w:fldCharType="begin"/>
      </w:r>
      <w:r>
        <w:rPr>
          <w:rFonts w:ascii="Arial" w:hAnsi="Arial" w:cs="Arial"/>
          <w:b/>
          <w:sz w:val="20"/>
          <w:szCs w:val="20"/>
        </w:rPr>
        <w:instrText xml:space="preserve"> MERGEFIELD  $PROPOSAL_END_DATE  \* MERGEFORMAT </w:instrText>
      </w:r>
      <w:r>
        <w:rPr>
          <w:rFonts w:ascii="Arial" w:hAnsi="Arial" w:cs="Arial"/>
          <w:b/>
          <w:sz w:val="20"/>
          <w:szCs w:val="20"/>
        </w:rPr>
        <w:fldChar w:fldCharType="separate"/>
      </w:r>
      <w:r>
        <w:rPr>
          <w:rFonts w:ascii="Arial" w:hAnsi="Arial" w:cs="Arial"/>
          <w:b/>
          <w:sz w:val="20"/>
          <w:szCs w:val="20"/>
        </w:rPr>
        <w:t>«$PROPOSAL_END_DATE»</w:t>
      </w:r>
      <w:r>
        <w:rPr>
          <w:rFonts w:ascii="Arial" w:hAnsi="Arial" w:cs="Arial"/>
          <w:b/>
          <w:sz w:val="20"/>
          <w:szCs w:val="20"/>
        </w:rPr>
        <w:fldChar w:fldCharType="end"/>
      </w:r>
    </w:p>
    <w:p w14:paraId="001AA6E0">
      <w:pPr>
        <w:pStyle w:val="6"/>
        <w:contextualSpacing/>
        <w:jc w:val="both"/>
        <w:rPr>
          <w:rFonts w:ascii="Arial" w:hAnsi="Arial" w:cs="Arial"/>
          <w:b/>
          <w:sz w:val="20"/>
          <w:szCs w:val="20"/>
        </w:rPr>
      </w:pPr>
    </w:p>
    <w:p w14:paraId="198098C6">
      <w:pPr>
        <w:pStyle w:val="18"/>
        <w:numPr>
          <w:ilvl w:val="0"/>
          <w:numId w:val="1"/>
        </w:numPr>
        <w:ind w:left="567" w:right="819"/>
        <w:contextualSpacing/>
        <w:jc w:val="both"/>
        <w:rPr>
          <w:rFonts w:ascii="Arial" w:hAnsi="Arial" w:cs="Arial"/>
          <w:sz w:val="20"/>
          <w:szCs w:val="20"/>
        </w:rPr>
      </w:pPr>
      <w:r>
        <w:rPr>
          <w:rFonts w:ascii="Arial" w:hAnsi="Arial" w:cs="Arial"/>
          <w:sz w:val="20"/>
          <w:szCs w:val="20"/>
        </w:rPr>
        <w:t xml:space="preserve">We refer to your internal research grant application submitted for the above-mentioned project. We are pleased to inform you that your grant proposal has been approved for a total budget of </w:t>
      </w:r>
      <w:r>
        <w:rPr>
          <w:rFonts w:ascii="Arial" w:hAnsi="Arial" w:cs="Arial"/>
          <w:sz w:val="20"/>
          <w:szCs w:val="20"/>
        </w:rPr>
        <w:fldChar w:fldCharType="begin"/>
      </w:r>
      <w:r>
        <w:rPr>
          <w:rFonts w:ascii="Arial" w:hAnsi="Arial" w:cs="Arial"/>
          <w:sz w:val="20"/>
          <w:szCs w:val="20"/>
        </w:rPr>
        <w:instrText xml:space="preserve"> MERGEFIELD  $TOTAL_COST  \* MERGEFORMAT </w:instrText>
      </w:r>
      <w:r>
        <w:rPr>
          <w:rFonts w:ascii="Arial" w:hAnsi="Arial" w:cs="Arial"/>
          <w:sz w:val="20"/>
          <w:szCs w:val="20"/>
        </w:rPr>
        <w:fldChar w:fldCharType="separate"/>
      </w:r>
      <w:r>
        <w:rPr>
          <w:rFonts w:ascii="Arial" w:hAnsi="Arial" w:cs="Arial"/>
          <w:sz w:val="20"/>
          <w:szCs w:val="20"/>
        </w:rPr>
        <w:t>«$TOTAL_COST»</w:t>
      </w:r>
      <w:r>
        <w:rPr>
          <w:rFonts w:ascii="Arial" w:hAnsi="Arial" w:cs="Arial"/>
          <w:sz w:val="20"/>
          <w:szCs w:val="20"/>
        </w:rPr>
        <w:fldChar w:fldCharType="end"/>
      </w:r>
      <w:r>
        <w:rPr>
          <w:rFonts w:ascii="Arial" w:hAnsi="Arial" w:cs="Arial"/>
          <w:sz w:val="20"/>
          <w:szCs w:val="20"/>
        </w:rPr>
        <w:t>. Please refer to your project in the IRIS Grants Management System for the approved budget details.</w:t>
      </w:r>
    </w:p>
    <w:p w14:paraId="75719CA6">
      <w:pPr>
        <w:pStyle w:val="6"/>
        <w:ind w:left="567" w:right="819"/>
        <w:contextualSpacing/>
        <w:jc w:val="both"/>
        <w:rPr>
          <w:rFonts w:ascii="Arial" w:hAnsi="Arial" w:cs="Arial"/>
          <w:sz w:val="20"/>
          <w:szCs w:val="20"/>
        </w:rPr>
      </w:pPr>
    </w:p>
    <w:p w14:paraId="229387C5">
      <w:pPr>
        <w:pStyle w:val="18"/>
        <w:numPr>
          <w:ilvl w:val="0"/>
          <w:numId w:val="1"/>
        </w:numPr>
        <w:ind w:left="567" w:right="819"/>
        <w:contextualSpacing/>
        <w:jc w:val="both"/>
        <w:rPr>
          <w:rFonts w:ascii="Arial" w:hAnsi="Arial" w:cs="Arial"/>
          <w:sz w:val="20"/>
          <w:szCs w:val="20"/>
        </w:rPr>
      </w:pPr>
      <w:r>
        <w:rPr>
          <w:rFonts w:ascii="Arial" w:hAnsi="Arial" w:cs="Arial"/>
          <w:sz w:val="20"/>
          <w:szCs w:val="20"/>
        </w:rPr>
        <w:t>This SMU Internal Research Grant (Partnerships Edition): 2024 Call for Proposals with the University of Toronto project is funded by the Ministry of Education (MOE) Academic Research Fund (AcRF) Tier 1 budget.</w:t>
      </w:r>
    </w:p>
    <w:p w14:paraId="10CC592D">
      <w:pPr>
        <w:pStyle w:val="18"/>
        <w:ind w:left="567" w:right="819"/>
        <w:contextualSpacing/>
        <w:jc w:val="both"/>
        <w:rPr>
          <w:rFonts w:ascii="Arial" w:hAnsi="Arial" w:cs="Arial"/>
          <w:sz w:val="20"/>
          <w:szCs w:val="20"/>
        </w:rPr>
      </w:pPr>
    </w:p>
    <w:p w14:paraId="0A85C734">
      <w:pPr>
        <w:pStyle w:val="18"/>
        <w:numPr>
          <w:ilvl w:val="0"/>
          <w:numId w:val="1"/>
        </w:numPr>
        <w:ind w:left="567" w:right="819"/>
        <w:contextualSpacing/>
        <w:jc w:val="both"/>
        <w:rPr>
          <w:rFonts w:ascii="Arial" w:hAnsi="Arial" w:cs="Arial"/>
          <w:sz w:val="20"/>
          <w:szCs w:val="20"/>
        </w:rPr>
      </w:pPr>
      <w:r>
        <w:rPr>
          <w:rFonts w:ascii="Arial" w:hAnsi="Arial" w:cs="Arial"/>
          <w:sz w:val="20"/>
          <w:szCs w:val="20"/>
        </w:rPr>
        <w:t>The objectives[1] of the MOE AcRF Tier 1 fund are to:</w:t>
      </w:r>
    </w:p>
    <w:p w14:paraId="4937BDAD">
      <w:pPr>
        <w:pStyle w:val="6"/>
        <w:ind w:left="567" w:right="819"/>
        <w:contextualSpacing/>
        <w:jc w:val="both"/>
        <w:rPr>
          <w:rFonts w:ascii="Arial" w:hAnsi="Arial" w:cs="Arial"/>
          <w:sz w:val="20"/>
          <w:szCs w:val="20"/>
        </w:rPr>
      </w:pPr>
    </w:p>
    <w:p w14:paraId="7A7480FE">
      <w:pPr>
        <w:pStyle w:val="18"/>
        <w:numPr>
          <w:ilvl w:val="0"/>
          <w:numId w:val="2"/>
        </w:numPr>
        <w:ind w:left="993" w:right="819"/>
        <w:contextualSpacing/>
        <w:jc w:val="both"/>
        <w:rPr>
          <w:rFonts w:ascii="Arial" w:hAnsi="Arial" w:cs="Arial"/>
          <w:sz w:val="20"/>
          <w:szCs w:val="20"/>
        </w:rPr>
      </w:pPr>
      <w:r>
        <w:rPr>
          <w:rFonts w:ascii="Arial" w:hAnsi="Arial" w:cs="Arial"/>
          <w:sz w:val="20"/>
          <w:szCs w:val="20"/>
        </w:rPr>
        <w:t>Strengthen SMU’s capability to perform high-quality research and compete for external research grants;</w:t>
      </w:r>
    </w:p>
    <w:p w14:paraId="628586BC">
      <w:pPr>
        <w:pStyle w:val="18"/>
        <w:numPr>
          <w:ilvl w:val="0"/>
          <w:numId w:val="2"/>
        </w:numPr>
        <w:ind w:left="993" w:right="819"/>
        <w:contextualSpacing/>
        <w:jc w:val="both"/>
        <w:rPr>
          <w:rFonts w:ascii="Arial" w:hAnsi="Arial" w:cs="Arial"/>
          <w:sz w:val="20"/>
          <w:szCs w:val="20"/>
        </w:rPr>
      </w:pPr>
      <w:r>
        <w:rPr>
          <w:rFonts w:ascii="Arial" w:hAnsi="Arial" w:cs="Arial"/>
          <w:sz w:val="20"/>
          <w:szCs w:val="20"/>
        </w:rPr>
        <w:t>Groom junior faculty;</w:t>
      </w:r>
    </w:p>
    <w:p w14:paraId="378EBAE1">
      <w:pPr>
        <w:pStyle w:val="18"/>
        <w:numPr>
          <w:ilvl w:val="0"/>
          <w:numId w:val="2"/>
        </w:numPr>
        <w:ind w:left="993" w:right="819"/>
        <w:contextualSpacing/>
        <w:jc w:val="both"/>
        <w:rPr>
          <w:rFonts w:ascii="Arial" w:hAnsi="Arial" w:cs="Arial"/>
          <w:sz w:val="20"/>
          <w:szCs w:val="20"/>
        </w:rPr>
      </w:pPr>
      <w:r>
        <w:rPr>
          <w:rFonts w:ascii="Arial" w:hAnsi="Arial" w:cs="Arial"/>
          <w:sz w:val="20"/>
          <w:szCs w:val="20"/>
        </w:rPr>
        <w:t>Support breadth of research; and</w:t>
      </w:r>
    </w:p>
    <w:p w14:paraId="79A428BF">
      <w:pPr>
        <w:pStyle w:val="18"/>
        <w:numPr>
          <w:ilvl w:val="0"/>
          <w:numId w:val="2"/>
        </w:numPr>
        <w:ind w:left="993" w:right="819"/>
        <w:contextualSpacing/>
        <w:jc w:val="both"/>
        <w:rPr>
          <w:rFonts w:ascii="Arial" w:hAnsi="Arial" w:cs="Arial"/>
          <w:sz w:val="20"/>
          <w:szCs w:val="20"/>
        </w:rPr>
      </w:pPr>
      <w:r>
        <w:rPr>
          <w:rFonts w:ascii="Arial" w:hAnsi="Arial" w:cs="Arial"/>
          <w:sz w:val="20"/>
          <w:szCs w:val="20"/>
        </w:rPr>
        <w:t>Seed new research direction.</w:t>
      </w:r>
    </w:p>
    <w:p w14:paraId="18BF75DF">
      <w:pPr>
        <w:ind w:right="819"/>
        <w:contextualSpacing/>
        <w:jc w:val="both"/>
        <w:rPr>
          <w:rFonts w:ascii="Arial" w:hAnsi="Arial" w:cs="Arial"/>
          <w:sz w:val="20"/>
          <w:szCs w:val="20"/>
        </w:rPr>
      </w:pPr>
    </w:p>
    <w:p w14:paraId="1C646481">
      <w:pPr>
        <w:pStyle w:val="18"/>
        <w:numPr>
          <w:ilvl w:val="0"/>
          <w:numId w:val="1"/>
        </w:numPr>
        <w:ind w:left="567" w:right="819"/>
        <w:contextualSpacing/>
        <w:jc w:val="both"/>
        <w:rPr>
          <w:rFonts w:ascii="Arial" w:hAnsi="Arial" w:cs="Arial"/>
          <w:sz w:val="20"/>
          <w:szCs w:val="20"/>
        </w:rPr>
      </w:pPr>
      <w:r>
        <w:rPr>
          <w:rFonts w:ascii="Arial" w:hAnsi="Arial" w:cs="Arial"/>
          <w:sz w:val="20"/>
          <w:szCs w:val="20"/>
          <w:lang w:val="en-SG" w:eastAsia="en-SG"/>
        </w:rPr>
        <w:t>Upon the completion of the joint SMU-UofT projects, both SMU and UofT PIs of the joint projects are required to secure large-scale external funding for potential follow-up projects.</w:t>
      </w:r>
    </w:p>
    <w:p w14:paraId="29BC0D84">
      <w:pPr>
        <w:pStyle w:val="18"/>
        <w:tabs>
          <w:tab w:val="left" w:pos="1130"/>
        </w:tabs>
        <w:ind w:left="567" w:right="819"/>
        <w:contextualSpacing/>
        <w:jc w:val="both"/>
        <w:rPr>
          <w:rFonts w:ascii="Arial" w:hAnsi="Arial" w:cs="Arial"/>
          <w:sz w:val="20"/>
          <w:szCs w:val="20"/>
        </w:rPr>
      </w:pPr>
    </w:p>
    <w:p w14:paraId="2E5F4A9C">
      <w:pPr>
        <w:pStyle w:val="18"/>
        <w:numPr>
          <w:ilvl w:val="0"/>
          <w:numId w:val="1"/>
        </w:numPr>
        <w:ind w:left="567" w:right="819"/>
        <w:contextualSpacing/>
        <w:jc w:val="both"/>
        <w:rPr>
          <w:rFonts w:ascii="Arial" w:hAnsi="Arial" w:cs="Arial"/>
          <w:sz w:val="20"/>
          <w:szCs w:val="20"/>
        </w:rPr>
      </w:pPr>
      <w:r>
        <w:rPr>
          <w:rFonts w:ascii="Arial" w:hAnsi="Arial" w:cs="Arial"/>
          <w:sz w:val="20"/>
          <w:szCs w:val="20"/>
        </w:rPr>
        <w:t>The AcRF Tier 1 fund is provided to SMU on an annual basis, based on MOE’s normalized performance of Autonomous Universities (AUs) against the following outcomes:</w:t>
      </w:r>
    </w:p>
    <w:p w14:paraId="18BE0B5B">
      <w:pPr>
        <w:pStyle w:val="18"/>
        <w:tabs>
          <w:tab w:val="left" w:pos="575"/>
        </w:tabs>
        <w:ind w:left="567" w:right="819"/>
        <w:contextualSpacing/>
        <w:jc w:val="both"/>
        <w:rPr>
          <w:rFonts w:ascii="Arial" w:hAnsi="Arial" w:cs="Arial"/>
          <w:sz w:val="20"/>
          <w:szCs w:val="20"/>
        </w:rPr>
      </w:pPr>
    </w:p>
    <w:p w14:paraId="4DC65CE0">
      <w:pPr>
        <w:pStyle w:val="18"/>
        <w:numPr>
          <w:ilvl w:val="0"/>
          <w:numId w:val="3"/>
        </w:numPr>
        <w:ind w:left="993" w:right="819"/>
        <w:contextualSpacing/>
        <w:jc w:val="both"/>
        <w:rPr>
          <w:rFonts w:ascii="Arial" w:hAnsi="Arial" w:cs="Arial"/>
          <w:sz w:val="20"/>
          <w:szCs w:val="20"/>
        </w:rPr>
      </w:pPr>
      <w:r>
        <w:rPr>
          <w:rFonts w:ascii="Arial" w:hAnsi="Arial" w:cs="Arial"/>
          <w:sz w:val="20"/>
          <w:szCs w:val="20"/>
        </w:rPr>
        <w:t>Effective deployment of Tier 1 funding to support quality research, seed new capabilities, and achieve long-term competitiveness;</w:t>
      </w:r>
    </w:p>
    <w:p w14:paraId="4DE5EDC4">
      <w:pPr>
        <w:pStyle w:val="18"/>
        <w:numPr>
          <w:ilvl w:val="0"/>
          <w:numId w:val="3"/>
        </w:numPr>
        <w:ind w:left="993" w:right="819"/>
        <w:contextualSpacing/>
        <w:jc w:val="both"/>
        <w:rPr>
          <w:rFonts w:ascii="Arial" w:hAnsi="Arial" w:cs="Arial"/>
          <w:sz w:val="20"/>
          <w:szCs w:val="20"/>
        </w:rPr>
      </w:pPr>
      <w:r>
        <w:rPr>
          <w:rFonts w:ascii="Arial" w:hAnsi="Arial" w:cs="Arial"/>
          <w:sz w:val="20"/>
          <w:szCs w:val="20"/>
        </w:rPr>
        <w:t>The quality of the institutions’ overall research output (from both Tier 1 and non-Tier 1 funding sources); and</w:t>
      </w:r>
    </w:p>
    <w:p w14:paraId="08DF63BB">
      <w:pPr>
        <w:pStyle w:val="18"/>
        <w:numPr>
          <w:ilvl w:val="0"/>
          <w:numId w:val="3"/>
        </w:numPr>
        <w:ind w:left="993" w:right="819"/>
        <w:contextualSpacing/>
        <w:jc w:val="both"/>
        <w:rPr>
          <w:rFonts w:ascii="Arial" w:hAnsi="Arial" w:cs="Arial"/>
          <w:sz w:val="20"/>
          <w:szCs w:val="20"/>
        </w:rPr>
      </w:pPr>
      <w:r>
        <w:rPr>
          <w:rFonts w:ascii="Arial" w:hAnsi="Arial" w:cs="Arial"/>
          <w:sz w:val="20"/>
          <w:szCs w:val="20"/>
        </w:rPr>
        <w:t>Non-academic (e.g. societal and economic) impact achieved by the institution.</w:t>
      </w:r>
    </w:p>
    <w:p w14:paraId="7D01A325">
      <w:pPr>
        <w:pStyle w:val="18"/>
        <w:tabs>
          <w:tab w:val="left" w:pos="1113"/>
        </w:tabs>
        <w:ind w:left="567" w:right="819"/>
        <w:contextualSpacing/>
        <w:jc w:val="both"/>
        <w:rPr>
          <w:rFonts w:ascii="Arial" w:hAnsi="Arial" w:cs="Arial"/>
          <w:sz w:val="20"/>
          <w:szCs w:val="20"/>
        </w:rPr>
      </w:pPr>
    </w:p>
    <w:p w14:paraId="42DCB4B5">
      <w:pPr>
        <w:pStyle w:val="18"/>
        <w:numPr>
          <w:ilvl w:val="0"/>
          <w:numId w:val="1"/>
        </w:numPr>
        <w:ind w:left="567" w:right="819"/>
        <w:contextualSpacing/>
        <w:jc w:val="both"/>
        <w:rPr>
          <w:rFonts w:ascii="Arial" w:hAnsi="Arial" w:cs="Arial"/>
          <w:sz w:val="20"/>
          <w:szCs w:val="20"/>
        </w:rPr>
      </w:pPr>
      <w:r>
        <w:rPr>
          <w:rFonts w:ascii="Arial" w:hAnsi="Arial" w:cs="Arial"/>
          <w:sz w:val="20"/>
          <w:szCs w:val="20"/>
        </w:rPr>
        <w:t>Within SMU, the MOE AcRF Tier 1 funding is administered on a competitive basis through the SMU Internal Research Grant.</w:t>
      </w:r>
    </w:p>
    <w:p w14:paraId="280D5DBF">
      <w:pPr>
        <w:pStyle w:val="18"/>
        <w:tabs>
          <w:tab w:val="left" w:pos="575"/>
        </w:tabs>
        <w:ind w:left="567" w:right="819"/>
        <w:contextualSpacing/>
        <w:jc w:val="both"/>
        <w:rPr>
          <w:rFonts w:ascii="Arial" w:hAnsi="Arial" w:cs="Arial"/>
          <w:sz w:val="20"/>
          <w:szCs w:val="20"/>
        </w:rPr>
      </w:pPr>
    </w:p>
    <w:p w14:paraId="23D221A2">
      <w:pPr>
        <w:pStyle w:val="18"/>
        <w:numPr>
          <w:ilvl w:val="0"/>
          <w:numId w:val="4"/>
        </w:numPr>
        <w:ind w:left="567" w:right="819"/>
        <w:contextualSpacing/>
        <w:jc w:val="both"/>
        <w:rPr>
          <w:rFonts w:ascii="Arial" w:hAnsi="Arial" w:cs="Arial"/>
          <w:sz w:val="20"/>
          <w:szCs w:val="20"/>
        </w:rPr>
      </w:pPr>
      <w:r>
        <w:rPr>
          <w:rFonts w:ascii="Arial" w:hAnsi="Arial" w:cs="Arial"/>
          <w:sz w:val="20"/>
          <w:szCs w:val="20"/>
        </w:rPr>
        <w:t xml:space="preserve">The management of the grant should be in accordance with the guidelines stated in the </w:t>
      </w:r>
      <w:r>
        <w:fldChar w:fldCharType="begin"/>
      </w:r>
      <w:r>
        <w:instrText xml:space="preserve"> HYPERLINK "https://smu.sharepoint.com/sites/researchgrants/SitePages/guidelines_and_forms_internal.aspx" </w:instrText>
      </w:r>
      <w:r>
        <w:fldChar w:fldCharType="separate"/>
      </w:r>
      <w:r>
        <w:rPr>
          <w:rStyle w:val="15"/>
          <w:rFonts w:ascii="Arial" w:hAnsi="Arial" w:cs="Arial"/>
          <w:sz w:val="20"/>
          <w:szCs w:val="20"/>
        </w:rPr>
        <w:t>SMU Internal Research Grant (Partnerships Edition): Guidelines for Management of Grant document</w:t>
      </w:r>
      <w:r>
        <w:rPr>
          <w:rStyle w:val="15"/>
          <w:rFonts w:ascii="Arial" w:hAnsi="Arial" w:cs="Arial"/>
          <w:sz w:val="20"/>
          <w:szCs w:val="20"/>
        </w:rPr>
        <w:fldChar w:fldCharType="end"/>
      </w:r>
      <w:r>
        <w:rPr>
          <w:rFonts w:ascii="Arial" w:hAnsi="Arial" w:cs="Arial"/>
          <w:sz w:val="20"/>
          <w:szCs w:val="20"/>
        </w:rPr>
        <w:t>[2] on the grants intranet.</w:t>
      </w:r>
    </w:p>
    <w:p w14:paraId="4F611500">
      <w:pPr>
        <w:pStyle w:val="6"/>
        <w:ind w:left="567" w:right="819"/>
        <w:contextualSpacing/>
        <w:jc w:val="both"/>
        <w:rPr>
          <w:rFonts w:ascii="Arial" w:hAnsi="Arial" w:cs="Arial"/>
          <w:sz w:val="20"/>
          <w:szCs w:val="20"/>
        </w:rPr>
      </w:pPr>
    </w:p>
    <w:p w14:paraId="5A6F6FF9">
      <w:pPr>
        <w:pStyle w:val="18"/>
        <w:numPr>
          <w:ilvl w:val="0"/>
          <w:numId w:val="4"/>
        </w:numPr>
        <w:ind w:left="567" w:right="819"/>
        <w:contextualSpacing/>
        <w:jc w:val="both"/>
        <w:rPr>
          <w:rFonts w:ascii="Arial" w:hAnsi="Arial" w:cs="Arial"/>
          <w:sz w:val="20"/>
          <w:szCs w:val="20"/>
        </w:rPr>
      </w:pPr>
      <w:r>
        <w:rPr>
          <w:rFonts w:ascii="Arial" w:hAnsi="Arial" w:cs="Arial"/>
          <w:sz w:val="20"/>
          <w:szCs w:val="20"/>
        </w:rPr>
        <w:t>SMU and University of Toronto entered into a Master Research Collaboration Agreement (MRCA), the terms and conditions of which govern all projects funded under the SMU Internal Research Grant (Partnerships Edition) grant call with</w:t>
      </w:r>
      <w:r>
        <w:rPr>
          <w:rFonts w:ascii="Arial" w:hAnsi="Arial" w:eastAsia="SimSun" w:cs="Arial"/>
          <w:sz w:val="20"/>
          <w:szCs w:val="20"/>
        </w:rPr>
        <w:t xml:space="preserve"> University of Toronto</w:t>
      </w:r>
      <w:r>
        <w:rPr>
          <w:rFonts w:ascii="Arial" w:hAnsi="Arial" w:cs="Arial"/>
          <w:sz w:val="20"/>
          <w:szCs w:val="20"/>
        </w:rPr>
        <w:t xml:space="preserve">. Please note and ensure compliance with the terms. For details, please refer to </w:t>
      </w:r>
      <w:r>
        <w:fldChar w:fldCharType="begin"/>
      </w:r>
      <w:r>
        <w:instrText xml:space="preserve"> HYPERLINK "https://smu.sharepoint.com/sites/researchgrants/SitePages/guidelines_and_forms_internal.aspx" </w:instrText>
      </w:r>
      <w:r>
        <w:fldChar w:fldCharType="separate"/>
      </w:r>
      <w:r>
        <w:rPr>
          <w:rStyle w:val="15"/>
          <w:rFonts w:ascii="Arial" w:hAnsi="Arial" w:cs="Arial"/>
          <w:sz w:val="20"/>
          <w:szCs w:val="20"/>
        </w:rPr>
        <w:t>SMU Internal Research Grant (Partnerships Edition): Guidelines for Management of Grant document</w:t>
      </w:r>
      <w:r>
        <w:rPr>
          <w:rStyle w:val="15"/>
          <w:rFonts w:ascii="Arial" w:hAnsi="Arial" w:cs="Arial"/>
          <w:sz w:val="20"/>
          <w:szCs w:val="20"/>
        </w:rPr>
        <w:fldChar w:fldCharType="end"/>
      </w:r>
      <w:r>
        <w:rPr>
          <w:rFonts w:ascii="Arial" w:hAnsi="Arial" w:cs="Arial"/>
          <w:sz w:val="20"/>
          <w:szCs w:val="20"/>
        </w:rPr>
        <w:t>[2].</w:t>
      </w:r>
    </w:p>
    <w:p w14:paraId="4496D93C">
      <w:pPr>
        <w:ind w:right="819"/>
        <w:contextualSpacing/>
        <w:jc w:val="both"/>
        <w:rPr>
          <w:rFonts w:ascii="Arial" w:hAnsi="Arial" w:cs="Arial"/>
          <w:sz w:val="20"/>
          <w:szCs w:val="20"/>
        </w:rPr>
      </w:pPr>
    </w:p>
    <w:p w14:paraId="00278E89">
      <w:pPr>
        <w:pStyle w:val="18"/>
        <w:numPr>
          <w:ilvl w:val="0"/>
          <w:numId w:val="1"/>
        </w:numPr>
        <w:ind w:left="567" w:right="819"/>
        <w:contextualSpacing/>
        <w:jc w:val="both"/>
        <w:rPr>
          <w:rFonts w:ascii="Arial" w:hAnsi="Arial" w:cs="Arial"/>
          <w:sz w:val="20"/>
          <w:szCs w:val="20"/>
        </w:rPr>
      </w:pPr>
      <w:r>
        <w:rPr>
          <w:rFonts w:ascii="Arial" w:hAnsi="Arial" w:cs="Arial"/>
          <w:sz w:val="20"/>
          <w:szCs w:val="20"/>
        </w:rPr>
        <w:t>In the event that you plan to resign from SMU, or go on leave of absence during the duration of the project grant, or withdraw or terminate the project, you are required to inform the School immediately.</w:t>
      </w:r>
    </w:p>
    <w:p w14:paraId="40018F09">
      <w:pPr>
        <w:pStyle w:val="18"/>
        <w:ind w:left="567" w:right="819"/>
        <w:contextualSpacing/>
        <w:jc w:val="both"/>
        <w:rPr>
          <w:rFonts w:ascii="Arial" w:hAnsi="Arial" w:cs="Arial"/>
          <w:sz w:val="20"/>
          <w:szCs w:val="20"/>
        </w:rPr>
      </w:pPr>
    </w:p>
    <w:p w14:paraId="0893C08A">
      <w:pPr>
        <w:pStyle w:val="18"/>
        <w:numPr>
          <w:ilvl w:val="0"/>
          <w:numId w:val="1"/>
        </w:numPr>
        <w:ind w:left="567" w:right="819"/>
        <w:contextualSpacing/>
        <w:jc w:val="both"/>
        <w:rPr>
          <w:rFonts w:ascii="Arial" w:hAnsi="Arial" w:cs="Arial"/>
          <w:sz w:val="20"/>
          <w:szCs w:val="20"/>
        </w:rPr>
      </w:pPr>
      <w:r>
        <w:rPr>
          <w:rFonts w:ascii="Arial" w:hAnsi="Arial" w:cs="Arial"/>
          <w:sz w:val="20"/>
          <w:szCs w:val="20"/>
        </w:rPr>
        <w:t xml:space="preserve">If you require any clarifications, please contact </w:t>
      </w:r>
      <w:r>
        <w:rPr>
          <w:rFonts w:ascii="Arial" w:hAnsi="Arial" w:cs="Arial"/>
          <w:sz w:val="20"/>
          <w:szCs w:val="20"/>
        </w:rPr>
        <w:fldChar w:fldCharType="begin"/>
      </w:r>
      <w:r>
        <w:rPr>
          <w:rFonts w:ascii="Arial" w:hAnsi="Arial" w:cs="Arial"/>
          <w:sz w:val="20"/>
          <w:szCs w:val="20"/>
        </w:rPr>
        <w:instrText xml:space="preserve"> MERGEFIELD  $GRANT_ADMIN_NAME  \* MERGEFORMAT </w:instrText>
      </w:r>
      <w:r>
        <w:rPr>
          <w:rFonts w:ascii="Arial" w:hAnsi="Arial" w:cs="Arial"/>
          <w:sz w:val="20"/>
          <w:szCs w:val="20"/>
        </w:rPr>
        <w:fldChar w:fldCharType="separate"/>
      </w:r>
      <w:r>
        <w:rPr>
          <w:rFonts w:ascii="Arial" w:hAnsi="Arial" w:cs="Arial"/>
          <w:sz w:val="20"/>
          <w:szCs w:val="20"/>
        </w:rPr>
        <w:t>«$GRANT_ADMIN_NAME»</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MERGEFIELD  $GRANT_ADMIN_EMAIL  \* MERGEFORMAT </w:instrText>
      </w:r>
      <w:r>
        <w:rPr>
          <w:rFonts w:ascii="Arial" w:hAnsi="Arial" w:cs="Arial"/>
          <w:sz w:val="20"/>
          <w:szCs w:val="20"/>
        </w:rPr>
        <w:fldChar w:fldCharType="separate"/>
      </w:r>
      <w:r>
        <w:rPr>
          <w:rFonts w:ascii="Arial" w:hAnsi="Arial" w:cs="Arial"/>
          <w:sz w:val="20"/>
          <w:szCs w:val="20"/>
        </w:rPr>
        <w:t>«$GRANT_ADMIN_EMAIL»</w:t>
      </w:r>
      <w:r>
        <w:rPr>
          <w:rFonts w:ascii="Arial" w:hAnsi="Arial" w:cs="Arial"/>
          <w:sz w:val="20"/>
          <w:szCs w:val="20"/>
        </w:rPr>
        <w:fldChar w:fldCharType="end"/>
      </w:r>
      <w:r>
        <w:rPr>
          <w:rFonts w:ascii="Arial" w:hAnsi="Arial" w:cs="Arial"/>
          <w:sz w:val="20"/>
          <w:szCs w:val="20"/>
        </w:rPr>
        <w:t xml:space="preserve"> .</w:t>
      </w:r>
    </w:p>
    <w:p w14:paraId="258EDB37">
      <w:pPr>
        <w:ind w:right="819"/>
        <w:contextualSpacing/>
        <w:jc w:val="both"/>
        <w:rPr>
          <w:rFonts w:ascii="Arial" w:hAnsi="Arial" w:cs="Arial"/>
          <w:sz w:val="20"/>
          <w:szCs w:val="20"/>
        </w:rPr>
      </w:pPr>
    </w:p>
    <w:p w14:paraId="274E2C67">
      <w:pPr>
        <w:pStyle w:val="18"/>
        <w:numPr>
          <w:ilvl w:val="0"/>
          <w:numId w:val="1"/>
        </w:numPr>
        <w:ind w:left="567" w:right="819"/>
        <w:contextualSpacing/>
        <w:jc w:val="both"/>
        <w:rPr>
          <w:rFonts w:ascii="Arial" w:hAnsi="Arial" w:cs="Arial"/>
          <w:sz w:val="20"/>
          <w:szCs w:val="20"/>
        </w:rPr>
      </w:pPr>
      <w:r>
        <w:rPr>
          <w:rFonts w:ascii="Arial" w:hAnsi="Arial" w:cs="Arial"/>
          <w:sz w:val="20"/>
          <w:szCs w:val="20"/>
        </w:rPr>
        <w:t>We wish you and your team every success in your research.</w:t>
      </w:r>
    </w:p>
    <w:p w14:paraId="7D0A2B18">
      <w:pPr>
        <w:pStyle w:val="6"/>
        <w:contextualSpacing/>
        <w:jc w:val="both"/>
        <w:rPr>
          <w:rFonts w:ascii="Arial" w:hAnsi="Arial" w:cs="Arial"/>
          <w:sz w:val="20"/>
          <w:szCs w:val="20"/>
        </w:rPr>
      </w:pPr>
    </w:p>
    <w:p w14:paraId="0A2437D0">
      <w:pPr>
        <w:pStyle w:val="6"/>
        <w:ind w:left="100" w:right="6089"/>
        <w:contextualSpacing/>
        <w:jc w:val="both"/>
        <w:rPr>
          <w:rFonts w:ascii="Arial" w:hAnsi="Arial" w:cs="Arial"/>
          <w:sz w:val="20"/>
          <w:szCs w:val="20"/>
        </w:rPr>
      </w:pPr>
    </w:p>
    <w:p w14:paraId="2A7DDAA4">
      <w:pPr>
        <w:pStyle w:val="6"/>
        <w:ind w:left="100" w:right="6089"/>
        <w:contextualSpacing/>
        <w:jc w:val="both"/>
        <w:rPr>
          <w:rFonts w:ascii="Arial" w:hAnsi="Arial" w:cs="Arial"/>
          <w:sz w:val="20"/>
          <w:szCs w:val="20"/>
        </w:rPr>
      </w:pPr>
      <w:r>
        <w:rPr>
          <w:rFonts w:ascii="Arial" w:hAnsi="Arial" w:cs="Arial"/>
          <w:sz w:val="20"/>
          <w:szCs w:val="20"/>
        </w:rPr>
        <w:t xml:space="preserve">Thank you and with best regards, </w:t>
      </w:r>
    </w:p>
    <w:p w14:paraId="39398245">
      <w:pPr>
        <w:pStyle w:val="6"/>
        <w:ind w:left="100" w:right="6089"/>
        <w:contextualSpacing/>
        <w:jc w:val="both"/>
        <w:rPr>
          <w:rFonts w:ascii="Arial" w:hAnsi="Arial" w:cs="Arial"/>
          <w:sz w:val="20"/>
          <w:szCs w:val="20"/>
        </w:rPr>
      </w:pPr>
    </w:p>
    <w:p w14:paraId="6E476FD9">
      <w:pPr>
        <w:pStyle w:val="6"/>
        <w:ind w:left="100" w:right="6089"/>
        <w:contextualSpacing/>
        <w:jc w:val="both"/>
        <w:rPr>
          <w:rFonts w:ascii="Arial" w:hAnsi="Arial" w:cs="Arial"/>
          <w:sz w:val="20"/>
          <w:szCs w:val="20"/>
        </w:rPr>
      </w:pPr>
    </w:p>
    <w:p w14:paraId="459ACF6B">
      <w:pPr>
        <w:pStyle w:val="6"/>
        <w:ind w:left="100" w:right="6089"/>
        <w:contextualSpacing/>
        <w:jc w:val="both"/>
        <w:rPr>
          <w:rFonts w:ascii="Arial" w:hAnsi="Arial" w:cs="Arial"/>
          <w:sz w:val="20"/>
          <w:szCs w:val="20"/>
        </w:rPr>
      </w:pPr>
    </w:p>
    <w:p w14:paraId="29C500BD">
      <w:pPr>
        <w:pStyle w:val="6"/>
        <w:ind w:left="142"/>
        <w:contextualSpacing/>
        <w:jc w:val="both"/>
        <w:rPr>
          <w:rFonts w:ascii="Arial" w:hAnsi="Arial" w:cs="Arial"/>
          <w:sz w:val="20"/>
          <w:szCs w:val="20"/>
        </w:rPr>
      </w:pPr>
      <w:r>
        <w:rPr>
          <w:rFonts w:ascii="Arial" w:hAnsi="Arial" w:cs="Arial"/>
          <w:sz w:val="20"/>
          <w:szCs w:val="20"/>
        </w:rPr>
        <w:t>Ken NEO</w:t>
      </w:r>
    </w:p>
    <w:p w14:paraId="05BA2BAE">
      <w:pPr>
        <w:pStyle w:val="6"/>
        <w:ind w:left="142"/>
        <w:contextualSpacing/>
        <w:jc w:val="both"/>
        <w:rPr>
          <w:rFonts w:ascii="Arial" w:hAnsi="Arial" w:cs="Arial"/>
          <w:sz w:val="20"/>
          <w:szCs w:val="20"/>
        </w:rPr>
      </w:pPr>
      <w:r>
        <w:rPr>
          <w:rFonts w:ascii="Arial" w:hAnsi="Arial" w:cs="Arial"/>
          <w:sz w:val="20"/>
          <w:szCs w:val="20"/>
        </w:rPr>
        <w:t>Director, Office of Research</w:t>
      </w:r>
    </w:p>
    <w:p w14:paraId="6A3D697A">
      <w:pPr>
        <w:pStyle w:val="6"/>
        <w:contextualSpacing/>
        <w:jc w:val="both"/>
        <w:rPr>
          <w:rFonts w:ascii="Arial" w:hAnsi="Arial" w:cs="Arial"/>
          <w:sz w:val="20"/>
          <w:szCs w:val="20"/>
        </w:rPr>
      </w:pPr>
    </w:p>
    <w:p w14:paraId="066D1788">
      <w:pPr>
        <w:pStyle w:val="16"/>
        <w:ind w:firstLine="100"/>
        <w:contextualSpacing/>
        <w:jc w:val="both"/>
        <w:textAlignment w:val="baseline"/>
        <w:rPr>
          <w:rFonts w:eastAsia="Segoe UI" w:cs="Arial"/>
          <w:sz w:val="20"/>
          <w:szCs w:val="20"/>
          <w:shd w:val="clear" w:color="auto" w:fill="FFFFFF"/>
        </w:rPr>
      </w:pPr>
      <w:r>
        <w:rPr>
          <w:rFonts w:eastAsia="Segoe UI" w:cs="Arial"/>
          <w:sz w:val="20"/>
          <w:szCs w:val="20"/>
          <w:shd w:val="clear" w:color="auto" w:fill="FFFFFF"/>
        </w:rPr>
        <w:t>cc </w:t>
      </w:r>
      <w:r>
        <w:rPr>
          <w:rFonts w:eastAsia="Segoe UI" w:cs="Arial"/>
          <w:sz w:val="20"/>
          <w:szCs w:val="20"/>
          <w:shd w:val="clear" w:color="auto" w:fill="FFFFFF"/>
        </w:rPr>
        <w:tab/>
      </w:r>
      <w:r>
        <w:rPr>
          <w:rFonts w:eastAsia="Segoe UI" w:cs="Arial"/>
          <w:sz w:val="20"/>
          <w:szCs w:val="20"/>
          <w:shd w:val="clear" w:color="auto" w:fill="FFFFFF"/>
        </w:rPr>
        <w:t>Director of Urban Institute</w:t>
      </w:r>
    </w:p>
    <w:p w14:paraId="24098D9D">
      <w:pPr>
        <w:pStyle w:val="16"/>
        <w:ind w:firstLine="720"/>
        <w:contextualSpacing/>
        <w:jc w:val="both"/>
        <w:textAlignment w:val="baseline"/>
        <w:rPr>
          <w:rFonts w:cs="Arial"/>
          <w:sz w:val="20"/>
          <w:szCs w:val="20"/>
        </w:rPr>
      </w:pPr>
      <w:r>
        <w:rPr>
          <w:rFonts w:eastAsia="Segoe UI" w:cs="Arial"/>
          <w:sz w:val="20"/>
          <w:szCs w:val="20"/>
          <w:shd w:val="clear" w:color="auto" w:fill="FFFFFF"/>
        </w:rPr>
        <w:t>Dean of School</w:t>
      </w:r>
    </w:p>
    <w:p w14:paraId="1D8A8319">
      <w:pPr>
        <w:contextualSpacing/>
        <w:jc w:val="both"/>
        <w:rPr>
          <w:rFonts w:ascii="Arial" w:hAnsi="Arial" w:eastAsia="Segoe UI" w:cs="Arial"/>
          <w:sz w:val="20"/>
          <w:szCs w:val="20"/>
          <w:shd w:val="clear" w:color="auto" w:fill="FFFFFF"/>
        </w:rPr>
      </w:pPr>
      <w:r>
        <w:rPr>
          <w:rFonts w:ascii="Arial" w:hAnsi="Arial" w:eastAsia="Segoe UI" w:cs="Arial"/>
          <w:sz w:val="20"/>
          <w:szCs w:val="20"/>
          <w:shd w:val="clear" w:color="auto" w:fill="FFFFFF"/>
        </w:rPr>
        <w:t xml:space="preserve">     </w:t>
      </w:r>
      <w:r>
        <w:rPr>
          <w:rFonts w:ascii="Arial" w:hAnsi="Arial" w:eastAsia="Segoe UI" w:cs="Arial"/>
          <w:sz w:val="20"/>
          <w:szCs w:val="20"/>
          <w:shd w:val="clear" w:color="auto" w:fill="FFFFFF"/>
        </w:rPr>
        <w:tab/>
      </w:r>
      <w:r>
        <w:rPr>
          <w:rFonts w:ascii="Arial" w:hAnsi="Arial" w:eastAsia="Segoe UI" w:cs="Arial"/>
          <w:sz w:val="20"/>
          <w:szCs w:val="20"/>
          <w:shd w:val="clear" w:color="auto" w:fill="FFFFFF"/>
        </w:rPr>
        <w:t>School Administrator</w:t>
      </w:r>
    </w:p>
    <w:p w14:paraId="65D41F5C">
      <w:pPr>
        <w:contextualSpacing/>
        <w:jc w:val="both"/>
        <w:rPr>
          <w:rFonts w:ascii="Arial" w:hAnsi="Arial" w:cs="Arial"/>
          <w:sz w:val="20"/>
          <w:szCs w:val="20"/>
        </w:rPr>
      </w:pPr>
      <w:r>
        <w:rPr>
          <w:rFonts w:ascii="Arial" w:hAnsi="Arial" w:eastAsia="Segoe UI" w:cs="Arial"/>
          <w:sz w:val="20"/>
          <w:szCs w:val="20"/>
          <w:shd w:val="clear" w:color="auto" w:fill="FFFFFF"/>
        </w:rPr>
        <w:tab/>
      </w:r>
      <w:r>
        <w:rPr>
          <w:rFonts w:ascii="Arial" w:hAnsi="Arial" w:eastAsia="Segoe UI" w:cs="Arial"/>
          <w:sz w:val="20"/>
          <w:szCs w:val="20"/>
          <w:shd w:val="clear" w:color="auto" w:fill="FFFFFF"/>
        </w:rPr>
        <w:t>Office of Finance</w:t>
      </w:r>
    </w:p>
    <w:p w14:paraId="15C3FEFD">
      <w:pPr>
        <w:pStyle w:val="6"/>
        <w:ind w:right="6089"/>
        <w:contextualSpacing/>
        <w:jc w:val="both"/>
        <w:rPr>
          <w:rFonts w:ascii="Arial" w:hAnsi="Arial" w:cs="Arial"/>
          <w:sz w:val="20"/>
          <w:szCs w:val="20"/>
        </w:rPr>
      </w:pPr>
    </w:p>
    <w:p w14:paraId="1B19FF56">
      <w:pPr>
        <w:pStyle w:val="6"/>
        <w:ind w:right="6089"/>
        <w:contextualSpacing/>
        <w:jc w:val="both"/>
        <w:rPr>
          <w:rFonts w:ascii="Arial" w:hAnsi="Arial" w:cs="Arial"/>
          <w:sz w:val="20"/>
          <w:szCs w:val="20"/>
        </w:rPr>
      </w:pPr>
    </w:p>
    <w:p w14:paraId="4F654E66">
      <w:pPr>
        <w:contextualSpacing/>
        <w:jc w:val="both"/>
        <w:rPr>
          <w:rFonts w:ascii="Arial" w:hAnsi="Arial" w:cs="Arial"/>
          <w:bCs/>
          <w:color w:val="000000"/>
          <w:sz w:val="20"/>
          <w:szCs w:val="20"/>
        </w:rPr>
      </w:pPr>
    </w:p>
    <w:p w14:paraId="7C7D75D1">
      <w:pPr>
        <w:contextualSpacing/>
        <w:jc w:val="both"/>
        <w:rPr>
          <w:rFonts w:ascii="Arial" w:hAnsi="Arial" w:cs="Arial"/>
          <w:bCs/>
          <w:color w:val="000000"/>
          <w:sz w:val="20"/>
          <w:szCs w:val="20"/>
        </w:rPr>
      </w:pPr>
    </w:p>
    <w:p w14:paraId="741DE02A">
      <w:pPr>
        <w:contextualSpacing/>
        <w:jc w:val="both"/>
        <w:rPr>
          <w:rFonts w:ascii="Arial" w:hAnsi="Arial" w:cs="Arial"/>
          <w:bCs/>
          <w:color w:val="000000"/>
          <w:sz w:val="20"/>
          <w:szCs w:val="20"/>
        </w:rPr>
      </w:pPr>
      <w:r>
        <w:rPr>
          <w:rFonts w:ascii="Arial" w:hAnsi="Arial" w:cs="Arial"/>
          <w:bCs/>
          <w:color w:val="000000"/>
          <w:sz w:val="20"/>
          <w:szCs w:val="20"/>
        </w:rPr>
        <w:t>[1]Extracted from MOE (HED) Financial Circular HED/001/2012, “Strengthening Performance Management of Academic Research Fund Tier 1 &amp;; Tier Programmes”.</w:t>
      </w:r>
    </w:p>
    <w:p w14:paraId="392D943C">
      <w:pPr>
        <w:contextualSpacing/>
        <w:jc w:val="both"/>
        <w:rPr>
          <w:rFonts w:ascii="Arial" w:hAnsi="Arial" w:cs="Arial"/>
          <w:bCs/>
          <w:color w:val="000000"/>
          <w:sz w:val="20"/>
          <w:szCs w:val="20"/>
        </w:rPr>
      </w:pPr>
      <w:r>
        <w:rPr>
          <w:rFonts w:ascii="Arial" w:hAnsi="Arial" w:cs="Arial"/>
          <w:bCs/>
          <w:color w:val="000000"/>
          <w:sz w:val="20"/>
          <w:szCs w:val="20"/>
        </w:rPr>
        <w:t>[2]</w:t>
      </w:r>
      <w:r>
        <w:rPr>
          <w:rFonts w:ascii="Arial" w:hAnsi="Arial" w:cs="Arial"/>
          <w:sz w:val="20"/>
          <w:szCs w:val="20"/>
        </w:rPr>
        <w:t xml:space="preserve"> </w:t>
      </w:r>
      <w:r>
        <w:fldChar w:fldCharType="begin"/>
      </w:r>
      <w:r>
        <w:instrText xml:space="preserve"> HYPERLINK "https://smu.sharepoint.com/sites/researchgrants/SitePages/guidelines_and_forms_internal.aspx" </w:instrText>
      </w:r>
      <w:r>
        <w:fldChar w:fldCharType="separate"/>
      </w:r>
      <w:r>
        <w:rPr>
          <w:rStyle w:val="15"/>
          <w:rFonts w:ascii="Arial" w:hAnsi="Arial" w:cs="Arial"/>
          <w:sz w:val="20"/>
          <w:szCs w:val="20"/>
        </w:rPr>
        <w:t>https://smu.sharepoint.com/sites/researchgrants/SitePages/guidelines_and_forms_internal.aspx</w:t>
      </w:r>
      <w:r>
        <w:rPr>
          <w:rStyle w:val="15"/>
          <w:rFonts w:ascii="Arial" w:hAnsi="Arial" w:cs="Arial"/>
          <w:sz w:val="20"/>
          <w:szCs w:val="20"/>
        </w:rPr>
        <w:fldChar w:fldCharType="end"/>
      </w:r>
    </w:p>
    <w:p w14:paraId="249C87B5">
      <w:pPr>
        <w:pStyle w:val="6"/>
        <w:ind w:right="6089"/>
        <w:contextualSpacing/>
        <w:jc w:val="both"/>
        <w:rPr>
          <w:rFonts w:ascii="Arial" w:hAnsi="Arial" w:cs="Arial"/>
          <w:sz w:val="20"/>
          <w:szCs w:val="20"/>
        </w:rPr>
      </w:pPr>
      <w:r>
        <w:rPr>
          <w:rFonts w:ascii="Arial" w:hAnsi="Arial" w:cs="Arial"/>
          <w:sz w:val="20"/>
          <w:szCs w:val="20"/>
        </w:rPr>
        <w:tab/>
      </w:r>
    </w:p>
    <w:sectPr>
      <w:headerReference r:id="rId5" w:type="first"/>
      <w:footerReference r:id="rId8" w:type="first"/>
      <w:headerReference r:id="rId3" w:type="default"/>
      <w:footerReference r:id="rId6" w:type="default"/>
      <w:headerReference r:id="rId4" w:type="even"/>
      <w:footerReference r:id="rId7" w:type="even"/>
      <w:pgSz w:w="11910" w:h="16840"/>
      <w:pgMar w:top="1660" w:right="820" w:bottom="1560" w:left="1340" w:header="725" w:footer="41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C965C">
    <w:pPr>
      <w:pStyle w:val="11"/>
      <w:rPr>
        <w:rFonts w:ascii="Arial" w:hAnsi="Arial" w:cs="Arial"/>
        <w:sz w:val="16"/>
        <w:szCs w:val="16"/>
      </w:rPr>
    </w:pPr>
    <w:r>
      <w:rPr>
        <w:rFonts w:ascii="Arial" w:hAnsi="Arial" w:cs="Arial"/>
        <w:sz w:val="16"/>
        <w:szCs w:val="16"/>
      </w:rPr>
      <w:t>Administration Building   81 Victoria Street   Singapore 188065</w:t>
    </w:r>
  </w:p>
  <w:p w14:paraId="06913BF0">
    <w:pPr>
      <w:pStyle w:val="11"/>
      <w:rPr>
        <w:rFonts w:ascii="Arial" w:hAnsi="Arial" w:cs="Arial"/>
        <w:sz w:val="16"/>
        <w:szCs w:val="16"/>
      </w:rPr>
    </w:pPr>
    <w:r>
      <w:rPr>
        <w:rFonts w:ascii="Arial" w:hAnsi="Arial" w:cs="Arial"/>
        <w:sz w:val="16"/>
        <w:szCs w:val="16"/>
      </w:rPr>
      <w:t>Tel: +65 6828 0100   Fax: +65 6828 0101   www.smu.edu.sg</w:t>
    </w:r>
    <w:r>
      <w:rPr>
        <w:rFonts w:ascii="Arial" w:hAnsi="Arial" w:cs="Arial"/>
        <w:sz w:val="16"/>
        <w:szCs w:val="16"/>
      </w:rPr>
      <w:tab/>
    </w:r>
    <w:r>
      <w:rPr>
        <w:rFonts w:ascii="Arial" w:hAnsi="Arial" w:cs="Arial"/>
        <w:sz w:val="16"/>
        <w:szCs w:val="16"/>
      </w:rPr>
      <w:t xml:space="preserve">                                           </w:t>
    </w:r>
    <w:r>
      <w:rPr>
        <w:rFonts w:ascii="Arial" w:hAnsi="Arial" w:cs="Arial"/>
        <w:sz w:val="16"/>
        <w:szCs w:val="16"/>
      </w:rPr>
      <w:tab/>
    </w:r>
    <w:r>
      <w:rPr>
        <w:rFonts w:ascii="Arial" w:hAnsi="Arial" w:cs="Arial"/>
        <w:sz w:val="16"/>
        <w:szCs w:val="16"/>
      </w:rPr>
      <w:t xml:space="preserve">   Reg. No. 200000267Z</w:t>
    </w:r>
  </w:p>
  <w:p w14:paraId="0CB52AFA">
    <w:pPr>
      <w:pStyle w:val="6"/>
      <w:spacing w:line="14" w:lineRule="auto"/>
      <w:rPr>
        <w:rFonts w:ascii="Arial" w:hAnsi="Arial" w:cs="Arial"/>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EED00">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ED0D7">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2A9F">
    <w:pPr>
      <w:pStyle w:val="6"/>
      <w:spacing w:line="14" w:lineRule="auto"/>
      <w:rPr>
        <w:sz w:val="20"/>
      </w:rPr>
    </w:pPr>
    <w: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190500</wp:posOffset>
              </wp:positionV>
              <wp:extent cx="7562850" cy="273685"/>
              <wp:effectExtent l="0" t="0" r="0" b="0"/>
              <wp:wrapNone/>
              <wp:docPr id="1" name="MSIPCM78ad4f0da4fc8df6f4afafda" descr="{&quot;HashCode&quot;:1068245140,&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850" cy="273685"/>
                      </a:xfrm>
                      <a:prstGeom prst="rect">
                        <a:avLst/>
                      </a:prstGeom>
                      <a:noFill/>
                      <a:ln>
                        <a:noFill/>
                      </a:ln>
                    </wps:spPr>
                    <wps:txbx>
                      <w:txbxContent>
                        <w:p w14:paraId="59AE776B">
                          <w:pPr>
                            <w:jc w:val="center"/>
                            <w:rPr>
                              <w:color w:val="000000"/>
                              <w:sz w:val="16"/>
                            </w:rPr>
                          </w:pPr>
                          <w:r>
                            <w:rPr>
                              <w:color w:val="000000"/>
                              <w:sz w:val="16"/>
                            </w:rPr>
                            <w:t>SMU Classification: Restricted</w:t>
                          </w:r>
                        </w:p>
                      </w:txbxContent>
                    </wps:txbx>
                    <wps:bodyPr lIns="91440" tIns="0" rIns="91440" bIns="0" upright="1"/>
                  </wps:wsp>
                </a:graphicData>
              </a:graphic>
            </wp:anchor>
          </w:drawing>
        </mc:Choice>
        <mc:Fallback>
          <w:pict>
            <v:shape id="MSIPCM78ad4f0da4fc8df6f4afafda" o:spid="_x0000_s1026" o:spt="202" alt="{&quot;HashCode&quot;:1068245140,&quot;Height&quot;:842.0,&quot;Width&quot;:595.0,&quot;Placement&quot;:&quot;Header&quot;,&quot;Index&quot;:&quot;Primary&quot;,&quot;Section&quot;:1,&quot;Top&quot;:0.0,&quot;Left&quot;:0.0}" type="#_x0000_t202" style="position:absolute;left:0pt;margin-left:0pt;margin-top:15pt;height:21.55pt;width:595.5pt;mso-position-horizontal-relative:page;mso-position-vertical-relative:page;z-index:251659264;mso-width-relative:page;mso-height-relative:page;" filled="f" stroked="f" coordsize="21600,21600" o:allowincell="f" o:gfxdata="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UNHAv1QAAAAcBAAAPAAAAAAAAAAEAIAAAACIAAABkcnMvZG93bnJldi54bWxQSwECFAAU&#10;AAAACACHTuJARjyJVi0CAAB2BAAADgAAAAAAAAABACAAAAAkAQAAZHJzL2Uyb0RvYy54bWxQSwUG&#10;AAAAAAYABgBZAQAAwwUAAAAA&#10;">
              <v:fill on="f" focussize="0,0"/>
              <v:stroke on="f"/>
              <v:imagedata o:title=""/>
              <o:lock v:ext="edit" aspectratio="f"/>
              <v:textbox inset="2.54mm,0mm,2.54mm,0mm">
                <w:txbxContent>
                  <w:p w14:paraId="59AE776B">
                    <w:pPr>
                      <w:jc w:val="center"/>
                      <w:rPr>
                        <w:color w:val="000000"/>
                        <w:sz w:val="16"/>
                      </w:rPr>
                    </w:pPr>
                    <w:r>
                      <w:rPr>
                        <w:color w:val="000000"/>
                        <w:sz w:val="16"/>
                      </w:rPr>
                      <w:t>SMU Classification: Restricted</w:t>
                    </w:r>
                  </w:p>
                </w:txbxContent>
              </v:textbox>
            </v:shape>
          </w:pict>
        </mc:Fallback>
      </mc:AlternateContent>
    </w:r>
    <w:r>
      <w:rPr>
        <w:lang w:val="en-IN" w:eastAsia="en-IN"/>
      </w:rPr>
      <w:drawing>
        <wp:anchor distT="0" distB="0" distL="0" distR="0" simplePos="0" relativeHeight="251660288" behindDoc="1" locked="0" layoutInCell="1" allowOverlap="1">
          <wp:simplePos x="0" y="0"/>
          <wp:positionH relativeFrom="page">
            <wp:posOffset>829310</wp:posOffset>
          </wp:positionH>
          <wp:positionV relativeFrom="page">
            <wp:posOffset>459740</wp:posOffset>
          </wp:positionV>
          <wp:extent cx="1596390" cy="55626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cstate="print"/>
                  <a:stretch>
                    <a:fillRect/>
                  </a:stretch>
                </pic:blipFill>
                <pic:spPr>
                  <a:xfrm>
                    <a:off x="0" y="0"/>
                    <a:ext cx="1596151" cy="556542"/>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21A6F">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40760">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452820"/>
    <w:multiLevelType w:val="multilevel"/>
    <w:tmpl w:val="15452820"/>
    <w:lvl w:ilvl="0" w:tentative="0">
      <w:start w:val="1"/>
      <w:numFmt w:val="upp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1F2627EC"/>
    <w:multiLevelType w:val="multilevel"/>
    <w:tmpl w:val="1F2627EC"/>
    <w:lvl w:ilvl="0" w:tentative="0">
      <w:start w:val="1"/>
      <w:numFmt w:val="upp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
    <w:nsid w:val="272E4902"/>
    <w:multiLevelType w:val="multilevel"/>
    <w:tmpl w:val="272E4902"/>
    <w:lvl w:ilvl="0" w:tentative="0">
      <w:start w:val="1"/>
      <w:numFmt w:val="upp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7E746BBB"/>
    <w:multiLevelType w:val="multilevel"/>
    <w:tmpl w:val="7E746BB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Formatting/>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compat>
    <w:ulTrailSpac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FA5"/>
    <w:rsid w:val="000036BF"/>
    <w:rsid w:val="00050D5E"/>
    <w:rsid w:val="00061675"/>
    <w:rsid w:val="00067350"/>
    <w:rsid w:val="00075677"/>
    <w:rsid w:val="00080111"/>
    <w:rsid w:val="000B45B9"/>
    <w:rsid w:val="000B56FB"/>
    <w:rsid w:val="000B57B6"/>
    <w:rsid w:val="000C4E8A"/>
    <w:rsid w:val="000D0002"/>
    <w:rsid w:val="000D4AAF"/>
    <w:rsid w:val="000D7505"/>
    <w:rsid w:val="000E660D"/>
    <w:rsid w:val="00107991"/>
    <w:rsid w:val="001361C4"/>
    <w:rsid w:val="001E264F"/>
    <w:rsid w:val="001E4FA5"/>
    <w:rsid w:val="001F201F"/>
    <w:rsid w:val="001F5C82"/>
    <w:rsid w:val="00203B82"/>
    <w:rsid w:val="00223337"/>
    <w:rsid w:val="00233459"/>
    <w:rsid w:val="002372D8"/>
    <w:rsid w:val="00244BA6"/>
    <w:rsid w:val="0026707B"/>
    <w:rsid w:val="00281F97"/>
    <w:rsid w:val="00282726"/>
    <w:rsid w:val="002B0428"/>
    <w:rsid w:val="002B5186"/>
    <w:rsid w:val="002B767F"/>
    <w:rsid w:val="00304DA4"/>
    <w:rsid w:val="00321BCB"/>
    <w:rsid w:val="00354353"/>
    <w:rsid w:val="00393DBE"/>
    <w:rsid w:val="003B3036"/>
    <w:rsid w:val="003C15A5"/>
    <w:rsid w:val="003D3344"/>
    <w:rsid w:val="003D6737"/>
    <w:rsid w:val="0041626D"/>
    <w:rsid w:val="004662D3"/>
    <w:rsid w:val="00486732"/>
    <w:rsid w:val="004915EA"/>
    <w:rsid w:val="004E087E"/>
    <w:rsid w:val="004E35D0"/>
    <w:rsid w:val="004F0E12"/>
    <w:rsid w:val="00501446"/>
    <w:rsid w:val="00503EF6"/>
    <w:rsid w:val="00573A8D"/>
    <w:rsid w:val="00586B69"/>
    <w:rsid w:val="005D2D9A"/>
    <w:rsid w:val="005E3DF0"/>
    <w:rsid w:val="00633EB9"/>
    <w:rsid w:val="006470A5"/>
    <w:rsid w:val="00675984"/>
    <w:rsid w:val="00686291"/>
    <w:rsid w:val="00687B11"/>
    <w:rsid w:val="00697004"/>
    <w:rsid w:val="006D0D5F"/>
    <w:rsid w:val="006F7A2A"/>
    <w:rsid w:val="00735B94"/>
    <w:rsid w:val="00750F77"/>
    <w:rsid w:val="00755F51"/>
    <w:rsid w:val="00763407"/>
    <w:rsid w:val="007A0CEE"/>
    <w:rsid w:val="007A7186"/>
    <w:rsid w:val="00814AA7"/>
    <w:rsid w:val="00863B7A"/>
    <w:rsid w:val="008730BB"/>
    <w:rsid w:val="008E4296"/>
    <w:rsid w:val="00906285"/>
    <w:rsid w:val="009164A1"/>
    <w:rsid w:val="0094734A"/>
    <w:rsid w:val="009861A6"/>
    <w:rsid w:val="00991A31"/>
    <w:rsid w:val="009C0085"/>
    <w:rsid w:val="009C1405"/>
    <w:rsid w:val="009E3C01"/>
    <w:rsid w:val="00A116B3"/>
    <w:rsid w:val="00A24FF0"/>
    <w:rsid w:val="00A474E2"/>
    <w:rsid w:val="00A732B2"/>
    <w:rsid w:val="00A826BF"/>
    <w:rsid w:val="00AA3812"/>
    <w:rsid w:val="00AE14DF"/>
    <w:rsid w:val="00B15168"/>
    <w:rsid w:val="00B151BA"/>
    <w:rsid w:val="00B25311"/>
    <w:rsid w:val="00B87F52"/>
    <w:rsid w:val="00B94200"/>
    <w:rsid w:val="00BA7AF8"/>
    <w:rsid w:val="00BC2EDE"/>
    <w:rsid w:val="00BC56A4"/>
    <w:rsid w:val="00C30D56"/>
    <w:rsid w:val="00C40A57"/>
    <w:rsid w:val="00C428EE"/>
    <w:rsid w:val="00C541B2"/>
    <w:rsid w:val="00C67C0C"/>
    <w:rsid w:val="00CA505F"/>
    <w:rsid w:val="00D46E2F"/>
    <w:rsid w:val="00D81EE2"/>
    <w:rsid w:val="00DF38D1"/>
    <w:rsid w:val="00DF6E6F"/>
    <w:rsid w:val="00E03467"/>
    <w:rsid w:val="00E03B3D"/>
    <w:rsid w:val="00E12B35"/>
    <w:rsid w:val="00E2473D"/>
    <w:rsid w:val="00E27004"/>
    <w:rsid w:val="00E764F0"/>
    <w:rsid w:val="00E850E6"/>
    <w:rsid w:val="00E860F3"/>
    <w:rsid w:val="00EA179D"/>
    <w:rsid w:val="00F03C8D"/>
    <w:rsid w:val="00F12035"/>
    <w:rsid w:val="00F1317B"/>
    <w:rsid w:val="00F1509D"/>
    <w:rsid w:val="00F25BFE"/>
    <w:rsid w:val="00F41C47"/>
    <w:rsid w:val="00F50EF6"/>
    <w:rsid w:val="00F522D8"/>
    <w:rsid w:val="00F64D0B"/>
    <w:rsid w:val="00FA6AB5"/>
    <w:rsid w:val="00FB68CA"/>
    <w:rsid w:val="00FF6079"/>
    <w:rsid w:val="03DC28E1"/>
    <w:rsid w:val="112D308B"/>
    <w:rsid w:val="18F10DB5"/>
    <w:rsid w:val="204B2B29"/>
    <w:rsid w:val="2B0705B1"/>
    <w:rsid w:val="2B2A1157"/>
    <w:rsid w:val="2DA32B9B"/>
    <w:rsid w:val="2F3676F0"/>
    <w:rsid w:val="34755F86"/>
    <w:rsid w:val="3CA76B12"/>
    <w:rsid w:val="45343151"/>
    <w:rsid w:val="467E5DB6"/>
    <w:rsid w:val="4C5D74A0"/>
    <w:rsid w:val="557B031F"/>
    <w:rsid w:val="5A65459E"/>
    <w:rsid w:val="5AB55BB5"/>
    <w:rsid w:val="5F4A198B"/>
    <w:rsid w:val="62023ABC"/>
    <w:rsid w:val="63F04E35"/>
    <w:rsid w:val="65BF2A37"/>
    <w:rsid w:val="67674868"/>
    <w:rsid w:val="6A21221A"/>
    <w:rsid w:val="6DEA54F4"/>
    <w:rsid w:val="74386102"/>
    <w:rsid w:val="784748C1"/>
    <w:rsid w:val="78F92189"/>
    <w:rsid w:val="7B1E008A"/>
    <w:rsid w:val="7BD3703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link w:val="28"/>
    <w:qFormat/>
    <w:uiPriority w:val="9"/>
    <w:pPr>
      <w:ind w:left="208"/>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27"/>
    <w:semiHidden/>
    <w:unhideWhenUsed/>
    <w:qFormat/>
    <w:uiPriority w:val="99"/>
    <w:rPr>
      <w:rFonts w:ascii="Segoe UI" w:hAnsi="Segoe UI" w:cs="Segoe UI"/>
      <w:sz w:val="18"/>
      <w:szCs w:val="18"/>
    </w:rPr>
  </w:style>
  <w:style w:type="paragraph" w:styleId="6">
    <w:name w:val="Body Text"/>
    <w:basedOn w:val="1"/>
    <w:qFormat/>
    <w:uiPriority w:val="1"/>
  </w:style>
  <w:style w:type="character" w:styleId="7">
    <w:name w:val="annotation reference"/>
    <w:basedOn w:val="3"/>
    <w:semiHidden/>
    <w:unhideWhenUsed/>
    <w:qFormat/>
    <w:uiPriority w:val="99"/>
    <w:rPr>
      <w:sz w:val="16"/>
      <w:szCs w:val="16"/>
    </w:rPr>
  </w:style>
  <w:style w:type="paragraph" w:styleId="8">
    <w:name w:val="annotation text"/>
    <w:basedOn w:val="1"/>
    <w:link w:val="25"/>
    <w:unhideWhenUsed/>
    <w:qFormat/>
    <w:uiPriority w:val="99"/>
    <w:rPr>
      <w:sz w:val="20"/>
      <w:szCs w:val="20"/>
    </w:rPr>
  </w:style>
  <w:style w:type="paragraph" w:styleId="9">
    <w:name w:val="annotation subject"/>
    <w:basedOn w:val="8"/>
    <w:next w:val="8"/>
    <w:link w:val="26"/>
    <w:semiHidden/>
    <w:unhideWhenUsed/>
    <w:qFormat/>
    <w:uiPriority w:val="99"/>
    <w:rPr>
      <w:b/>
      <w:bCs/>
    </w:rPr>
  </w:style>
  <w:style w:type="character" w:styleId="10">
    <w:name w:val="FollowedHyperlink"/>
    <w:basedOn w:val="3"/>
    <w:semiHidden/>
    <w:unhideWhenUsed/>
    <w:qFormat/>
    <w:uiPriority w:val="99"/>
    <w:rPr>
      <w:color w:val="800080" w:themeColor="followedHyperlink"/>
      <w:u w:val="single"/>
      <w14:textFill>
        <w14:solidFill>
          <w14:schemeClr w14:val="folHlink"/>
        </w14:solidFill>
      </w14:textFill>
    </w:rPr>
  </w:style>
  <w:style w:type="paragraph" w:styleId="11">
    <w:name w:val="footer"/>
    <w:basedOn w:val="1"/>
    <w:link w:val="24"/>
    <w:unhideWhenUsed/>
    <w:qFormat/>
    <w:uiPriority w:val="99"/>
    <w:pPr>
      <w:tabs>
        <w:tab w:val="center" w:pos="4513"/>
        <w:tab w:val="right" w:pos="9026"/>
      </w:tabs>
    </w:pPr>
  </w:style>
  <w:style w:type="character" w:styleId="12">
    <w:name w:val="footnote reference"/>
    <w:basedOn w:val="3"/>
    <w:semiHidden/>
    <w:unhideWhenUsed/>
    <w:qFormat/>
    <w:uiPriority w:val="99"/>
    <w:rPr>
      <w:vertAlign w:val="superscript"/>
    </w:rPr>
  </w:style>
  <w:style w:type="paragraph" w:styleId="13">
    <w:name w:val="footnote text"/>
    <w:basedOn w:val="1"/>
    <w:link w:val="21"/>
    <w:unhideWhenUsed/>
    <w:qFormat/>
    <w:uiPriority w:val="99"/>
    <w:rPr>
      <w:sz w:val="20"/>
      <w:szCs w:val="20"/>
    </w:rPr>
  </w:style>
  <w:style w:type="paragraph" w:styleId="14">
    <w:name w:val="header"/>
    <w:basedOn w:val="1"/>
    <w:link w:val="23"/>
    <w:unhideWhenUsed/>
    <w:qFormat/>
    <w:uiPriority w:val="99"/>
    <w:pPr>
      <w:tabs>
        <w:tab w:val="center" w:pos="4513"/>
        <w:tab w:val="right" w:pos="9026"/>
      </w:tabs>
    </w:pPr>
  </w:style>
  <w:style w:type="character" w:styleId="15">
    <w:name w:val="Hyperlink"/>
    <w:basedOn w:val="3"/>
    <w:unhideWhenUsed/>
    <w:qFormat/>
    <w:uiPriority w:val="99"/>
    <w:rPr>
      <w:color w:val="0000FF" w:themeColor="hyperlink"/>
      <w:u w:val="single"/>
      <w14:textFill>
        <w14:solidFill>
          <w14:schemeClr w14:val="hlink"/>
        </w14:solidFill>
      </w14:textFill>
    </w:rPr>
  </w:style>
  <w:style w:type="paragraph" w:styleId="16">
    <w:name w:val="Normal (Web)"/>
    <w:basedOn w:val="1"/>
    <w:unhideWhenUsed/>
    <w:qFormat/>
    <w:uiPriority w:val="99"/>
    <w:pPr>
      <w:widowControl/>
      <w:autoSpaceDE/>
      <w:autoSpaceDN/>
    </w:pPr>
    <w:rPr>
      <w:rFonts w:ascii="Arial" w:hAnsi="Arial" w:eastAsia="SimSun" w:cs="Times New Roman"/>
      <w:sz w:val="24"/>
      <w:szCs w:val="24"/>
      <w:lang w:eastAsia="zh-CN"/>
    </w:rPr>
  </w:style>
  <w:style w:type="character" w:styleId="17">
    <w:name w:val="Strong"/>
    <w:basedOn w:val="3"/>
    <w:qFormat/>
    <w:uiPriority w:val="22"/>
    <w:rPr>
      <w:b/>
      <w:bCs/>
    </w:rPr>
  </w:style>
  <w:style w:type="paragraph" w:styleId="18">
    <w:name w:val="List Paragraph"/>
    <w:basedOn w:val="1"/>
    <w:qFormat/>
    <w:uiPriority w:val="99"/>
    <w:pPr>
      <w:ind w:left="100"/>
    </w:pPr>
  </w:style>
  <w:style w:type="paragraph" w:customStyle="1" w:styleId="19">
    <w:name w:val="Table Paragraph"/>
    <w:basedOn w:val="1"/>
    <w:qFormat/>
    <w:uiPriority w:val="1"/>
  </w:style>
  <w:style w:type="paragraph" w:customStyle="1" w:styleId="20">
    <w:name w:val="Revision1"/>
    <w:hidden/>
    <w:semiHidden/>
    <w:qFormat/>
    <w:uiPriority w:val="99"/>
    <w:rPr>
      <w:rFonts w:ascii="Calibri" w:hAnsi="Calibri" w:eastAsia="Calibri" w:cs="Calibri"/>
      <w:sz w:val="22"/>
      <w:szCs w:val="22"/>
      <w:lang w:val="en-US" w:eastAsia="en-US" w:bidi="ar-SA"/>
    </w:rPr>
  </w:style>
  <w:style w:type="character" w:customStyle="1" w:styleId="21">
    <w:name w:val="Footnote Text Char"/>
    <w:basedOn w:val="3"/>
    <w:link w:val="13"/>
    <w:qFormat/>
    <w:uiPriority w:val="99"/>
    <w:rPr>
      <w:rFonts w:ascii="Calibri" w:hAnsi="Calibri" w:eastAsia="Calibri" w:cs="Calibri"/>
      <w:sz w:val="20"/>
      <w:szCs w:val="20"/>
    </w:rPr>
  </w:style>
  <w:style w:type="character" w:customStyle="1" w:styleId="22">
    <w:name w:val="Unresolved Mention1"/>
    <w:basedOn w:val="3"/>
    <w:semiHidden/>
    <w:unhideWhenUsed/>
    <w:qFormat/>
    <w:uiPriority w:val="99"/>
    <w:rPr>
      <w:color w:val="605E5C"/>
      <w:shd w:val="clear" w:color="auto" w:fill="E1DFDD"/>
    </w:rPr>
  </w:style>
  <w:style w:type="character" w:customStyle="1" w:styleId="23">
    <w:name w:val="Header Char"/>
    <w:basedOn w:val="3"/>
    <w:link w:val="14"/>
    <w:qFormat/>
    <w:uiPriority w:val="99"/>
    <w:rPr>
      <w:rFonts w:ascii="Calibri" w:hAnsi="Calibri" w:eastAsia="Calibri" w:cs="Calibri"/>
    </w:rPr>
  </w:style>
  <w:style w:type="character" w:customStyle="1" w:styleId="24">
    <w:name w:val="Footer Char"/>
    <w:basedOn w:val="3"/>
    <w:link w:val="11"/>
    <w:qFormat/>
    <w:uiPriority w:val="99"/>
    <w:rPr>
      <w:rFonts w:ascii="Calibri" w:hAnsi="Calibri" w:eastAsia="Calibri" w:cs="Calibri"/>
    </w:rPr>
  </w:style>
  <w:style w:type="character" w:customStyle="1" w:styleId="25">
    <w:name w:val="Comment Text Char"/>
    <w:basedOn w:val="3"/>
    <w:link w:val="8"/>
    <w:qFormat/>
    <w:uiPriority w:val="99"/>
    <w:rPr>
      <w:rFonts w:ascii="Calibri" w:hAnsi="Calibri" w:eastAsia="Calibri" w:cs="Calibri"/>
      <w:sz w:val="20"/>
      <w:szCs w:val="20"/>
    </w:rPr>
  </w:style>
  <w:style w:type="character" w:customStyle="1" w:styleId="26">
    <w:name w:val="Comment Subject Char"/>
    <w:basedOn w:val="25"/>
    <w:link w:val="9"/>
    <w:semiHidden/>
    <w:qFormat/>
    <w:uiPriority w:val="99"/>
    <w:rPr>
      <w:rFonts w:ascii="Calibri" w:hAnsi="Calibri" w:eastAsia="Calibri" w:cs="Calibri"/>
      <w:b/>
      <w:bCs/>
      <w:sz w:val="20"/>
      <w:szCs w:val="20"/>
    </w:rPr>
  </w:style>
  <w:style w:type="character" w:customStyle="1" w:styleId="27">
    <w:name w:val="Balloon Text Char"/>
    <w:basedOn w:val="3"/>
    <w:link w:val="5"/>
    <w:semiHidden/>
    <w:qFormat/>
    <w:uiPriority w:val="99"/>
    <w:rPr>
      <w:rFonts w:ascii="Segoe UI" w:hAnsi="Segoe UI" w:eastAsia="Calibri" w:cs="Segoe UI"/>
      <w:sz w:val="18"/>
      <w:szCs w:val="18"/>
    </w:rPr>
  </w:style>
  <w:style w:type="character" w:customStyle="1" w:styleId="28">
    <w:name w:val="Heading 1 Char"/>
    <w:basedOn w:val="3"/>
    <w:link w:val="2"/>
    <w:qFormat/>
    <w:uiPriority w:val="9"/>
    <w:rPr>
      <w:rFonts w:ascii="Calibri" w:hAnsi="Calibri" w:eastAsia="Calibri" w:cs="Calibri"/>
      <w:b/>
      <w:bCs/>
    </w:rPr>
  </w:style>
  <w:style w:type="paragraph" w:customStyle="1" w:styleId="29">
    <w:name w:val="Revision"/>
    <w:hidden/>
    <w:unhideWhenUsed/>
    <w:qFormat/>
    <w:uiPriority w:val="99"/>
    <w:rPr>
      <w:rFonts w:ascii="Calibri" w:hAnsi="Calibri" w:eastAsia="Calibri" w:cs="Calibr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C3859F-F4F6-414A-9E6A-D0F6B295622F}">
  <ds:schemaRefs/>
</ds:datastoreItem>
</file>

<file path=docProps/app.xml><?xml version="1.0" encoding="utf-8"?>
<Properties xmlns="http://schemas.openxmlformats.org/officeDocument/2006/extended-properties" xmlns:vt="http://schemas.openxmlformats.org/officeDocument/2006/docPropsVTypes">
  <Template>Normal</Template>
  <Pages>2</Pages>
  <Words>612</Words>
  <Characters>3495</Characters>
  <Lines>29</Lines>
  <Paragraphs>8</Paragraphs>
  <TotalTime>4</TotalTime>
  <ScaleCrop>false</ScaleCrop>
  <LinksUpToDate>false</LinksUpToDate>
  <CharactersWithSpaces>4099</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2024-12-10T01:58:00Z</dcterms:created>
  <dc:creator>ashar</dc:creator>
  <cp:lastModifiedBy>Jyothika Ranjith</cp:lastModifiedBy>
  <dcterms:modified xsi:type="dcterms:W3CDTF">2025-02-06T06:11:53Z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2023-01-13T00:00:00Z</vt:filetime>
  </property>
  <property fmtid="{D5CDD505-2E9C-101B-9397-08002B2CF9AE}" pid="3" name="LastSaved">
    <vt:filetime>2023-03-24T00:00:00Z</vt:filetime>
  </property>
  <property fmtid="{D5CDD505-2E9C-101B-9397-08002B2CF9AE}" pid="4" name="MSIP_Label_6951d41b-6b8e-4636-984f-012bff14ba18_Enabled">
    <vt:lpwstr>true</vt:lpwstr>
  </property>
  <property fmtid="{D5CDD505-2E9C-101B-9397-08002B2CF9AE}" pid="5" name="MSIP_Label_6951d41b-6b8e-4636-984f-012bff14ba18_SetDate">
    <vt:lpwstr>2023-03-28T08:05:33Z</vt:lpwstr>
  </property>
  <property fmtid="{D5CDD505-2E9C-101B-9397-08002B2CF9AE}" pid="6" name="MSIP_Label_6951d41b-6b8e-4636-984f-012bff14ba18_Method">
    <vt:lpwstr>Standard</vt:lpwstr>
  </property>
  <property fmtid="{D5CDD505-2E9C-101B-9397-08002B2CF9AE}" pid="7" name="MSIP_Label_6951d41b-6b8e-4636-984f-012bff14ba18_Name">
    <vt:lpwstr>6951d41b-6b8e-4636-984f-012bff14ba18</vt:lpwstr>
  </property>
  <property fmtid="{D5CDD505-2E9C-101B-9397-08002B2CF9AE}" pid="8" name="MSIP_Label_6951d41b-6b8e-4636-984f-012bff14ba18_SiteId">
    <vt:lpwstr>c98a79ca-5a9a-4791-a243-f06afd67464d</vt:lpwstr>
  </property>
  <property fmtid="{D5CDD505-2E9C-101B-9397-08002B2CF9AE}" pid="9" name="MSIP_Label_6951d41b-6b8e-4636-984f-012bff14ba18_ActionId">
    <vt:lpwstr>476f3d2c-df49-49bb-ac2b-fd0f8bbda240</vt:lpwstr>
  </property>
  <property fmtid="{D5CDD505-2E9C-101B-9397-08002B2CF9AE}" pid="10" name="MSIP_Label_6951d41b-6b8e-4636-984f-012bff14ba18_ContentBits">
    <vt:lpwstr>1</vt:lpwstr>
  </property>
  <property fmtid="{D5CDD505-2E9C-101B-9397-08002B2CF9AE}" pid="11" name="KSOProductBuildVer">
    <vt:lpwstr>1033-12.2.0.19805</vt:lpwstr>
  </property>
  <property fmtid="{D5CDD505-2E9C-101B-9397-08002B2CF9AE}" pid="12" name="ICV">
    <vt:lpwstr>318501554848475AA1A5EC21654E25DB_13</vt:lpwstr>
  </property>
  <property fmtid="{D5CDD505-2E9C-101B-9397-08002B2CF9AE}" pid="13" name="GrammarlyDocumentId">
    <vt:lpwstr>0c520460ab91de030f24a07aad338acf1273b62edcbd8e12fe64fb38e2ba0f44</vt:lpwstr>
  </property>
</Properties>
</file>