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E0B35" w14:textId="77777777" w:rsidR="002E46A0" w:rsidRPr="002E46A0" w:rsidRDefault="002E46A0" w:rsidP="002E46A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E46A0">
        <w:rPr>
          <w:rFonts w:ascii="Times New Roman" w:eastAsia="Times New Roman" w:hAnsi="Times New Roman" w:cs="Times New Roman"/>
          <w:b/>
          <w:bCs/>
          <w:kern w:val="36"/>
          <w:sz w:val="48"/>
          <w:szCs w:val="48"/>
          <w14:ligatures w14:val="none"/>
        </w:rPr>
        <w:t>Network Design Manual</w:t>
      </w:r>
    </w:p>
    <w:p w14:paraId="6900E97C" w14:textId="77777777" w:rsidR="002E46A0" w:rsidRPr="002E46A0" w:rsidRDefault="002E46A0" w:rsidP="002E46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E46A0">
        <w:rPr>
          <w:rFonts w:ascii="Times New Roman" w:eastAsia="Times New Roman" w:hAnsi="Times New Roman" w:cs="Times New Roman"/>
          <w:b/>
          <w:bCs/>
          <w:kern w:val="0"/>
          <w:sz w:val="36"/>
          <w:szCs w:val="36"/>
          <w14:ligatures w14:val="none"/>
        </w:rPr>
        <w:t>Designing and Building the Best Small Office-Home Office (SOHO) Network for 2024</w:t>
      </w:r>
    </w:p>
    <w:p w14:paraId="630A365A" w14:textId="77777777" w:rsidR="002E46A0" w:rsidRPr="002E46A0" w:rsidRDefault="002E46A0" w:rsidP="002E46A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46A0">
        <w:rPr>
          <w:rFonts w:ascii="Times New Roman" w:eastAsia="Times New Roman" w:hAnsi="Times New Roman" w:cs="Times New Roman"/>
          <w:b/>
          <w:bCs/>
          <w:kern w:val="0"/>
          <w:sz w:val="27"/>
          <w:szCs w:val="27"/>
          <w14:ligatures w14:val="none"/>
        </w:rPr>
        <w:t>Table of Contents</w:t>
      </w:r>
    </w:p>
    <w:p w14:paraId="19D401A6" w14:textId="77777777" w:rsidR="002E46A0" w:rsidRPr="002E46A0" w:rsidRDefault="002E46A0" w:rsidP="002E46A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Functional Requirements</w:t>
      </w:r>
    </w:p>
    <w:p w14:paraId="755006CE" w14:textId="77777777" w:rsidR="002E46A0" w:rsidRPr="002E46A0" w:rsidRDefault="002E46A0" w:rsidP="002E46A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Network Topologies Considered</w:t>
      </w:r>
    </w:p>
    <w:p w14:paraId="1A22144F" w14:textId="77777777" w:rsidR="002E46A0" w:rsidRPr="002E46A0" w:rsidRDefault="002E46A0" w:rsidP="002E46A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Network Cabling</w:t>
      </w:r>
    </w:p>
    <w:p w14:paraId="2871DDC3" w14:textId="77777777" w:rsidR="002E46A0" w:rsidRPr="002E46A0" w:rsidRDefault="002E46A0" w:rsidP="002E46A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Servers and Services</w:t>
      </w:r>
    </w:p>
    <w:p w14:paraId="33554B1F" w14:textId="77777777" w:rsidR="002E46A0" w:rsidRPr="002E46A0" w:rsidRDefault="002E46A0" w:rsidP="002E46A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Network Operating System</w:t>
      </w:r>
    </w:p>
    <w:p w14:paraId="6A2FB076" w14:textId="77777777" w:rsidR="002E46A0" w:rsidRPr="002E46A0" w:rsidRDefault="002E46A0" w:rsidP="002E46A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Network Server Hardware</w:t>
      </w:r>
    </w:p>
    <w:p w14:paraId="429194A8" w14:textId="77777777" w:rsidR="002E46A0" w:rsidRPr="002E46A0" w:rsidRDefault="002E46A0" w:rsidP="002E46A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Connectivity</w:t>
      </w:r>
    </w:p>
    <w:p w14:paraId="6600B92F" w14:textId="77777777" w:rsidR="002E46A0" w:rsidRPr="002E46A0" w:rsidRDefault="002E46A0" w:rsidP="002E46A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Client Computers</w:t>
      </w:r>
    </w:p>
    <w:p w14:paraId="44CD3D34" w14:textId="77777777" w:rsidR="002E46A0" w:rsidRPr="002E46A0" w:rsidRDefault="002E46A0" w:rsidP="002E46A0">
      <w:pPr>
        <w:spacing w:after="0"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pict w14:anchorId="079151DC">
          <v:rect id="_x0000_i1025" style="width:0;height:1.5pt" o:hralign="center" o:hrstd="t" o:hr="t" fillcolor="#a0a0a0" stroked="f"/>
        </w:pict>
      </w:r>
    </w:p>
    <w:p w14:paraId="10B1DAC5" w14:textId="77777777" w:rsidR="002E46A0" w:rsidRPr="002E46A0" w:rsidRDefault="002E46A0" w:rsidP="002E46A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46A0">
        <w:rPr>
          <w:rFonts w:ascii="Times New Roman" w:eastAsia="Times New Roman" w:hAnsi="Times New Roman" w:cs="Times New Roman"/>
          <w:b/>
          <w:bCs/>
          <w:kern w:val="0"/>
          <w:sz w:val="27"/>
          <w:szCs w:val="27"/>
          <w14:ligatures w14:val="none"/>
        </w:rPr>
        <w:t>1. Functional Requirements</w:t>
      </w:r>
    </w:p>
    <w:p w14:paraId="12227A1B" w14:textId="77777777" w:rsidR="002E46A0" w:rsidRPr="002E46A0" w:rsidRDefault="002E46A0" w:rsidP="002E46A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46A0">
        <w:rPr>
          <w:rFonts w:ascii="Times New Roman" w:eastAsia="Times New Roman" w:hAnsi="Times New Roman" w:cs="Times New Roman"/>
          <w:b/>
          <w:bCs/>
          <w:kern w:val="0"/>
          <w:sz w:val="24"/>
          <w:szCs w:val="24"/>
          <w14:ligatures w14:val="none"/>
        </w:rPr>
        <w:t>Assessing Functional Requirements</w:t>
      </w:r>
    </w:p>
    <w:p w14:paraId="4FB31CAC" w14:textId="77777777" w:rsidR="002E46A0" w:rsidRPr="002E46A0" w:rsidRDefault="002E46A0" w:rsidP="002E46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Before designing your network, clearly define what you need it to accomplish. Perform a thorough assessment of expected functionalities, considering business applications, shared access requirements, multi-user databases, email, web servers, point-of-sale operations, and internet access. Document these needs and prioritize them to ensure critical business functions are addressed first.</w:t>
      </w:r>
    </w:p>
    <w:p w14:paraId="255FDB89" w14:textId="77777777" w:rsidR="002E46A0" w:rsidRPr="002E46A0" w:rsidRDefault="002E46A0" w:rsidP="002E46A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46A0">
        <w:rPr>
          <w:rFonts w:ascii="Times New Roman" w:eastAsia="Times New Roman" w:hAnsi="Times New Roman" w:cs="Times New Roman"/>
          <w:b/>
          <w:bCs/>
          <w:kern w:val="0"/>
          <w:sz w:val="24"/>
          <w:szCs w:val="24"/>
          <w14:ligatures w14:val="none"/>
        </w:rPr>
        <w:t>Sizing the Network</w:t>
      </w:r>
    </w:p>
    <w:p w14:paraId="6975E392" w14:textId="77777777" w:rsidR="002E46A0" w:rsidRPr="002E46A0" w:rsidRDefault="002E46A0" w:rsidP="002E46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Plan for current and future needs by estimating the number of users and their usage intensity. Build in extra capacity for growth, considering potential increases in data storage and user numbers.</w:t>
      </w:r>
    </w:p>
    <w:p w14:paraId="6AA838D8" w14:textId="77777777" w:rsidR="002E46A0" w:rsidRPr="002E46A0" w:rsidRDefault="002E46A0" w:rsidP="002E46A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46A0">
        <w:rPr>
          <w:rFonts w:ascii="Times New Roman" w:eastAsia="Times New Roman" w:hAnsi="Times New Roman" w:cs="Times New Roman"/>
          <w:b/>
          <w:bCs/>
          <w:kern w:val="0"/>
          <w:sz w:val="24"/>
          <w:szCs w:val="24"/>
          <w14:ligatures w14:val="none"/>
        </w:rPr>
        <w:t>Follow a Standard Approach</w:t>
      </w:r>
    </w:p>
    <w:p w14:paraId="5299AA62" w14:textId="77777777" w:rsidR="002E46A0" w:rsidRPr="002E46A0" w:rsidRDefault="002E46A0" w:rsidP="002E46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Use standard, industry-proven components to ensure compatibility and protect your investment. Consistency with organizational practices and standards is crucial, especially if future integration with larger networks is possible.</w:t>
      </w:r>
    </w:p>
    <w:p w14:paraId="6C2A4B5D" w14:textId="77777777" w:rsidR="002E46A0" w:rsidRPr="002E46A0" w:rsidRDefault="002E46A0" w:rsidP="002E46A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46A0">
        <w:rPr>
          <w:rFonts w:ascii="Times New Roman" w:eastAsia="Times New Roman" w:hAnsi="Times New Roman" w:cs="Times New Roman"/>
          <w:b/>
          <w:bCs/>
          <w:kern w:val="0"/>
          <w:sz w:val="27"/>
          <w:szCs w:val="27"/>
          <w14:ligatures w14:val="none"/>
        </w:rPr>
        <w:t>2. Network Topologies Considered</w:t>
      </w:r>
    </w:p>
    <w:p w14:paraId="2D9A1FDA" w14:textId="77777777" w:rsidR="002E46A0" w:rsidRPr="002E46A0" w:rsidRDefault="002E46A0" w:rsidP="002E46A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46A0">
        <w:rPr>
          <w:rFonts w:ascii="Times New Roman" w:eastAsia="Times New Roman" w:hAnsi="Times New Roman" w:cs="Times New Roman"/>
          <w:b/>
          <w:bCs/>
          <w:kern w:val="0"/>
          <w:sz w:val="24"/>
          <w:szCs w:val="24"/>
          <w14:ligatures w14:val="none"/>
        </w:rPr>
        <w:t>Ethernet</w:t>
      </w:r>
    </w:p>
    <w:p w14:paraId="0CC4CBC9" w14:textId="77777777" w:rsidR="002E46A0" w:rsidRPr="002E46A0" w:rsidRDefault="002E46A0" w:rsidP="002E46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lastRenderedPageBreak/>
        <w:t>Ethernet is the dominant technology for small networks due to its affordability and flexibility. Options include 10Base-T (10 Mbps), 100Base-T (100 Mbps), and Gigabit Ethernet (1000 Mbps).</w:t>
      </w:r>
    </w:p>
    <w:p w14:paraId="74CA8C79" w14:textId="77777777" w:rsidR="002E46A0" w:rsidRPr="002E46A0" w:rsidRDefault="002E46A0" w:rsidP="002E46A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46A0">
        <w:rPr>
          <w:rFonts w:ascii="Times New Roman" w:eastAsia="Times New Roman" w:hAnsi="Times New Roman" w:cs="Times New Roman"/>
          <w:b/>
          <w:bCs/>
          <w:kern w:val="0"/>
          <w:sz w:val="24"/>
          <w:szCs w:val="24"/>
          <w14:ligatures w14:val="none"/>
        </w:rPr>
        <w:t>Fast Ethernet and Gigabit Ethernet</w:t>
      </w:r>
    </w:p>
    <w:p w14:paraId="197BEF7A" w14:textId="77777777" w:rsidR="002E46A0" w:rsidRPr="002E46A0" w:rsidRDefault="002E46A0" w:rsidP="002E46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For high-performance needs, 100Base-T and 1000Base-T offer significant speed improvements. Use Gigabit Ethernet primarily for backbone connections rather than for connecting PCs and printers.</w:t>
      </w:r>
    </w:p>
    <w:p w14:paraId="429ED5FD" w14:textId="77777777" w:rsidR="002E46A0" w:rsidRPr="002E46A0" w:rsidRDefault="002E46A0" w:rsidP="002E46A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46A0">
        <w:rPr>
          <w:rFonts w:ascii="Times New Roman" w:eastAsia="Times New Roman" w:hAnsi="Times New Roman" w:cs="Times New Roman"/>
          <w:b/>
          <w:bCs/>
          <w:kern w:val="0"/>
          <w:sz w:val="27"/>
          <w:szCs w:val="27"/>
          <w14:ligatures w14:val="none"/>
        </w:rPr>
        <w:t>3. Network Cabling</w:t>
      </w:r>
    </w:p>
    <w:p w14:paraId="62842D5D" w14:textId="77777777" w:rsidR="002E46A0" w:rsidRPr="002E46A0" w:rsidRDefault="002E46A0" w:rsidP="002E46A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46A0">
        <w:rPr>
          <w:rFonts w:ascii="Times New Roman" w:eastAsia="Times New Roman" w:hAnsi="Times New Roman" w:cs="Times New Roman"/>
          <w:b/>
          <w:bCs/>
          <w:kern w:val="0"/>
          <w:sz w:val="24"/>
          <w:szCs w:val="24"/>
          <w14:ligatures w14:val="none"/>
        </w:rPr>
        <w:t>Cabling Options</w:t>
      </w:r>
    </w:p>
    <w:p w14:paraId="03CD3C8E" w14:textId="77777777" w:rsidR="002E46A0" w:rsidRPr="002E46A0" w:rsidRDefault="002E46A0" w:rsidP="002E46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Modern Ethernet networks typically use twisted-pair cabling (Cat 5e, Cat 6, or Cat 6a). Fiber optics are reserved for high-bandwidth backbones or connections between buildings.</w:t>
      </w:r>
    </w:p>
    <w:p w14:paraId="7398B90C" w14:textId="77777777" w:rsidR="002E46A0" w:rsidRPr="002E46A0" w:rsidRDefault="002E46A0" w:rsidP="002E46A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46A0">
        <w:rPr>
          <w:rFonts w:ascii="Times New Roman" w:eastAsia="Times New Roman" w:hAnsi="Times New Roman" w:cs="Times New Roman"/>
          <w:b/>
          <w:bCs/>
          <w:kern w:val="0"/>
          <w:sz w:val="24"/>
          <w:szCs w:val="24"/>
          <w14:ligatures w14:val="none"/>
        </w:rPr>
        <w:t>Wireless Technologies</w:t>
      </w:r>
    </w:p>
    <w:p w14:paraId="44FFFAAB" w14:textId="77777777" w:rsidR="002E46A0" w:rsidRPr="002E46A0" w:rsidRDefault="002E46A0" w:rsidP="002E46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 xml:space="preserve">Wireless LANs offer flexibility and ease of installation but have lower performance compared to wired networks. They are ideal for environments where cabling is </w:t>
      </w:r>
      <w:proofErr w:type="gramStart"/>
      <w:r w:rsidRPr="002E46A0">
        <w:rPr>
          <w:rFonts w:ascii="Times New Roman" w:eastAsia="Times New Roman" w:hAnsi="Times New Roman" w:cs="Times New Roman"/>
          <w:kern w:val="0"/>
          <w:sz w:val="24"/>
          <w:szCs w:val="24"/>
          <w14:ligatures w14:val="none"/>
        </w:rPr>
        <w:t>challenging</w:t>
      </w:r>
      <w:proofErr w:type="gramEnd"/>
      <w:r w:rsidRPr="002E46A0">
        <w:rPr>
          <w:rFonts w:ascii="Times New Roman" w:eastAsia="Times New Roman" w:hAnsi="Times New Roman" w:cs="Times New Roman"/>
          <w:kern w:val="0"/>
          <w:sz w:val="24"/>
          <w:szCs w:val="24"/>
          <w14:ligatures w14:val="none"/>
        </w:rPr>
        <w:t xml:space="preserve"> or mobility is required.</w:t>
      </w:r>
    </w:p>
    <w:p w14:paraId="2B404EF5" w14:textId="77777777" w:rsidR="002E46A0" w:rsidRPr="002E46A0" w:rsidRDefault="002E46A0" w:rsidP="002E46A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46A0">
        <w:rPr>
          <w:rFonts w:ascii="Times New Roman" w:eastAsia="Times New Roman" w:hAnsi="Times New Roman" w:cs="Times New Roman"/>
          <w:b/>
          <w:bCs/>
          <w:kern w:val="0"/>
          <w:sz w:val="27"/>
          <w:szCs w:val="27"/>
          <w14:ligatures w14:val="none"/>
        </w:rPr>
        <w:t>4. Servers and Services</w:t>
      </w:r>
    </w:p>
    <w:p w14:paraId="5D21E8DD" w14:textId="77777777" w:rsidR="002E46A0" w:rsidRPr="002E46A0" w:rsidRDefault="002E46A0" w:rsidP="002E46A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46A0">
        <w:rPr>
          <w:rFonts w:ascii="Times New Roman" w:eastAsia="Times New Roman" w:hAnsi="Times New Roman" w:cs="Times New Roman"/>
          <w:b/>
          <w:bCs/>
          <w:kern w:val="0"/>
          <w:sz w:val="24"/>
          <w:szCs w:val="24"/>
          <w14:ligatures w14:val="none"/>
        </w:rPr>
        <w:t>File Services</w:t>
      </w:r>
    </w:p>
    <w:p w14:paraId="78EF5AA5" w14:textId="77777777" w:rsidR="002E46A0" w:rsidRPr="002E46A0" w:rsidRDefault="002E46A0" w:rsidP="002E46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File servers provide shared data storage, accessible by all users within the network. Implement access controls to manage data visibility and modifications.</w:t>
      </w:r>
    </w:p>
    <w:p w14:paraId="11756F85" w14:textId="77777777" w:rsidR="002E46A0" w:rsidRPr="002E46A0" w:rsidRDefault="002E46A0" w:rsidP="002E46A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46A0">
        <w:rPr>
          <w:rFonts w:ascii="Times New Roman" w:eastAsia="Times New Roman" w:hAnsi="Times New Roman" w:cs="Times New Roman"/>
          <w:b/>
          <w:bCs/>
          <w:kern w:val="0"/>
          <w:sz w:val="24"/>
          <w:szCs w:val="24"/>
          <w14:ligatures w14:val="none"/>
        </w:rPr>
        <w:t>Print Services</w:t>
      </w:r>
    </w:p>
    <w:p w14:paraId="6143F34B" w14:textId="77777777" w:rsidR="002E46A0" w:rsidRPr="002E46A0" w:rsidRDefault="002E46A0" w:rsidP="002E46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Networked printers are more efficient and cost-effective than individual printers for each user.</w:t>
      </w:r>
    </w:p>
    <w:p w14:paraId="06D96402" w14:textId="77777777" w:rsidR="002E46A0" w:rsidRPr="002E46A0" w:rsidRDefault="002E46A0" w:rsidP="002E46A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46A0">
        <w:rPr>
          <w:rFonts w:ascii="Times New Roman" w:eastAsia="Times New Roman" w:hAnsi="Times New Roman" w:cs="Times New Roman"/>
          <w:b/>
          <w:bCs/>
          <w:kern w:val="0"/>
          <w:sz w:val="24"/>
          <w:szCs w:val="24"/>
          <w14:ligatures w14:val="none"/>
        </w:rPr>
        <w:t>Web Servers and Application Servers</w:t>
      </w:r>
    </w:p>
    <w:p w14:paraId="5CDE5972" w14:textId="77777777" w:rsidR="002E46A0" w:rsidRPr="002E46A0" w:rsidRDefault="002E46A0" w:rsidP="002E46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Consider setting up web servers for internal and external information sharing. Application servers can host industry-specific software and databases.</w:t>
      </w:r>
    </w:p>
    <w:p w14:paraId="591A5782" w14:textId="77777777" w:rsidR="002E46A0" w:rsidRPr="002E46A0" w:rsidRDefault="002E46A0" w:rsidP="002E46A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46A0">
        <w:rPr>
          <w:rFonts w:ascii="Times New Roman" w:eastAsia="Times New Roman" w:hAnsi="Times New Roman" w:cs="Times New Roman"/>
          <w:b/>
          <w:bCs/>
          <w:kern w:val="0"/>
          <w:sz w:val="27"/>
          <w:szCs w:val="27"/>
          <w14:ligatures w14:val="none"/>
        </w:rPr>
        <w:t>5. Network Operating System</w:t>
      </w:r>
    </w:p>
    <w:p w14:paraId="629C020C" w14:textId="77777777" w:rsidR="002E46A0" w:rsidRPr="002E46A0" w:rsidRDefault="002E46A0" w:rsidP="002E46A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46A0">
        <w:rPr>
          <w:rFonts w:ascii="Times New Roman" w:eastAsia="Times New Roman" w:hAnsi="Times New Roman" w:cs="Times New Roman"/>
          <w:b/>
          <w:bCs/>
          <w:kern w:val="0"/>
          <w:sz w:val="24"/>
          <w:szCs w:val="24"/>
          <w14:ligatures w14:val="none"/>
        </w:rPr>
        <w:t>Options</w:t>
      </w:r>
    </w:p>
    <w:p w14:paraId="16076ED0" w14:textId="77777777" w:rsidR="002E46A0" w:rsidRPr="002E46A0" w:rsidRDefault="002E46A0" w:rsidP="002E46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Popular network operating systems include Microsoft Windows Server, Linux distributions (such as Ubuntu Server or CentOS), and Unix-based systems.</w:t>
      </w:r>
    </w:p>
    <w:p w14:paraId="3632DCFB" w14:textId="77777777" w:rsidR="002E46A0" w:rsidRPr="002E46A0" w:rsidRDefault="002E46A0" w:rsidP="002E46A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46A0">
        <w:rPr>
          <w:rFonts w:ascii="Times New Roman" w:eastAsia="Times New Roman" w:hAnsi="Times New Roman" w:cs="Times New Roman"/>
          <w:b/>
          <w:bCs/>
          <w:kern w:val="0"/>
          <w:sz w:val="24"/>
          <w:szCs w:val="24"/>
          <w14:ligatures w14:val="none"/>
        </w:rPr>
        <w:lastRenderedPageBreak/>
        <w:t>Microsoft Windows Server</w:t>
      </w:r>
    </w:p>
    <w:p w14:paraId="58546498" w14:textId="77777777" w:rsidR="002E46A0" w:rsidRPr="002E46A0" w:rsidRDefault="002E46A0" w:rsidP="002E46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Widely used for its ease of administration and robust feature set, including Active Directory for user and resource management.</w:t>
      </w:r>
    </w:p>
    <w:p w14:paraId="38A40C23" w14:textId="77777777" w:rsidR="002E46A0" w:rsidRPr="002E46A0" w:rsidRDefault="002E46A0" w:rsidP="002E46A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46A0">
        <w:rPr>
          <w:rFonts w:ascii="Times New Roman" w:eastAsia="Times New Roman" w:hAnsi="Times New Roman" w:cs="Times New Roman"/>
          <w:b/>
          <w:bCs/>
          <w:kern w:val="0"/>
          <w:sz w:val="24"/>
          <w:szCs w:val="24"/>
          <w14:ligatures w14:val="none"/>
        </w:rPr>
        <w:t>Linux/Unix</w:t>
      </w:r>
    </w:p>
    <w:p w14:paraId="08726A4B" w14:textId="77777777" w:rsidR="002E46A0" w:rsidRPr="002E46A0" w:rsidRDefault="002E46A0" w:rsidP="002E46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Offers high stability and performance, ideal for specialized applications and web servers.</w:t>
      </w:r>
    </w:p>
    <w:p w14:paraId="28646EFA" w14:textId="77777777" w:rsidR="002E46A0" w:rsidRPr="002E46A0" w:rsidRDefault="002E46A0" w:rsidP="002E46A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46A0">
        <w:rPr>
          <w:rFonts w:ascii="Times New Roman" w:eastAsia="Times New Roman" w:hAnsi="Times New Roman" w:cs="Times New Roman"/>
          <w:b/>
          <w:bCs/>
          <w:kern w:val="0"/>
          <w:sz w:val="27"/>
          <w:szCs w:val="27"/>
          <w14:ligatures w14:val="none"/>
        </w:rPr>
        <w:t>6. Network Server Hardware</w:t>
      </w:r>
    </w:p>
    <w:p w14:paraId="30023B59" w14:textId="77777777" w:rsidR="002E46A0" w:rsidRPr="002E46A0" w:rsidRDefault="002E46A0" w:rsidP="002E46A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46A0">
        <w:rPr>
          <w:rFonts w:ascii="Times New Roman" w:eastAsia="Times New Roman" w:hAnsi="Times New Roman" w:cs="Times New Roman"/>
          <w:b/>
          <w:bCs/>
          <w:kern w:val="0"/>
          <w:sz w:val="24"/>
          <w:szCs w:val="24"/>
          <w14:ligatures w14:val="none"/>
        </w:rPr>
        <w:t>Selecting Server Hardware</w:t>
      </w:r>
    </w:p>
    <w:p w14:paraId="60AB8698" w14:textId="77777777" w:rsidR="002E46A0" w:rsidRPr="002E46A0" w:rsidRDefault="002E46A0" w:rsidP="002E46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Choose server-class hardware with sufficient processing power, memory, and reliable storage solutions (e.g., RAID configurations) to ensure performance and data integrity.</w:t>
      </w:r>
    </w:p>
    <w:p w14:paraId="2F575714" w14:textId="77777777" w:rsidR="002E46A0" w:rsidRPr="002E46A0" w:rsidRDefault="002E46A0" w:rsidP="002E46A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46A0">
        <w:rPr>
          <w:rFonts w:ascii="Times New Roman" w:eastAsia="Times New Roman" w:hAnsi="Times New Roman" w:cs="Times New Roman"/>
          <w:b/>
          <w:bCs/>
          <w:kern w:val="0"/>
          <w:sz w:val="24"/>
          <w:szCs w:val="24"/>
          <w14:ligatures w14:val="none"/>
        </w:rPr>
        <w:t>Backup Solutions</w:t>
      </w:r>
    </w:p>
    <w:p w14:paraId="44B45649" w14:textId="77777777" w:rsidR="002E46A0" w:rsidRPr="002E46A0" w:rsidRDefault="002E46A0" w:rsidP="002E46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Implement regular backup routines using tape drives, external hard drives, or cloud-based solutions to protect against data loss.</w:t>
      </w:r>
    </w:p>
    <w:p w14:paraId="555EF4F3" w14:textId="77777777" w:rsidR="002E46A0" w:rsidRPr="002E46A0" w:rsidRDefault="002E46A0" w:rsidP="002E46A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46A0">
        <w:rPr>
          <w:rFonts w:ascii="Times New Roman" w:eastAsia="Times New Roman" w:hAnsi="Times New Roman" w:cs="Times New Roman"/>
          <w:b/>
          <w:bCs/>
          <w:kern w:val="0"/>
          <w:sz w:val="27"/>
          <w:szCs w:val="27"/>
          <w14:ligatures w14:val="none"/>
        </w:rPr>
        <w:t>7. Connectivity</w:t>
      </w:r>
    </w:p>
    <w:p w14:paraId="36E80497" w14:textId="77777777" w:rsidR="002E46A0" w:rsidRPr="002E46A0" w:rsidRDefault="002E46A0" w:rsidP="002E46A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46A0">
        <w:rPr>
          <w:rFonts w:ascii="Times New Roman" w:eastAsia="Times New Roman" w:hAnsi="Times New Roman" w:cs="Times New Roman"/>
          <w:b/>
          <w:bCs/>
          <w:kern w:val="0"/>
          <w:sz w:val="24"/>
          <w:szCs w:val="24"/>
          <w14:ligatures w14:val="none"/>
        </w:rPr>
        <w:t>Internet Access</w:t>
      </w:r>
    </w:p>
    <w:p w14:paraId="7E04E76C" w14:textId="77777777" w:rsidR="002E46A0" w:rsidRPr="002E46A0" w:rsidRDefault="002E46A0" w:rsidP="002E46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Consider the required bandwidth and connection type (e.g., fiber, DSL, cable) based on the organization's needs. Use routers and firewalls to manage and secure internet connections.</w:t>
      </w:r>
    </w:p>
    <w:p w14:paraId="1D2F20E2" w14:textId="77777777" w:rsidR="002E46A0" w:rsidRPr="002E46A0" w:rsidRDefault="002E46A0" w:rsidP="002E46A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46A0">
        <w:rPr>
          <w:rFonts w:ascii="Times New Roman" w:eastAsia="Times New Roman" w:hAnsi="Times New Roman" w:cs="Times New Roman"/>
          <w:b/>
          <w:bCs/>
          <w:kern w:val="0"/>
          <w:sz w:val="24"/>
          <w:szCs w:val="24"/>
          <w14:ligatures w14:val="none"/>
        </w:rPr>
        <w:t>Remote Access</w:t>
      </w:r>
    </w:p>
    <w:p w14:paraId="340D4150" w14:textId="77777777" w:rsidR="002E46A0" w:rsidRPr="002E46A0" w:rsidRDefault="002E46A0" w:rsidP="002E46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Implement secure VPN solutions for remote access to the network, ensuring data security and compliance with organizational policies.</w:t>
      </w:r>
    </w:p>
    <w:p w14:paraId="7B8F7147" w14:textId="77777777" w:rsidR="002E46A0" w:rsidRPr="002E46A0" w:rsidRDefault="002E46A0" w:rsidP="002E46A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46A0">
        <w:rPr>
          <w:rFonts w:ascii="Times New Roman" w:eastAsia="Times New Roman" w:hAnsi="Times New Roman" w:cs="Times New Roman"/>
          <w:b/>
          <w:bCs/>
          <w:kern w:val="0"/>
          <w:sz w:val="27"/>
          <w:szCs w:val="27"/>
          <w14:ligatures w14:val="none"/>
        </w:rPr>
        <w:t>8. Client Computers</w:t>
      </w:r>
    </w:p>
    <w:p w14:paraId="48F99B1E" w14:textId="77777777" w:rsidR="002E46A0" w:rsidRPr="002E46A0" w:rsidRDefault="002E46A0" w:rsidP="002E46A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46A0">
        <w:rPr>
          <w:rFonts w:ascii="Times New Roman" w:eastAsia="Times New Roman" w:hAnsi="Times New Roman" w:cs="Times New Roman"/>
          <w:b/>
          <w:bCs/>
          <w:kern w:val="0"/>
          <w:sz w:val="24"/>
          <w:szCs w:val="24"/>
          <w14:ligatures w14:val="none"/>
        </w:rPr>
        <w:t>Network Configuration</w:t>
      </w:r>
    </w:p>
    <w:p w14:paraId="2AC09E26" w14:textId="77777777" w:rsidR="002E46A0" w:rsidRPr="002E46A0" w:rsidRDefault="002E46A0" w:rsidP="002E46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Ensure client computers are equipped with network interface cards (NICs) and configured with the appropriate software for network access.</w:t>
      </w:r>
    </w:p>
    <w:p w14:paraId="3A7FDFE3" w14:textId="77777777" w:rsidR="002E46A0" w:rsidRPr="002E46A0" w:rsidRDefault="002E46A0" w:rsidP="002E46A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46A0">
        <w:rPr>
          <w:rFonts w:ascii="Times New Roman" w:eastAsia="Times New Roman" w:hAnsi="Times New Roman" w:cs="Times New Roman"/>
          <w:b/>
          <w:bCs/>
          <w:kern w:val="0"/>
          <w:sz w:val="24"/>
          <w:szCs w:val="24"/>
          <w14:ligatures w14:val="none"/>
        </w:rPr>
        <w:t>Software</w:t>
      </w:r>
    </w:p>
    <w:p w14:paraId="56BCD743" w14:textId="77777777" w:rsidR="002E46A0" w:rsidRPr="002E46A0" w:rsidRDefault="002E46A0" w:rsidP="002E46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46A0">
        <w:rPr>
          <w:rFonts w:ascii="Times New Roman" w:eastAsia="Times New Roman" w:hAnsi="Times New Roman" w:cs="Times New Roman"/>
          <w:kern w:val="0"/>
          <w:sz w:val="24"/>
          <w:szCs w:val="24"/>
          <w14:ligatures w14:val="none"/>
        </w:rPr>
        <w:t>Install necessary applications, including web browsers, email clients, and any specialized software required for business operations.</w:t>
      </w:r>
    </w:p>
    <w:p w14:paraId="278C1099" w14:textId="77777777" w:rsidR="00FF0786" w:rsidRDefault="00FF0786"/>
    <w:sectPr w:rsidR="00FF0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3C5474"/>
    <w:multiLevelType w:val="multilevel"/>
    <w:tmpl w:val="38D82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3462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A0"/>
    <w:rsid w:val="002E46A0"/>
    <w:rsid w:val="00321EBC"/>
    <w:rsid w:val="00484A65"/>
    <w:rsid w:val="00534C6C"/>
    <w:rsid w:val="006F1CD3"/>
    <w:rsid w:val="0075562B"/>
    <w:rsid w:val="00DE6578"/>
    <w:rsid w:val="00E938E0"/>
    <w:rsid w:val="00FF0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AF18"/>
  <w15:chartTrackingRefBased/>
  <w15:docId w15:val="{1336659A-63F9-4FF5-843D-B6CADC27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6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46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46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46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6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6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46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46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46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6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6A0"/>
    <w:rPr>
      <w:rFonts w:eastAsiaTheme="majorEastAsia" w:cstheme="majorBidi"/>
      <w:color w:val="272727" w:themeColor="text1" w:themeTint="D8"/>
    </w:rPr>
  </w:style>
  <w:style w:type="paragraph" w:styleId="Title">
    <w:name w:val="Title"/>
    <w:basedOn w:val="Normal"/>
    <w:next w:val="Normal"/>
    <w:link w:val="TitleChar"/>
    <w:uiPriority w:val="10"/>
    <w:qFormat/>
    <w:rsid w:val="002E4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6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6A0"/>
    <w:pPr>
      <w:spacing w:before="160"/>
      <w:jc w:val="center"/>
    </w:pPr>
    <w:rPr>
      <w:i/>
      <w:iCs/>
      <w:color w:val="404040" w:themeColor="text1" w:themeTint="BF"/>
    </w:rPr>
  </w:style>
  <w:style w:type="character" w:customStyle="1" w:styleId="QuoteChar">
    <w:name w:val="Quote Char"/>
    <w:basedOn w:val="DefaultParagraphFont"/>
    <w:link w:val="Quote"/>
    <w:uiPriority w:val="29"/>
    <w:rsid w:val="002E46A0"/>
    <w:rPr>
      <w:i/>
      <w:iCs/>
      <w:color w:val="404040" w:themeColor="text1" w:themeTint="BF"/>
    </w:rPr>
  </w:style>
  <w:style w:type="paragraph" w:styleId="ListParagraph">
    <w:name w:val="List Paragraph"/>
    <w:basedOn w:val="Normal"/>
    <w:uiPriority w:val="34"/>
    <w:qFormat/>
    <w:rsid w:val="002E46A0"/>
    <w:pPr>
      <w:ind w:left="720"/>
      <w:contextualSpacing/>
    </w:pPr>
  </w:style>
  <w:style w:type="character" w:styleId="IntenseEmphasis">
    <w:name w:val="Intense Emphasis"/>
    <w:basedOn w:val="DefaultParagraphFont"/>
    <w:uiPriority w:val="21"/>
    <w:qFormat/>
    <w:rsid w:val="002E46A0"/>
    <w:rPr>
      <w:i/>
      <w:iCs/>
      <w:color w:val="0F4761" w:themeColor="accent1" w:themeShade="BF"/>
    </w:rPr>
  </w:style>
  <w:style w:type="paragraph" w:styleId="IntenseQuote">
    <w:name w:val="Intense Quote"/>
    <w:basedOn w:val="Normal"/>
    <w:next w:val="Normal"/>
    <w:link w:val="IntenseQuoteChar"/>
    <w:uiPriority w:val="30"/>
    <w:qFormat/>
    <w:rsid w:val="002E4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6A0"/>
    <w:rPr>
      <w:i/>
      <w:iCs/>
      <w:color w:val="0F4761" w:themeColor="accent1" w:themeShade="BF"/>
    </w:rPr>
  </w:style>
  <w:style w:type="character" w:styleId="IntenseReference">
    <w:name w:val="Intense Reference"/>
    <w:basedOn w:val="DefaultParagraphFont"/>
    <w:uiPriority w:val="32"/>
    <w:qFormat/>
    <w:rsid w:val="002E46A0"/>
    <w:rPr>
      <w:b/>
      <w:bCs/>
      <w:smallCaps/>
      <w:color w:val="0F4761" w:themeColor="accent1" w:themeShade="BF"/>
      <w:spacing w:val="5"/>
    </w:rPr>
  </w:style>
  <w:style w:type="paragraph" w:styleId="NormalWeb">
    <w:name w:val="Normal (Web)"/>
    <w:basedOn w:val="Normal"/>
    <w:uiPriority w:val="99"/>
    <w:semiHidden/>
    <w:unhideWhenUsed/>
    <w:rsid w:val="002E46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61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Paulson, Patrick G</dc:creator>
  <cp:keywords/>
  <dc:description/>
  <cp:lastModifiedBy>Paulson, Patrick G</cp:lastModifiedBy>
  <cp:revision>1</cp:revision>
  <dcterms:created xsi:type="dcterms:W3CDTF">2024-07-12T18:53:00Z</dcterms:created>
  <dcterms:modified xsi:type="dcterms:W3CDTF">2024-07-12T18:54:00Z</dcterms:modified>
</cp:coreProperties>
</file>