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04F84" w14:textId="77777777" w:rsidR="00611552" w:rsidRDefault="00FD234C">
      <w:pPr>
        <w:spacing w:before="1600"/>
        <w:jc w:val="center"/>
      </w:pPr>
      <w:r>
        <w:rPr>
          <w:rFonts w:ascii="Aptos Display" w:hAnsi="Aptos Display"/>
          <w:b/>
          <w:color w:val="1F4E79"/>
          <w:sz w:val="56"/>
        </w:rPr>
        <w:t>AS Raymond M3 FedEx Interface</w:t>
      </w:r>
    </w:p>
    <w:p w14:paraId="7FF75949" w14:textId="77777777" w:rsidR="00611552" w:rsidRDefault="00FD234C">
      <w:pPr>
        <w:jc w:val="center"/>
      </w:pPr>
      <w:r>
        <w:rPr>
          <w:rFonts w:ascii="Aptos Display" w:hAnsi="Aptos Display"/>
          <w:color w:val="464646"/>
          <w:sz w:val="32"/>
        </w:rPr>
        <w:t>Technical Documentation and Support Runbook</w:t>
      </w:r>
    </w:p>
    <w:p w14:paraId="4F2939A8" w14:textId="77777777" w:rsidR="00611552" w:rsidRDefault="00611552"/>
    <w:tbl>
      <w:tblPr>
        <w:tblW w:w="0" w:type="auto"/>
        <w:jc w:val="center"/>
        <w:tblLayout w:type="fixed"/>
        <w:tblLook w:val="04A0" w:firstRow="1" w:lastRow="0" w:firstColumn="1" w:lastColumn="0" w:noHBand="0" w:noVBand="1"/>
      </w:tblPr>
      <w:tblGrid>
        <w:gridCol w:w="4968"/>
        <w:gridCol w:w="4968"/>
        <w:gridCol w:w="690"/>
      </w:tblGrid>
      <w:tr w:rsidR="00611552" w14:paraId="0D7D8381" w14:textId="77777777">
        <w:trPr>
          <w:gridAfter w:val="1"/>
          <w:wAfter w:w="690" w:type="dxa"/>
          <w:jc w:val="center"/>
        </w:trPr>
        <w:tc>
          <w:tcPr>
            <w:tcW w:w="4968" w:type="dxa"/>
            <w:shd w:val="clear" w:color="auto" w:fill="D9EAF7"/>
            <w:tcMar>
              <w:top w:w="120" w:type="dxa"/>
              <w:left w:w="150" w:type="dxa"/>
              <w:bottom w:w="120" w:type="dxa"/>
              <w:right w:w="150" w:type="dxa"/>
            </w:tcMar>
          </w:tcPr>
          <w:p w14:paraId="7B95D0D9" w14:textId="77777777" w:rsidR="00611552" w:rsidRDefault="00FD234C">
            <w:r>
              <w:rPr>
                <w:b/>
                <w:color w:val="1F4E79"/>
                <w:sz w:val="18"/>
              </w:rPr>
              <w:t>Document status</w:t>
            </w:r>
          </w:p>
        </w:tc>
        <w:tc>
          <w:tcPr>
            <w:tcW w:w="4968" w:type="dxa"/>
            <w:tcMar>
              <w:top w:w="120" w:type="dxa"/>
              <w:left w:w="150" w:type="dxa"/>
              <w:bottom w:w="120" w:type="dxa"/>
              <w:right w:w="150" w:type="dxa"/>
            </w:tcMar>
          </w:tcPr>
          <w:p w14:paraId="3D7A0779" w14:textId="77777777" w:rsidR="00611552" w:rsidRDefault="00FD234C">
            <w:r>
              <w:rPr>
                <w:sz w:val="18"/>
              </w:rPr>
              <w:t>Consolidated draft based on available internal sources</w:t>
            </w:r>
          </w:p>
        </w:tc>
      </w:tr>
      <w:tr w:rsidR="00611552" w14:paraId="43F674AA" w14:textId="77777777">
        <w:trPr>
          <w:gridAfter w:val="1"/>
          <w:wAfter w:w="690" w:type="dxa"/>
          <w:jc w:val="center"/>
        </w:trPr>
        <w:tc>
          <w:tcPr>
            <w:tcW w:w="4968" w:type="dxa"/>
            <w:shd w:val="clear" w:color="auto" w:fill="D9EAF7"/>
            <w:tcMar>
              <w:top w:w="120" w:type="dxa"/>
              <w:left w:w="150" w:type="dxa"/>
              <w:bottom w:w="120" w:type="dxa"/>
              <w:right w:w="150" w:type="dxa"/>
            </w:tcMar>
          </w:tcPr>
          <w:p w14:paraId="232A9779" w14:textId="77777777" w:rsidR="00611552" w:rsidRDefault="00FD234C">
            <w:r>
              <w:rPr>
                <w:b/>
                <w:color w:val="1F4E79"/>
                <w:sz w:val="18"/>
              </w:rPr>
              <w:t>Prepared for</w:t>
            </w:r>
          </w:p>
        </w:tc>
        <w:tc>
          <w:tcPr>
            <w:tcW w:w="4968" w:type="dxa"/>
            <w:tcMar>
              <w:top w:w="120" w:type="dxa"/>
              <w:left w:w="150" w:type="dxa"/>
              <w:bottom w:w="120" w:type="dxa"/>
              <w:right w:w="150" w:type="dxa"/>
            </w:tcMar>
          </w:tcPr>
          <w:p w14:paraId="3401CBDC" w14:textId="77777777" w:rsidR="00611552" w:rsidRDefault="00FD234C">
            <w:r>
              <w:rPr>
                <w:sz w:val="18"/>
              </w:rPr>
              <w:t>Barnes / AS Raymond IT and Operations</w:t>
            </w:r>
          </w:p>
        </w:tc>
      </w:tr>
      <w:tr w:rsidR="00611552" w14:paraId="6B05EB5E" w14:textId="77777777">
        <w:trPr>
          <w:gridAfter w:val="1"/>
          <w:wAfter w:w="690" w:type="dxa"/>
          <w:jc w:val="center"/>
        </w:trPr>
        <w:tc>
          <w:tcPr>
            <w:tcW w:w="4968" w:type="dxa"/>
            <w:shd w:val="clear" w:color="auto" w:fill="D9EAF7"/>
            <w:tcMar>
              <w:top w:w="120" w:type="dxa"/>
              <w:left w:w="150" w:type="dxa"/>
              <w:bottom w:w="120" w:type="dxa"/>
              <w:right w:w="150" w:type="dxa"/>
            </w:tcMar>
          </w:tcPr>
          <w:p w14:paraId="60E66B02" w14:textId="77777777" w:rsidR="00611552" w:rsidRDefault="00FD234C">
            <w:r>
              <w:rPr>
                <w:b/>
                <w:color w:val="1F4E79"/>
                <w:sz w:val="18"/>
              </w:rPr>
              <w:t>Prepared by</w:t>
            </w:r>
          </w:p>
        </w:tc>
        <w:tc>
          <w:tcPr>
            <w:tcW w:w="4968" w:type="dxa"/>
            <w:tcMar>
              <w:top w:w="120" w:type="dxa"/>
              <w:left w:w="150" w:type="dxa"/>
              <w:bottom w:w="120" w:type="dxa"/>
              <w:right w:w="150" w:type="dxa"/>
            </w:tcMar>
          </w:tcPr>
          <w:p w14:paraId="02A40FFC" w14:textId="77777777" w:rsidR="00611552" w:rsidRDefault="00FD234C">
            <w:r>
              <w:rPr>
                <w:sz w:val="18"/>
              </w:rPr>
              <w:t>Dean Amo, Director, IT Development Services</w:t>
            </w:r>
          </w:p>
        </w:tc>
      </w:tr>
      <w:tr w:rsidR="00611552" w14:paraId="75E47988" w14:textId="77777777">
        <w:trPr>
          <w:gridAfter w:val="1"/>
          <w:wAfter w:w="690" w:type="dxa"/>
          <w:jc w:val="center"/>
        </w:trPr>
        <w:tc>
          <w:tcPr>
            <w:tcW w:w="4968" w:type="dxa"/>
            <w:shd w:val="clear" w:color="auto" w:fill="D9EAF7"/>
            <w:tcMar>
              <w:top w:w="120" w:type="dxa"/>
              <w:left w:w="150" w:type="dxa"/>
              <w:bottom w:w="120" w:type="dxa"/>
              <w:right w:w="150" w:type="dxa"/>
            </w:tcMar>
          </w:tcPr>
          <w:p w14:paraId="5D237786" w14:textId="77777777" w:rsidR="00611552" w:rsidRDefault="00FD234C">
            <w:r>
              <w:rPr>
                <w:b/>
                <w:color w:val="1F4E79"/>
                <w:sz w:val="18"/>
              </w:rPr>
              <w:t>Date</w:t>
            </w:r>
          </w:p>
        </w:tc>
        <w:tc>
          <w:tcPr>
            <w:tcW w:w="4968" w:type="dxa"/>
            <w:tcMar>
              <w:top w:w="120" w:type="dxa"/>
              <w:left w:w="150" w:type="dxa"/>
              <w:bottom w:w="120" w:type="dxa"/>
              <w:right w:w="150" w:type="dxa"/>
            </w:tcMar>
          </w:tcPr>
          <w:p w14:paraId="34AD42B2" w14:textId="77777777" w:rsidR="00611552" w:rsidRDefault="00FD234C">
            <w:r>
              <w:rPr>
                <w:sz w:val="18"/>
              </w:rPr>
              <w:t>28 September 2026</w:t>
            </w:r>
          </w:p>
        </w:tc>
      </w:tr>
      <w:tr w:rsidR="00611552" w14:paraId="6EC73766" w14:textId="77777777">
        <w:trPr>
          <w:jc w:val="center"/>
        </w:trPr>
        <w:tc>
          <w:tcPr>
            <w:tcW w:w="9936" w:type="dxa"/>
            <w:gridSpan w:val="3"/>
            <w:shd w:val="clear" w:color="auto" w:fill="FFF2CC"/>
            <w:tcMar>
              <w:top w:w="160" w:type="dxa"/>
              <w:left w:w="180" w:type="dxa"/>
              <w:bottom w:w="160" w:type="dxa"/>
              <w:right w:w="180" w:type="dxa"/>
            </w:tcMar>
          </w:tcPr>
          <w:p w14:paraId="59175290" w14:textId="77777777" w:rsidR="00611552" w:rsidRDefault="00FD234C">
            <w:r>
              <w:rPr>
                <w:b/>
                <w:color w:val="1F4E79"/>
              </w:rPr>
              <w:t>Security note</w:t>
            </w:r>
            <w:r>
              <w:rPr>
                <w:b/>
                <w:color w:val="1F4E79"/>
              </w:rPr>
              <w:br/>
            </w:r>
            <w:r>
              <w:rPr>
                <w:sz w:val="19"/>
              </w:rPr>
              <w:t>Passwords and secrets are intentionally excluded. Retrieve credentials through the approved Key Vault or Development Team process.</w:t>
            </w:r>
          </w:p>
        </w:tc>
      </w:tr>
    </w:tbl>
    <w:p w14:paraId="6BA54321" w14:textId="77777777" w:rsidR="00611552" w:rsidRDefault="00611552">
      <w:pPr>
        <w:spacing w:after="0"/>
      </w:pPr>
    </w:p>
    <w:p w14:paraId="3E0D4B97" w14:textId="77777777" w:rsidR="00611552" w:rsidRDefault="00FD234C">
      <w:r>
        <w:br w:type="page"/>
      </w:r>
    </w:p>
    <w:p w14:paraId="1F19AA69" w14:textId="77777777" w:rsidR="00611552" w:rsidRDefault="00FD234C">
      <w:pPr>
        <w:pStyle w:val="Heading1"/>
      </w:pPr>
      <w:r>
        <w:lastRenderedPageBreak/>
        <w:t>1. Executive Summary</w:t>
      </w:r>
    </w:p>
    <w:p w14:paraId="36AB4DB8" w14:textId="77777777" w:rsidR="00611552" w:rsidRDefault="00FD234C">
      <w:r>
        <w:t>This document consolidates the available architecture, configuration, operating flow, field mapping, support information, and known issues for the AS Raymond M3 to FedEx Ship Manager interface. It is intended to serve as a practical support runbook and a starting point for a controlled, authoritative design document.</w:t>
      </w:r>
    </w:p>
    <w:tbl>
      <w:tblPr>
        <w:tblW w:w="0" w:type="auto"/>
        <w:jc w:val="center"/>
        <w:tblLayout w:type="fixed"/>
        <w:tblLook w:val="04A0" w:firstRow="1" w:lastRow="0" w:firstColumn="1" w:lastColumn="0" w:noHBand="0" w:noVBand="1"/>
      </w:tblPr>
      <w:tblGrid>
        <w:gridCol w:w="9936"/>
      </w:tblGrid>
      <w:tr w:rsidR="00611552" w14:paraId="4FA702B6" w14:textId="77777777">
        <w:trPr>
          <w:jc w:val="center"/>
        </w:trPr>
        <w:tc>
          <w:tcPr>
            <w:tcW w:w="9936" w:type="dxa"/>
            <w:shd w:val="clear" w:color="auto" w:fill="EAF2F8"/>
            <w:tcMar>
              <w:top w:w="160" w:type="dxa"/>
              <w:left w:w="180" w:type="dxa"/>
              <w:bottom w:w="160" w:type="dxa"/>
              <w:right w:w="180" w:type="dxa"/>
            </w:tcMar>
          </w:tcPr>
          <w:p w14:paraId="64D161EF" w14:textId="77777777" w:rsidR="00611552" w:rsidRDefault="00FD234C">
            <w:r>
              <w:rPr>
                <w:b/>
                <w:color w:val="1F4E79"/>
              </w:rPr>
              <w:t>Authoritative design source</w:t>
            </w:r>
            <w:r>
              <w:rPr>
                <w:b/>
                <w:color w:val="1F4E79"/>
              </w:rPr>
              <w:br/>
            </w:r>
            <w:r>
              <w:rPr>
                <w:sz w:val="19"/>
              </w:rPr>
              <w:t>The principal functional specification is I-006_ANA-050_Analysis_Specification_UPSFEDEX_Version2.docx, version 2.1, last updated 19 September 2024. The available source confirms process, objectives, architecture, and mapping sections, but full field-level content was not fully available in the extracted view.</w:t>
            </w:r>
          </w:p>
        </w:tc>
      </w:tr>
    </w:tbl>
    <w:p w14:paraId="551FE7BE" w14:textId="77777777" w:rsidR="00611552" w:rsidRDefault="00611552">
      <w:pPr>
        <w:spacing w:after="0"/>
      </w:pPr>
    </w:p>
    <w:p w14:paraId="440A45E1" w14:textId="77777777" w:rsidR="00611552" w:rsidRDefault="00FD234C">
      <w:pPr>
        <w:pStyle w:val="Heading2"/>
      </w:pPr>
      <w:r>
        <w:t>In scope</w:t>
      </w:r>
    </w:p>
    <w:p w14:paraId="5927AB1E" w14:textId="77777777" w:rsidR="00611552" w:rsidRDefault="00FD234C">
      <w:pPr>
        <w:pStyle w:val="ListBullet"/>
      </w:pPr>
      <w:r>
        <w:t>M3 delivery and address data made available to FedEx through Azure SQL and ODBC.</w:t>
      </w:r>
    </w:p>
    <w:p w14:paraId="61DC8AB1" w14:textId="77777777" w:rsidR="00611552" w:rsidRDefault="00FD234C">
      <w:pPr>
        <w:pStyle w:val="ListBullet"/>
      </w:pPr>
      <w:r>
        <w:t>FedEx Ship Manager import profile and key field mapping.</w:t>
      </w:r>
    </w:p>
    <w:p w14:paraId="64C19E9C" w14:textId="77777777" w:rsidR="00611552" w:rsidRDefault="00FD234C">
      <w:pPr>
        <w:pStyle w:val="ListBullet"/>
      </w:pPr>
      <w:r>
        <w:t>Shipment completion export and tracking information returned for M3 processing.</w:t>
      </w:r>
    </w:p>
    <w:p w14:paraId="72EEBF9A" w14:textId="77777777" w:rsidR="00611552" w:rsidRDefault="00FD234C">
      <w:pPr>
        <w:pStyle w:val="ListBullet"/>
      </w:pPr>
      <w:r>
        <w:t>Test and production infrastructure references.</w:t>
      </w:r>
    </w:p>
    <w:p w14:paraId="4C397D97" w14:textId="77777777" w:rsidR="00611552" w:rsidRDefault="00FD234C">
      <w:pPr>
        <w:pStyle w:val="ListBullet"/>
      </w:pPr>
      <w:r>
        <w:t>Known UAT and production support issues documented in 2025.</w:t>
      </w:r>
    </w:p>
    <w:p w14:paraId="5493F36E" w14:textId="77777777" w:rsidR="00611552" w:rsidRDefault="00FD234C">
      <w:pPr>
        <w:pStyle w:val="Heading2"/>
      </w:pPr>
      <w:r>
        <w:t>Out of scope</w:t>
      </w:r>
    </w:p>
    <w:p w14:paraId="4AEE9A2D" w14:textId="77777777" w:rsidR="00611552" w:rsidRDefault="00FD234C">
      <w:pPr>
        <w:pStyle w:val="ListBullet"/>
      </w:pPr>
      <w:r>
        <w:t>Passwords, connection secrets, and confidential credentials.</w:t>
      </w:r>
    </w:p>
    <w:p w14:paraId="3E9D9AAC" w14:textId="77777777" w:rsidR="00611552" w:rsidRDefault="00FD234C">
      <w:pPr>
        <w:pStyle w:val="ListBullet"/>
      </w:pPr>
      <w:r>
        <w:t>Unverified field mappings not explicitly visible in the available sources.</w:t>
      </w:r>
    </w:p>
    <w:p w14:paraId="3F4388A8" w14:textId="77777777" w:rsidR="00611552" w:rsidRDefault="00FD234C">
      <w:pPr>
        <w:pStyle w:val="ListBullet"/>
      </w:pPr>
      <w:r>
        <w:t>Detailed M3 configuration steps beyond what the source documents explicitly state.</w:t>
      </w:r>
    </w:p>
    <w:p w14:paraId="1CDE7C82" w14:textId="77777777" w:rsidR="00611552" w:rsidRDefault="00FD234C">
      <w:pPr>
        <w:pStyle w:val="Heading1"/>
      </w:pPr>
      <w:r>
        <w:t>2. Integration Architecture</w:t>
      </w:r>
    </w:p>
    <w:p w14:paraId="1E5B5B26" w14:textId="77777777" w:rsidR="00611552" w:rsidRDefault="00FD234C">
      <w:r>
        <w:t>The integration supports a two-way process: M3 shipment information is exposed to FedEx Ship Manager for lookup, and shipment results are returned for M3 processing.</w:t>
      </w:r>
    </w:p>
    <w:p w14:paraId="31C48511" w14:textId="77777777" w:rsidR="00611552" w:rsidRDefault="00FD234C">
      <w:pPr>
        <w:shd w:val="clear" w:color="auto" w:fill="F2F4F7"/>
        <w:spacing w:before="60" w:after="60"/>
        <w:ind w:left="432" w:right="432"/>
      </w:pPr>
      <w:r>
        <w:rPr>
          <w:rFonts w:ascii="Consolas" w:hAnsi="Consolas"/>
          <w:color w:val="28323C"/>
          <w:sz w:val="18"/>
        </w:rPr>
        <w:t>M3 delivery / order data</w:t>
      </w:r>
      <w:r>
        <w:rPr>
          <w:rFonts w:ascii="Consolas" w:hAnsi="Consolas"/>
          <w:color w:val="28323C"/>
          <w:sz w:val="18"/>
        </w:rPr>
        <w:br/>
        <w:t xml:space="preserve">  -&gt; Azure Data Lake / M3_Extension</w:t>
      </w:r>
      <w:r>
        <w:rPr>
          <w:rFonts w:ascii="Consolas" w:hAnsi="Consolas"/>
          <w:color w:val="28323C"/>
          <w:sz w:val="18"/>
        </w:rPr>
        <w:br/>
        <w:t xml:space="preserve">  -&gt; vw_fedex_ups_address_query</w:t>
      </w:r>
      <w:r>
        <w:rPr>
          <w:rFonts w:ascii="Consolas" w:hAnsi="Consolas"/>
          <w:color w:val="28323C"/>
          <w:sz w:val="18"/>
        </w:rPr>
        <w:br/>
        <w:t xml:space="preserve">  -&gt; ODBC lookup from FedEx Ship Manager</w:t>
      </w:r>
      <w:r>
        <w:rPr>
          <w:rFonts w:ascii="Consolas" w:hAnsi="Consolas"/>
          <w:color w:val="28323C"/>
          <w:sz w:val="18"/>
        </w:rPr>
        <w:br/>
        <w:t xml:space="preserve">  -&gt; Shipment completed in FedEx</w:t>
      </w:r>
      <w:r>
        <w:rPr>
          <w:rFonts w:ascii="Consolas" w:hAnsi="Consolas"/>
          <w:color w:val="28323C"/>
          <w:sz w:val="18"/>
        </w:rPr>
        <w:br/>
        <w:t xml:space="preserve">  -&gt; Tracking output / XML</w:t>
      </w:r>
      <w:r>
        <w:rPr>
          <w:rFonts w:ascii="Consolas" w:hAnsi="Consolas"/>
          <w:color w:val="28323C"/>
          <w:sz w:val="18"/>
        </w:rPr>
        <w:br/>
        <w:t xml:space="preserve">  -&gt; FedEx_Shipment_Processing</w:t>
      </w:r>
      <w:r>
        <w:rPr>
          <w:rFonts w:ascii="Consolas" w:hAnsi="Consolas"/>
          <w:color w:val="28323C"/>
          <w:sz w:val="18"/>
        </w:rPr>
        <w:br/>
        <w:t xml:space="preserve">  -&gt; M3 tracking update</w:t>
      </w:r>
    </w:p>
    <w:tbl>
      <w:tblPr>
        <w:tblStyle w:val="TableGrid"/>
        <w:tblW w:w="0" w:type="auto"/>
        <w:jc w:val="center"/>
        <w:tblLook w:val="04A0" w:firstRow="1" w:lastRow="0" w:firstColumn="1" w:lastColumn="0" w:noHBand="0" w:noVBand="1"/>
      </w:tblPr>
      <w:tblGrid>
        <w:gridCol w:w="2448"/>
        <w:gridCol w:w="2440"/>
        <w:gridCol w:w="2445"/>
        <w:gridCol w:w="2819"/>
      </w:tblGrid>
      <w:tr w:rsidR="00611552" w14:paraId="600B06B4" w14:textId="77777777">
        <w:trPr>
          <w:tblHeader/>
          <w:jc w:val="center"/>
        </w:trPr>
        <w:tc>
          <w:tcPr>
            <w:tcW w:w="2484" w:type="dxa"/>
            <w:shd w:val="clear" w:color="auto" w:fill="1F4E79"/>
            <w:vAlign w:val="center"/>
          </w:tcPr>
          <w:p w14:paraId="5B31A2DC" w14:textId="77777777" w:rsidR="00611552" w:rsidRDefault="00FD234C">
            <w:r>
              <w:rPr>
                <w:b/>
                <w:color w:val="FFFFFF"/>
                <w:sz w:val="18"/>
              </w:rPr>
              <w:t>Direction</w:t>
            </w:r>
          </w:p>
        </w:tc>
        <w:tc>
          <w:tcPr>
            <w:tcW w:w="2484" w:type="dxa"/>
            <w:shd w:val="clear" w:color="auto" w:fill="1F4E79"/>
            <w:vAlign w:val="center"/>
          </w:tcPr>
          <w:p w14:paraId="1A41A8EB" w14:textId="77777777" w:rsidR="00611552" w:rsidRDefault="00FD234C">
            <w:r>
              <w:rPr>
                <w:b/>
                <w:color w:val="FFFFFF"/>
                <w:sz w:val="18"/>
              </w:rPr>
              <w:t>Source</w:t>
            </w:r>
          </w:p>
        </w:tc>
        <w:tc>
          <w:tcPr>
            <w:tcW w:w="2484" w:type="dxa"/>
            <w:shd w:val="clear" w:color="auto" w:fill="1F4E79"/>
            <w:vAlign w:val="center"/>
          </w:tcPr>
          <w:p w14:paraId="63F9EE6D" w14:textId="77777777" w:rsidR="00611552" w:rsidRDefault="00FD234C">
            <w:r>
              <w:rPr>
                <w:b/>
                <w:color w:val="FFFFFF"/>
                <w:sz w:val="18"/>
              </w:rPr>
              <w:t>Target</w:t>
            </w:r>
          </w:p>
        </w:tc>
        <w:tc>
          <w:tcPr>
            <w:tcW w:w="2484" w:type="dxa"/>
            <w:shd w:val="clear" w:color="auto" w:fill="1F4E79"/>
            <w:vAlign w:val="center"/>
          </w:tcPr>
          <w:p w14:paraId="063CA823" w14:textId="77777777" w:rsidR="00611552" w:rsidRDefault="00FD234C">
            <w:r>
              <w:rPr>
                <w:b/>
                <w:color w:val="FFFFFF"/>
                <w:sz w:val="18"/>
              </w:rPr>
              <w:t>Mechanism</w:t>
            </w:r>
          </w:p>
        </w:tc>
      </w:tr>
      <w:tr w:rsidR="00611552" w14:paraId="104535E6" w14:textId="77777777">
        <w:trPr>
          <w:jc w:val="center"/>
        </w:trPr>
        <w:tc>
          <w:tcPr>
            <w:tcW w:w="2484" w:type="dxa"/>
            <w:tcMar>
              <w:top w:w="100" w:type="dxa"/>
              <w:left w:w="120" w:type="dxa"/>
              <w:bottom w:w="100" w:type="dxa"/>
              <w:right w:w="120" w:type="dxa"/>
            </w:tcMar>
            <w:vAlign w:val="center"/>
          </w:tcPr>
          <w:p w14:paraId="220D05E1" w14:textId="77777777" w:rsidR="00611552" w:rsidRDefault="00FD234C">
            <w:r>
              <w:t>Outbound from M3</w:t>
            </w:r>
          </w:p>
        </w:tc>
        <w:tc>
          <w:tcPr>
            <w:tcW w:w="2484" w:type="dxa"/>
            <w:tcMar>
              <w:top w:w="100" w:type="dxa"/>
              <w:left w:w="120" w:type="dxa"/>
              <w:bottom w:w="100" w:type="dxa"/>
              <w:right w:w="120" w:type="dxa"/>
            </w:tcMar>
            <w:vAlign w:val="center"/>
          </w:tcPr>
          <w:p w14:paraId="68A73E16" w14:textId="77777777" w:rsidR="00611552" w:rsidRDefault="00FD234C">
            <w:r>
              <w:t>M3</w:t>
            </w:r>
          </w:p>
        </w:tc>
        <w:tc>
          <w:tcPr>
            <w:tcW w:w="2484" w:type="dxa"/>
            <w:tcMar>
              <w:top w:w="100" w:type="dxa"/>
              <w:left w:w="120" w:type="dxa"/>
              <w:bottom w:w="100" w:type="dxa"/>
              <w:right w:w="120" w:type="dxa"/>
            </w:tcMar>
            <w:vAlign w:val="center"/>
          </w:tcPr>
          <w:p w14:paraId="7305B86B" w14:textId="77777777" w:rsidR="00611552" w:rsidRDefault="00FD234C">
            <w:r>
              <w:t>FedEx Ship Manager</w:t>
            </w:r>
          </w:p>
        </w:tc>
        <w:tc>
          <w:tcPr>
            <w:tcW w:w="2484" w:type="dxa"/>
            <w:tcMar>
              <w:top w:w="100" w:type="dxa"/>
              <w:left w:w="120" w:type="dxa"/>
              <w:bottom w:w="100" w:type="dxa"/>
              <w:right w:w="120" w:type="dxa"/>
            </w:tcMar>
            <w:vAlign w:val="center"/>
          </w:tcPr>
          <w:p w14:paraId="3D80C653" w14:textId="77777777" w:rsidR="00611552" w:rsidRDefault="00FD234C">
            <w:r>
              <w:t>ODBC query of vw_fedex_ups_address_query</w:t>
            </w:r>
          </w:p>
        </w:tc>
      </w:tr>
      <w:tr w:rsidR="00611552" w14:paraId="640401D9" w14:textId="77777777">
        <w:trPr>
          <w:jc w:val="center"/>
        </w:trPr>
        <w:tc>
          <w:tcPr>
            <w:tcW w:w="2484" w:type="dxa"/>
            <w:tcMar>
              <w:top w:w="100" w:type="dxa"/>
              <w:left w:w="120" w:type="dxa"/>
              <w:bottom w:w="100" w:type="dxa"/>
              <w:right w:w="120" w:type="dxa"/>
            </w:tcMar>
            <w:vAlign w:val="center"/>
          </w:tcPr>
          <w:p w14:paraId="4A316091" w14:textId="77777777" w:rsidR="00611552" w:rsidRDefault="00FD234C">
            <w:r>
              <w:t>Inbound to M3</w:t>
            </w:r>
          </w:p>
        </w:tc>
        <w:tc>
          <w:tcPr>
            <w:tcW w:w="2484" w:type="dxa"/>
            <w:tcMar>
              <w:top w:w="100" w:type="dxa"/>
              <w:left w:w="120" w:type="dxa"/>
              <w:bottom w:w="100" w:type="dxa"/>
              <w:right w:w="120" w:type="dxa"/>
            </w:tcMar>
            <w:vAlign w:val="center"/>
          </w:tcPr>
          <w:p w14:paraId="6352745D" w14:textId="77777777" w:rsidR="00611552" w:rsidRDefault="00FD234C">
            <w:r>
              <w:t>FedEx</w:t>
            </w:r>
          </w:p>
        </w:tc>
        <w:tc>
          <w:tcPr>
            <w:tcW w:w="2484" w:type="dxa"/>
            <w:tcMar>
              <w:top w:w="100" w:type="dxa"/>
              <w:left w:w="120" w:type="dxa"/>
              <w:bottom w:w="100" w:type="dxa"/>
              <w:right w:w="120" w:type="dxa"/>
            </w:tcMar>
            <w:vAlign w:val="center"/>
          </w:tcPr>
          <w:p w14:paraId="6D46FDE2" w14:textId="77777777" w:rsidR="00611552" w:rsidRDefault="00FD234C">
            <w:r>
              <w:t>M3</w:t>
            </w:r>
          </w:p>
        </w:tc>
        <w:tc>
          <w:tcPr>
            <w:tcW w:w="2484" w:type="dxa"/>
            <w:tcMar>
              <w:top w:w="100" w:type="dxa"/>
              <w:left w:w="120" w:type="dxa"/>
              <w:bottom w:w="100" w:type="dxa"/>
              <w:right w:w="120" w:type="dxa"/>
            </w:tcMar>
            <w:vAlign w:val="center"/>
          </w:tcPr>
          <w:p w14:paraId="5786A8BB" w14:textId="77777777" w:rsidR="00611552" w:rsidRDefault="00FD234C">
            <w:r>
              <w:t>Tracking number file / XML processed by FedEx_Shipment_Processing</w:t>
            </w:r>
          </w:p>
        </w:tc>
      </w:tr>
    </w:tbl>
    <w:p w14:paraId="08C7BB9A" w14:textId="77777777" w:rsidR="00611552" w:rsidRDefault="00FD234C">
      <w:pPr>
        <w:pStyle w:val="Heading1"/>
      </w:pPr>
      <w:r>
        <w:t>3. Business Process Flow</w:t>
      </w:r>
    </w:p>
    <w:p w14:paraId="7174A748" w14:textId="77777777" w:rsidR="00611552" w:rsidRDefault="00FD234C">
      <w:pPr>
        <w:pStyle w:val="ListNumber"/>
      </w:pPr>
      <w:r>
        <w:t>Customer order is entered in M3 with applicable shipping account, email, and freight information.</w:t>
      </w:r>
    </w:p>
    <w:p w14:paraId="23427908" w14:textId="77777777" w:rsidR="00611552" w:rsidRDefault="00FD234C">
      <w:pPr>
        <w:pStyle w:val="ListNumber"/>
      </w:pPr>
      <w:r>
        <w:t>A delivery document is linked to the customer order.</w:t>
      </w:r>
    </w:p>
    <w:p w14:paraId="4829F5C2" w14:textId="77777777" w:rsidR="00611552" w:rsidRDefault="00FD234C">
      <w:pPr>
        <w:pStyle w:val="ListNumber"/>
      </w:pPr>
      <w:r>
        <w:t>The delivery is processed, picked, and packed.</w:t>
      </w:r>
    </w:p>
    <w:p w14:paraId="0CC5E2C1" w14:textId="77777777" w:rsidR="00611552" w:rsidRDefault="00FD234C">
      <w:pPr>
        <w:pStyle w:val="ListNumber"/>
      </w:pPr>
      <w:r>
        <w:lastRenderedPageBreak/>
        <w:t>A picking list is printed and scanned by warehouse personnel in FedEx Ship Manager.</w:t>
      </w:r>
    </w:p>
    <w:p w14:paraId="1E98C056" w14:textId="77777777" w:rsidR="00611552" w:rsidRDefault="00FD234C">
      <w:pPr>
        <w:pStyle w:val="ListNumber"/>
      </w:pPr>
      <w:r>
        <w:t>FedEx Ship Manager queries Azure SQL through ODBC to retrieve shipping information.</w:t>
      </w:r>
    </w:p>
    <w:p w14:paraId="65175BE3" w14:textId="77777777" w:rsidR="00611552" w:rsidRDefault="00FD234C">
      <w:pPr>
        <w:pStyle w:val="ListNumber"/>
      </w:pPr>
      <w:r>
        <w:t>The shipment is completed in FedEx Ship Manager.</w:t>
      </w:r>
    </w:p>
    <w:p w14:paraId="4C2CF997" w14:textId="77777777" w:rsidR="00611552" w:rsidRDefault="00FD234C">
      <w:pPr>
        <w:pStyle w:val="ListNumber"/>
      </w:pPr>
      <w:r>
        <w:t>FedEx exports tracking information and freight charges to a shared location.</w:t>
      </w:r>
    </w:p>
    <w:p w14:paraId="747005CC" w14:textId="77777777" w:rsidR="00611552" w:rsidRDefault="00FD234C">
      <w:pPr>
        <w:pStyle w:val="ListNumber"/>
      </w:pPr>
      <w:r>
        <w:t>The integration process retrieves the output and updates relevant M3 records.</w:t>
      </w:r>
    </w:p>
    <w:p w14:paraId="089B4B30" w14:textId="77777777" w:rsidR="00611552" w:rsidRDefault="00FD234C">
      <w:pPr>
        <w:pStyle w:val="ListNumber"/>
      </w:pPr>
      <w:r>
        <w:t>For standard orders, freight charge behavior is applied as configured; the specification distinguishes standard, customer-collect, and prepay-and-add scenarios.</w:t>
      </w:r>
    </w:p>
    <w:p w14:paraId="48A02F74" w14:textId="77777777" w:rsidR="00611552" w:rsidRDefault="00FD234C">
      <w:pPr>
        <w:pStyle w:val="ListNumber"/>
      </w:pPr>
      <w:r>
        <w:t>The delivery is invoiced.</w:t>
      </w:r>
    </w:p>
    <w:p w14:paraId="444945C3" w14:textId="77777777" w:rsidR="00611552" w:rsidRDefault="00FD234C">
      <w:pPr>
        <w:pStyle w:val="Heading1"/>
      </w:pPr>
      <w:r>
        <w:t>4. Data Sources and Field Mapping</w:t>
      </w:r>
    </w:p>
    <w:p w14:paraId="4A0634C3" w14:textId="77777777" w:rsidR="00611552" w:rsidRDefault="00FD234C">
      <w:pPr>
        <w:pStyle w:val="Heading2"/>
      </w:pPr>
      <w:r>
        <w:t>4.1 Import data source</w:t>
      </w:r>
    </w:p>
    <w:p w14:paraId="6B22FE65" w14:textId="77777777" w:rsidR="00611552" w:rsidRDefault="00FD234C">
      <w:r>
        <w:t>FedEx Ship Manager uses the Azure SQL view below as its import source:</w:t>
      </w:r>
    </w:p>
    <w:p w14:paraId="38865590" w14:textId="77777777" w:rsidR="00611552" w:rsidRDefault="00FD234C">
      <w:pPr>
        <w:shd w:val="clear" w:color="auto" w:fill="F2F4F7"/>
        <w:spacing w:before="60" w:after="60"/>
        <w:ind w:left="432" w:right="432"/>
      </w:pPr>
      <w:r>
        <w:rPr>
          <w:rFonts w:ascii="Consolas" w:hAnsi="Consolas"/>
          <w:color w:val="28323C"/>
          <w:sz w:val="18"/>
        </w:rPr>
        <w:t>vw_fedex_ups_address_query</w:t>
      </w:r>
    </w:p>
    <w:p w14:paraId="148D4C4F" w14:textId="77777777" w:rsidR="00611552" w:rsidRDefault="00FD234C">
      <w:pPr>
        <w:pStyle w:val="Heading2"/>
      </w:pPr>
      <w:r>
        <w:t>4.2 Recipient fields selected in FedEx</w:t>
      </w:r>
    </w:p>
    <w:p w14:paraId="0BB521C2" w14:textId="77777777" w:rsidR="00611552" w:rsidRDefault="00FD234C">
      <w:pPr>
        <w:pStyle w:val="ListBullet"/>
      </w:pPr>
      <w:r>
        <w:t>Address 1</w:t>
      </w:r>
    </w:p>
    <w:p w14:paraId="3EDCC5A6" w14:textId="77777777" w:rsidR="00611552" w:rsidRDefault="00FD234C">
      <w:pPr>
        <w:pStyle w:val="ListBullet"/>
      </w:pPr>
      <w:r>
        <w:t>Address 2</w:t>
      </w:r>
    </w:p>
    <w:p w14:paraId="369757A8" w14:textId="77777777" w:rsidR="00611552" w:rsidRDefault="00FD234C">
      <w:pPr>
        <w:pStyle w:val="ListBullet"/>
      </w:pPr>
      <w:r>
        <w:t>Address 3</w:t>
      </w:r>
    </w:p>
    <w:p w14:paraId="670AA684" w14:textId="77777777" w:rsidR="00611552" w:rsidRDefault="00FD234C">
      <w:pPr>
        <w:pStyle w:val="ListBullet"/>
      </w:pPr>
      <w:r>
        <w:t>City</w:t>
      </w:r>
    </w:p>
    <w:p w14:paraId="1EA2F1AB" w14:textId="77777777" w:rsidR="00611552" w:rsidRDefault="00FD234C">
      <w:pPr>
        <w:pStyle w:val="ListBullet"/>
      </w:pPr>
      <w:r>
        <w:t>Company</w:t>
      </w:r>
    </w:p>
    <w:p w14:paraId="6C1DED2F" w14:textId="77777777" w:rsidR="00611552" w:rsidRDefault="00FD234C">
      <w:pPr>
        <w:pStyle w:val="ListBullet"/>
      </w:pPr>
      <w:r>
        <w:t>Country</w:t>
      </w:r>
    </w:p>
    <w:p w14:paraId="53210987" w14:textId="77777777" w:rsidR="00611552" w:rsidRDefault="00FD234C">
      <w:pPr>
        <w:pStyle w:val="ListBullet"/>
      </w:pPr>
      <w:r>
        <w:t>Phone</w:t>
      </w:r>
    </w:p>
    <w:p w14:paraId="357757C9" w14:textId="77777777" w:rsidR="00611552" w:rsidRDefault="00FD234C">
      <w:pPr>
        <w:pStyle w:val="ListBullet"/>
      </w:pPr>
      <w:r>
        <w:t>Postal Code</w:t>
      </w:r>
    </w:p>
    <w:p w14:paraId="3E6F8865" w14:textId="77777777" w:rsidR="00611552" w:rsidRDefault="00FD234C">
      <w:pPr>
        <w:pStyle w:val="ListBullet"/>
      </w:pPr>
      <w:r>
        <w:t>State/Province</w:t>
      </w:r>
    </w:p>
    <w:p w14:paraId="57D06461" w14:textId="77777777" w:rsidR="00611552" w:rsidRDefault="00FD234C">
      <w:pPr>
        <w:pStyle w:val="Heading2"/>
      </w:pPr>
      <w:r>
        <w:t>4.3 Explicitly documented mappings</w:t>
      </w:r>
    </w:p>
    <w:tbl>
      <w:tblPr>
        <w:tblStyle w:val="TableGrid"/>
        <w:tblW w:w="0" w:type="auto"/>
        <w:jc w:val="center"/>
        <w:tblLook w:val="04A0" w:firstRow="1" w:lastRow="0" w:firstColumn="1" w:lastColumn="0" w:noHBand="0" w:noVBand="1"/>
      </w:tblPr>
      <w:tblGrid>
        <w:gridCol w:w="3312"/>
        <w:gridCol w:w="3312"/>
        <w:gridCol w:w="3312"/>
      </w:tblGrid>
      <w:tr w:rsidR="00611552" w14:paraId="31AA4AF0" w14:textId="77777777">
        <w:trPr>
          <w:tblHeader/>
          <w:jc w:val="center"/>
        </w:trPr>
        <w:tc>
          <w:tcPr>
            <w:tcW w:w="3312" w:type="dxa"/>
            <w:shd w:val="clear" w:color="auto" w:fill="1F4E79"/>
          </w:tcPr>
          <w:p w14:paraId="70A7C756" w14:textId="77777777" w:rsidR="00611552" w:rsidRDefault="00FD234C">
            <w:r>
              <w:rPr>
                <w:b/>
                <w:color w:val="FFFFFF"/>
                <w:sz w:val="18"/>
              </w:rPr>
              <w:t>FedEx area</w:t>
            </w:r>
          </w:p>
        </w:tc>
        <w:tc>
          <w:tcPr>
            <w:tcW w:w="3312" w:type="dxa"/>
            <w:shd w:val="clear" w:color="auto" w:fill="1F4E79"/>
          </w:tcPr>
          <w:p w14:paraId="6F970FDF" w14:textId="77777777" w:rsidR="00611552" w:rsidRDefault="00FD234C">
            <w:r>
              <w:rPr>
                <w:b/>
                <w:color w:val="FFFFFF"/>
                <w:sz w:val="18"/>
              </w:rPr>
              <w:t>FedEx field</w:t>
            </w:r>
          </w:p>
        </w:tc>
        <w:tc>
          <w:tcPr>
            <w:tcW w:w="3312" w:type="dxa"/>
            <w:shd w:val="clear" w:color="auto" w:fill="1F4E79"/>
          </w:tcPr>
          <w:p w14:paraId="1148D1EE" w14:textId="77777777" w:rsidR="00611552" w:rsidRDefault="00FD234C">
            <w:r>
              <w:rPr>
                <w:b/>
                <w:color w:val="FFFFFF"/>
                <w:sz w:val="18"/>
              </w:rPr>
              <w:t>Source field</w:t>
            </w:r>
          </w:p>
        </w:tc>
      </w:tr>
      <w:tr w:rsidR="00611552" w14:paraId="0684EC83" w14:textId="77777777">
        <w:trPr>
          <w:jc w:val="center"/>
        </w:trPr>
        <w:tc>
          <w:tcPr>
            <w:tcW w:w="3312" w:type="dxa"/>
            <w:tcMar>
              <w:top w:w="100" w:type="dxa"/>
              <w:left w:w="120" w:type="dxa"/>
              <w:bottom w:w="100" w:type="dxa"/>
              <w:right w:w="120" w:type="dxa"/>
            </w:tcMar>
            <w:vAlign w:val="center"/>
          </w:tcPr>
          <w:p w14:paraId="6D09AADB" w14:textId="77777777" w:rsidR="00611552" w:rsidRDefault="00FD234C">
            <w:r>
              <w:t>Recipient</w:t>
            </w:r>
          </w:p>
        </w:tc>
        <w:tc>
          <w:tcPr>
            <w:tcW w:w="3312" w:type="dxa"/>
            <w:tcMar>
              <w:top w:w="100" w:type="dxa"/>
              <w:left w:w="120" w:type="dxa"/>
              <w:bottom w:w="100" w:type="dxa"/>
              <w:right w:w="120" w:type="dxa"/>
            </w:tcMar>
            <w:vAlign w:val="center"/>
          </w:tcPr>
          <w:p w14:paraId="26EC9350" w14:textId="77777777" w:rsidR="00611552" w:rsidRDefault="00FD234C">
            <w:r>
              <w:t>Country</w:t>
            </w:r>
          </w:p>
        </w:tc>
        <w:tc>
          <w:tcPr>
            <w:tcW w:w="3312" w:type="dxa"/>
            <w:tcMar>
              <w:top w:w="100" w:type="dxa"/>
              <w:left w:w="120" w:type="dxa"/>
              <w:bottom w:w="100" w:type="dxa"/>
              <w:right w:w="120" w:type="dxa"/>
            </w:tcMar>
            <w:vAlign w:val="center"/>
          </w:tcPr>
          <w:p w14:paraId="5CDC325C" w14:textId="77777777" w:rsidR="00611552" w:rsidRDefault="00FD234C">
            <w:r>
              <w:t>ship_to_country</w:t>
            </w:r>
          </w:p>
        </w:tc>
      </w:tr>
      <w:tr w:rsidR="00611552" w14:paraId="3F34A845" w14:textId="77777777">
        <w:trPr>
          <w:jc w:val="center"/>
        </w:trPr>
        <w:tc>
          <w:tcPr>
            <w:tcW w:w="3312" w:type="dxa"/>
            <w:tcMar>
              <w:top w:w="100" w:type="dxa"/>
              <w:left w:w="120" w:type="dxa"/>
              <w:bottom w:w="100" w:type="dxa"/>
              <w:right w:w="120" w:type="dxa"/>
            </w:tcMar>
            <w:vAlign w:val="center"/>
          </w:tcPr>
          <w:p w14:paraId="3471FF15" w14:textId="77777777" w:rsidR="00611552" w:rsidRDefault="00FD234C">
            <w:r>
              <w:t>Package</w:t>
            </w:r>
          </w:p>
        </w:tc>
        <w:tc>
          <w:tcPr>
            <w:tcW w:w="3312" w:type="dxa"/>
            <w:tcMar>
              <w:top w:w="100" w:type="dxa"/>
              <w:left w:w="120" w:type="dxa"/>
              <w:bottom w:w="100" w:type="dxa"/>
              <w:right w:w="120" w:type="dxa"/>
            </w:tcMar>
            <w:vAlign w:val="center"/>
          </w:tcPr>
          <w:p w14:paraId="1453A9E4" w14:textId="77777777" w:rsidR="00611552" w:rsidRDefault="00FD234C">
            <w:r>
              <w:t>Custom Data to Export 1</w:t>
            </w:r>
          </w:p>
        </w:tc>
        <w:tc>
          <w:tcPr>
            <w:tcW w:w="3312" w:type="dxa"/>
            <w:tcMar>
              <w:top w:w="100" w:type="dxa"/>
              <w:left w:w="120" w:type="dxa"/>
              <w:bottom w:w="100" w:type="dxa"/>
              <w:right w:w="120" w:type="dxa"/>
            </w:tcMar>
            <w:vAlign w:val="center"/>
          </w:tcPr>
          <w:p w14:paraId="68A93A76" w14:textId="77777777" w:rsidR="00611552" w:rsidRDefault="00FD234C">
            <w:r>
              <w:t>order_number</w:t>
            </w:r>
          </w:p>
        </w:tc>
      </w:tr>
      <w:tr w:rsidR="00611552" w14:paraId="3D5DB542" w14:textId="77777777">
        <w:trPr>
          <w:jc w:val="center"/>
        </w:trPr>
        <w:tc>
          <w:tcPr>
            <w:tcW w:w="3312" w:type="dxa"/>
            <w:tcMar>
              <w:top w:w="100" w:type="dxa"/>
              <w:left w:w="120" w:type="dxa"/>
              <w:bottom w:w="100" w:type="dxa"/>
              <w:right w:w="120" w:type="dxa"/>
            </w:tcMar>
            <w:vAlign w:val="center"/>
          </w:tcPr>
          <w:p w14:paraId="62282C04" w14:textId="77777777" w:rsidR="00611552" w:rsidRDefault="00FD234C">
            <w:r>
              <w:t>Package</w:t>
            </w:r>
          </w:p>
        </w:tc>
        <w:tc>
          <w:tcPr>
            <w:tcW w:w="3312" w:type="dxa"/>
            <w:tcMar>
              <w:top w:w="100" w:type="dxa"/>
              <w:left w:w="120" w:type="dxa"/>
              <w:bottom w:w="100" w:type="dxa"/>
              <w:right w:w="120" w:type="dxa"/>
            </w:tcMar>
            <w:vAlign w:val="center"/>
          </w:tcPr>
          <w:p w14:paraId="3A2D8433" w14:textId="77777777" w:rsidR="00611552" w:rsidRDefault="00FD234C">
            <w:r>
              <w:t>Custom Data to Export 2</w:t>
            </w:r>
          </w:p>
        </w:tc>
        <w:tc>
          <w:tcPr>
            <w:tcW w:w="3312" w:type="dxa"/>
            <w:tcMar>
              <w:top w:w="100" w:type="dxa"/>
              <w:left w:w="120" w:type="dxa"/>
              <w:bottom w:w="100" w:type="dxa"/>
              <w:right w:w="120" w:type="dxa"/>
            </w:tcMar>
            <w:vAlign w:val="center"/>
          </w:tcPr>
          <w:p w14:paraId="7F355DD5" w14:textId="77777777" w:rsidR="00611552" w:rsidRDefault="00FD234C">
            <w:r>
              <w:t>customer_po_number</w:t>
            </w:r>
          </w:p>
        </w:tc>
      </w:tr>
      <w:tr w:rsidR="00611552" w14:paraId="7E4441A9" w14:textId="77777777">
        <w:trPr>
          <w:jc w:val="center"/>
        </w:trPr>
        <w:tc>
          <w:tcPr>
            <w:tcW w:w="3312" w:type="dxa"/>
            <w:tcMar>
              <w:top w:w="100" w:type="dxa"/>
              <w:left w:w="120" w:type="dxa"/>
              <w:bottom w:w="100" w:type="dxa"/>
              <w:right w:w="120" w:type="dxa"/>
            </w:tcMar>
            <w:vAlign w:val="center"/>
          </w:tcPr>
          <w:p w14:paraId="4EFF68A3" w14:textId="77777777" w:rsidR="00611552" w:rsidRDefault="00FD234C">
            <w:r>
              <w:t>Package</w:t>
            </w:r>
          </w:p>
        </w:tc>
        <w:tc>
          <w:tcPr>
            <w:tcW w:w="3312" w:type="dxa"/>
            <w:tcMar>
              <w:top w:w="100" w:type="dxa"/>
              <w:left w:w="120" w:type="dxa"/>
              <w:bottom w:w="100" w:type="dxa"/>
              <w:right w:w="120" w:type="dxa"/>
            </w:tcMar>
            <w:vAlign w:val="center"/>
          </w:tcPr>
          <w:p w14:paraId="375E0FE1" w14:textId="77777777" w:rsidR="00611552" w:rsidRDefault="00FD234C">
            <w:r>
              <w:t>Custom Data to Export 5</w:t>
            </w:r>
          </w:p>
        </w:tc>
        <w:tc>
          <w:tcPr>
            <w:tcW w:w="3312" w:type="dxa"/>
            <w:tcMar>
              <w:top w:w="100" w:type="dxa"/>
              <w:left w:w="120" w:type="dxa"/>
              <w:bottom w:w="100" w:type="dxa"/>
              <w:right w:w="120" w:type="dxa"/>
            </w:tcMar>
            <w:vAlign w:val="center"/>
          </w:tcPr>
          <w:p w14:paraId="2E93FC56" w14:textId="77777777" w:rsidR="00611552" w:rsidRDefault="00FD234C">
            <w:r>
              <w:t>delivery_number</w:t>
            </w:r>
          </w:p>
        </w:tc>
      </w:tr>
      <w:tr w:rsidR="00611552" w14:paraId="32AE8C34" w14:textId="77777777">
        <w:trPr>
          <w:jc w:val="center"/>
        </w:trPr>
        <w:tc>
          <w:tcPr>
            <w:tcW w:w="3312" w:type="dxa"/>
            <w:tcMar>
              <w:top w:w="100" w:type="dxa"/>
              <w:left w:w="120" w:type="dxa"/>
              <w:bottom w:w="100" w:type="dxa"/>
              <w:right w:w="120" w:type="dxa"/>
            </w:tcMar>
            <w:vAlign w:val="center"/>
          </w:tcPr>
          <w:p w14:paraId="1B97E91B" w14:textId="77777777" w:rsidR="00611552" w:rsidRDefault="00FD234C">
            <w:r>
              <w:t>Lookup key</w:t>
            </w:r>
          </w:p>
        </w:tc>
        <w:tc>
          <w:tcPr>
            <w:tcW w:w="3312" w:type="dxa"/>
            <w:tcMar>
              <w:top w:w="100" w:type="dxa"/>
              <w:left w:w="120" w:type="dxa"/>
              <w:bottom w:w="100" w:type="dxa"/>
              <w:right w:w="120" w:type="dxa"/>
            </w:tcMar>
            <w:vAlign w:val="center"/>
          </w:tcPr>
          <w:p w14:paraId="2DD67C43" w14:textId="77777777" w:rsidR="00611552" w:rsidRDefault="00FD234C">
            <w:r>
              <w:t>Primary key</w:t>
            </w:r>
          </w:p>
        </w:tc>
        <w:tc>
          <w:tcPr>
            <w:tcW w:w="3312" w:type="dxa"/>
            <w:tcMar>
              <w:top w:w="100" w:type="dxa"/>
              <w:left w:w="120" w:type="dxa"/>
              <w:bottom w:w="100" w:type="dxa"/>
              <w:right w:w="120" w:type="dxa"/>
            </w:tcMar>
            <w:vAlign w:val="center"/>
          </w:tcPr>
          <w:p w14:paraId="1869ECCF" w14:textId="77777777" w:rsidR="00611552" w:rsidRDefault="00FD234C">
            <w:r>
              <w:t>delivery_number</w:t>
            </w:r>
          </w:p>
        </w:tc>
      </w:tr>
    </w:tbl>
    <w:tbl>
      <w:tblPr>
        <w:tblW w:w="0" w:type="auto"/>
        <w:jc w:val="center"/>
        <w:tblLayout w:type="fixed"/>
        <w:tblLook w:val="04A0" w:firstRow="1" w:lastRow="0" w:firstColumn="1" w:lastColumn="0" w:noHBand="0" w:noVBand="1"/>
      </w:tblPr>
      <w:tblGrid>
        <w:gridCol w:w="9936"/>
      </w:tblGrid>
      <w:tr w:rsidR="00611552" w14:paraId="1D62C360" w14:textId="77777777">
        <w:trPr>
          <w:jc w:val="center"/>
        </w:trPr>
        <w:tc>
          <w:tcPr>
            <w:tcW w:w="9936" w:type="dxa"/>
            <w:shd w:val="clear" w:color="auto" w:fill="FFF2CC"/>
            <w:tcMar>
              <w:top w:w="160" w:type="dxa"/>
              <w:left w:w="180" w:type="dxa"/>
              <w:bottom w:w="160" w:type="dxa"/>
              <w:right w:w="180" w:type="dxa"/>
            </w:tcMar>
          </w:tcPr>
          <w:p w14:paraId="6D4579E9" w14:textId="77777777" w:rsidR="00611552" w:rsidRDefault="00FD234C">
            <w:r>
              <w:rPr>
                <w:b/>
                <w:color w:val="1F4E79"/>
              </w:rPr>
              <w:t>Mapping limitation</w:t>
            </w:r>
            <w:r>
              <w:rPr>
                <w:b/>
                <w:color w:val="1F4E79"/>
              </w:rPr>
              <w:br/>
            </w:r>
            <w:r>
              <w:rPr>
                <w:sz w:val="19"/>
              </w:rPr>
              <w:t>The setup document states that the Recipient section is mapped as shown in screenshots, but the extracted text explicitly names only Country = ship_to_country. Other recipient mappings should be validated directly against the source setup screenshots before being treated as authoritative.</w:t>
            </w:r>
          </w:p>
        </w:tc>
      </w:tr>
    </w:tbl>
    <w:p w14:paraId="70EE0AB8" w14:textId="77777777" w:rsidR="00611552" w:rsidRDefault="00611552">
      <w:pPr>
        <w:spacing w:after="0"/>
      </w:pPr>
    </w:p>
    <w:p w14:paraId="771E34AB" w14:textId="77777777" w:rsidR="00611552" w:rsidRDefault="00FD234C">
      <w:pPr>
        <w:pStyle w:val="Heading1"/>
      </w:pPr>
      <w:r>
        <w:lastRenderedPageBreak/>
        <w:t>5. FedEx Ship Manager Configuration</w:t>
      </w:r>
    </w:p>
    <w:p w14:paraId="5CD77FD4" w14:textId="77777777" w:rsidR="00611552" w:rsidRDefault="00FD234C">
      <w:pPr>
        <w:pStyle w:val="Heading2"/>
      </w:pPr>
      <w:r>
        <w:t>5.1 Create the integration profile</w:t>
      </w:r>
    </w:p>
    <w:p w14:paraId="524FBDA8" w14:textId="77777777" w:rsidR="00611552" w:rsidRDefault="00FD234C">
      <w:pPr>
        <w:pStyle w:val="ListNumber"/>
      </w:pPr>
      <w:r>
        <w:t>In FedEx Ship Manager, go to Integration &gt; FedEx Integration Assistant.</w:t>
      </w:r>
    </w:p>
    <w:p w14:paraId="582BC779" w14:textId="77777777" w:rsidR="00611552" w:rsidRDefault="00FD234C">
      <w:pPr>
        <w:pStyle w:val="ListNumber"/>
      </w:pPr>
      <w:r>
        <w:t>Create a new profile.</w:t>
      </w:r>
    </w:p>
    <w:p w14:paraId="229046F3" w14:textId="77777777" w:rsidR="00611552" w:rsidRDefault="00FD234C">
      <w:pPr>
        <w:pStyle w:val="ListNumber"/>
      </w:pPr>
      <w:r>
        <w:t>Select Both Import and Export.</w:t>
      </w:r>
    </w:p>
    <w:p w14:paraId="13FE9187" w14:textId="77777777" w:rsidR="00611552" w:rsidRDefault="00FD234C">
      <w:pPr>
        <w:pStyle w:val="ListNumber"/>
      </w:pPr>
      <w:r>
        <w:t>Select No for LTL Freight Profile.</w:t>
      </w:r>
    </w:p>
    <w:p w14:paraId="282192D4" w14:textId="77777777" w:rsidR="00611552" w:rsidRDefault="00FD234C">
      <w:pPr>
        <w:pStyle w:val="ListNumber"/>
      </w:pPr>
      <w:r>
        <w:t>Choose ODBC as the import source.</w:t>
      </w:r>
    </w:p>
    <w:p w14:paraId="2B0A9DFE" w14:textId="77777777" w:rsidR="00611552" w:rsidRDefault="00FD234C">
      <w:pPr>
        <w:pStyle w:val="ListNumber"/>
      </w:pPr>
      <w:r>
        <w:t>Select the configured ASR M3 ODBC DSN.</w:t>
      </w:r>
    </w:p>
    <w:p w14:paraId="515BDDFB" w14:textId="77777777" w:rsidR="00611552" w:rsidRDefault="00FD234C">
      <w:pPr>
        <w:pStyle w:val="ListNumber"/>
      </w:pPr>
      <w:r>
        <w:t>When prompted, enter SQL user SM0004 and retrieve the password through the approved Key Vault / Development Team process.</w:t>
      </w:r>
    </w:p>
    <w:p w14:paraId="4C5FD5AD" w14:textId="77777777" w:rsidR="00611552" w:rsidRDefault="00FD234C">
      <w:pPr>
        <w:pStyle w:val="Heading2"/>
      </w:pPr>
      <w:r>
        <w:t>5.2 Configure import behavior</w:t>
      </w:r>
    </w:p>
    <w:p w14:paraId="1395327B" w14:textId="77777777" w:rsidR="00611552" w:rsidRDefault="00FD234C">
      <w:pPr>
        <w:pStyle w:val="ListBullet"/>
      </w:pPr>
      <w:r>
        <w:t>Use a lookup value to retrieve the record.</w:t>
      </w:r>
    </w:p>
    <w:p w14:paraId="5DBE49FC" w14:textId="77777777" w:rsidR="00611552" w:rsidRDefault="00FD234C">
      <w:pPr>
        <w:pStyle w:val="ListBullet"/>
      </w:pPr>
      <w:r>
        <w:t>Map information to Recipient and Package.</w:t>
      </w:r>
    </w:p>
    <w:p w14:paraId="68293651" w14:textId="77777777" w:rsidR="00611552" w:rsidRDefault="00FD234C">
      <w:pPr>
        <w:pStyle w:val="ListBullet"/>
      </w:pPr>
      <w:r>
        <w:t>Select vw_fedex_ups_address_query as the source view.</w:t>
      </w:r>
    </w:p>
    <w:p w14:paraId="10159F3D" w14:textId="77777777" w:rsidR="00611552" w:rsidRDefault="00FD234C">
      <w:pPr>
        <w:pStyle w:val="ListBullet"/>
      </w:pPr>
      <w:r>
        <w:t>Set delivery_number as the primary key / lookup field.</w:t>
      </w:r>
    </w:p>
    <w:p w14:paraId="288AAA86" w14:textId="77777777" w:rsidR="00611552" w:rsidRDefault="00FD234C">
      <w:pPr>
        <w:pStyle w:val="Heading2"/>
      </w:pPr>
      <w:r>
        <w:t>5.3 Configure export behavior</w:t>
      </w:r>
    </w:p>
    <w:p w14:paraId="6ABC9578" w14:textId="77777777" w:rsidR="00611552" w:rsidRDefault="00FD234C">
      <w:pPr>
        <w:pStyle w:val="ListBullet"/>
      </w:pPr>
      <w:r>
        <w:t>Use ODBC for export and select the appropriate ASR M3 connection.</w:t>
      </w:r>
    </w:p>
    <w:p w14:paraId="5FBEFEAC" w14:textId="77777777" w:rsidR="00611552" w:rsidRDefault="00FD234C">
      <w:pPr>
        <w:pStyle w:val="ListBullet"/>
      </w:pPr>
      <w:r>
        <w:t>Export each time a shipment is completed.</w:t>
      </w:r>
    </w:p>
    <w:p w14:paraId="3D3D03C5" w14:textId="77777777" w:rsidR="00611552" w:rsidRDefault="00FD234C">
      <w:pPr>
        <w:pStyle w:val="ListBullet"/>
      </w:pPr>
      <w:r>
        <w:t>Also export each time a package is deleted.</w:t>
      </w:r>
    </w:p>
    <w:p w14:paraId="68C67CFF" w14:textId="77777777" w:rsidR="00611552" w:rsidRDefault="00FD234C">
      <w:pPr>
        <w:pStyle w:val="ListBullet"/>
      </w:pPr>
      <w:r>
        <w:t>Insert a new record.</w:t>
      </w:r>
    </w:p>
    <w:p w14:paraId="21B63A13" w14:textId="77777777" w:rsidR="00611552" w:rsidRDefault="00FD234C">
      <w:pPr>
        <w:pStyle w:val="ListBullet"/>
      </w:pPr>
      <w:r>
        <w:t>Include manual shipments.</w:t>
      </w:r>
    </w:p>
    <w:p w14:paraId="66DEB2E8" w14:textId="77777777" w:rsidR="00611552" w:rsidRDefault="00FD234C">
      <w:pPr>
        <w:pStyle w:val="ListBullet"/>
      </w:pPr>
      <w:r>
        <w:t>Export Tracking Numbers, Charges, and Package information.</w:t>
      </w:r>
    </w:p>
    <w:p w14:paraId="08825D7B" w14:textId="77777777" w:rsidR="00611552" w:rsidRDefault="00FD234C">
      <w:pPr>
        <w:pStyle w:val="ListBullet"/>
      </w:pPr>
      <w:r>
        <w:t>Target the FedEx_Shipment table as stated in the setup guide.</w:t>
      </w:r>
    </w:p>
    <w:p w14:paraId="0C48DA14" w14:textId="77777777" w:rsidR="00611552" w:rsidRDefault="00FD234C">
      <w:pPr>
        <w:pStyle w:val="Heading1"/>
      </w:pPr>
      <w:r>
        <w:t>6. Environment and Processing References</w:t>
      </w:r>
    </w:p>
    <w:tbl>
      <w:tblPr>
        <w:tblStyle w:val="TableGrid"/>
        <w:tblW w:w="0" w:type="auto"/>
        <w:jc w:val="center"/>
        <w:tblLook w:val="04A0" w:firstRow="1" w:lastRow="0" w:firstColumn="1" w:lastColumn="0" w:noHBand="0" w:noVBand="1"/>
      </w:tblPr>
      <w:tblGrid>
        <w:gridCol w:w="914"/>
        <w:gridCol w:w="3709"/>
        <w:gridCol w:w="1077"/>
        <w:gridCol w:w="3324"/>
        <w:gridCol w:w="1128"/>
      </w:tblGrid>
      <w:tr w:rsidR="00611552" w14:paraId="57D52C08" w14:textId="77777777">
        <w:trPr>
          <w:tblHeader/>
          <w:jc w:val="center"/>
        </w:trPr>
        <w:tc>
          <w:tcPr>
            <w:tcW w:w="1987" w:type="dxa"/>
            <w:shd w:val="clear" w:color="auto" w:fill="1F4E79"/>
          </w:tcPr>
          <w:p w14:paraId="61E2F30D" w14:textId="77777777" w:rsidR="00611552" w:rsidRDefault="00FD234C">
            <w:r>
              <w:rPr>
                <w:b/>
                <w:color w:val="FFFFFF"/>
                <w:sz w:val="16"/>
              </w:rPr>
              <w:t>Environment</w:t>
            </w:r>
          </w:p>
        </w:tc>
        <w:tc>
          <w:tcPr>
            <w:tcW w:w="1987" w:type="dxa"/>
            <w:shd w:val="clear" w:color="auto" w:fill="1F4E79"/>
          </w:tcPr>
          <w:p w14:paraId="5A9325FE" w14:textId="77777777" w:rsidR="00611552" w:rsidRDefault="00FD234C">
            <w:r>
              <w:rPr>
                <w:b/>
                <w:color w:val="FFFFFF"/>
                <w:sz w:val="16"/>
              </w:rPr>
              <w:t>Azure SQL server</w:t>
            </w:r>
          </w:p>
        </w:tc>
        <w:tc>
          <w:tcPr>
            <w:tcW w:w="1987" w:type="dxa"/>
            <w:shd w:val="clear" w:color="auto" w:fill="1F4E79"/>
          </w:tcPr>
          <w:p w14:paraId="5A256D2B" w14:textId="77777777" w:rsidR="00611552" w:rsidRDefault="00FD234C">
            <w:r>
              <w:rPr>
                <w:b/>
                <w:color w:val="FFFFFF"/>
                <w:sz w:val="16"/>
              </w:rPr>
              <w:t>Database</w:t>
            </w:r>
          </w:p>
        </w:tc>
        <w:tc>
          <w:tcPr>
            <w:tcW w:w="1987" w:type="dxa"/>
            <w:shd w:val="clear" w:color="auto" w:fill="1F4E79"/>
          </w:tcPr>
          <w:p w14:paraId="68D9FA0A" w14:textId="77777777" w:rsidR="00611552" w:rsidRDefault="00FD234C">
            <w:r>
              <w:rPr>
                <w:b/>
                <w:color w:val="FFFFFF"/>
                <w:sz w:val="16"/>
              </w:rPr>
              <w:t>FedEx XML folder</w:t>
            </w:r>
          </w:p>
        </w:tc>
        <w:tc>
          <w:tcPr>
            <w:tcW w:w="1987" w:type="dxa"/>
            <w:shd w:val="clear" w:color="auto" w:fill="1F4E79"/>
          </w:tcPr>
          <w:p w14:paraId="0D5A2F4C" w14:textId="77777777" w:rsidR="00611552" w:rsidRDefault="00FD234C">
            <w:r>
              <w:rPr>
                <w:b/>
                <w:color w:val="FFFFFF"/>
                <w:sz w:val="16"/>
              </w:rPr>
              <w:t>Processing host</w:t>
            </w:r>
          </w:p>
        </w:tc>
      </w:tr>
      <w:tr w:rsidR="00611552" w14:paraId="575F8869" w14:textId="77777777">
        <w:trPr>
          <w:jc w:val="center"/>
        </w:trPr>
        <w:tc>
          <w:tcPr>
            <w:tcW w:w="1987" w:type="dxa"/>
            <w:tcMar>
              <w:top w:w="80" w:type="dxa"/>
              <w:left w:w="80" w:type="dxa"/>
              <w:bottom w:w="80" w:type="dxa"/>
              <w:right w:w="80" w:type="dxa"/>
            </w:tcMar>
            <w:vAlign w:val="center"/>
          </w:tcPr>
          <w:p w14:paraId="28071C4E" w14:textId="77777777" w:rsidR="00611552" w:rsidRDefault="00FD234C">
            <w:r>
              <w:t>Test</w:t>
            </w:r>
          </w:p>
        </w:tc>
        <w:tc>
          <w:tcPr>
            <w:tcW w:w="1987" w:type="dxa"/>
            <w:tcMar>
              <w:top w:w="80" w:type="dxa"/>
              <w:left w:w="80" w:type="dxa"/>
              <w:bottom w:w="80" w:type="dxa"/>
              <w:right w:w="80" w:type="dxa"/>
            </w:tcMar>
            <w:vAlign w:val="center"/>
          </w:tcPr>
          <w:p w14:paraId="33D5974E" w14:textId="77777777" w:rsidR="00611552" w:rsidRDefault="00FD234C">
            <w:r>
              <w:t>ngeumsmi0001.382a44b6e9bc.database.windows.net</w:t>
            </w:r>
          </w:p>
        </w:tc>
        <w:tc>
          <w:tcPr>
            <w:tcW w:w="1987" w:type="dxa"/>
            <w:tcMar>
              <w:top w:w="80" w:type="dxa"/>
              <w:left w:w="80" w:type="dxa"/>
              <w:bottom w:w="80" w:type="dxa"/>
              <w:right w:w="80" w:type="dxa"/>
            </w:tcMar>
            <w:vAlign w:val="center"/>
          </w:tcPr>
          <w:p w14:paraId="241A634E" w14:textId="77777777" w:rsidR="00611552" w:rsidRDefault="00FD234C">
            <w:r>
              <w:t>M3_Extension</w:t>
            </w:r>
          </w:p>
        </w:tc>
        <w:tc>
          <w:tcPr>
            <w:tcW w:w="1987" w:type="dxa"/>
            <w:tcMar>
              <w:top w:w="80" w:type="dxa"/>
              <w:left w:w="80" w:type="dxa"/>
              <w:bottom w:w="80" w:type="dxa"/>
              <w:right w:w="80" w:type="dxa"/>
            </w:tcMar>
            <w:vAlign w:val="center"/>
          </w:tcPr>
          <w:p w14:paraId="23606441" w14:textId="77777777" w:rsidR="00611552" w:rsidRDefault="00FD234C">
            <w:r>
              <w:t>\\RAUSMSRV0002.RA.BG1857.NET\asr\FedEx\IN</w:t>
            </w:r>
          </w:p>
        </w:tc>
        <w:tc>
          <w:tcPr>
            <w:tcW w:w="1987" w:type="dxa"/>
            <w:tcMar>
              <w:top w:w="80" w:type="dxa"/>
              <w:left w:w="80" w:type="dxa"/>
              <w:bottom w:w="80" w:type="dxa"/>
              <w:right w:w="80" w:type="dxa"/>
            </w:tcMar>
            <w:vAlign w:val="center"/>
          </w:tcPr>
          <w:p w14:paraId="43F2DEF0" w14:textId="77777777" w:rsidR="00611552" w:rsidRDefault="00FD234C">
            <w:r>
              <w:t>bgusmsrv0031</w:t>
            </w:r>
          </w:p>
        </w:tc>
      </w:tr>
      <w:tr w:rsidR="00611552" w14:paraId="3A4C7BEA" w14:textId="77777777">
        <w:trPr>
          <w:jc w:val="center"/>
        </w:trPr>
        <w:tc>
          <w:tcPr>
            <w:tcW w:w="1987" w:type="dxa"/>
            <w:tcMar>
              <w:top w:w="80" w:type="dxa"/>
              <w:left w:w="80" w:type="dxa"/>
              <w:bottom w:w="80" w:type="dxa"/>
              <w:right w:w="80" w:type="dxa"/>
            </w:tcMar>
            <w:vAlign w:val="center"/>
          </w:tcPr>
          <w:p w14:paraId="0700FB37" w14:textId="77777777" w:rsidR="00611552" w:rsidRDefault="00FD234C">
            <w:r>
              <w:t>Production</w:t>
            </w:r>
          </w:p>
        </w:tc>
        <w:tc>
          <w:tcPr>
            <w:tcW w:w="1987" w:type="dxa"/>
            <w:tcMar>
              <w:top w:w="80" w:type="dxa"/>
              <w:left w:w="80" w:type="dxa"/>
              <w:bottom w:w="80" w:type="dxa"/>
              <w:right w:w="80" w:type="dxa"/>
            </w:tcMar>
            <w:vAlign w:val="center"/>
          </w:tcPr>
          <w:p w14:paraId="4BB22301" w14:textId="77777777" w:rsidR="00611552" w:rsidRDefault="00FD234C">
            <w:r>
              <w:t>ngeumsmi0002.d44d2f32ac81.database.windows.net</w:t>
            </w:r>
          </w:p>
        </w:tc>
        <w:tc>
          <w:tcPr>
            <w:tcW w:w="1987" w:type="dxa"/>
            <w:tcMar>
              <w:top w:w="80" w:type="dxa"/>
              <w:left w:w="80" w:type="dxa"/>
              <w:bottom w:w="80" w:type="dxa"/>
              <w:right w:w="80" w:type="dxa"/>
            </w:tcMar>
            <w:vAlign w:val="center"/>
          </w:tcPr>
          <w:p w14:paraId="0BF5B5C8" w14:textId="77777777" w:rsidR="00611552" w:rsidRDefault="00FD234C">
            <w:r>
              <w:t>M3_Extension</w:t>
            </w:r>
          </w:p>
        </w:tc>
        <w:tc>
          <w:tcPr>
            <w:tcW w:w="1987" w:type="dxa"/>
            <w:tcMar>
              <w:top w:w="80" w:type="dxa"/>
              <w:left w:w="80" w:type="dxa"/>
              <w:bottom w:w="80" w:type="dxa"/>
              <w:right w:w="80" w:type="dxa"/>
            </w:tcMar>
            <w:vAlign w:val="center"/>
          </w:tcPr>
          <w:p w14:paraId="6C4B7A04" w14:textId="77777777" w:rsidR="00611552" w:rsidRDefault="00FD234C">
            <w:r>
              <w:t>\\RAUSMSRV0001.RA.BG1857.NET\asr\FedEx\IN</w:t>
            </w:r>
          </w:p>
        </w:tc>
        <w:tc>
          <w:tcPr>
            <w:tcW w:w="1987" w:type="dxa"/>
            <w:tcMar>
              <w:top w:w="80" w:type="dxa"/>
              <w:left w:w="80" w:type="dxa"/>
              <w:bottom w:w="80" w:type="dxa"/>
              <w:right w:w="80" w:type="dxa"/>
            </w:tcMar>
            <w:vAlign w:val="center"/>
          </w:tcPr>
          <w:p w14:paraId="2694ECC8" w14:textId="77777777" w:rsidR="00611552" w:rsidRDefault="00FD234C">
            <w:r>
              <w:t>bgusmsrv0030</w:t>
            </w:r>
          </w:p>
        </w:tc>
      </w:tr>
    </w:tbl>
    <w:p w14:paraId="233A8FE2" w14:textId="77777777" w:rsidR="00611552" w:rsidRDefault="00FD234C">
      <w:pPr>
        <w:pStyle w:val="Heading2"/>
      </w:pPr>
      <w:r>
        <w:t>6.1 Scheduled processing / SSIS</w:t>
      </w:r>
    </w:p>
    <w:p w14:paraId="18AE9CB5" w14:textId="77777777" w:rsidR="00611552" w:rsidRDefault="00FD234C">
      <w:pPr>
        <w:pStyle w:val="ListBullet"/>
      </w:pPr>
      <w:r>
        <w:t>SQL job: FedEx_Shipment_Processing on the documented test and production processing hosts.</w:t>
      </w:r>
    </w:p>
    <w:p w14:paraId="7DBE89CB" w14:textId="77777777" w:rsidR="00611552" w:rsidRDefault="00FD234C">
      <w:pPr>
        <w:pStyle w:val="ListBullet"/>
      </w:pPr>
      <w:r>
        <w:t>SSIS package: FedEx_Shipment_Processing.</w:t>
      </w:r>
    </w:p>
    <w:p w14:paraId="11B919E0" w14:textId="77777777" w:rsidR="00611552" w:rsidRDefault="00FD234C">
      <w:pPr>
        <w:pStyle w:val="ListBullet"/>
      </w:pPr>
      <w:r>
        <w:t>Source repository: Fed_Ex_Shipment_Processing in the internal SSIS Integrations DevOps repository.</w:t>
      </w:r>
    </w:p>
    <w:p w14:paraId="052253DC" w14:textId="77777777" w:rsidR="00611552" w:rsidRDefault="00FD234C">
      <w:pPr>
        <w:pStyle w:val="ListBullet"/>
      </w:pPr>
      <w:r>
        <w:t>Integration list filename convention: &lt;Order Number&gt;-&lt;Date&gt;-&lt;Delivery Number&gt;.xml.</w:t>
      </w:r>
    </w:p>
    <w:p w14:paraId="10F7DC37" w14:textId="77777777" w:rsidR="00611552" w:rsidRDefault="00FD234C">
      <w:pPr>
        <w:pStyle w:val="ListBullet"/>
      </w:pPr>
      <w:r>
        <w:t>Frequency: after shipment, on demand.</w:t>
      </w:r>
    </w:p>
    <w:p w14:paraId="0FC7F3CA" w14:textId="77777777" w:rsidR="00611552" w:rsidRDefault="00FD234C">
      <w:pPr>
        <w:pStyle w:val="Heading1"/>
      </w:pPr>
      <w:r>
        <w:t>7. Operations and Support</w:t>
      </w:r>
    </w:p>
    <w:p w14:paraId="04E03CA4" w14:textId="77777777" w:rsidR="00611552" w:rsidRDefault="00FD234C">
      <w:pPr>
        <w:pStyle w:val="Heading2"/>
      </w:pPr>
      <w:r>
        <w:t>7.1 Normal operating validation</w:t>
      </w:r>
    </w:p>
    <w:p w14:paraId="29831228" w14:textId="77777777" w:rsidR="00611552" w:rsidRDefault="00FD234C">
      <w:pPr>
        <w:pStyle w:val="ListBullet"/>
      </w:pPr>
      <w:r>
        <w:t>Scan or enter a valid delivery number in the appropriate FedEx environment.</w:t>
      </w:r>
    </w:p>
    <w:p w14:paraId="245C5350" w14:textId="77777777" w:rsidR="00611552" w:rsidRDefault="00FD234C">
      <w:pPr>
        <w:pStyle w:val="ListBullet"/>
      </w:pPr>
      <w:r>
        <w:t>Confirm recipient address fields populate from the intended M3 delivery.</w:t>
      </w:r>
    </w:p>
    <w:p w14:paraId="04F4E22F" w14:textId="77777777" w:rsidR="00611552" w:rsidRDefault="00FD234C">
      <w:pPr>
        <w:pStyle w:val="ListBullet"/>
      </w:pPr>
      <w:r>
        <w:t>Confirm the order, customer purchase order, and delivery identifiers populate in their configured custom fields.</w:t>
      </w:r>
    </w:p>
    <w:p w14:paraId="4195C871" w14:textId="77777777" w:rsidR="00611552" w:rsidRDefault="00FD234C">
      <w:pPr>
        <w:pStyle w:val="ListBullet"/>
      </w:pPr>
      <w:r>
        <w:t>Complete a controlled shipment and confirm tracking output is created.</w:t>
      </w:r>
    </w:p>
    <w:p w14:paraId="2A3766B4" w14:textId="77777777" w:rsidR="00611552" w:rsidRDefault="00FD234C">
      <w:pPr>
        <w:pStyle w:val="ListBullet"/>
      </w:pPr>
      <w:r>
        <w:t>Confirm FedEx_Shipment_Processing completes successfully and the expected M3 tracking record is updated.</w:t>
      </w:r>
    </w:p>
    <w:tbl>
      <w:tblPr>
        <w:tblW w:w="0" w:type="auto"/>
        <w:jc w:val="center"/>
        <w:tblLayout w:type="fixed"/>
        <w:tblLook w:val="04A0" w:firstRow="1" w:lastRow="0" w:firstColumn="1" w:lastColumn="0" w:noHBand="0" w:noVBand="1"/>
      </w:tblPr>
      <w:tblGrid>
        <w:gridCol w:w="9936"/>
      </w:tblGrid>
      <w:tr w:rsidR="00611552" w14:paraId="026842C3" w14:textId="77777777">
        <w:trPr>
          <w:jc w:val="center"/>
        </w:trPr>
        <w:tc>
          <w:tcPr>
            <w:tcW w:w="9936" w:type="dxa"/>
            <w:shd w:val="clear" w:color="auto" w:fill="E2F0D9"/>
            <w:tcMar>
              <w:top w:w="160" w:type="dxa"/>
              <w:left w:w="180" w:type="dxa"/>
              <w:bottom w:w="160" w:type="dxa"/>
              <w:right w:w="180" w:type="dxa"/>
            </w:tcMar>
          </w:tcPr>
          <w:p w14:paraId="2A6BBE17" w14:textId="77777777" w:rsidR="00611552" w:rsidRDefault="00FD234C">
            <w:r>
              <w:rPr>
                <w:b/>
                <w:color w:val="1F4E79"/>
              </w:rPr>
              <w:t>Suggested support check</w:t>
            </w:r>
            <w:r>
              <w:rPr>
                <w:b/>
                <w:color w:val="1F4E79"/>
              </w:rPr>
              <w:br/>
            </w:r>
            <w:r>
              <w:rPr>
                <w:sz w:val="19"/>
              </w:rPr>
              <w:t>The validation sequence above combines documented behavior into a support checklist. It should be tested and formally approved before being designated as production standard work.</w:t>
            </w:r>
          </w:p>
        </w:tc>
      </w:tr>
    </w:tbl>
    <w:p w14:paraId="74D5F479" w14:textId="77777777" w:rsidR="00611552" w:rsidRDefault="00611552">
      <w:pPr>
        <w:spacing w:after="0"/>
      </w:pPr>
    </w:p>
    <w:p w14:paraId="4F10CAA8" w14:textId="77777777" w:rsidR="00611552" w:rsidRDefault="00FD234C">
      <w:pPr>
        <w:pStyle w:val="Heading2"/>
      </w:pPr>
      <w:r>
        <w:t>7.2 Known issues from 2025 support records</w:t>
      </w:r>
    </w:p>
    <w:tbl>
      <w:tblPr>
        <w:tblStyle w:val="TableGrid"/>
        <w:tblW w:w="0" w:type="auto"/>
        <w:jc w:val="center"/>
        <w:tblLook w:val="04A0" w:firstRow="1" w:lastRow="0" w:firstColumn="1" w:lastColumn="0" w:noHBand="0" w:noVBand="1"/>
      </w:tblPr>
      <w:tblGrid>
        <w:gridCol w:w="3312"/>
        <w:gridCol w:w="3312"/>
        <w:gridCol w:w="3312"/>
      </w:tblGrid>
      <w:tr w:rsidR="00611552" w14:paraId="20973D90" w14:textId="77777777">
        <w:trPr>
          <w:tblHeader/>
          <w:jc w:val="center"/>
        </w:trPr>
        <w:tc>
          <w:tcPr>
            <w:tcW w:w="3312" w:type="dxa"/>
            <w:shd w:val="clear" w:color="auto" w:fill="1F4E79"/>
          </w:tcPr>
          <w:p w14:paraId="523B73CF" w14:textId="77777777" w:rsidR="00611552" w:rsidRDefault="00FD234C">
            <w:r>
              <w:rPr>
                <w:b/>
                <w:color w:val="FFFFFF"/>
                <w:sz w:val="17"/>
              </w:rPr>
              <w:t>Area</w:t>
            </w:r>
          </w:p>
        </w:tc>
        <w:tc>
          <w:tcPr>
            <w:tcW w:w="3312" w:type="dxa"/>
            <w:shd w:val="clear" w:color="auto" w:fill="1F4E79"/>
          </w:tcPr>
          <w:p w14:paraId="4DD6B1CD" w14:textId="77777777" w:rsidR="00611552" w:rsidRDefault="00FD234C">
            <w:r>
              <w:rPr>
                <w:b/>
                <w:color w:val="FFFFFF"/>
                <w:sz w:val="17"/>
              </w:rPr>
              <w:t>Observed behavior</w:t>
            </w:r>
          </w:p>
        </w:tc>
        <w:tc>
          <w:tcPr>
            <w:tcW w:w="3312" w:type="dxa"/>
            <w:shd w:val="clear" w:color="auto" w:fill="1F4E79"/>
          </w:tcPr>
          <w:p w14:paraId="406FEB00" w14:textId="77777777" w:rsidR="00611552" w:rsidRDefault="00FD234C">
            <w:r>
              <w:rPr>
                <w:b/>
                <w:color w:val="FFFFFF"/>
                <w:sz w:val="17"/>
              </w:rPr>
              <w:t>Evidence / implication</w:t>
            </w:r>
          </w:p>
        </w:tc>
      </w:tr>
      <w:tr w:rsidR="00611552" w14:paraId="639D3778" w14:textId="77777777">
        <w:trPr>
          <w:jc w:val="center"/>
        </w:trPr>
        <w:tc>
          <w:tcPr>
            <w:tcW w:w="3312" w:type="dxa"/>
            <w:tcMar>
              <w:top w:w="100" w:type="dxa"/>
              <w:left w:w="120" w:type="dxa"/>
              <w:bottom w:w="100" w:type="dxa"/>
              <w:right w:w="120" w:type="dxa"/>
            </w:tcMar>
            <w:vAlign w:val="center"/>
          </w:tcPr>
          <w:p w14:paraId="652179A1" w14:textId="77777777" w:rsidR="00611552" w:rsidRDefault="00FD234C">
            <w:r>
              <w:t>International country</w:t>
            </w:r>
          </w:p>
        </w:tc>
        <w:tc>
          <w:tcPr>
            <w:tcW w:w="3312" w:type="dxa"/>
            <w:tcMar>
              <w:top w:w="100" w:type="dxa"/>
              <w:left w:w="120" w:type="dxa"/>
              <w:bottom w:w="100" w:type="dxa"/>
              <w:right w:w="120" w:type="dxa"/>
            </w:tcMar>
            <w:vAlign w:val="center"/>
          </w:tcPr>
          <w:p w14:paraId="5043F7CB" w14:textId="77777777" w:rsidR="00611552" w:rsidRDefault="00FD234C">
            <w:r>
              <w:t>Country sometimes required manual update and could persist into the next scan.</w:t>
            </w:r>
          </w:p>
        </w:tc>
        <w:tc>
          <w:tcPr>
            <w:tcW w:w="3312" w:type="dxa"/>
            <w:tcMar>
              <w:top w:w="100" w:type="dxa"/>
              <w:left w:w="120" w:type="dxa"/>
              <w:bottom w:w="100" w:type="dxa"/>
              <w:right w:w="120" w:type="dxa"/>
            </w:tcMar>
            <w:vAlign w:val="center"/>
          </w:tcPr>
          <w:p w14:paraId="5A860C93" w14:textId="77777777" w:rsidR="00611552" w:rsidRDefault="00FD234C">
            <w:r>
              <w:t>Review country mapping/default behavior in the FedEx profile.</w:t>
            </w:r>
          </w:p>
        </w:tc>
      </w:tr>
      <w:tr w:rsidR="00611552" w14:paraId="4FB678E7" w14:textId="77777777">
        <w:trPr>
          <w:jc w:val="center"/>
        </w:trPr>
        <w:tc>
          <w:tcPr>
            <w:tcW w:w="3312" w:type="dxa"/>
            <w:tcMar>
              <w:top w:w="100" w:type="dxa"/>
              <w:left w:w="120" w:type="dxa"/>
              <w:bottom w:w="100" w:type="dxa"/>
              <w:right w:w="120" w:type="dxa"/>
            </w:tcMar>
            <w:vAlign w:val="center"/>
          </w:tcPr>
          <w:p w14:paraId="2165EF28" w14:textId="77777777" w:rsidR="00611552" w:rsidRDefault="00FD234C">
            <w:r>
              <w:t>Account number</w:t>
            </w:r>
          </w:p>
        </w:tc>
        <w:tc>
          <w:tcPr>
            <w:tcW w:w="3312" w:type="dxa"/>
            <w:tcMar>
              <w:top w:w="100" w:type="dxa"/>
              <w:left w:w="120" w:type="dxa"/>
              <w:bottom w:w="100" w:type="dxa"/>
              <w:right w:w="120" w:type="dxa"/>
            </w:tcMar>
            <w:vAlign w:val="center"/>
          </w:tcPr>
          <w:p w14:paraId="5E948EF9" w14:textId="77777777" w:rsidR="00611552" w:rsidRDefault="00FD234C">
            <w:r>
              <w:t>Operations reported manually populating FedEx account numbers.</w:t>
            </w:r>
          </w:p>
        </w:tc>
        <w:tc>
          <w:tcPr>
            <w:tcW w:w="3312" w:type="dxa"/>
            <w:tcMar>
              <w:top w:w="100" w:type="dxa"/>
              <w:left w:w="120" w:type="dxa"/>
              <w:bottom w:w="100" w:type="dxa"/>
              <w:right w:w="120" w:type="dxa"/>
            </w:tcMar>
            <w:vAlign w:val="center"/>
          </w:tcPr>
          <w:p w14:paraId="043DBE34" w14:textId="77777777" w:rsidR="00611552" w:rsidRDefault="00FD234C">
            <w:r>
              <w:t>Validate the M3 source field and workstation mapping.</w:t>
            </w:r>
          </w:p>
        </w:tc>
      </w:tr>
      <w:tr w:rsidR="00611552" w14:paraId="383779FC" w14:textId="77777777">
        <w:trPr>
          <w:jc w:val="center"/>
        </w:trPr>
        <w:tc>
          <w:tcPr>
            <w:tcW w:w="3312" w:type="dxa"/>
            <w:tcMar>
              <w:top w:w="100" w:type="dxa"/>
              <w:left w:w="120" w:type="dxa"/>
              <w:bottom w:w="100" w:type="dxa"/>
              <w:right w:w="120" w:type="dxa"/>
            </w:tcMar>
            <w:vAlign w:val="center"/>
          </w:tcPr>
          <w:p w14:paraId="26490F9C" w14:textId="77777777" w:rsidR="00611552" w:rsidRDefault="00FD234C">
            <w:r>
              <w:t>Delivery/service</w:t>
            </w:r>
          </w:p>
        </w:tc>
        <w:tc>
          <w:tcPr>
            <w:tcW w:w="3312" w:type="dxa"/>
            <w:tcMar>
              <w:top w:w="100" w:type="dxa"/>
              <w:left w:w="120" w:type="dxa"/>
              <w:bottom w:w="100" w:type="dxa"/>
              <w:right w:w="120" w:type="dxa"/>
            </w:tcMar>
            <w:vAlign w:val="center"/>
          </w:tcPr>
          <w:p w14:paraId="5BE89768" w14:textId="77777777" w:rsidR="00611552" w:rsidRDefault="00FD234C">
            <w:r>
              <w:t>Addresses populated, but delivery service and customer account did not.</w:t>
            </w:r>
          </w:p>
        </w:tc>
        <w:tc>
          <w:tcPr>
            <w:tcW w:w="3312" w:type="dxa"/>
            <w:tcMar>
              <w:top w:w="100" w:type="dxa"/>
              <w:left w:w="120" w:type="dxa"/>
              <w:bottom w:w="100" w:type="dxa"/>
              <w:right w:w="120" w:type="dxa"/>
            </w:tcMar>
            <w:vAlign w:val="center"/>
          </w:tcPr>
          <w:p w14:paraId="0505526B" w14:textId="77777777" w:rsidR="00611552" w:rsidRDefault="00FD234C">
            <w:r>
              <w:t>Confirm required source data exists and is mapped.</w:t>
            </w:r>
          </w:p>
        </w:tc>
      </w:tr>
      <w:tr w:rsidR="00611552" w14:paraId="66ABFC79" w14:textId="77777777">
        <w:trPr>
          <w:jc w:val="center"/>
        </w:trPr>
        <w:tc>
          <w:tcPr>
            <w:tcW w:w="3312" w:type="dxa"/>
            <w:tcMar>
              <w:top w:w="100" w:type="dxa"/>
              <w:left w:w="120" w:type="dxa"/>
              <w:bottom w:w="100" w:type="dxa"/>
              <w:right w:w="120" w:type="dxa"/>
            </w:tcMar>
            <w:vAlign w:val="center"/>
          </w:tcPr>
          <w:p w14:paraId="434F8B58" w14:textId="77777777" w:rsidR="00611552" w:rsidRDefault="00FD234C">
            <w:r>
              <w:t>Order not found</w:t>
            </w:r>
          </w:p>
        </w:tc>
        <w:tc>
          <w:tcPr>
            <w:tcW w:w="3312" w:type="dxa"/>
            <w:tcMar>
              <w:top w:w="100" w:type="dxa"/>
              <w:left w:w="120" w:type="dxa"/>
              <w:bottom w:w="100" w:type="dxa"/>
              <w:right w:w="120" w:type="dxa"/>
            </w:tcMar>
            <w:vAlign w:val="center"/>
          </w:tcPr>
          <w:p w14:paraId="5DA17DCB" w14:textId="77777777" w:rsidR="00611552" w:rsidRDefault="00FD234C">
            <w:r>
              <w:t>Several test M3 order numbers returned order not found.</w:t>
            </w:r>
          </w:p>
        </w:tc>
        <w:tc>
          <w:tcPr>
            <w:tcW w:w="3312" w:type="dxa"/>
            <w:tcMar>
              <w:top w:w="100" w:type="dxa"/>
              <w:left w:w="120" w:type="dxa"/>
              <w:bottom w:w="100" w:type="dxa"/>
              <w:right w:w="120" w:type="dxa"/>
            </w:tcMar>
            <w:vAlign w:val="center"/>
          </w:tcPr>
          <w:p w14:paraId="1763B1E2" w14:textId="77777777" w:rsidR="00611552" w:rsidRDefault="00FD234C">
            <w:r>
              <w:t>A missing EDI-order parameter was identified as a likely cause; the switch was not retroactive.</w:t>
            </w:r>
          </w:p>
        </w:tc>
      </w:tr>
      <w:tr w:rsidR="00611552" w14:paraId="6A623DC1" w14:textId="77777777">
        <w:trPr>
          <w:jc w:val="center"/>
        </w:trPr>
        <w:tc>
          <w:tcPr>
            <w:tcW w:w="3312" w:type="dxa"/>
            <w:tcMar>
              <w:top w:w="100" w:type="dxa"/>
              <w:left w:w="120" w:type="dxa"/>
              <w:bottom w:w="100" w:type="dxa"/>
              <w:right w:w="120" w:type="dxa"/>
            </w:tcMar>
            <w:vAlign w:val="center"/>
          </w:tcPr>
          <w:p w14:paraId="6F0191D5" w14:textId="77777777" w:rsidR="00611552" w:rsidRDefault="00FD234C">
            <w:r>
              <w:t>Incorrect customer</w:t>
            </w:r>
          </w:p>
        </w:tc>
        <w:tc>
          <w:tcPr>
            <w:tcW w:w="3312" w:type="dxa"/>
            <w:tcMar>
              <w:top w:w="100" w:type="dxa"/>
              <w:left w:w="120" w:type="dxa"/>
              <w:bottom w:w="100" w:type="dxa"/>
              <w:right w:w="120" w:type="dxa"/>
            </w:tcMar>
            <w:vAlign w:val="center"/>
          </w:tcPr>
          <w:p w14:paraId="2A449D74" w14:textId="77777777" w:rsidR="00611552" w:rsidRDefault="00FD234C">
            <w:r>
              <w:t>One test order populated a different customer than expected.</w:t>
            </w:r>
          </w:p>
        </w:tc>
        <w:tc>
          <w:tcPr>
            <w:tcW w:w="3312" w:type="dxa"/>
            <w:tcMar>
              <w:top w:w="100" w:type="dxa"/>
              <w:left w:w="120" w:type="dxa"/>
              <w:bottom w:w="100" w:type="dxa"/>
              <w:right w:w="120" w:type="dxa"/>
            </w:tcMar>
            <w:vAlign w:val="center"/>
          </w:tcPr>
          <w:p w14:paraId="25593566" w14:textId="77777777" w:rsidR="00611552" w:rsidRDefault="00FD234C">
            <w:r>
              <w:t>Validate delivery_number uniqueness and source view joins.</w:t>
            </w:r>
          </w:p>
        </w:tc>
      </w:tr>
    </w:tbl>
    <w:p w14:paraId="55E7FBB0" w14:textId="77777777" w:rsidR="00611552" w:rsidRDefault="00FD234C">
      <w:pPr>
        <w:pStyle w:val="Heading1"/>
      </w:pPr>
      <w:r>
        <w:t>8. Troubleshooting Guide</w:t>
      </w:r>
    </w:p>
    <w:p w14:paraId="3FAF8254" w14:textId="77777777" w:rsidR="00611552" w:rsidRDefault="00FD234C">
      <w:pPr>
        <w:pStyle w:val="Heading2"/>
      </w:pPr>
      <w:r>
        <w:t>Order not found</w:t>
      </w:r>
    </w:p>
    <w:p w14:paraId="4B279FDD" w14:textId="77777777" w:rsidR="00611552" w:rsidRDefault="00FD234C">
      <w:pPr>
        <w:pStyle w:val="ListBullet"/>
      </w:pPr>
      <w:r>
        <w:t>Confirm the transaction is being tested in the intended environment.</w:t>
      </w:r>
    </w:p>
    <w:p w14:paraId="4A2CC8D6" w14:textId="77777777" w:rsidR="00611552" w:rsidRDefault="00FD234C">
      <w:pPr>
        <w:pStyle w:val="ListBullet"/>
      </w:pPr>
      <w:r>
        <w:t>Confirm the scanned value matches the delivery_number lookup key.</w:t>
      </w:r>
    </w:p>
    <w:p w14:paraId="332194A2" w14:textId="77777777" w:rsidR="00611552" w:rsidRDefault="00FD234C">
      <w:pPr>
        <w:pStyle w:val="ListBullet"/>
      </w:pPr>
      <w:r>
        <w:t>Confirm the delivery exists in vw_fedex_ups_address_query.</w:t>
      </w:r>
    </w:p>
    <w:p w14:paraId="2A4FCAFE" w14:textId="77777777" w:rsidR="00611552" w:rsidRDefault="00FD234C">
      <w:pPr>
        <w:pStyle w:val="ListBullet"/>
      </w:pPr>
      <w:r>
        <w:t>For EDI-originated orders, verify the required M3/EDI parameter is enabled for newly created orders.</w:t>
      </w:r>
    </w:p>
    <w:p w14:paraId="522B3855" w14:textId="77777777" w:rsidR="00611552" w:rsidRDefault="00FD234C">
      <w:pPr>
        <w:pStyle w:val="Heading2"/>
      </w:pPr>
      <w:r>
        <w:t>Wrong recipient</w:t>
      </w:r>
    </w:p>
    <w:p w14:paraId="5F1CE859" w14:textId="77777777" w:rsidR="00611552" w:rsidRDefault="00FD234C">
      <w:pPr>
        <w:pStyle w:val="ListBullet"/>
      </w:pPr>
      <w:r>
        <w:t>Query the view by delivery_number and compare order_number, customer_po_number, and recipient fields.</w:t>
      </w:r>
    </w:p>
    <w:p w14:paraId="730A8581" w14:textId="77777777" w:rsidR="00611552" w:rsidRDefault="00FD234C">
      <w:pPr>
        <w:pStyle w:val="ListBullet"/>
      </w:pPr>
      <w:r>
        <w:t>Check for duplicate results or incorrect joins in the view.</w:t>
      </w:r>
    </w:p>
    <w:p w14:paraId="75B0AAA2" w14:textId="77777777" w:rsidR="00611552" w:rsidRDefault="00FD234C">
      <w:pPr>
        <w:pStyle w:val="ListBullet"/>
      </w:pPr>
      <w:r>
        <w:t>Confirm FedEx is configured to import only the first matching record as intended.</w:t>
      </w:r>
    </w:p>
    <w:p w14:paraId="158F03F6" w14:textId="77777777" w:rsidR="00611552" w:rsidRDefault="00FD234C">
      <w:pPr>
        <w:pStyle w:val="Heading2"/>
      </w:pPr>
      <w:r>
        <w:t>Account number missing</w:t>
      </w:r>
    </w:p>
    <w:p w14:paraId="2A97B8A1" w14:textId="77777777" w:rsidR="00611552" w:rsidRDefault="00FD234C">
      <w:pPr>
        <w:pStyle w:val="ListBullet"/>
      </w:pPr>
      <w:r>
        <w:t>Confirm the account-number field is populated in M3.</w:t>
      </w:r>
    </w:p>
    <w:p w14:paraId="1992BE2D" w14:textId="77777777" w:rsidR="00611552" w:rsidRDefault="00FD234C">
      <w:pPr>
        <w:pStyle w:val="ListBullet"/>
      </w:pPr>
      <w:r>
        <w:t>Validate that the source view exposes the intended field.</w:t>
      </w:r>
    </w:p>
    <w:p w14:paraId="2D9674FA" w14:textId="77777777" w:rsidR="00611552" w:rsidRDefault="00FD234C">
      <w:pPr>
        <w:pStyle w:val="ListBullet"/>
      </w:pPr>
      <w:r>
        <w:t>Validate the workstation profile mapping and test with a known populated record.</w:t>
      </w:r>
    </w:p>
    <w:p w14:paraId="0012703E" w14:textId="77777777" w:rsidR="00611552" w:rsidRDefault="00FD234C">
      <w:pPr>
        <w:pStyle w:val="Heading2"/>
      </w:pPr>
      <w:r>
        <w:t>Tracking not returned</w:t>
      </w:r>
    </w:p>
    <w:p w14:paraId="5E68B0B2" w14:textId="77777777" w:rsidR="00611552" w:rsidRDefault="00FD234C">
      <w:pPr>
        <w:pStyle w:val="ListBullet"/>
      </w:pPr>
      <w:r>
        <w:t>Confirm the shipment completed successfully in FedEx.</w:t>
      </w:r>
    </w:p>
    <w:p w14:paraId="714F8304" w14:textId="77777777" w:rsidR="00611552" w:rsidRDefault="00FD234C">
      <w:pPr>
        <w:pStyle w:val="ListBullet"/>
      </w:pPr>
      <w:r>
        <w:t>Confirm output was written to the environment-specific FedEx IN folder.</w:t>
      </w:r>
    </w:p>
    <w:p w14:paraId="12621C94" w14:textId="77777777" w:rsidR="00611552" w:rsidRDefault="00FD234C">
      <w:pPr>
        <w:pStyle w:val="ListBullet"/>
      </w:pPr>
      <w:r>
        <w:t>Check the FedEx_Shipment_Processing SQL job / SSIS execution history.</w:t>
      </w:r>
    </w:p>
    <w:p w14:paraId="58EF1170" w14:textId="77777777" w:rsidR="00611552" w:rsidRDefault="00FD234C">
      <w:pPr>
        <w:pStyle w:val="ListBullet"/>
      </w:pPr>
      <w:r>
        <w:t>Confirm the output filename and contents meet the expected format.</w:t>
      </w:r>
    </w:p>
    <w:p w14:paraId="667CCDF3" w14:textId="77777777" w:rsidR="00611552" w:rsidRDefault="00FD234C">
      <w:pPr>
        <w:pStyle w:val="Heading1"/>
      </w:pPr>
      <w:r>
        <w:t>9. Controls, Risks, and Documentation Gaps</w:t>
      </w:r>
    </w:p>
    <w:p w14:paraId="5CF5E26E" w14:textId="77777777" w:rsidR="00611552" w:rsidRDefault="00FD234C">
      <w:pPr>
        <w:pStyle w:val="ListBullet"/>
      </w:pPr>
      <w:r>
        <w:t>Credentials should remain in approved secret storage and must not be copied into support documents.</w:t>
      </w:r>
    </w:p>
    <w:p w14:paraId="5FFC792A" w14:textId="77777777" w:rsidR="00611552" w:rsidRDefault="00FD234C">
      <w:pPr>
        <w:pStyle w:val="ListBullet"/>
      </w:pPr>
      <w:r>
        <w:t>The complete FedEx-to-M3 export field mapping was not visible in the extracted setup document and must be validated against the original document or workstation configuration.</w:t>
      </w:r>
    </w:p>
    <w:p w14:paraId="73C12CFA" w14:textId="77777777" w:rsidR="00611552" w:rsidRDefault="00FD234C">
      <w:pPr>
        <w:pStyle w:val="ListBullet"/>
      </w:pPr>
      <w:r>
        <w:t>The authoritative specification references automatic freight-charge updates, while the integration list focuses on the tracking-number file. Confirm the implemented production scope.</w:t>
      </w:r>
    </w:p>
    <w:p w14:paraId="54E7622A" w14:textId="77777777" w:rsidR="00611552" w:rsidRDefault="00FD234C">
      <w:pPr>
        <w:pStyle w:val="ListBullet"/>
      </w:pPr>
      <w:r>
        <w:t>The exact M3 table/field for carrier account number requires authoritative confirmation.</w:t>
      </w:r>
    </w:p>
    <w:p w14:paraId="4BADBC19" w14:textId="77777777" w:rsidR="00611552" w:rsidRDefault="00FD234C">
      <w:pPr>
        <w:pStyle w:val="ListBullet"/>
      </w:pPr>
      <w:r>
        <w:t>Operational ownership, alerting, retry behavior, retention, and recovery procedures are not fully specified in the available sources.</w:t>
      </w:r>
    </w:p>
    <w:p w14:paraId="6315F8ED" w14:textId="77777777" w:rsidR="00611552" w:rsidRDefault="00FD234C">
      <w:pPr>
        <w:pStyle w:val="ListBullet"/>
      </w:pPr>
      <w:r>
        <w:t>The 2025 issues should be retested against the current production configuration before closure.</w:t>
      </w:r>
    </w:p>
    <w:p w14:paraId="5CFB80E0" w14:textId="77777777" w:rsidR="00611552" w:rsidRDefault="00FD234C">
      <w:pPr>
        <w:pStyle w:val="Heading1"/>
      </w:pPr>
      <w:r>
        <w:t>10. Source Register</w:t>
      </w:r>
    </w:p>
    <w:tbl>
      <w:tblPr>
        <w:tblStyle w:val="TableGrid"/>
        <w:tblW w:w="0" w:type="auto"/>
        <w:jc w:val="center"/>
        <w:tblLook w:val="04A0" w:firstRow="1" w:lastRow="0" w:firstColumn="1" w:lastColumn="0" w:noHBand="0" w:noVBand="1"/>
      </w:tblPr>
      <w:tblGrid>
        <w:gridCol w:w="4968"/>
        <w:gridCol w:w="4968"/>
      </w:tblGrid>
      <w:tr w:rsidR="00611552" w14:paraId="718FC6E4" w14:textId="77777777">
        <w:trPr>
          <w:jc w:val="center"/>
        </w:trPr>
        <w:tc>
          <w:tcPr>
            <w:tcW w:w="4968" w:type="dxa"/>
            <w:shd w:val="clear" w:color="auto" w:fill="1F4E79"/>
          </w:tcPr>
          <w:p w14:paraId="378BF6FB" w14:textId="77777777" w:rsidR="00611552" w:rsidRDefault="00FD234C">
            <w:r>
              <w:rPr>
                <w:b/>
                <w:color w:val="FFFFFF"/>
                <w:sz w:val="18"/>
              </w:rPr>
              <w:t>Source</w:t>
            </w:r>
          </w:p>
        </w:tc>
        <w:tc>
          <w:tcPr>
            <w:tcW w:w="4968" w:type="dxa"/>
            <w:shd w:val="clear" w:color="auto" w:fill="1F4E79"/>
          </w:tcPr>
          <w:p w14:paraId="0F8EBA5A" w14:textId="77777777" w:rsidR="00611552" w:rsidRDefault="00FD234C">
            <w:r>
              <w:rPr>
                <w:b/>
                <w:color w:val="FFFFFF"/>
                <w:sz w:val="18"/>
              </w:rPr>
              <w:t>Use in this document</w:t>
            </w:r>
          </w:p>
        </w:tc>
      </w:tr>
      <w:tr w:rsidR="00611552" w14:paraId="47BD031B" w14:textId="77777777">
        <w:trPr>
          <w:jc w:val="center"/>
        </w:trPr>
        <w:tc>
          <w:tcPr>
            <w:tcW w:w="4968" w:type="dxa"/>
            <w:tcMar>
              <w:top w:w="100" w:type="dxa"/>
              <w:left w:w="120" w:type="dxa"/>
              <w:bottom w:w="100" w:type="dxa"/>
              <w:right w:w="120" w:type="dxa"/>
            </w:tcMar>
            <w:vAlign w:val="center"/>
          </w:tcPr>
          <w:p w14:paraId="33CDFB82" w14:textId="77777777" w:rsidR="00611552" w:rsidRDefault="00FD234C">
            <w:r>
              <w:t>ASR - FedEx Setup.docx</w:t>
            </w:r>
          </w:p>
        </w:tc>
        <w:tc>
          <w:tcPr>
            <w:tcW w:w="4968" w:type="dxa"/>
            <w:tcMar>
              <w:top w:w="100" w:type="dxa"/>
              <w:left w:w="120" w:type="dxa"/>
              <w:bottom w:w="100" w:type="dxa"/>
              <w:right w:w="120" w:type="dxa"/>
            </w:tcMar>
            <w:vAlign w:val="center"/>
          </w:tcPr>
          <w:p w14:paraId="00368C9D" w14:textId="77777777" w:rsidR="00611552" w:rsidRDefault="00FD234C">
            <w:r>
              <w:t>FedEx Integration Assistant setup, import/export selections, view selection, mapping details, and export trigger behavior.</w:t>
            </w:r>
          </w:p>
        </w:tc>
      </w:tr>
      <w:tr w:rsidR="00611552" w14:paraId="5460C6D0" w14:textId="77777777">
        <w:trPr>
          <w:jc w:val="center"/>
        </w:trPr>
        <w:tc>
          <w:tcPr>
            <w:tcW w:w="4968" w:type="dxa"/>
            <w:tcMar>
              <w:top w:w="100" w:type="dxa"/>
              <w:left w:w="120" w:type="dxa"/>
              <w:bottom w:w="100" w:type="dxa"/>
              <w:right w:w="120" w:type="dxa"/>
            </w:tcMar>
            <w:vAlign w:val="center"/>
          </w:tcPr>
          <w:p w14:paraId="392CF2C2" w14:textId="77777777" w:rsidR="00611552" w:rsidRDefault="00FD234C">
            <w:r>
              <w:t>ASR Integration List.xlsx</w:t>
            </w:r>
          </w:p>
        </w:tc>
        <w:tc>
          <w:tcPr>
            <w:tcW w:w="4968" w:type="dxa"/>
            <w:tcMar>
              <w:top w:w="100" w:type="dxa"/>
              <w:left w:w="120" w:type="dxa"/>
              <w:bottom w:w="100" w:type="dxa"/>
              <w:right w:w="120" w:type="dxa"/>
            </w:tcMar>
            <w:vAlign w:val="center"/>
          </w:tcPr>
          <w:p w14:paraId="0C69DD70" w14:textId="77777777" w:rsidR="00611552" w:rsidRDefault="00FD234C">
            <w:r>
              <w:t>Integration direction, data objects, ODBC view, output filename, frequency, and SSIS package.</w:t>
            </w:r>
          </w:p>
        </w:tc>
      </w:tr>
      <w:tr w:rsidR="00611552" w14:paraId="5846C9E1" w14:textId="77777777">
        <w:trPr>
          <w:jc w:val="center"/>
        </w:trPr>
        <w:tc>
          <w:tcPr>
            <w:tcW w:w="4968" w:type="dxa"/>
            <w:tcMar>
              <w:top w:w="100" w:type="dxa"/>
              <w:left w:w="120" w:type="dxa"/>
              <w:bottom w:w="100" w:type="dxa"/>
              <w:right w:w="120" w:type="dxa"/>
            </w:tcMar>
            <w:vAlign w:val="center"/>
          </w:tcPr>
          <w:p w14:paraId="1FB7EB16" w14:textId="77777777" w:rsidR="00611552" w:rsidRDefault="00FD234C">
            <w:r>
              <w:t>ASR M3 Interface Servers.xlsx</w:t>
            </w:r>
          </w:p>
        </w:tc>
        <w:tc>
          <w:tcPr>
            <w:tcW w:w="4968" w:type="dxa"/>
            <w:tcMar>
              <w:top w:w="100" w:type="dxa"/>
              <w:left w:w="120" w:type="dxa"/>
              <w:bottom w:w="100" w:type="dxa"/>
              <w:right w:w="120" w:type="dxa"/>
            </w:tcMar>
            <w:vAlign w:val="center"/>
          </w:tcPr>
          <w:p w14:paraId="6DC27671" w14:textId="77777777" w:rsidR="00611552" w:rsidRDefault="00FD234C">
            <w:r>
              <w:t>Test/production server references, XML folders, SQL job, SSIS package, and source repository. Secrets excluded.</w:t>
            </w:r>
          </w:p>
        </w:tc>
      </w:tr>
      <w:tr w:rsidR="00611552" w14:paraId="609FC086" w14:textId="77777777">
        <w:trPr>
          <w:jc w:val="center"/>
        </w:trPr>
        <w:tc>
          <w:tcPr>
            <w:tcW w:w="4968" w:type="dxa"/>
            <w:tcMar>
              <w:top w:w="100" w:type="dxa"/>
              <w:left w:w="120" w:type="dxa"/>
              <w:bottom w:w="100" w:type="dxa"/>
              <w:right w:w="120" w:type="dxa"/>
            </w:tcMar>
            <w:vAlign w:val="center"/>
          </w:tcPr>
          <w:p w14:paraId="2EBBAE42" w14:textId="77777777" w:rsidR="00611552" w:rsidRDefault="00FD234C">
            <w:r>
              <w:t>I-006_ANA-050_Analysis_Specification_UPSFEDEX_Version2.docx</w:t>
            </w:r>
          </w:p>
        </w:tc>
        <w:tc>
          <w:tcPr>
            <w:tcW w:w="4968" w:type="dxa"/>
            <w:tcMar>
              <w:top w:w="100" w:type="dxa"/>
              <w:left w:w="120" w:type="dxa"/>
              <w:bottom w:w="100" w:type="dxa"/>
              <w:right w:w="120" w:type="dxa"/>
            </w:tcMar>
            <w:vAlign w:val="center"/>
          </w:tcPr>
          <w:p w14:paraId="7118D491" w14:textId="77777777" w:rsidR="00611552" w:rsidRDefault="00FD234C">
            <w:r>
              <w:t>Functional design, business objectives, process flow, architecture, and specification history.</w:t>
            </w:r>
          </w:p>
        </w:tc>
      </w:tr>
      <w:tr w:rsidR="00611552" w14:paraId="1CB40C59" w14:textId="77777777">
        <w:trPr>
          <w:jc w:val="center"/>
        </w:trPr>
        <w:tc>
          <w:tcPr>
            <w:tcW w:w="4968" w:type="dxa"/>
            <w:tcMar>
              <w:top w:w="100" w:type="dxa"/>
              <w:left w:w="120" w:type="dxa"/>
              <w:bottom w:w="100" w:type="dxa"/>
              <w:right w:w="120" w:type="dxa"/>
            </w:tcMar>
            <w:vAlign w:val="center"/>
          </w:tcPr>
          <w:p w14:paraId="6BA9CCA3" w14:textId="77777777" w:rsidR="00611552" w:rsidRDefault="00FD234C">
            <w:r>
              <w:t>Re: UPS &amp; Fed Ex Integration</w:t>
            </w:r>
          </w:p>
        </w:tc>
        <w:tc>
          <w:tcPr>
            <w:tcW w:w="4968" w:type="dxa"/>
            <w:tcMar>
              <w:top w:w="100" w:type="dxa"/>
              <w:left w:w="120" w:type="dxa"/>
              <w:bottom w:w="100" w:type="dxa"/>
              <w:right w:w="120" w:type="dxa"/>
            </w:tcMar>
            <w:vAlign w:val="center"/>
          </w:tcPr>
          <w:p w14:paraId="6C1C81FF" w14:textId="77777777" w:rsidR="00611552" w:rsidRDefault="00FD234C">
            <w:r>
              <w:t>September 2025 operational issues affecting country, account number, service, and workstation behavior.</w:t>
            </w:r>
          </w:p>
        </w:tc>
      </w:tr>
      <w:tr w:rsidR="00611552" w14:paraId="27DDAC6A" w14:textId="77777777">
        <w:trPr>
          <w:jc w:val="center"/>
        </w:trPr>
        <w:tc>
          <w:tcPr>
            <w:tcW w:w="4968" w:type="dxa"/>
            <w:tcMar>
              <w:top w:w="100" w:type="dxa"/>
              <w:left w:w="120" w:type="dxa"/>
              <w:bottom w:w="100" w:type="dxa"/>
              <w:right w:w="120" w:type="dxa"/>
            </w:tcMar>
            <w:vAlign w:val="center"/>
          </w:tcPr>
          <w:p w14:paraId="424A7DC9" w14:textId="77777777" w:rsidR="00611552" w:rsidRDefault="00FD234C">
            <w:r>
              <w:t>Re: FedEx/UPS Testing</w:t>
            </w:r>
          </w:p>
        </w:tc>
        <w:tc>
          <w:tcPr>
            <w:tcW w:w="4968" w:type="dxa"/>
            <w:tcMar>
              <w:top w:w="100" w:type="dxa"/>
              <w:left w:w="120" w:type="dxa"/>
              <w:bottom w:w="100" w:type="dxa"/>
              <w:right w:w="120" w:type="dxa"/>
            </w:tcMar>
            <w:vAlign w:val="center"/>
          </w:tcPr>
          <w:p w14:paraId="3EC85E7D" w14:textId="77777777" w:rsidR="00611552" w:rsidRDefault="00FD234C">
            <w:r>
              <w:t>August 2025 test outcomes, including order-not-found and parameter-related findings.</w:t>
            </w:r>
          </w:p>
        </w:tc>
      </w:tr>
    </w:tbl>
    <w:p w14:paraId="7E2C3186" w14:textId="77777777" w:rsidR="00611552" w:rsidRDefault="00FD234C">
      <w:pPr>
        <w:pStyle w:val="Heading1"/>
      </w:pPr>
      <w:r>
        <w:t>Appendix A. Recommended Completion Actions</w:t>
      </w:r>
    </w:p>
    <w:p w14:paraId="0074EBC7" w14:textId="77777777" w:rsidR="00611552" w:rsidRDefault="00FD234C">
      <w:pPr>
        <w:pStyle w:val="ListBullet"/>
      </w:pPr>
      <w:r>
        <w:t>Open the original ANA-050 specification and capture the complete field-level mappings and diagrams.</w:t>
      </w:r>
    </w:p>
    <w:p w14:paraId="2085DBC8" w14:textId="77777777" w:rsidR="00611552" w:rsidRDefault="00FD234C">
      <w:pPr>
        <w:pStyle w:val="ListBullet"/>
      </w:pPr>
      <w:r>
        <w:t>Validate the implemented FedEx_Shipment table export mapping and M3 update logic.</w:t>
      </w:r>
    </w:p>
    <w:p w14:paraId="4A4D3AC2" w14:textId="77777777" w:rsidR="00611552" w:rsidRDefault="00FD234C">
      <w:pPr>
        <w:pStyle w:val="ListBullet"/>
      </w:pPr>
      <w:r>
        <w:t>Confirm the carrier account-number source field and whether current M3 records are populated.</w:t>
      </w:r>
    </w:p>
    <w:p w14:paraId="0FD4052D" w14:textId="77777777" w:rsidR="00611552" w:rsidRDefault="00FD234C">
      <w:pPr>
        <w:pStyle w:val="ListBullet"/>
      </w:pPr>
      <w:r>
        <w:t>Document monitoring, alerting, rerun, and recovery procedures for FedEx_Shipment_Processing.</w:t>
      </w:r>
    </w:p>
    <w:p w14:paraId="53D73F4D" w14:textId="77777777" w:rsidR="00611552" w:rsidRDefault="00FD234C">
      <w:pPr>
        <w:pStyle w:val="ListBullet"/>
      </w:pPr>
      <w:r>
        <w:t>Re-execute a formal test set covering domestic, international, customer collect, prepaid, prepay-and-add, EDI, and manual shipments.</w:t>
      </w:r>
    </w:p>
    <w:p w14:paraId="03A45068" w14:textId="30BE41B1" w:rsidR="009930D7" w:rsidRDefault="00FD234C">
      <w:pPr>
        <w:pStyle w:val="ListBullet"/>
      </w:pPr>
      <w:r>
        <w:t>Obtain business and IT owner approval and assign a document owner and review cadence.</w:t>
      </w:r>
    </w:p>
    <w:p w14:paraId="0DEAFBCB" w14:textId="77777777" w:rsidR="009930D7" w:rsidRDefault="009930D7">
      <w:pPr>
        <w:spacing w:after="200" w:line="276" w:lineRule="auto"/>
      </w:pPr>
      <w:r>
        <w:br w:type="page"/>
      </w:r>
    </w:p>
    <w:p w14:paraId="1121701C" w14:textId="77777777" w:rsidR="009930D7" w:rsidRDefault="009930D7" w:rsidP="009930D7">
      <w:pPr>
        <w:pStyle w:val="Heading1"/>
      </w:pPr>
      <w:r>
        <w:t>Appendix B. Deployment and Operations Inventory</w:t>
      </w:r>
    </w:p>
    <w:p w14:paraId="6D160B04" w14:textId="77777777" w:rsidR="009930D7" w:rsidRDefault="009930D7" w:rsidP="009930D7">
      <w:r>
        <w:t>This appendix separates verified implementation facts from information that must be confirmed in the live environment. It is intended to make the runbook usable for support, change control, and disaster recovery without recording passwords, secrets, or other credentials.</w:t>
      </w:r>
    </w:p>
    <w:p w14:paraId="113AE4D2" w14:textId="77777777" w:rsidR="009930D7" w:rsidRDefault="009930D7" w:rsidP="009930D7"/>
    <w:p w14:paraId="28876F98" w14:textId="77777777" w:rsidR="009930D7" w:rsidRDefault="009930D7" w:rsidP="009930D7">
      <w:pPr>
        <w:pStyle w:val="Heading2"/>
      </w:pPr>
      <w:r>
        <w:t>B.1 Verified Environment Inventory</w:t>
      </w:r>
    </w:p>
    <w:tbl>
      <w:tblPr>
        <w:tblStyle w:val="TableGrid"/>
        <w:tblW w:w="0" w:type="auto"/>
        <w:tblLayout w:type="fixed"/>
        <w:tblLook w:val="04A0" w:firstRow="1" w:lastRow="0" w:firstColumn="1" w:lastColumn="0" w:noHBand="0" w:noVBand="1"/>
      </w:tblPr>
      <w:tblGrid>
        <w:gridCol w:w="2538"/>
        <w:gridCol w:w="2538"/>
        <w:gridCol w:w="2538"/>
        <w:gridCol w:w="2538"/>
      </w:tblGrid>
      <w:tr w:rsidR="009930D7" w14:paraId="03ED50C9" w14:textId="77777777" w:rsidTr="009930D7">
        <w:tc>
          <w:tcPr>
            <w:tcW w:w="2538" w:type="dxa"/>
          </w:tcPr>
          <w:p w14:paraId="5B00B309" w14:textId="32FE43A6" w:rsidR="009930D7" w:rsidRDefault="009930D7">
            <w:pPr>
              <w:pStyle w:val="ListBullet"/>
              <w:ind w:left="0" w:firstLine="0"/>
            </w:pPr>
            <w:r>
              <w:t>Component</w:t>
            </w:r>
          </w:p>
        </w:tc>
        <w:tc>
          <w:tcPr>
            <w:tcW w:w="2538" w:type="dxa"/>
          </w:tcPr>
          <w:p w14:paraId="44E13B15" w14:textId="5F761257" w:rsidR="009930D7" w:rsidRDefault="009930D7">
            <w:pPr>
              <w:pStyle w:val="ListBullet"/>
              <w:ind w:left="0" w:firstLine="0"/>
            </w:pPr>
            <w:r>
              <w:t>Test</w:t>
            </w:r>
          </w:p>
        </w:tc>
        <w:tc>
          <w:tcPr>
            <w:tcW w:w="2538" w:type="dxa"/>
          </w:tcPr>
          <w:p w14:paraId="0FA4742A" w14:textId="4FAA880B" w:rsidR="009930D7" w:rsidRDefault="009930D7">
            <w:pPr>
              <w:pStyle w:val="ListBullet"/>
              <w:ind w:left="0" w:firstLine="0"/>
            </w:pPr>
            <w:r>
              <w:t>Production</w:t>
            </w:r>
          </w:p>
        </w:tc>
        <w:tc>
          <w:tcPr>
            <w:tcW w:w="2538" w:type="dxa"/>
          </w:tcPr>
          <w:p w14:paraId="33093970" w14:textId="5C31F22C" w:rsidR="009930D7" w:rsidRDefault="009930D7">
            <w:pPr>
              <w:pStyle w:val="ListBullet"/>
              <w:ind w:left="0" w:firstLine="0"/>
            </w:pPr>
            <w:r>
              <w:t>Validation status</w:t>
            </w:r>
          </w:p>
        </w:tc>
      </w:tr>
      <w:tr w:rsidR="009930D7" w14:paraId="1D2B9B68" w14:textId="77777777" w:rsidTr="009930D7">
        <w:tc>
          <w:tcPr>
            <w:tcW w:w="2538" w:type="dxa"/>
          </w:tcPr>
          <w:p w14:paraId="4240F35B" w14:textId="03247C92" w:rsidR="009930D7" w:rsidRDefault="009930D7">
            <w:pPr>
              <w:pStyle w:val="ListBullet"/>
              <w:ind w:left="0" w:firstLine="0"/>
            </w:pPr>
            <w:r>
              <w:t>Azure SQL server</w:t>
            </w:r>
          </w:p>
        </w:tc>
        <w:tc>
          <w:tcPr>
            <w:tcW w:w="2538" w:type="dxa"/>
          </w:tcPr>
          <w:p w14:paraId="50C4B6B6" w14:textId="29CBA6CF" w:rsidR="009930D7" w:rsidRDefault="009930D7">
            <w:pPr>
              <w:pStyle w:val="ListBullet"/>
              <w:ind w:left="0" w:firstLine="0"/>
            </w:pPr>
            <w:r>
              <w:t>ngeumsmi0001.382a44b6e9bc.database.windows.net</w:t>
            </w:r>
          </w:p>
        </w:tc>
        <w:tc>
          <w:tcPr>
            <w:tcW w:w="2538" w:type="dxa"/>
          </w:tcPr>
          <w:p w14:paraId="25A236FD" w14:textId="04CB2EC5" w:rsidR="009930D7" w:rsidRDefault="009930D7">
            <w:pPr>
              <w:pStyle w:val="ListBullet"/>
              <w:ind w:left="0" w:firstLine="0"/>
            </w:pPr>
            <w:r>
              <w:t>ngeumsmi0002.d44d2f32ac81.database.windows.net</w:t>
            </w:r>
          </w:p>
        </w:tc>
        <w:tc>
          <w:tcPr>
            <w:tcW w:w="2538" w:type="dxa"/>
          </w:tcPr>
          <w:p w14:paraId="5B245DB4" w14:textId="01CDDE56" w:rsidR="009930D7" w:rsidRDefault="009930D7">
            <w:pPr>
              <w:pStyle w:val="ListBullet"/>
              <w:ind w:left="0" w:firstLine="0"/>
            </w:pPr>
            <w:r>
              <w:t>Documented</w:t>
            </w:r>
          </w:p>
        </w:tc>
      </w:tr>
      <w:tr w:rsidR="009930D7" w14:paraId="742C0BA7" w14:textId="77777777" w:rsidTr="009930D7">
        <w:tc>
          <w:tcPr>
            <w:tcW w:w="2538" w:type="dxa"/>
          </w:tcPr>
          <w:p w14:paraId="2CF5B688" w14:textId="51D74782" w:rsidR="009930D7" w:rsidRDefault="009930D7">
            <w:pPr>
              <w:pStyle w:val="ListBullet"/>
              <w:ind w:left="0" w:firstLine="0"/>
            </w:pPr>
            <w:r>
              <w:t>Database</w:t>
            </w:r>
          </w:p>
        </w:tc>
        <w:tc>
          <w:tcPr>
            <w:tcW w:w="2538" w:type="dxa"/>
          </w:tcPr>
          <w:p w14:paraId="69683966" w14:textId="4ADF1DE5" w:rsidR="009930D7" w:rsidRDefault="009930D7">
            <w:pPr>
              <w:pStyle w:val="ListBullet"/>
              <w:ind w:left="0" w:firstLine="0"/>
            </w:pPr>
            <w:r>
              <w:t>M3_Extension</w:t>
            </w:r>
          </w:p>
        </w:tc>
        <w:tc>
          <w:tcPr>
            <w:tcW w:w="2538" w:type="dxa"/>
          </w:tcPr>
          <w:p w14:paraId="5E6EEE85" w14:textId="6C8AB899" w:rsidR="009930D7" w:rsidRDefault="009930D7">
            <w:pPr>
              <w:pStyle w:val="ListBullet"/>
              <w:ind w:left="0" w:firstLine="0"/>
            </w:pPr>
            <w:r>
              <w:t>M3_Extension</w:t>
            </w:r>
          </w:p>
        </w:tc>
        <w:tc>
          <w:tcPr>
            <w:tcW w:w="2538" w:type="dxa"/>
          </w:tcPr>
          <w:p w14:paraId="60C156CE" w14:textId="20D8C0B1" w:rsidR="009930D7" w:rsidRDefault="009930D7">
            <w:pPr>
              <w:pStyle w:val="ListBullet"/>
              <w:ind w:left="0" w:firstLine="0"/>
            </w:pPr>
            <w:r>
              <w:t>Documented</w:t>
            </w:r>
          </w:p>
        </w:tc>
      </w:tr>
      <w:tr w:rsidR="009930D7" w14:paraId="003E2D74" w14:textId="77777777" w:rsidTr="009930D7">
        <w:tc>
          <w:tcPr>
            <w:tcW w:w="2538" w:type="dxa"/>
          </w:tcPr>
          <w:p w14:paraId="58C7F84F" w14:textId="36650A90" w:rsidR="009930D7" w:rsidRDefault="009930D7">
            <w:pPr>
              <w:pStyle w:val="ListBullet"/>
              <w:ind w:left="0" w:firstLine="0"/>
            </w:pPr>
            <w:r>
              <w:t>FedEx lookup view</w:t>
            </w:r>
          </w:p>
        </w:tc>
        <w:tc>
          <w:tcPr>
            <w:tcW w:w="2538" w:type="dxa"/>
          </w:tcPr>
          <w:p w14:paraId="0A8DC53F" w14:textId="5D52FBFF" w:rsidR="009930D7" w:rsidRDefault="009930D7">
            <w:pPr>
              <w:pStyle w:val="ListBullet"/>
              <w:ind w:left="0" w:firstLine="0"/>
            </w:pPr>
            <w:r>
              <w:t>vw_fedex_ups_address_query</w:t>
            </w:r>
          </w:p>
        </w:tc>
        <w:tc>
          <w:tcPr>
            <w:tcW w:w="2538" w:type="dxa"/>
          </w:tcPr>
          <w:p w14:paraId="7BD4AD7E" w14:textId="539A3CA1" w:rsidR="009930D7" w:rsidRDefault="009930D7">
            <w:pPr>
              <w:pStyle w:val="ListBullet"/>
              <w:ind w:left="0" w:firstLine="0"/>
            </w:pPr>
            <w:r>
              <w:t>vw_fedex_ups_address_query</w:t>
            </w:r>
          </w:p>
        </w:tc>
        <w:tc>
          <w:tcPr>
            <w:tcW w:w="2538" w:type="dxa"/>
          </w:tcPr>
          <w:p w14:paraId="2910B00A" w14:textId="5F14C1E8" w:rsidR="009930D7" w:rsidRDefault="009930D7">
            <w:pPr>
              <w:pStyle w:val="ListBullet"/>
              <w:ind w:left="0" w:firstLine="0"/>
            </w:pPr>
            <w:r>
              <w:t>Documented</w:t>
            </w:r>
          </w:p>
        </w:tc>
      </w:tr>
      <w:tr w:rsidR="009930D7" w14:paraId="5BE8EBE9" w14:textId="77777777" w:rsidTr="009930D7">
        <w:tc>
          <w:tcPr>
            <w:tcW w:w="2538" w:type="dxa"/>
          </w:tcPr>
          <w:p w14:paraId="6C6268FF" w14:textId="3A5FBDD2" w:rsidR="009930D7" w:rsidRDefault="009930D7">
            <w:pPr>
              <w:pStyle w:val="ListBullet"/>
              <w:ind w:left="0" w:firstLine="0"/>
            </w:pPr>
            <w:r>
              <w:t>Lookup key</w:t>
            </w:r>
          </w:p>
        </w:tc>
        <w:tc>
          <w:tcPr>
            <w:tcW w:w="2538" w:type="dxa"/>
          </w:tcPr>
          <w:p w14:paraId="1662DEC6" w14:textId="0601E148" w:rsidR="009930D7" w:rsidRDefault="009930D7">
            <w:pPr>
              <w:pStyle w:val="ListBullet"/>
              <w:ind w:left="0" w:firstLine="0"/>
            </w:pPr>
            <w:r>
              <w:t>delivery_number</w:t>
            </w:r>
          </w:p>
        </w:tc>
        <w:tc>
          <w:tcPr>
            <w:tcW w:w="2538" w:type="dxa"/>
          </w:tcPr>
          <w:p w14:paraId="6A091596" w14:textId="112C3F48" w:rsidR="009930D7" w:rsidRDefault="009930D7">
            <w:pPr>
              <w:pStyle w:val="ListBullet"/>
              <w:ind w:left="0" w:firstLine="0"/>
            </w:pPr>
            <w:r>
              <w:t>delivery_number</w:t>
            </w:r>
          </w:p>
        </w:tc>
        <w:tc>
          <w:tcPr>
            <w:tcW w:w="2538" w:type="dxa"/>
          </w:tcPr>
          <w:p w14:paraId="798E1C84" w14:textId="69846281" w:rsidR="009930D7" w:rsidRDefault="009930D7">
            <w:pPr>
              <w:pStyle w:val="ListBullet"/>
              <w:ind w:left="0" w:firstLine="0"/>
            </w:pPr>
            <w:r>
              <w:t>Documented</w:t>
            </w:r>
          </w:p>
        </w:tc>
      </w:tr>
      <w:tr w:rsidR="009930D7" w14:paraId="0D3375B3" w14:textId="77777777" w:rsidTr="009930D7">
        <w:tc>
          <w:tcPr>
            <w:tcW w:w="2538" w:type="dxa"/>
          </w:tcPr>
          <w:p w14:paraId="11AF4282" w14:textId="16C3D54B" w:rsidR="009930D7" w:rsidRDefault="009930D7">
            <w:pPr>
              <w:pStyle w:val="ListBullet"/>
              <w:ind w:left="0" w:firstLine="0"/>
            </w:pPr>
            <w:r>
              <w:t>Processing host</w:t>
            </w:r>
          </w:p>
        </w:tc>
        <w:tc>
          <w:tcPr>
            <w:tcW w:w="2538" w:type="dxa"/>
          </w:tcPr>
          <w:p w14:paraId="0B97282E" w14:textId="71DA5D55" w:rsidR="009930D7" w:rsidRDefault="009930D7">
            <w:pPr>
              <w:pStyle w:val="ListBullet"/>
              <w:ind w:left="0" w:firstLine="0"/>
            </w:pPr>
            <w:r>
              <w:t>bgusmsrv0031</w:t>
            </w:r>
          </w:p>
        </w:tc>
        <w:tc>
          <w:tcPr>
            <w:tcW w:w="2538" w:type="dxa"/>
          </w:tcPr>
          <w:p w14:paraId="40ED33F8" w14:textId="613B83D5" w:rsidR="009930D7" w:rsidRDefault="009930D7">
            <w:pPr>
              <w:pStyle w:val="ListBullet"/>
              <w:ind w:left="0" w:firstLine="0"/>
            </w:pPr>
            <w:r>
              <w:t>bgusmsrv0030</w:t>
            </w:r>
          </w:p>
        </w:tc>
        <w:tc>
          <w:tcPr>
            <w:tcW w:w="2538" w:type="dxa"/>
          </w:tcPr>
          <w:p w14:paraId="66EF80F7" w14:textId="433D6941" w:rsidR="009930D7" w:rsidRDefault="009930D7">
            <w:pPr>
              <w:pStyle w:val="ListBullet"/>
              <w:ind w:left="0" w:firstLine="0"/>
            </w:pPr>
            <w:r>
              <w:t>Documented</w:t>
            </w:r>
          </w:p>
        </w:tc>
      </w:tr>
      <w:tr w:rsidR="009930D7" w14:paraId="0A82B4CA" w14:textId="77777777" w:rsidTr="009930D7">
        <w:tc>
          <w:tcPr>
            <w:tcW w:w="2538" w:type="dxa"/>
          </w:tcPr>
          <w:p w14:paraId="0A371212" w14:textId="25FBCB84" w:rsidR="009930D7" w:rsidRDefault="009930D7">
            <w:pPr>
              <w:pStyle w:val="ListBullet"/>
              <w:ind w:left="0" w:firstLine="0"/>
            </w:pPr>
            <w:r>
              <w:t>FedEx XML folder</w:t>
            </w:r>
          </w:p>
        </w:tc>
        <w:tc>
          <w:tcPr>
            <w:tcW w:w="2538" w:type="dxa"/>
          </w:tcPr>
          <w:p w14:paraId="7DBCFF4C" w14:textId="47BB45D1" w:rsidR="009930D7" w:rsidRDefault="009930D7">
            <w:pPr>
              <w:pStyle w:val="ListBullet"/>
              <w:ind w:left="0" w:firstLine="0"/>
            </w:pPr>
            <w:r>
              <w:t>\\RAUSMSRV0002.RA.BG1857.NET\asr\FedEx\IN</w:t>
            </w:r>
          </w:p>
        </w:tc>
        <w:tc>
          <w:tcPr>
            <w:tcW w:w="2538" w:type="dxa"/>
          </w:tcPr>
          <w:p w14:paraId="569B00BE" w14:textId="76724BF9" w:rsidR="009930D7" w:rsidRDefault="009930D7">
            <w:pPr>
              <w:pStyle w:val="ListBullet"/>
              <w:ind w:left="0" w:firstLine="0"/>
            </w:pPr>
            <w:r>
              <w:t>\\RAUSMSRV0001.RA.BG1857.NET\asr\FedEx\IN</w:t>
            </w:r>
          </w:p>
        </w:tc>
        <w:tc>
          <w:tcPr>
            <w:tcW w:w="2538" w:type="dxa"/>
          </w:tcPr>
          <w:p w14:paraId="137855DD" w14:textId="19D982A0" w:rsidR="009930D7" w:rsidRDefault="009930D7">
            <w:pPr>
              <w:pStyle w:val="ListBullet"/>
              <w:ind w:left="0" w:firstLine="0"/>
            </w:pPr>
            <w:r>
              <w:t>Documented; confirm writer/reader direction</w:t>
            </w:r>
          </w:p>
        </w:tc>
      </w:tr>
      <w:tr w:rsidR="009930D7" w14:paraId="39F5B628" w14:textId="77777777" w:rsidTr="009930D7">
        <w:tc>
          <w:tcPr>
            <w:tcW w:w="2538" w:type="dxa"/>
          </w:tcPr>
          <w:p w14:paraId="535E5105" w14:textId="4874EEA5" w:rsidR="009930D7" w:rsidRDefault="009930D7">
            <w:pPr>
              <w:pStyle w:val="ListBullet"/>
              <w:ind w:left="0" w:firstLine="0"/>
            </w:pPr>
            <w:r>
              <w:t>SQL Agent job</w:t>
            </w:r>
          </w:p>
        </w:tc>
        <w:tc>
          <w:tcPr>
            <w:tcW w:w="2538" w:type="dxa"/>
          </w:tcPr>
          <w:p w14:paraId="64570A06" w14:textId="48F40476" w:rsidR="009930D7" w:rsidRDefault="009930D7">
            <w:pPr>
              <w:pStyle w:val="ListBullet"/>
              <w:ind w:left="0" w:firstLine="0"/>
            </w:pPr>
            <w:r>
              <w:t>FedEx_Shipment_Processing</w:t>
            </w:r>
          </w:p>
        </w:tc>
        <w:tc>
          <w:tcPr>
            <w:tcW w:w="2538" w:type="dxa"/>
          </w:tcPr>
          <w:p w14:paraId="7A2886E1" w14:textId="545BF882" w:rsidR="009930D7" w:rsidRDefault="009930D7">
            <w:pPr>
              <w:pStyle w:val="ListBullet"/>
              <w:ind w:left="0" w:firstLine="0"/>
            </w:pPr>
            <w:r>
              <w:t>FedEx_Shipment_Processing</w:t>
            </w:r>
          </w:p>
        </w:tc>
        <w:tc>
          <w:tcPr>
            <w:tcW w:w="2538" w:type="dxa"/>
          </w:tcPr>
          <w:p w14:paraId="7FCB6BDB" w14:textId="675984AA" w:rsidR="009930D7" w:rsidRDefault="009930D7">
            <w:pPr>
              <w:pStyle w:val="ListBullet"/>
              <w:ind w:left="0" w:firstLine="0"/>
            </w:pPr>
            <w:r>
              <w:t>Documented</w:t>
            </w:r>
          </w:p>
        </w:tc>
      </w:tr>
      <w:tr w:rsidR="009930D7" w14:paraId="7E905608" w14:textId="77777777" w:rsidTr="009930D7">
        <w:tc>
          <w:tcPr>
            <w:tcW w:w="2538" w:type="dxa"/>
          </w:tcPr>
          <w:p w14:paraId="2259F147" w14:textId="70436E1B" w:rsidR="009930D7" w:rsidRDefault="009930D7">
            <w:pPr>
              <w:pStyle w:val="ListBullet"/>
              <w:ind w:left="0" w:firstLine="0"/>
            </w:pPr>
            <w:r>
              <w:t>SSIS package</w:t>
            </w:r>
          </w:p>
        </w:tc>
        <w:tc>
          <w:tcPr>
            <w:tcW w:w="2538" w:type="dxa"/>
          </w:tcPr>
          <w:p w14:paraId="6F89F4FA" w14:textId="65E407C7" w:rsidR="009930D7" w:rsidRDefault="009930D7">
            <w:pPr>
              <w:pStyle w:val="ListBullet"/>
              <w:ind w:left="0" w:firstLine="0"/>
            </w:pPr>
            <w:r>
              <w:t>FedEx_Shipment_Processing</w:t>
            </w:r>
          </w:p>
        </w:tc>
        <w:tc>
          <w:tcPr>
            <w:tcW w:w="2538" w:type="dxa"/>
          </w:tcPr>
          <w:p w14:paraId="1A87FFE7" w14:textId="780B54CD" w:rsidR="009930D7" w:rsidRDefault="009930D7">
            <w:pPr>
              <w:pStyle w:val="ListBullet"/>
              <w:ind w:left="0" w:firstLine="0"/>
            </w:pPr>
            <w:r>
              <w:t>FedEx_Shipment_Processing</w:t>
            </w:r>
          </w:p>
        </w:tc>
        <w:tc>
          <w:tcPr>
            <w:tcW w:w="2538" w:type="dxa"/>
          </w:tcPr>
          <w:p w14:paraId="6E70F5BD" w14:textId="65C131CF" w:rsidR="009930D7" w:rsidRDefault="009930D7">
            <w:pPr>
              <w:pStyle w:val="ListBullet"/>
              <w:ind w:left="0" w:firstLine="0"/>
            </w:pPr>
            <w:r>
              <w:t>Documented; catalog path/version not recorded</w:t>
            </w:r>
          </w:p>
        </w:tc>
      </w:tr>
      <w:tr w:rsidR="009930D7" w14:paraId="5E1A4163" w14:textId="77777777" w:rsidTr="009930D7">
        <w:tc>
          <w:tcPr>
            <w:tcW w:w="2538" w:type="dxa"/>
          </w:tcPr>
          <w:p w14:paraId="02417336" w14:textId="3FA0BD6C" w:rsidR="009930D7" w:rsidRDefault="009930D7">
            <w:pPr>
              <w:pStyle w:val="ListBullet"/>
              <w:ind w:left="0" w:firstLine="0"/>
            </w:pPr>
            <w:r>
              <w:t>Source repository</w:t>
            </w:r>
          </w:p>
        </w:tc>
        <w:tc>
          <w:tcPr>
            <w:tcW w:w="2538" w:type="dxa"/>
          </w:tcPr>
          <w:p w14:paraId="23ED8D4D" w14:textId="148FAF4E" w:rsidR="009930D7" w:rsidRDefault="009930D7">
            <w:pPr>
              <w:pStyle w:val="ListBullet"/>
              <w:ind w:left="0" w:firstLine="0"/>
            </w:pPr>
            <w:r>
              <w:t>Fed_Ex_Shipment_Processing</w:t>
            </w:r>
          </w:p>
        </w:tc>
        <w:tc>
          <w:tcPr>
            <w:tcW w:w="2538" w:type="dxa"/>
          </w:tcPr>
          <w:p w14:paraId="6B527CAB" w14:textId="6744F95B" w:rsidR="009930D7" w:rsidRDefault="009930D7">
            <w:pPr>
              <w:pStyle w:val="ListBullet"/>
              <w:ind w:left="0" w:firstLine="0"/>
            </w:pPr>
            <w:r>
              <w:t>Fed_Ex_Shipment_Processing</w:t>
            </w:r>
          </w:p>
        </w:tc>
        <w:tc>
          <w:tcPr>
            <w:tcW w:w="2538" w:type="dxa"/>
          </w:tcPr>
          <w:p w14:paraId="568597B8" w14:textId="5C1F16D6" w:rsidR="009930D7" w:rsidRDefault="009930D7">
            <w:pPr>
              <w:pStyle w:val="ListBullet"/>
              <w:ind w:left="0" w:firstLine="0"/>
            </w:pPr>
            <w:r>
              <w:t>Documented</w:t>
            </w:r>
          </w:p>
        </w:tc>
      </w:tr>
      <w:tr w:rsidR="009930D7" w14:paraId="2EB8E1E0" w14:textId="77777777" w:rsidTr="009930D7">
        <w:tc>
          <w:tcPr>
            <w:tcW w:w="2538" w:type="dxa"/>
          </w:tcPr>
          <w:p w14:paraId="304B611C" w14:textId="2FBBF678" w:rsidR="009930D7" w:rsidRDefault="009930D7">
            <w:pPr>
              <w:pStyle w:val="ListBullet"/>
              <w:ind w:left="0" w:firstLine="0"/>
            </w:pPr>
            <w:r>
              <w:t>FedEx export target</w:t>
            </w:r>
          </w:p>
        </w:tc>
        <w:tc>
          <w:tcPr>
            <w:tcW w:w="2538" w:type="dxa"/>
          </w:tcPr>
          <w:p w14:paraId="56D94976" w14:textId="58EB348E" w:rsidR="009930D7" w:rsidRDefault="009930D7">
            <w:pPr>
              <w:pStyle w:val="ListBullet"/>
              <w:ind w:left="0" w:firstLine="0"/>
            </w:pPr>
            <w:r>
              <w:t>FedEx_Shipment table</w:t>
            </w:r>
          </w:p>
        </w:tc>
        <w:tc>
          <w:tcPr>
            <w:tcW w:w="2538" w:type="dxa"/>
          </w:tcPr>
          <w:p w14:paraId="68E408FC" w14:textId="524C190E" w:rsidR="009930D7" w:rsidRDefault="009930D7">
            <w:pPr>
              <w:pStyle w:val="ListBullet"/>
              <w:ind w:left="0" w:firstLine="0"/>
            </w:pPr>
            <w:r>
              <w:t>FedEx_Shipment table</w:t>
            </w:r>
          </w:p>
        </w:tc>
        <w:tc>
          <w:tcPr>
            <w:tcW w:w="2538" w:type="dxa"/>
          </w:tcPr>
          <w:p w14:paraId="0F399294" w14:textId="4C6A1663" w:rsidR="009930D7" w:rsidRDefault="009930D7">
            <w:pPr>
              <w:pStyle w:val="ListBullet"/>
              <w:ind w:left="0" w:firstLine="0"/>
            </w:pPr>
            <w:r>
              <w:t>Documented; schema/mapping not recorded</w:t>
            </w:r>
          </w:p>
        </w:tc>
      </w:tr>
      <w:tr w:rsidR="009930D7" w14:paraId="338779F8" w14:textId="77777777" w:rsidTr="009930D7">
        <w:tc>
          <w:tcPr>
            <w:tcW w:w="2538" w:type="dxa"/>
          </w:tcPr>
          <w:p w14:paraId="05BE2B5D" w14:textId="1CE9A7D0" w:rsidR="009930D7" w:rsidRDefault="009930D7">
            <w:pPr>
              <w:pStyle w:val="ListBullet"/>
              <w:ind w:left="0" w:firstLine="0"/>
            </w:pPr>
            <w:r>
              <w:t>FedEx import/export mode</w:t>
            </w:r>
          </w:p>
        </w:tc>
        <w:tc>
          <w:tcPr>
            <w:tcW w:w="2538" w:type="dxa"/>
          </w:tcPr>
          <w:p w14:paraId="6B925238" w14:textId="4AD793DA" w:rsidR="009930D7" w:rsidRDefault="009930D7">
            <w:pPr>
              <w:pStyle w:val="ListBullet"/>
              <w:ind w:left="0" w:firstLine="0"/>
            </w:pPr>
            <w:r>
              <w:t>ODBC; Both Import and Export</w:t>
            </w:r>
          </w:p>
        </w:tc>
        <w:tc>
          <w:tcPr>
            <w:tcW w:w="2538" w:type="dxa"/>
          </w:tcPr>
          <w:p w14:paraId="67691A77" w14:textId="4B50025D" w:rsidR="009930D7" w:rsidRDefault="009930D7">
            <w:pPr>
              <w:pStyle w:val="ListBullet"/>
              <w:ind w:left="0" w:firstLine="0"/>
            </w:pPr>
            <w:r>
              <w:t>ODBC; Both Import and Export</w:t>
            </w:r>
          </w:p>
        </w:tc>
        <w:tc>
          <w:tcPr>
            <w:tcW w:w="2538" w:type="dxa"/>
          </w:tcPr>
          <w:p w14:paraId="46292544" w14:textId="57778067" w:rsidR="009930D7" w:rsidRDefault="009930D7">
            <w:pPr>
              <w:pStyle w:val="ListBullet"/>
              <w:ind w:left="0" w:firstLine="0"/>
            </w:pPr>
            <w:r>
              <w:t>Documented</w:t>
            </w:r>
          </w:p>
        </w:tc>
      </w:tr>
      <w:tr w:rsidR="009930D7" w14:paraId="6399EBA7" w14:textId="77777777" w:rsidTr="009930D7">
        <w:tc>
          <w:tcPr>
            <w:tcW w:w="2538" w:type="dxa"/>
          </w:tcPr>
          <w:p w14:paraId="6F5EF7E2" w14:textId="1E85C85C" w:rsidR="009930D7" w:rsidRDefault="009930D7">
            <w:pPr>
              <w:pStyle w:val="ListBullet"/>
              <w:ind w:left="0" w:firstLine="0"/>
            </w:pPr>
            <w:r>
              <w:t>Output naming convention</w:t>
            </w:r>
          </w:p>
        </w:tc>
        <w:tc>
          <w:tcPr>
            <w:tcW w:w="2538" w:type="dxa"/>
          </w:tcPr>
          <w:p w14:paraId="29587C4F" w14:textId="0D643C34" w:rsidR="009930D7" w:rsidRDefault="009930D7">
            <w:pPr>
              <w:pStyle w:val="ListBullet"/>
              <w:ind w:left="0" w:firstLine="0"/>
            </w:pPr>
            <w:r>
              <w:t>&lt;Order Number&gt;-&lt;Date&gt;-&lt;Delivery Number&gt;.xml</w:t>
            </w:r>
          </w:p>
        </w:tc>
        <w:tc>
          <w:tcPr>
            <w:tcW w:w="2538" w:type="dxa"/>
          </w:tcPr>
          <w:p w14:paraId="42A5A90F" w14:textId="59665501" w:rsidR="009930D7" w:rsidRDefault="009930D7">
            <w:pPr>
              <w:pStyle w:val="ListBullet"/>
              <w:ind w:left="0" w:firstLine="0"/>
            </w:pPr>
            <w:r>
              <w:t>&lt;Order Number&gt;-&lt;Date&gt;-&lt;Delivery Number&gt;.xml</w:t>
            </w:r>
          </w:p>
        </w:tc>
        <w:tc>
          <w:tcPr>
            <w:tcW w:w="2538" w:type="dxa"/>
          </w:tcPr>
          <w:p w14:paraId="68536D6D" w14:textId="45D7F775" w:rsidR="009930D7" w:rsidRDefault="009930D7">
            <w:pPr>
              <w:pStyle w:val="ListBullet"/>
              <w:ind w:left="0" w:firstLine="0"/>
            </w:pPr>
            <w:r>
              <w:t>Documented; XML schema/version not recorded</w:t>
            </w:r>
          </w:p>
        </w:tc>
      </w:tr>
      <w:tr w:rsidR="009930D7" w14:paraId="19CB9ACC" w14:textId="77777777" w:rsidTr="009930D7">
        <w:tc>
          <w:tcPr>
            <w:tcW w:w="2538" w:type="dxa"/>
          </w:tcPr>
          <w:p w14:paraId="22F24594" w14:textId="093D1328" w:rsidR="009930D7" w:rsidRDefault="009930D7">
            <w:pPr>
              <w:pStyle w:val="ListBullet"/>
              <w:ind w:left="0" w:firstLine="0"/>
            </w:pPr>
            <w:r>
              <w:t>Credentials</w:t>
            </w:r>
          </w:p>
        </w:tc>
        <w:tc>
          <w:tcPr>
            <w:tcW w:w="2538" w:type="dxa"/>
          </w:tcPr>
          <w:p w14:paraId="4364056C" w14:textId="07149C3C" w:rsidR="009930D7" w:rsidRDefault="009930D7">
            <w:pPr>
              <w:pStyle w:val="ListBullet"/>
              <w:ind w:left="0" w:firstLine="0"/>
            </w:pPr>
            <w:r>
              <w:t>Approved Key Vault / Development Team process</w:t>
            </w:r>
          </w:p>
        </w:tc>
        <w:tc>
          <w:tcPr>
            <w:tcW w:w="2538" w:type="dxa"/>
          </w:tcPr>
          <w:p w14:paraId="6F30E516" w14:textId="3CBA4DD7" w:rsidR="009930D7" w:rsidRDefault="009930D7">
            <w:pPr>
              <w:pStyle w:val="ListBullet"/>
              <w:ind w:left="0" w:firstLine="0"/>
            </w:pPr>
            <w:r>
              <w:t>Approved Key Vault / Development Team process</w:t>
            </w:r>
          </w:p>
        </w:tc>
        <w:tc>
          <w:tcPr>
            <w:tcW w:w="2538" w:type="dxa"/>
          </w:tcPr>
          <w:p w14:paraId="41D16990" w14:textId="5248F2BE" w:rsidR="009930D7" w:rsidRDefault="009930D7">
            <w:pPr>
              <w:pStyle w:val="ListBullet"/>
              <w:ind w:left="0" w:firstLine="0"/>
            </w:pPr>
            <w:r>
              <w:t>Do not document secret values</w:t>
            </w:r>
          </w:p>
        </w:tc>
      </w:tr>
    </w:tbl>
    <w:p w14:paraId="1FF93433" w14:textId="77777777" w:rsidR="009930D7" w:rsidRDefault="009930D7" w:rsidP="009930D7">
      <w:pPr>
        <w:pStyle w:val="Heading2"/>
      </w:pPr>
    </w:p>
    <w:p w14:paraId="5BADE015" w14:textId="77777777" w:rsidR="009930D7" w:rsidRDefault="009930D7" w:rsidP="009930D7">
      <w:pPr>
        <w:pStyle w:val="Heading2"/>
      </w:pPr>
      <w:r>
        <w:t>B.2 Required Runtime Configuration Record</w:t>
      </w:r>
    </w:p>
    <w:p w14:paraId="4A6547FD" w14:textId="77777777" w:rsidR="009930D7" w:rsidRDefault="009930D7" w:rsidP="009930D7">
      <w:r>
        <w:t>Before this runbook is approved, record the following values from the live test and production configurations. These are intentionally blank because they were not verified in the source material.</w:t>
      </w:r>
    </w:p>
    <w:p w14:paraId="2E22E5EC" w14:textId="77777777" w:rsidR="009930D7" w:rsidRDefault="009930D7" w:rsidP="009930D7"/>
    <w:p w14:paraId="1BDFE4DA" w14:textId="77777777" w:rsidR="009930D7" w:rsidRDefault="009930D7" w:rsidP="009930D7">
      <w:r>
        <w:t>• SSIS Catalog/SSISDB server, folder, project, package path, deployed version, deployment date, and source commit or release ID.</w:t>
      </w:r>
    </w:p>
    <w:p w14:paraId="038261D4" w14:textId="77777777" w:rsidR="009930D7" w:rsidRDefault="009930D7" w:rsidP="009930D7">
      <w:r>
        <w:t>• SQL Agent job owner, enabled state, schedule, each job step command, subsystem, proxy or Run As account, retry configuration, and notification operators.</w:t>
      </w:r>
    </w:p>
    <w:p w14:paraId="07BE335F" w14:textId="77777777" w:rsidR="009930D7" w:rsidRDefault="009930D7" w:rsidP="009930D7">
      <w:r>
        <w:t>• SSIS environment references, package parameters, connection-manager names, authentication method, and non-secret configuration keys.</w:t>
      </w:r>
    </w:p>
    <w:p w14:paraId="02894188" w14:textId="77777777" w:rsidR="009930D7" w:rsidRDefault="009930D7" w:rsidP="009930D7">
      <w:r>
        <w:t>• FedEx workstation/profile name, ODBC DSN name, ODBC driver/version, profile export/import mapping version, and workstation support owner.</w:t>
      </w:r>
    </w:p>
    <w:p w14:paraId="2166CFE3" w14:textId="77777777" w:rsidR="009930D7" w:rsidRDefault="009930D7" w:rsidP="009930D7">
      <w:r>
        <w:t>• Azure SQL firewall/access group, service account identity, and least-privilege database role; do not record passwords or tokens.</w:t>
      </w:r>
    </w:p>
    <w:p w14:paraId="7942D51B" w14:textId="77777777" w:rsidR="009930D7" w:rsidRDefault="009930D7" w:rsidP="009930D7">
      <w:r>
        <w:t>• Exact M3 source tables/fields, M3 tracking-update tables/fields, FedEx_Shipment table schema, and the complete inbound/outbound field mapping.</w:t>
      </w:r>
    </w:p>
    <w:p w14:paraId="6D4E3A07" w14:textId="77777777" w:rsidR="009930D7" w:rsidRDefault="009930D7" w:rsidP="009930D7">
      <w:r>
        <w:t>• XML schema/version, producing system, consuming system, archive/error/quarantine folders, retention period, duplicate detection rule, and replay procedure.</w:t>
      </w:r>
    </w:p>
    <w:p w14:paraId="5BEAD258" w14:textId="77777777" w:rsidR="009930D7" w:rsidRDefault="009930D7" w:rsidP="009930D7"/>
    <w:p w14:paraId="0B25D26C" w14:textId="77777777" w:rsidR="009930D7" w:rsidRDefault="009930D7" w:rsidP="009930D7">
      <w:pPr>
        <w:pStyle w:val="Heading2"/>
      </w:pPr>
      <w:r>
        <w:t>B.3 File Processing and Data Controls</w:t>
      </w:r>
    </w:p>
    <w:p w14:paraId="32236035" w14:textId="77777777" w:rsidR="009930D7" w:rsidRDefault="009930D7" w:rsidP="009930D7">
      <w:r>
        <w:t>The current document refers to the shared path as an IN folder while also describing FedEx shipment-completion export. Confirm and document the direction for each file flow: who writes the file, who reads it, and when it is considered successfully processed. The approved operating design should specify atomic file-write behavior, file readiness checks, archive and error locations, retention, duplicate delivery-number handling, idempotent replay behavior, and the audit records used to prove the M3 tracking update completed.</w:t>
      </w:r>
    </w:p>
    <w:p w14:paraId="210AE48D" w14:textId="77777777" w:rsidR="009930D7" w:rsidRDefault="009930D7" w:rsidP="009930D7"/>
    <w:p w14:paraId="7E53F9CD" w14:textId="77777777" w:rsidR="009930D7" w:rsidRDefault="009930D7" w:rsidP="009930D7">
      <w:r>
        <w:t>Document the complete data contract for vw_fedex_ups_address_query and FedEx_Shipment: column name, source/target, data type, null/default behavior, transformation, lookup key, and business owner. Validate that delivery_number is unique for the intended FedEx lookup scenario and explicitly define the expected behavior for duplicate matches.</w:t>
      </w:r>
    </w:p>
    <w:p w14:paraId="69D79D27" w14:textId="77777777" w:rsidR="009930D7" w:rsidRDefault="009930D7" w:rsidP="009930D7"/>
    <w:p w14:paraId="24E6FCD9" w14:textId="77777777" w:rsidR="009930D7" w:rsidRDefault="009930D7" w:rsidP="009930D7">
      <w:pPr>
        <w:pStyle w:val="Heading2"/>
      </w:pPr>
      <w:r>
        <w:t>B.4 Monitoring, Recovery, and Escalation</w:t>
      </w:r>
    </w:p>
    <w:p w14:paraId="379C8C98" w14:textId="77777777" w:rsidR="009930D7" w:rsidRDefault="009930D7" w:rsidP="009930D7">
      <w:r>
        <w:t>Establish the following operating controls before production handover:</w:t>
      </w:r>
    </w:p>
    <w:p w14:paraId="718001E1" w14:textId="77777777" w:rsidR="009930D7" w:rsidRDefault="009930D7" w:rsidP="009930D7"/>
    <w:p w14:paraId="444F98CD" w14:textId="77777777" w:rsidR="009930D7" w:rsidRDefault="009930D7" w:rsidP="009930D7">
      <w:r>
        <w:t>• Alert on SQL Agent failure, SSIS package failure, missed scheduled execution, XML parse failure, rejected database write, and unprocessed files beyond the agreed service window.</w:t>
      </w:r>
    </w:p>
    <w:p w14:paraId="6F6FB5A5" w14:textId="77777777" w:rsidR="009930D7" w:rsidRDefault="009930D7" w:rsidP="009930D7">
      <w:r>
        <w:t>• Record the monitoring location, dashboard or report, alert recipients, support tier, business owner, and escalation time target.</w:t>
      </w:r>
    </w:p>
    <w:p w14:paraId="3FB70080" w14:textId="77777777" w:rsidR="009930D7" w:rsidRDefault="009930D7" w:rsidP="009930D7">
      <w:r>
        <w:t>• Retain execution IDs, package logs, file names, delivery numbers, shipment tracking numbers, and M3 update results so a shipment can be traced end to end.</w:t>
      </w:r>
    </w:p>
    <w:p w14:paraId="595F3A7B" w14:textId="77777777" w:rsidR="009930D7" w:rsidRDefault="009930D7" w:rsidP="009930D7">
      <w:r>
        <w:t>• Define a safe replay procedure that verifies whether a tracking number was already applied in M3 before reprocessing a file.</w:t>
      </w:r>
    </w:p>
    <w:p w14:paraId="2A5A53D2" w14:textId="77777777" w:rsidR="009930D7" w:rsidRDefault="009930D7" w:rsidP="009930D7">
      <w:r>
        <w:t>• Require a controlled validation after any change to the FedEx profile, DSN, view, SSIS package, SQL Agent job, M3 mapping, or shared-folder permissions.</w:t>
      </w:r>
    </w:p>
    <w:p w14:paraId="6673933E" w14:textId="77777777" w:rsidR="009930D7" w:rsidRDefault="009930D7" w:rsidP="009930D7"/>
    <w:p w14:paraId="30807565" w14:textId="77777777" w:rsidR="009930D7" w:rsidRDefault="009930D7" w:rsidP="009930D7">
      <w:pPr>
        <w:pStyle w:val="Heading2"/>
      </w:pPr>
      <w:r>
        <w:t>B.5 Formal Test and Acceptance Matrix</w:t>
      </w:r>
    </w:p>
    <w:tbl>
      <w:tblPr>
        <w:tblStyle w:val="TableGrid"/>
        <w:tblW w:w="0" w:type="auto"/>
        <w:tblLayout w:type="fixed"/>
        <w:tblLook w:val="04A0" w:firstRow="1" w:lastRow="0" w:firstColumn="1" w:lastColumn="0" w:noHBand="0" w:noVBand="1"/>
      </w:tblPr>
      <w:tblGrid>
        <w:gridCol w:w="3384"/>
        <w:gridCol w:w="3384"/>
        <w:gridCol w:w="3384"/>
      </w:tblGrid>
      <w:tr w:rsidR="009930D7" w14:paraId="6FA06C9D" w14:textId="77777777" w:rsidTr="009930D7">
        <w:tc>
          <w:tcPr>
            <w:tcW w:w="3384" w:type="dxa"/>
          </w:tcPr>
          <w:p w14:paraId="7FD09E25" w14:textId="04A59801" w:rsidR="009930D7" w:rsidRDefault="009930D7">
            <w:pPr>
              <w:pStyle w:val="ListBullet"/>
              <w:ind w:left="0" w:firstLine="0"/>
            </w:pPr>
            <w:r>
              <w:t>Scenario</w:t>
            </w:r>
          </w:p>
        </w:tc>
        <w:tc>
          <w:tcPr>
            <w:tcW w:w="3384" w:type="dxa"/>
          </w:tcPr>
          <w:p w14:paraId="014FFF23" w14:textId="5FC51728" w:rsidR="009930D7" w:rsidRDefault="009930D7">
            <w:pPr>
              <w:pStyle w:val="ListBullet"/>
              <w:ind w:left="0" w:firstLine="0"/>
            </w:pPr>
            <w:r>
              <w:t>Expected evidence</w:t>
            </w:r>
          </w:p>
        </w:tc>
        <w:tc>
          <w:tcPr>
            <w:tcW w:w="3384" w:type="dxa"/>
          </w:tcPr>
          <w:p w14:paraId="74FB8168" w14:textId="27164D99" w:rsidR="009930D7" w:rsidRDefault="009930D7">
            <w:pPr>
              <w:pStyle w:val="ListBullet"/>
              <w:ind w:left="0" w:firstLine="0"/>
            </w:pPr>
            <w:r>
              <w:t>Acceptance status</w:t>
            </w:r>
          </w:p>
        </w:tc>
      </w:tr>
      <w:tr w:rsidR="009930D7" w14:paraId="04DF990F" w14:textId="77777777" w:rsidTr="009930D7">
        <w:tc>
          <w:tcPr>
            <w:tcW w:w="3384" w:type="dxa"/>
          </w:tcPr>
          <w:p w14:paraId="7873B5BF" w14:textId="1DABA7EC" w:rsidR="009930D7" w:rsidRDefault="009930D7">
            <w:pPr>
              <w:pStyle w:val="ListBullet"/>
              <w:ind w:left="0" w:firstLine="0"/>
            </w:pPr>
            <w:r>
              <w:t>Domestic shipment</w:t>
            </w:r>
          </w:p>
        </w:tc>
        <w:tc>
          <w:tcPr>
            <w:tcW w:w="3384" w:type="dxa"/>
          </w:tcPr>
          <w:p w14:paraId="0A106430" w14:textId="5D55CB32" w:rsidR="009930D7" w:rsidRDefault="009930D7">
            <w:pPr>
              <w:pStyle w:val="ListBullet"/>
              <w:ind w:left="0" w:firstLine="0"/>
            </w:pPr>
            <w:r>
              <w:t>Recipient and package fields populate; tracking and charges return to M3</w:t>
            </w:r>
          </w:p>
        </w:tc>
        <w:tc>
          <w:tcPr>
            <w:tcW w:w="3384" w:type="dxa"/>
          </w:tcPr>
          <w:p w14:paraId="31E04C65" w14:textId="3F611B6D" w:rsidR="009930D7" w:rsidRDefault="009930D7">
            <w:pPr>
              <w:pStyle w:val="ListBullet"/>
              <w:ind w:left="0" w:firstLine="0"/>
            </w:pPr>
            <w:r>
              <w:t>TBD</w:t>
            </w:r>
          </w:p>
        </w:tc>
      </w:tr>
      <w:tr w:rsidR="009930D7" w14:paraId="54A47150" w14:textId="77777777" w:rsidTr="009930D7">
        <w:tc>
          <w:tcPr>
            <w:tcW w:w="3384" w:type="dxa"/>
          </w:tcPr>
          <w:p w14:paraId="10FF8A2D" w14:textId="0B65EB69" w:rsidR="009930D7" w:rsidRDefault="009930D7">
            <w:pPr>
              <w:pStyle w:val="ListBullet"/>
              <w:ind w:left="0" w:firstLine="0"/>
            </w:pPr>
            <w:r>
              <w:t>International shipment</w:t>
            </w:r>
          </w:p>
        </w:tc>
        <w:tc>
          <w:tcPr>
            <w:tcW w:w="3384" w:type="dxa"/>
          </w:tcPr>
          <w:p w14:paraId="36649CE4" w14:textId="6004C135" w:rsidR="009930D7" w:rsidRDefault="009930D7">
            <w:pPr>
              <w:pStyle w:val="ListBullet"/>
              <w:ind w:left="0" w:firstLine="0"/>
            </w:pPr>
            <w:r>
              <w:t>Country mapping is correct and does not persist from a prior scan</w:t>
            </w:r>
          </w:p>
        </w:tc>
        <w:tc>
          <w:tcPr>
            <w:tcW w:w="3384" w:type="dxa"/>
          </w:tcPr>
          <w:p w14:paraId="4CE3A7AD" w14:textId="3174F296" w:rsidR="009930D7" w:rsidRDefault="009930D7">
            <w:pPr>
              <w:pStyle w:val="ListBullet"/>
              <w:ind w:left="0" w:firstLine="0"/>
            </w:pPr>
            <w:r>
              <w:t>TBD</w:t>
            </w:r>
          </w:p>
        </w:tc>
      </w:tr>
      <w:tr w:rsidR="009930D7" w14:paraId="512EBA8A" w14:textId="77777777" w:rsidTr="009930D7">
        <w:tc>
          <w:tcPr>
            <w:tcW w:w="3384" w:type="dxa"/>
          </w:tcPr>
          <w:p w14:paraId="439BDF42" w14:textId="6E8B2048" w:rsidR="009930D7" w:rsidRDefault="009930D7">
            <w:pPr>
              <w:pStyle w:val="ListBullet"/>
              <w:ind w:left="0" w:firstLine="0"/>
            </w:pPr>
            <w:r>
              <w:t>Customer collect</w:t>
            </w:r>
          </w:p>
        </w:tc>
        <w:tc>
          <w:tcPr>
            <w:tcW w:w="3384" w:type="dxa"/>
          </w:tcPr>
          <w:p w14:paraId="4DD0AE9C" w14:textId="6A626868" w:rsidR="009930D7" w:rsidRDefault="009930D7">
            <w:pPr>
              <w:pStyle w:val="ListBullet"/>
              <w:ind w:left="0" w:firstLine="0"/>
            </w:pPr>
            <w:r>
              <w:t>Correct account and freight behavior</w:t>
            </w:r>
          </w:p>
        </w:tc>
        <w:tc>
          <w:tcPr>
            <w:tcW w:w="3384" w:type="dxa"/>
          </w:tcPr>
          <w:p w14:paraId="59C76306" w14:textId="5C4C6088" w:rsidR="009930D7" w:rsidRDefault="009930D7">
            <w:pPr>
              <w:pStyle w:val="ListBullet"/>
              <w:ind w:left="0" w:firstLine="0"/>
            </w:pPr>
            <w:r>
              <w:t>TBD</w:t>
            </w:r>
          </w:p>
        </w:tc>
      </w:tr>
      <w:tr w:rsidR="009930D7" w14:paraId="45C24733" w14:textId="77777777" w:rsidTr="009930D7">
        <w:tc>
          <w:tcPr>
            <w:tcW w:w="3384" w:type="dxa"/>
          </w:tcPr>
          <w:p w14:paraId="08B7266A" w14:textId="792019D2" w:rsidR="009930D7" w:rsidRDefault="009930D7">
            <w:pPr>
              <w:pStyle w:val="ListBullet"/>
              <w:ind w:left="0" w:firstLine="0"/>
            </w:pPr>
            <w:r>
              <w:t>Prepaid / prepay-and-add</w:t>
            </w:r>
          </w:p>
        </w:tc>
        <w:tc>
          <w:tcPr>
            <w:tcW w:w="3384" w:type="dxa"/>
          </w:tcPr>
          <w:p w14:paraId="754961A8" w14:textId="5F8B7404" w:rsidR="009930D7" w:rsidRDefault="009930D7">
            <w:pPr>
              <w:pStyle w:val="ListBullet"/>
              <w:ind w:left="0" w:firstLine="0"/>
            </w:pPr>
            <w:r>
              <w:t>Correct freight-charge behavior and M3 update</w:t>
            </w:r>
          </w:p>
        </w:tc>
        <w:tc>
          <w:tcPr>
            <w:tcW w:w="3384" w:type="dxa"/>
          </w:tcPr>
          <w:p w14:paraId="1B34703B" w14:textId="03EE987F" w:rsidR="009930D7" w:rsidRDefault="009930D7">
            <w:pPr>
              <w:pStyle w:val="ListBullet"/>
              <w:ind w:left="0" w:firstLine="0"/>
            </w:pPr>
            <w:r>
              <w:t>TBD</w:t>
            </w:r>
          </w:p>
        </w:tc>
      </w:tr>
      <w:tr w:rsidR="009930D7" w14:paraId="22441E70" w14:textId="77777777" w:rsidTr="009930D7">
        <w:tc>
          <w:tcPr>
            <w:tcW w:w="3384" w:type="dxa"/>
          </w:tcPr>
          <w:p w14:paraId="4932391B" w14:textId="735CE7D9" w:rsidR="009930D7" w:rsidRDefault="009930D7">
            <w:pPr>
              <w:pStyle w:val="ListBullet"/>
              <w:ind w:left="0" w:firstLine="0"/>
            </w:pPr>
            <w:r>
              <w:t>EDI-originated order</w:t>
            </w:r>
          </w:p>
        </w:tc>
        <w:tc>
          <w:tcPr>
            <w:tcW w:w="3384" w:type="dxa"/>
          </w:tcPr>
          <w:p w14:paraId="26C5A8E3" w14:textId="4E375403" w:rsidR="009930D7" w:rsidRDefault="009930D7">
            <w:pPr>
              <w:pStyle w:val="ListBullet"/>
              <w:ind w:left="0" w:firstLine="0"/>
            </w:pPr>
            <w:r>
              <w:t>Order is available when the required M3/EDI parameter is enabled</w:t>
            </w:r>
          </w:p>
        </w:tc>
        <w:tc>
          <w:tcPr>
            <w:tcW w:w="3384" w:type="dxa"/>
          </w:tcPr>
          <w:p w14:paraId="07ECCB69" w14:textId="3B9ECB63" w:rsidR="009930D7" w:rsidRDefault="009930D7">
            <w:pPr>
              <w:pStyle w:val="ListBullet"/>
              <w:ind w:left="0" w:firstLine="0"/>
            </w:pPr>
            <w:r>
              <w:t>TBD</w:t>
            </w:r>
          </w:p>
        </w:tc>
      </w:tr>
      <w:tr w:rsidR="009930D7" w14:paraId="7C6A9FCD" w14:textId="77777777" w:rsidTr="009930D7">
        <w:tc>
          <w:tcPr>
            <w:tcW w:w="3384" w:type="dxa"/>
          </w:tcPr>
          <w:p w14:paraId="2A50775F" w14:textId="55ED55B4" w:rsidR="009930D7" w:rsidRDefault="009930D7">
            <w:pPr>
              <w:pStyle w:val="ListBullet"/>
              <w:ind w:left="0" w:firstLine="0"/>
            </w:pPr>
            <w:r>
              <w:t>Manual shipment</w:t>
            </w:r>
          </w:p>
        </w:tc>
        <w:tc>
          <w:tcPr>
            <w:tcW w:w="3384" w:type="dxa"/>
          </w:tcPr>
          <w:p w14:paraId="6C003254" w14:textId="0CFDB1D6" w:rsidR="009930D7" w:rsidRDefault="009930D7">
            <w:pPr>
              <w:pStyle w:val="ListBullet"/>
              <w:ind w:left="0" w:firstLine="0"/>
            </w:pPr>
            <w:r>
              <w:t>Included in the configured export path</w:t>
            </w:r>
          </w:p>
        </w:tc>
        <w:tc>
          <w:tcPr>
            <w:tcW w:w="3384" w:type="dxa"/>
          </w:tcPr>
          <w:p w14:paraId="5E97B0E8" w14:textId="7B9C113E" w:rsidR="009930D7" w:rsidRDefault="009930D7">
            <w:pPr>
              <w:pStyle w:val="ListBullet"/>
              <w:ind w:left="0" w:firstLine="0"/>
            </w:pPr>
            <w:r>
              <w:t>TBD</w:t>
            </w:r>
          </w:p>
        </w:tc>
      </w:tr>
      <w:tr w:rsidR="009930D7" w14:paraId="46B42E05" w14:textId="77777777" w:rsidTr="009930D7">
        <w:tc>
          <w:tcPr>
            <w:tcW w:w="3384" w:type="dxa"/>
          </w:tcPr>
          <w:p w14:paraId="21816E6A" w14:textId="2D4E61B3" w:rsidR="009930D7" w:rsidRDefault="009930D7">
            <w:pPr>
              <w:pStyle w:val="ListBullet"/>
              <w:ind w:left="0" w:firstLine="0"/>
            </w:pPr>
            <w:r>
              <w:t>Package deletion</w:t>
            </w:r>
          </w:p>
        </w:tc>
        <w:tc>
          <w:tcPr>
            <w:tcW w:w="3384" w:type="dxa"/>
          </w:tcPr>
          <w:p w14:paraId="7D75A48E" w14:textId="3306D257" w:rsidR="009930D7" w:rsidRDefault="009930D7">
            <w:pPr>
              <w:pStyle w:val="ListBullet"/>
              <w:ind w:left="0" w:firstLine="0"/>
            </w:pPr>
            <w:r>
              <w:t>Configured deletion export is produced and processed correctly</w:t>
            </w:r>
          </w:p>
        </w:tc>
        <w:tc>
          <w:tcPr>
            <w:tcW w:w="3384" w:type="dxa"/>
          </w:tcPr>
          <w:p w14:paraId="2536E9CD" w14:textId="27C023EE" w:rsidR="009930D7" w:rsidRDefault="009930D7">
            <w:pPr>
              <w:pStyle w:val="ListBullet"/>
              <w:ind w:left="0" w:firstLine="0"/>
            </w:pPr>
            <w:r>
              <w:t>TBD</w:t>
            </w:r>
          </w:p>
        </w:tc>
      </w:tr>
      <w:tr w:rsidR="009930D7" w14:paraId="37CE5541" w14:textId="77777777" w:rsidTr="009930D7">
        <w:tc>
          <w:tcPr>
            <w:tcW w:w="3384" w:type="dxa"/>
          </w:tcPr>
          <w:p w14:paraId="095659C6" w14:textId="112F3083" w:rsidR="009930D7" w:rsidRDefault="009930D7">
            <w:pPr>
              <w:pStyle w:val="ListBullet"/>
              <w:ind w:left="0" w:firstLine="0"/>
            </w:pPr>
            <w:r>
              <w:t>Duplicate/invalid delivery number</w:t>
            </w:r>
          </w:p>
        </w:tc>
        <w:tc>
          <w:tcPr>
            <w:tcW w:w="3384" w:type="dxa"/>
          </w:tcPr>
          <w:p w14:paraId="50BEC03E" w14:textId="5A64DD44" w:rsidR="009930D7" w:rsidRDefault="009930D7">
            <w:pPr>
              <w:pStyle w:val="ListBullet"/>
              <w:ind w:left="0" w:firstLine="0"/>
            </w:pPr>
            <w:r>
              <w:t>No incorrect customer or shipment is selected; error is actionable</w:t>
            </w:r>
          </w:p>
        </w:tc>
        <w:tc>
          <w:tcPr>
            <w:tcW w:w="3384" w:type="dxa"/>
          </w:tcPr>
          <w:p w14:paraId="40E1F705" w14:textId="6A896513" w:rsidR="009930D7" w:rsidRDefault="009930D7">
            <w:pPr>
              <w:pStyle w:val="ListBullet"/>
              <w:ind w:left="0" w:firstLine="0"/>
            </w:pPr>
            <w:r>
              <w:t>TBD</w:t>
            </w:r>
          </w:p>
        </w:tc>
      </w:tr>
      <w:tr w:rsidR="009930D7" w14:paraId="11DDCA46" w14:textId="77777777" w:rsidTr="009930D7">
        <w:tc>
          <w:tcPr>
            <w:tcW w:w="3384" w:type="dxa"/>
          </w:tcPr>
          <w:p w14:paraId="01A981AC" w14:textId="33F76EE8" w:rsidR="009930D7" w:rsidRDefault="009930D7">
            <w:pPr>
              <w:pStyle w:val="ListBullet"/>
              <w:ind w:left="0" w:firstLine="0"/>
            </w:pPr>
            <w:r>
              <w:t>Controlled replay</w:t>
            </w:r>
          </w:p>
        </w:tc>
        <w:tc>
          <w:tcPr>
            <w:tcW w:w="3384" w:type="dxa"/>
          </w:tcPr>
          <w:p w14:paraId="5EE05BE7" w14:textId="36668E6D" w:rsidR="009930D7" w:rsidRDefault="009930D7">
            <w:pPr>
              <w:pStyle w:val="ListBullet"/>
              <w:ind w:left="0" w:firstLine="0"/>
            </w:pPr>
            <w:r>
              <w:t>No duplicate M3 tracking update or duplicate charge is created</w:t>
            </w:r>
          </w:p>
        </w:tc>
        <w:tc>
          <w:tcPr>
            <w:tcW w:w="3384" w:type="dxa"/>
          </w:tcPr>
          <w:p w14:paraId="6032A481" w14:textId="1772C4C4" w:rsidR="009930D7" w:rsidRDefault="009930D7">
            <w:pPr>
              <w:pStyle w:val="ListBullet"/>
              <w:ind w:left="0" w:firstLine="0"/>
            </w:pPr>
            <w:r>
              <w:t>TBD</w:t>
            </w:r>
          </w:p>
        </w:tc>
      </w:tr>
    </w:tbl>
    <w:p w14:paraId="18CB88CC" w14:textId="77777777" w:rsidR="009930D7" w:rsidRDefault="009930D7" w:rsidP="009930D7">
      <w:pPr>
        <w:pStyle w:val="Heading2"/>
      </w:pPr>
    </w:p>
    <w:p w14:paraId="1CCFFCD1" w14:textId="77777777" w:rsidR="009930D7" w:rsidRDefault="009930D7" w:rsidP="009930D7">
      <w:pPr>
        <w:pStyle w:val="Heading2"/>
      </w:pPr>
      <w:r>
        <w:t>B.6 Ownership and Change Control</w:t>
      </w:r>
    </w:p>
    <w:p w14:paraId="35BADB49" w14:textId="77777777" w:rsidR="009930D7" w:rsidRDefault="009930D7" w:rsidP="009930D7">
      <w:r>
        <w:t>Assign named owners for M3 data, Azure SQL objects, SSIS/SQL Agent operations, FedEx Ship Manager profile administration, warehouse operations, and incident communications. Define a document owner, approval authority, review cadence, and change process. Each change should identify the affected environment, configuration artifact, test evidence, rollback method, and support notification.</w:t>
      </w:r>
    </w:p>
    <w:p w14:paraId="03790C17" w14:textId="77777777" w:rsidR="009930D7" w:rsidRDefault="009930D7" w:rsidP="009930D7"/>
    <w:p w14:paraId="08F65B40" w14:textId="77777777" w:rsidR="009930D7" w:rsidRDefault="009930D7" w:rsidP="009930D7">
      <w:r>
        <w:t>Revision note: This appendix was added on 28 September 2026. It does not assert values that were absent from the reviewed source material; all items marked TBD require verification against the deployed environment and approved source artifacts.</w:t>
      </w:r>
    </w:p>
    <w:p w14:paraId="5DF23A95" w14:textId="5F7790AE" w:rsidR="00611552" w:rsidRDefault="00611552">
      <w:pPr>
        <w:pStyle w:val="ListBullet"/>
      </w:pPr>
    </w:p>
    <w:sectPr w:rsidR="00611552"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13417" w14:textId="77777777" w:rsidR="00FD234C" w:rsidRDefault="00FD234C">
      <w:pPr>
        <w:spacing w:after="0" w:line="240" w:lineRule="auto"/>
      </w:pPr>
      <w:r>
        <w:separator/>
      </w:r>
    </w:p>
  </w:endnote>
  <w:endnote w:type="continuationSeparator" w:id="0">
    <w:p w14:paraId="7906955B" w14:textId="77777777" w:rsidR="00FD234C" w:rsidRDefault="00FD2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08A4" w14:textId="77777777" w:rsidR="00611552" w:rsidRDefault="00FD234C">
    <w:pPr>
      <w:pStyle w:val="Footer"/>
      <w:jc w:val="center"/>
    </w:pPr>
    <w:r>
      <w:rPr>
        <w:color w:val="6E6E6E"/>
        <w:sz w:val="16"/>
      </w:rPr>
      <w:t>Internal Technical Documentation  |  Prepared 28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1CE7" w14:textId="77777777" w:rsidR="00FD234C" w:rsidRDefault="00FD234C">
      <w:pPr>
        <w:spacing w:after="0" w:line="240" w:lineRule="auto"/>
      </w:pPr>
      <w:r>
        <w:separator/>
      </w:r>
    </w:p>
  </w:footnote>
  <w:footnote w:type="continuationSeparator" w:id="0">
    <w:p w14:paraId="72F4350F" w14:textId="77777777" w:rsidR="00FD234C" w:rsidRDefault="00FD2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3E2F" w14:textId="77777777" w:rsidR="00611552" w:rsidRDefault="00FD234C">
    <w:pPr>
      <w:pStyle w:val="Header"/>
      <w:jc w:val="right"/>
    </w:pPr>
    <w:r>
      <w:rPr>
        <w:b/>
        <w:color w:val="646464"/>
        <w:sz w:val="16"/>
      </w:rPr>
      <w:t>AS RAYMOND  |  M3 FEDEX INTERFACE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441661">
    <w:abstractNumId w:val="8"/>
  </w:num>
  <w:num w:numId="2" w16cid:durableId="1418215213">
    <w:abstractNumId w:val="6"/>
  </w:num>
  <w:num w:numId="3" w16cid:durableId="769742279">
    <w:abstractNumId w:val="5"/>
  </w:num>
  <w:num w:numId="4" w16cid:durableId="2019691937">
    <w:abstractNumId w:val="4"/>
  </w:num>
  <w:num w:numId="5" w16cid:durableId="70275839">
    <w:abstractNumId w:val="7"/>
  </w:num>
  <w:num w:numId="6" w16cid:durableId="1965455072">
    <w:abstractNumId w:val="3"/>
  </w:num>
  <w:num w:numId="7" w16cid:durableId="2014407839">
    <w:abstractNumId w:val="2"/>
  </w:num>
  <w:num w:numId="8" w16cid:durableId="565606043">
    <w:abstractNumId w:val="1"/>
  </w:num>
  <w:num w:numId="9" w16cid:durableId="185665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606"/>
    <w:rsid w:val="00611552"/>
    <w:rsid w:val="009930D7"/>
    <w:rsid w:val="00AA1D8D"/>
    <w:rsid w:val="00B47730"/>
    <w:rsid w:val="00CB0664"/>
    <w:rsid w:val="00FC693F"/>
    <w:rsid w:val="00FD23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EB3B2C-1F7E-4F38-B861-1E1B8D86B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A23732848957A4F80D33BDA9DE5A9B7" ma:contentTypeVersion="14" ma:contentTypeDescription="Create a new document." ma:contentTypeScope="" ma:versionID="4fde21a92bd43d7121d179b458ceb954">
  <xsd:schema xmlns:xsd="http://www.w3.org/2001/XMLSchema" xmlns:xs="http://www.w3.org/2001/XMLSchema" xmlns:p="http://schemas.microsoft.com/office/2006/metadata/properties" xmlns:ns2="ef033816-a0e6-4509-a8e2-97b34c35c2ad" xmlns:ns3="3b112f34-7ebd-4978-ae81-c8ae32b04a7c" targetNamespace="http://schemas.microsoft.com/office/2006/metadata/properties" ma:root="true" ma:fieldsID="001a6cfb546aaf9b99c0c233e84765ce" ns2:_="" ns3:_="">
    <xsd:import namespace="ef033816-a0e6-4509-a8e2-97b34c35c2ad"/>
    <xsd:import namespace="3b112f34-7ebd-4978-ae81-c8ae32b04a7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SearchPropertie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33816-a0e6-4509-a8e2-97b34c35c2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ffff582-5398-435b-be80-812982cbddc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112f34-7ebd-4978-ae81-c8ae32b04a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0c92c1b-d0ac-4ab4-b7b6-64ad473a056e}" ma:internalName="TaxCatchAll" ma:showField="CatchAllData" ma:web="3b112f34-7ebd-4978-ae81-c8ae32b04a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b112f34-7ebd-4978-ae81-c8ae32b04a7c" xsi:nil="true"/>
    <lcf76f155ced4ddcb4097134ff3c332f xmlns="ef033816-a0e6-4509-a8e2-97b34c35c2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B5ED6EC-9492-48B2-A024-6EFD1CEE14F5}"/>
</file>

<file path=customXml/itemProps3.xml><?xml version="1.0" encoding="utf-8"?>
<ds:datastoreItem xmlns:ds="http://schemas.openxmlformats.org/officeDocument/2006/customXml" ds:itemID="{5A8F2919-C4FC-4691-841B-B058D1E2190C}"/>
</file>

<file path=customXml/itemProps4.xml><?xml version="1.0" encoding="utf-8"?>
<ds:datastoreItem xmlns:ds="http://schemas.openxmlformats.org/officeDocument/2006/customXml" ds:itemID="{47F716AC-04F1-46E2-9AFA-949BC8A773CA}"/>
</file>

<file path=docMetadata/LabelInfo.xml><?xml version="1.0" encoding="utf-8"?>
<clbl:labelList xmlns:clbl="http://schemas.microsoft.com/office/2020/mipLabelMetadata">
  <clbl:label id="{09fef5ea-23bc-46f0-a82c-ef3e79912e21}" enabled="1" method="Standard" siteId="{443614e2-ebe4-4568-8af0-66ca270d653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2518</Words>
  <Characters>14358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Raymond M3 FedEx Interface Technical Documentation</dc:title>
  <dc:subject>Architecture, configuration, operations, and support runbook</dc:subject>
  <dc:creator>Amo, Dean</dc:creator>
  <cp:keywords>AS Raymond, M3, FedEx, interface, ODBC, SSIS, runbook</cp:keywords>
  <dc:description>generated by python-docx</dc:description>
  <cp:lastModifiedBy>Amo, Dean</cp:lastModifiedBy>
  <cp:revision>2</cp:revision>
  <dcterms:created xsi:type="dcterms:W3CDTF">2026-09-28T15:18:00Z</dcterms:created>
  <dcterms:modified xsi:type="dcterms:W3CDTF">2026-09-28T17:28:00Z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0x010100EA23732848957A4F80D33BDA9DE5A9B7</vt:lpwstr>
  </property>
</Properties>
</file>