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8ACCEC7" w14:textId="77777777" w:rsidR="0083001A" w:rsidRDefault="00000000">
      <w:pPr>
        <w:spacing w:before="2400" w:after="200"/>
        <w:jc w:val="center"/>
      </w:pPr>
      <w:r>
        <w:rPr>
          <w:b/>
          <w:bCs/>
          <w:color w:val="1F4E79"/>
          <w:sz w:val="52"/>
          <w:szCs w:val="52"/>
        </w:rPr>
        <w:t>ETL Data Lake — CHC_TST</w:t>
      </w:r>
    </w:p>
    <w:p w14:paraId="08857E9D" w14:textId="77777777" w:rsidR="0083001A" w:rsidRDefault="00000000">
      <w:pPr>
        <w:spacing w:after="200"/>
        <w:jc w:val="center"/>
      </w:pPr>
      <w:r>
        <w:rPr>
          <w:sz w:val="32"/>
          <w:szCs w:val="32"/>
        </w:rPr>
        <w:t>Postman Collection Documentation</w:t>
      </w:r>
    </w:p>
    <w:p w14:paraId="04570A1B" w14:textId="77777777" w:rsidR="0083001A" w:rsidRDefault="00000000">
      <w:pPr>
        <w:spacing w:after="100"/>
        <w:jc w:val="center"/>
      </w:pPr>
      <w:r>
        <w:rPr>
          <w:color w:val="666666"/>
          <w:sz w:val="24"/>
          <w:szCs w:val="24"/>
        </w:rPr>
        <w:t>Testing the Infor Data Lake APIs used by etl_datalake.py</w:t>
      </w:r>
    </w:p>
    <w:p w14:paraId="1A2B62B6" w14:textId="77777777" w:rsidR="0083001A" w:rsidRDefault="00000000">
      <w:pPr>
        <w:jc w:val="center"/>
      </w:pPr>
      <w:r>
        <w:rPr>
          <w:color w:val="666666"/>
        </w:rPr>
        <w:t>Doppio Group — July 2026</w:t>
      </w:r>
    </w:p>
    <w:p w14:paraId="0D769CBD" w14:textId="77777777" w:rsidR="0083001A" w:rsidRDefault="00000000">
      <w:r>
        <w:br w:type="page"/>
      </w:r>
    </w:p>
    <w:p w14:paraId="1A67B01E" w14:textId="77777777" w:rsidR="0083001A" w:rsidRDefault="00000000">
      <w:pPr>
        <w:pStyle w:val="Heading1"/>
        <w:spacing w:before="320" w:after="160"/>
      </w:pPr>
      <w:r>
        <w:rPr>
          <w:b/>
          <w:bCs/>
          <w:color w:val="1F4E79"/>
          <w:sz w:val="30"/>
          <w:szCs w:val="30"/>
        </w:rPr>
        <w:lastRenderedPageBreak/>
        <w:t>1. Overview</w:t>
      </w:r>
    </w:p>
    <w:p w14:paraId="16DC1DE2" w14:textId="77777777" w:rsidR="0083001A" w:rsidRDefault="00000000">
      <w:pPr>
        <w:spacing w:after="120"/>
      </w:pPr>
      <w:r>
        <w:t>This document describes the Postman collection ETL Data Lake — CHC_TST, distributed as: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3001A" w14:paraId="7B2B98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73164F" w14:textId="77777777" w:rsidR="0083001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ETL Data Lake —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CHC_TST.postman_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collection.json</w:t>
            </w:r>
            <w:proofErr w:type="spellEnd"/>
            <w:proofErr w:type="gramEnd"/>
          </w:p>
        </w:tc>
      </w:tr>
    </w:tbl>
    <w:p w14:paraId="52921B4F" w14:textId="77777777" w:rsidR="0083001A" w:rsidRDefault="00000000">
      <w:pPr>
        <w:spacing w:after="120"/>
      </w:pPr>
      <w:r>
        <w:t xml:space="preserve">The collection contains five ready-to-run requests against the Infor </w:t>
      </w:r>
      <w:proofErr w:type="spellStart"/>
      <w:r>
        <w:t>CloudSuite</w:t>
      </w:r>
      <w:proofErr w:type="spellEnd"/>
      <w:r>
        <w:t xml:space="preserve"> CHC_TST tenant (ZFQP353QZYV89ZHG_TST): four Infor Data Lake API calls and one M3 REST API call. Together they exercise every call the etl_datalake.py ETL routine makes, so the collection can be used to verify connectivity, generate a key, and test each transaction independently of the routine.</w:t>
      </w:r>
    </w:p>
    <w:p w14:paraId="4A2E84EF" w14:textId="77777777" w:rsidR="0083001A" w:rsidRDefault="00000000">
      <w:pPr>
        <w:spacing w:after="120"/>
      </w:pPr>
      <w:r>
        <w:t xml:space="preserve">Authentication is fully pre-configured at the collection level with the CHC_TST service account credentials from </w:t>
      </w:r>
      <w:proofErr w:type="spellStart"/>
      <w:r>
        <w:t>CHC_TST.ionapi</w:t>
      </w:r>
      <w:proofErr w:type="spellEnd"/>
      <w:r>
        <w:t xml:space="preserve"> — no variable setup or credential entry is needed. Generate a token once and every request inherits it.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000"/>
        <w:gridCol w:w="5160"/>
      </w:tblGrid>
      <w:tr w:rsidR="0083001A" w14:paraId="691A66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E997E" w14:textId="77777777" w:rsidR="0083001A" w:rsidRDefault="00000000">
            <w:r>
              <w:rPr>
                <w:b/>
                <w:bCs/>
                <w:color w:val="FFFFFF"/>
                <w:sz w:val="20"/>
                <w:szCs w:val="20"/>
              </w:rPr>
              <w:t>Request</w:t>
            </w:r>
          </w:p>
        </w:tc>
        <w:tc>
          <w:tcPr>
            <w:tcW w:w="10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35A5A" w14:textId="77777777" w:rsidR="0083001A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516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E17F9" w14:textId="77777777" w:rsidR="0083001A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83001A" w14:paraId="00664E9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69AEB" w14:textId="77777777" w:rsidR="0083001A" w:rsidRDefault="00000000">
            <w:r>
              <w:rPr>
                <w:color w:val="000000"/>
                <w:sz w:val="20"/>
                <w:szCs w:val="20"/>
              </w:rPr>
              <w:t>Ping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1F80D" w14:textId="77777777" w:rsidR="0083001A" w:rsidRDefault="00000000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5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5B38F" w14:textId="77777777" w:rsidR="0083001A" w:rsidRDefault="00000000">
            <w:r>
              <w:rPr>
                <w:color w:val="000000"/>
                <w:sz w:val="20"/>
                <w:szCs w:val="20"/>
              </w:rPr>
              <w:t>Data Lake availability check — expects "OK"</w:t>
            </w:r>
          </w:p>
        </w:tc>
      </w:tr>
      <w:tr w:rsidR="0083001A" w14:paraId="3A1348A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0CD71" w14:textId="77777777" w:rsidR="0083001A" w:rsidRDefault="00000000">
            <w:r>
              <w:rPr>
                <w:color w:val="000000"/>
                <w:sz w:val="20"/>
                <w:szCs w:val="20"/>
              </w:rPr>
              <w:t>Version (build number)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64DCF" w14:textId="77777777" w:rsidR="0083001A" w:rsidRDefault="00000000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5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3B353" w14:textId="77777777" w:rsidR="0083001A" w:rsidRDefault="00000000">
            <w:r>
              <w:rPr>
                <w:color w:val="000000"/>
                <w:sz w:val="20"/>
                <w:szCs w:val="20"/>
              </w:rPr>
              <w:t>Current Infor Data Lake build</w:t>
            </w:r>
          </w:p>
        </w:tc>
      </w:tr>
      <w:tr w:rsidR="0083001A" w14:paraId="5EB23E1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7E04E" w14:textId="77777777" w:rsidR="0083001A" w:rsidRDefault="00000000">
            <w:r>
              <w:rPr>
                <w:color w:val="000000"/>
                <w:sz w:val="20"/>
                <w:szCs w:val="20"/>
              </w:rPr>
              <w:t>List Data Objects (since date)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4C071" w14:textId="77777777" w:rsidR="0083001A" w:rsidRDefault="00000000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5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77A0E" w14:textId="77777777" w:rsidR="0083001A" w:rsidRDefault="00000000">
            <w:r>
              <w:rPr>
                <w:color w:val="000000"/>
                <w:sz w:val="20"/>
                <w:szCs w:val="20"/>
              </w:rPr>
              <w:t>Catalog of data objects published since a given date</w:t>
            </w:r>
          </w:p>
        </w:tc>
      </w:tr>
      <w:tr w:rsidR="0083001A" w14:paraId="1A8D609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57589" w14:textId="77777777" w:rsidR="0083001A" w:rsidRDefault="00000000"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Download Data Object (by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dl_id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)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AFFE8" w14:textId="77777777" w:rsidR="0083001A" w:rsidRDefault="00000000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5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839C7" w14:textId="77777777" w:rsidR="0083001A" w:rsidRDefault="00000000">
            <w:r>
              <w:rPr>
                <w:color w:val="000000"/>
                <w:sz w:val="20"/>
                <w:szCs w:val="20"/>
              </w:rPr>
              <w:t>NDJSON payload of one data object</w:t>
            </w:r>
          </w:p>
        </w:tc>
      </w:tr>
      <w:tr w:rsidR="0083001A" w14:paraId="66AF65D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007EE" w14:textId="77777777" w:rsidR="0083001A" w:rsidRDefault="00000000">
            <w:r>
              <w:rPr>
                <w:color w:val="000000"/>
                <w:sz w:val="20"/>
                <w:szCs w:val="20"/>
              </w:rPr>
              <w:t>MNS120MI Get (table keys)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D0556" w14:textId="77777777" w:rsidR="0083001A" w:rsidRDefault="00000000">
            <w:r>
              <w:rPr>
                <w:color w:val="000000"/>
                <w:sz w:val="20"/>
                <w:szCs w:val="20"/>
              </w:rPr>
              <w:t>POST</w:t>
            </w:r>
          </w:p>
        </w:tc>
        <w:tc>
          <w:tcPr>
            <w:tcW w:w="5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27FD8" w14:textId="77777777" w:rsidR="0083001A" w:rsidRDefault="00000000">
            <w:r>
              <w:rPr>
                <w:color w:val="000000"/>
                <w:sz w:val="20"/>
                <w:szCs w:val="20"/>
              </w:rPr>
              <w:t>M3 lookup of a table's unique key columns</w:t>
            </w:r>
          </w:p>
        </w:tc>
      </w:tr>
    </w:tbl>
    <w:p w14:paraId="71E40522" w14:textId="77777777" w:rsidR="0083001A" w:rsidRDefault="00000000">
      <w:pPr>
        <w:pStyle w:val="Heading1"/>
        <w:spacing w:before="320" w:after="160"/>
      </w:pPr>
      <w:r>
        <w:rPr>
          <w:b/>
          <w:bCs/>
          <w:color w:val="1F4E79"/>
          <w:sz w:val="30"/>
          <w:szCs w:val="30"/>
        </w:rPr>
        <w:t>2. Importing the collection</w:t>
      </w:r>
    </w:p>
    <w:p w14:paraId="53A5E37C" w14:textId="77777777" w:rsidR="0083001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Import:</w:t>
      </w:r>
      <w:r>
        <w:t xml:space="preserve"> in Postman, choose File &gt; Import (or the Import button) and select the JSON file.</w:t>
      </w:r>
    </w:p>
    <w:p w14:paraId="1E14E8BC" w14:textId="77777777" w:rsidR="0083001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Verify:</w:t>
      </w:r>
      <w:r>
        <w:t xml:space="preserve"> the collection appears as "ETL Data Lake — CHC_TST" with the five requests listed above.</w:t>
      </w:r>
    </w:p>
    <w:p w14:paraId="23314239" w14:textId="77777777" w:rsidR="0083001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Authorize:</w:t>
      </w:r>
      <w:r>
        <w:t xml:space="preserve"> generate an access token (section 3) — nothing else needs to be configured.</w:t>
      </w:r>
    </w:p>
    <w:p w14:paraId="33C65AF3" w14:textId="77777777" w:rsidR="0083001A" w:rsidRDefault="00000000">
      <w:pPr>
        <w:spacing w:after="120"/>
      </w:pPr>
      <w:r>
        <w:rPr>
          <w:i/>
          <w:iCs/>
          <w:color w:val="666666"/>
          <w:sz w:val="20"/>
          <w:szCs w:val="20"/>
        </w:rPr>
        <w:t xml:space="preserve">Because the file embeds live CHC_TST credentials, treat it like the </w:t>
      </w:r>
      <w:proofErr w:type="spellStart"/>
      <w:r>
        <w:rPr>
          <w:i/>
          <w:iCs/>
          <w:color w:val="666666"/>
          <w:sz w:val="20"/>
          <w:szCs w:val="20"/>
        </w:rPr>
        <w:t>CHC_TST.ionapi</w:t>
      </w:r>
      <w:proofErr w:type="spellEnd"/>
      <w:r>
        <w:rPr>
          <w:i/>
          <w:iCs/>
          <w:color w:val="666666"/>
          <w:sz w:val="20"/>
          <w:szCs w:val="20"/>
        </w:rPr>
        <w:t xml:space="preserve"> file itself: do not share it or commit it to source control.</w:t>
      </w:r>
    </w:p>
    <w:p w14:paraId="5B9BF8BD" w14:textId="77777777" w:rsidR="0083001A" w:rsidRDefault="00000000">
      <w:pPr>
        <w:pStyle w:val="Heading1"/>
        <w:spacing w:before="320" w:after="160"/>
      </w:pPr>
      <w:r>
        <w:rPr>
          <w:b/>
          <w:bCs/>
          <w:color w:val="1F4E79"/>
          <w:sz w:val="30"/>
          <w:szCs w:val="30"/>
        </w:rPr>
        <w:t>3. Authorization: generating a key</w:t>
      </w:r>
    </w:p>
    <w:p w14:paraId="09A24A0C" w14:textId="77777777" w:rsidR="0083001A" w:rsidRDefault="00000000">
      <w:pPr>
        <w:spacing w:after="120"/>
      </w:pPr>
      <w:r>
        <w:t xml:space="preserve">The collection's Authorization tab is set to OAuth 2.0 with grant type Password Credentials. Every request is left on "Inherit auth from parent", so the collection-level token applies to all of them. The configured values map from </w:t>
      </w:r>
      <w:proofErr w:type="spellStart"/>
      <w:r>
        <w:t>CHC_TST.ionapi</w:t>
      </w:r>
      <w:proofErr w:type="spellEnd"/>
      <w:r>
        <w:t xml:space="preserve"> as follows: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19"/>
        <w:gridCol w:w="903"/>
        <w:gridCol w:w="7238"/>
      </w:tblGrid>
      <w:tr w:rsidR="0083001A" w14:paraId="01DBFC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F6A9A" w14:textId="77777777" w:rsidR="0083001A" w:rsidRDefault="00000000">
            <w:r>
              <w:rPr>
                <w:b/>
                <w:bCs/>
                <w:color w:val="FFFFFF"/>
                <w:sz w:val="20"/>
                <w:szCs w:val="20"/>
              </w:rPr>
              <w:t>Postman field</w:t>
            </w:r>
          </w:p>
        </w:tc>
        <w:tc>
          <w:tcPr>
            <w:tcW w:w="16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97149" w14:textId="77777777" w:rsidR="0083001A" w:rsidRDefault="00000000"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.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ionapi</w:t>
            </w:r>
            <w:proofErr w:type="spellEnd"/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source</w:t>
            </w:r>
          </w:p>
        </w:tc>
        <w:tc>
          <w:tcPr>
            <w:tcW w:w="556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BC11B" w14:textId="77777777" w:rsidR="0083001A" w:rsidRDefault="00000000">
            <w:r>
              <w:rPr>
                <w:b/>
                <w:bCs/>
                <w:color w:val="FFFFFF"/>
                <w:sz w:val="20"/>
                <w:szCs w:val="20"/>
              </w:rPr>
              <w:t>Configured value (CHC_TST)</w:t>
            </w:r>
          </w:p>
        </w:tc>
      </w:tr>
      <w:tr w:rsidR="0083001A" w14:paraId="45B0BE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2B694" w14:textId="77777777" w:rsidR="0083001A" w:rsidRDefault="00000000">
            <w:r>
              <w:rPr>
                <w:color w:val="000000"/>
                <w:sz w:val="20"/>
                <w:szCs w:val="20"/>
              </w:rPr>
              <w:t>Grant type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3442E" w14:textId="77777777" w:rsidR="0083001A" w:rsidRDefault="00000000"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B5F38" w14:textId="77777777" w:rsidR="0083001A" w:rsidRDefault="00000000">
            <w:r>
              <w:rPr>
                <w:color w:val="000000"/>
                <w:sz w:val="20"/>
                <w:szCs w:val="20"/>
              </w:rPr>
              <w:t>Password Credentials</w:t>
            </w:r>
          </w:p>
        </w:tc>
      </w:tr>
      <w:tr w:rsidR="0083001A" w14:paraId="463B1FA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FDECB" w14:textId="77777777" w:rsidR="0083001A" w:rsidRDefault="00000000">
            <w:r>
              <w:rPr>
                <w:color w:val="000000"/>
                <w:sz w:val="20"/>
                <w:szCs w:val="20"/>
              </w:rPr>
              <w:t>Access Token URL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2CC0A" w14:textId="77777777" w:rsidR="0083001A" w:rsidRDefault="00000000">
            <w:proofErr w:type="spellStart"/>
            <w:r>
              <w:rPr>
                <w:color w:val="000000"/>
                <w:sz w:val="20"/>
                <w:szCs w:val="20"/>
              </w:rPr>
              <w:t>pu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000000"/>
                <w:sz w:val="20"/>
                <w:szCs w:val="20"/>
              </w:rPr>
              <w:t>ot</w:t>
            </w:r>
            <w:proofErr w:type="spellEnd"/>
          </w:p>
        </w:tc>
        <w:tc>
          <w:tcPr>
            <w:tcW w:w="5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A819C" w14:textId="77777777" w:rsidR="0083001A" w:rsidRDefault="00000000"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https://mingle-sso.inforcloudsuite.com:443/ZFQP353QZYV89ZHG_TST/as/token.oauth2</w:t>
            </w:r>
          </w:p>
        </w:tc>
      </w:tr>
      <w:tr w:rsidR="0083001A" w14:paraId="0963E8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B202A" w14:textId="77777777" w:rsidR="0083001A" w:rsidRDefault="00000000">
            <w:r>
              <w:rPr>
                <w:color w:val="000000"/>
                <w:sz w:val="20"/>
                <w:szCs w:val="20"/>
              </w:rPr>
              <w:t>Client ID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CFD0" w14:textId="77777777" w:rsidR="0083001A" w:rsidRDefault="00000000">
            <w:r>
              <w:rPr>
                <w:color w:val="000000"/>
                <w:sz w:val="20"/>
                <w:szCs w:val="20"/>
              </w:rPr>
              <w:t>ci</w:t>
            </w:r>
          </w:p>
        </w:tc>
        <w:tc>
          <w:tcPr>
            <w:tcW w:w="5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A2F43" w14:textId="77777777" w:rsidR="0083001A" w:rsidRDefault="00000000"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ZFQP353QZYV89ZHG_TST~spoMBub6ocub8x...</w:t>
            </w:r>
          </w:p>
        </w:tc>
      </w:tr>
      <w:tr w:rsidR="0083001A" w14:paraId="5E23EDC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96A15" w14:textId="77777777" w:rsidR="0083001A" w:rsidRDefault="00000000">
            <w:r>
              <w:rPr>
                <w:color w:val="000000"/>
                <w:sz w:val="20"/>
                <w:szCs w:val="20"/>
              </w:rPr>
              <w:t>Client Secret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794E1" w14:textId="77777777" w:rsidR="0083001A" w:rsidRDefault="00000000">
            <w:r>
              <w:rPr>
                <w:color w:val="000000"/>
                <w:sz w:val="20"/>
                <w:szCs w:val="20"/>
              </w:rPr>
              <w:t>cs</w:t>
            </w:r>
          </w:p>
        </w:tc>
        <w:tc>
          <w:tcPr>
            <w:tcW w:w="5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728C6" w14:textId="77777777" w:rsidR="0083001A" w:rsidRDefault="00000000"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b1pCfjjkWJ6Veirt...</w:t>
            </w:r>
          </w:p>
        </w:tc>
      </w:tr>
      <w:tr w:rsidR="0083001A" w14:paraId="022694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5A776" w14:textId="77777777" w:rsidR="0083001A" w:rsidRDefault="00000000">
            <w:r>
              <w:rPr>
                <w:color w:val="000000"/>
                <w:sz w:val="20"/>
                <w:szCs w:val="20"/>
              </w:rPr>
              <w:lastRenderedPageBreak/>
              <w:t>Username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62E3D" w14:textId="77777777" w:rsidR="0083001A" w:rsidRDefault="00000000">
            <w:proofErr w:type="spellStart"/>
            <w:r>
              <w:rPr>
                <w:color w:val="000000"/>
                <w:sz w:val="20"/>
                <w:szCs w:val="20"/>
              </w:rPr>
              <w:t>saak</w:t>
            </w:r>
            <w:proofErr w:type="spellEnd"/>
          </w:p>
        </w:tc>
        <w:tc>
          <w:tcPr>
            <w:tcW w:w="5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8A1DD" w14:textId="77777777" w:rsidR="0083001A" w:rsidRDefault="00000000"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ZFQP353QZYV89ZHG_TST#TXkvo_9Phkqc...</w:t>
            </w:r>
          </w:p>
        </w:tc>
      </w:tr>
      <w:tr w:rsidR="0083001A" w14:paraId="1351D1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DC756" w14:textId="77777777" w:rsidR="0083001A" w:rsidRDefault="00000000">
            <w:r>
              <w:rPr>
                <w:color w:val="000000"/>
                <w:sz w:val="20"/>
                <w:szCs w:val="20"/>
              </w:rPr>
              <w:t>Password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4EE8A" w14:textId="77777777" w:rsidR="0083001A" w:rsidRDefault="00000000">
            <w:proofErr w:type="spellStart"/>
            <w:r>
              <w:rPr>
                <w:color w:val="000000"/>
                <w:sz w:val="20"/>
                <w:szCs w:val="20"/>
              </w:rPr>
              <w:t>sask</w:t>
            </w:r>
            <w:proofErr w:type="spellEnd"/>
          </w:p>
        </w:tc>
        <w:tc>
          <w:tcPr>
            <w:tcW w:w="5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FC267" w14:textId="77777777" w:rsidR="0083001A" w:rsidRDefault="00000000"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0cUE0OQVqEBgogc1...</w:t>
            </w:r>
          </w:p>
        </w:tc>
      </w:tr>
      <w:tr w:rsidR="0083001A" w14:paraId="0DF900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0019D" w14:textId="77777777" w:rsidR="0083001A" w:rsidRDefault="00000000">
            <w:r>
              <w:rPr>
                <w:color w:val="000000"/>
                <w:sz w:val="20"/>
                <w:szCs w:val="20"/>
              </w:rPr>
              <w:t>Token Name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AAF90" w14:textId="77777777" w:rsidR="0083001A" w:rsidRDefault="00000000"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E04BF" w14:textId="77777777" w:rsidR="0083001A" w:rsidRDefault="00000000"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CHC_TST</w:t>
            </w:r>
          </w:p>
        </w:tc>
      </w:tr>
      <w:tr w:rsidR="0083001A" w14:paraId="18FA35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A1A40" w14:textId="77777777" w:rsidR="0083001A" w:rsidRDefault="00000000">
            <w:r>
              <w:rPr>
                <w:color w:val="000000"/>
                <w:sz w:val="20"/>
                <w:szCs w:val="20"/>
              </w:rPr>
              <w:t>Add auth data to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DC318" w14:textId="77777777" w:rsidR="0083001A" w:rsidRDefault="00000000"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25240" w14:textId="77777777" w:rsidR="0083001A" w:rsidRDefault="00000000">
            <w:r>
              <w:rPr>
                <w:color w:val="000000"/>
                <w:sz w:val="20"/>
                <w:szCs w:val="20"/>
              </w:rPr>
              <w:t>Request Headers</w:t>
            </w:r>
          </w:p>
        </w:tc>
      </w:tr>
    </w:tbl>
    <w:p w14:paraId="51E7DC78" w14:textId="77777777" w:rsidR="0083001A" w:rsidRDefault="00000000">
      <w:pPr>
        <w:spacing w:after="120"/>
      </w:pPr>
      <w:r>
        <w:rPr>
          <w:i/>
          <w:iCs/>
          <w:color w:val="666666"/>
          <w:sz w:val="20"/>
          <w:szCs w:val="20"/>
        </w:rPr>
        <w:t xml:space="preserve">Secret values are abbreviated above; the full values are embedded in the collection and in </w:t>
      </w:r>
      <w:proofErr w:type="spellStart"/>
      <w:r>
        <w:rPr>
          <w:i/>
          <w:iCs/>
          <w:color w:val="666666"/>
          <w:sz w:val="20"/>
          <w:szCs w:val="20"/>
        </w:rPr>
        <w:t>CHC_TST.ionapi</w:t>
      </w:r>
      <w:proofErr w:type="spellEnd"/>
      <w:r>
        <w:rPr>
          <w:i/>
          <w:iCs/>
          <w:color w:val="666666"/>
          <w:sz w:val="20"/>
          <w:szCs w:val="20"/>
        </w:rPr>
        <w:t>.</w:t>
      </w:r>
    </w:p>
    <w:p w14:paraId="4701BAEA" w14:textId="77777777" w:rsidR="0083001A" w:rsidRDefault="00000000">
      <w:pPr>
        <w:pStyle w:val="Heading2"/>
        <w:spacing w:before="240" w:after="120"/>
      </w:pPr>
      <w:r>
        <w:rPr>
          <w:b/>
          <w:bCs/>
          <w:color w:val="1F4E79"/>
          <w:sz w:val="25"/>
          <w:szCs w:val="25"/>
        </w:rPr>
        <w:t>3.1 Steps to generate a key</w:t>
      </w:r>
    </w:p>
    <w:p w14:paraId="286C7C40" w14:textId="77777777" w:rsidR="0083001A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Open:</w:t>
      </w:r>
      <w:r>
        <w:t xml:space="preserve"> click the collection name in the sidebar and open the Authorization tab.</w:t>
      </w:r>
    </w:p>
    <w:p w14:paraId="64E76389" w14:textId="77777777" w:rsidR="0083001A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Generate:</w:t>
      </w:r>
      <w:r>
        <w:t xml:space="preserve"> scroll to the bottom and click Get New Access Token. Postman calls the Access Token URL and shows the token named CHC_TST.</w:t>
      </w:r>
    </w:p>
    <w:p w14:paraId="1BE27921" w14:textId="77777777" w:rsidR="0083001A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Apply:</w:t>
      </w:r>
      <w:r>
        <w:t xml:space="preserve"> click Use Token. It is now sent as "Authorization: Bearer &lt;token&gt;" on every request in the collection.</w:t>
      </w:r>
    </w:p>
    <w:p w14:paraId="5A4DB237" w14:textId="77777777" w:rsidR="0083001A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Refresh:</w:t>
      </w:r>
      <w:r>
        <w:t xml:space="preserve"> tokens expire after about two hours. When calls start returning 401, repeat these steps (Postman also offers Refresh from the token list).</w:t>
      </w:r>
    </w:p>
    <w:p w14:paraId="71BACFE7" w14:textId="77777777" w:rsidR="0083001A" w:rsidRDefault="00000000">
      <w:pPr>
        <w:pStyle w:val="Heading1"/>
        <w:spacing w:before="320" w:after="160"/>
      </w:pPr>
      <w:r>
        <w:rPr>
          <w:b/>
          <w:bCs/>
          <w:color w:val="1F4E79"/>
          <w:sz w:val="30"/>
          <w:szCs w:val="30"/>
        </w:rPr>
        <w:t>4. Collection variables</w:t>
      </w:r>
    </w:p>
    <w:p w14:paraId="26C6CEA6" w14:textId="77777777" w:rsidR="0083001A" w:rsidRDefault="00000000">
      <w:pPr>
        <w:spacing w:after="120"/>
      </w:pPr>
      <w:r>
        <w:t>Three variables drive the tests. Edit them on the collection's Variables tab (change the Current Value column):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3000"/>
        <w:gridCol w:w="4960"/>
      </w:tblGrid>
      <w:tr w:rsidR="0083001A" w14:paraId="076CBE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28834" w14:textId="77777777" w:rsidR="0083001A" w:rsidRDefault="00000000"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30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FFAD2" w14:textId="77777777" w:rsidR="0083001A" w:rsidRDefault="00000000">
            <w:r>
              <w:rPr>
                <w:b/>
                <w:bCs/>
                <w:color w:val="FFFFFF"/>
                <w:sz w:val="20"/>
                <w:szCs w:val="20"/>
              </w:rPr>
              <w:t>Default</w:t>
            </w:r>
          </w:p>
        </w:tc>
        <w:tc>
          <w:tcPr>
            <w:tcW w:w="496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63284" w14:textId="77777777" w:rsidR="0083001A" w:rsidRDefault="00000000">
            <w:r>
              <w:rPr>
                <w:b/>
                <w:bCs/>
                <w:color w:val="FFFFFF"/>
                <w:sz w:val="20"/>
                <w:szCs w:val="20"/>
              </w:rPr>
              <w:t>Used by</w:t>
            </w:r>
          </w:p>
        </w:tc>
      </w:tr>
      <w:tr w:rsidR="0083001A" w14:paraId="68F788D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492A9" w14:textId="77777777" w:rsidR="0083001A" w:rsidRDefault="00000000">
            <w:r>
              <w:rPr>
                <w:color w:val="000000"/>
                <w:sz w:val="20"/>
                <w:szCs w:val="20"/>
              </w:rPr>
              <w:t>since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B4910" w14:textId="77777777" w:rsidR="0083001A" w:rsidRDefault="00000000"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2026-07-01T00:00:00.000Z</w:t>
            </w:r>
          </w:p>
        </w:tc>
        <w:tc>
          <w:tcPr>
            <w:tcW w:w="4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EEBC4" w14:textId="77777777" w:rsidR="0083001A" w:rsidRDefault="00000000"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List Data Objects —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dl_document_date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cutoff (UTC, Zulu format)</w:t>
            </w:r>
          </w:p>
        </w:tc>
      </w:tr>
      <w:tr w:rsidR="0083001A" w14:paraId="3DF914C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929EB" w14:textId="77777777" w:rsidR="0083001A" w:rsidRDefault="00000000">
            <w:proofErr w:type="spellStart"/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dl_id</w:t>
            </w:r>
            <w:proofErr w:type="spellEnd"/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A14B5" w14:textId="77777777" w:rsidR="0083001A" w:rsidRDefault="00000000">
            <w:r>
              <w:rPr>
                <w:color w:val="000000"/>
                <w:sz w:val="20"/>
                <w:szCs w:val="20"/>
              </w:rPr>
              <w:t>(empty)</w:t>
            </w:r>
          </w:p>
        </w:tc>
        <w:tc>
          <w:tcPr>
            <w:tcW w:w="4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932A8" w14:textId="77777777" w:rsidR="0083001A" w:rsidRDefault="00000000">
            <w:r>
              <w:rPr>
                <w:color w:val="000000"/>
                <w:sz w:val="20"/>
                <w:szCs w:val="20"/>
              </w:rPr>
              <w:t>Download Data Object — paste an id from the list response</w:t>
            </w:r>
          </w:p>
        </w:tc>
      </w:tr>
      <w:tr w:rsidR="0083001A" w14:paraId="3933726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EBD2F" w14:textId="77777777" w:rsidR="0083001A" w:rsidRDefault="00000000"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m3_table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C71F7" w14:textId="77777777" w:rsidR="0083001A" w:rsidRDefault="00000000">
            <w:r>
              <w:rPr>
                <w:color w:val="000000"/>
                <w:sz w:val="20"/>
                <w:szCs w:val="20"/>
              </w:rPr>
              <w:t>CSYTAB</w:t>
            </w:r>
          </w:p>
        </w:tc>
        <w:tc>
          <w:tcPr>
            <w:tcW w:w="4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CEBEC" w14:textId="77777777" w:rsidR="0083001A" w:rsidRDefault="00000000">
            <w:r>
              <w:rPr>
                <w:color w:val="000000"/>
                <w:sz w:val="20"/>
                <w:szCs w:val="20"/>
              </w:rPr>
              <w:t>MNS120MI Get — table whose unique keys to look up</w:t>
            </w:r>
          </w:p>
        </w:tc>
      </w:tr>
    </w:tbl>
    <w:p w14:paraId="05B7F58B" w14:textId="77777777" w:rsidR="0083001A" w:rsidRDefault="00000000">
      <w:pPr>
        <w:pStyle w:val="Heading1"/>
        <w:spacing w:before="320" w:after="160"/>
      </w:pPr>
      <w:r>
        <w:rPr>
          <w:b/>
          <w:bCs/>
          <w:color w:val="1F4E79"/>
          <w:sz w:val="30"/>
          <w:szCs w:val="30"/>
        </w:rPr>
        <w:t>5. The requests</w:t>
      </w:r>
    </w:p>
    <w:p w14:paraId="7D538419" w14:textId="77777777" w:rsidR="0083001A" w:rsidRDefault="00000000">
      <w:pPr>
        <w:pStyle w:val="Heading2"/>
        <w:spacing w:before="240" w:after="120"/>
      </w:pPr>
      <w:r>
        <w:rPr>
          <w:b/>
          <w:bCs/>
          <w:color w:val="1F4E79"/>
          <w:sz w:val="25"/>
          <w:szCs w:val="25"/>
        </w:rPr>
        <w:t>5.1 Ping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3001A" w14:paraId="40B30B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FFB28A" w14:textId="77777777" w:rsidR="0083001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GET https://mingle-ionapi.inforcloudsuite.com/ZFQP353QZYV89ZHG_TST</w:t>
            </w:r>
          </w:p>
          <w:p w14:paraId="77710A8E" w14:textId="77777777" w:rsidR="0083001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/DATAFABRIC/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datalake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/v2/ping</w:t>
            </w:r>
          </w:p>
          <w:p w14:paraId="46AEF327" w14:textId="77777777" w:rsidR="0083001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accept: */*</w:t>
            </w:r>
          </w:p>
        </w:tc>
      </w:tr>
    </w:tbl>
    <w:p w14:paraId="2FDBF2CF" w14:textId="77777777" w:rsidR="0083001A" w:rsidRDefault="00000000">
      <w:pPr>
        <w:spacing w:after="120"/>
      </w:pPr>
      <w:r>
        <w:t>Availability check. Expected response: the body "OK" (HTTP 200). Anything else means the Data Lake is not reachable — fix this before testing the other calls. This mirrors the check that pauses the ETL routine when it fails.</w:t>
      </w:r>
    </w:p>
    <w:p w14:paraId="23FEC5E5" w14:textId="77777777" w:rsidR="0083001A" w:rsidRDefault="00000000">
      <w:pPr>
        <w:pStyle w:val="Heading2"/>
        <w:spacing w:before="240" w:after="120"/>
      </w:pPr>
      <w:r>
        <w:rPr>
          <w:b/>
          <w:bCs/>
          <w:color w:val="1F4E79"/>
          <w:sz w:val="25"/>
          <w:szCs w:val="25"/>
        </w:rPr>
        <w:t>5.2 Version (build number)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3001A" w14:paraId="061900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FA9BBC" w14:textId="77777777" w:rsidR="0083001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GET https://mingle-ionapi.inforcloudsuite.com/ZFQP353QZYV89ZHG_TST</w:t>
            </w:r>
          </w:p>
          <w:p w14:paraId="4C356851" w14:textId="77777777" w:rsidR="0083001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/DATAFABRIC/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datalake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/v2/version</w:t>
            </w:r>
          </w:p>
          <w:p w14:paraId="37EFD05B" w14:textId="77777777" w:rsidR="0083001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accept: */*</w:t>
            </w:r>
          </w:p>
        </w:tc>
      </w:tr>
    </w:tbl>
    <w:p w14:paraId="082ADB16" w14:textId="77777777" w:rsidR="0083001A" w:rsidRDefault="00000000">
      <w:pPr>
        <w:spacing w:after="120"/>
      </w:pPr>
      <w:r>
        <w:t>Returns the current Infor Data Lake build (JSON with a build/</w:t>
      </w:r>
      <w:proofErr w:type="spellStart"/>
      <w:r>
        <w:t>buildNumber</w:t>
      </w:r>
      <w:proofErr w:type="spellEnd"/>
      <w:r>
        <w:t>/version field, or a plain string). Useful to record which build the tests ran against.</w:t>
      </w:r>
    </w:p>
    <w:p w14:paraId="6F2393EF" w14:textId="77777777" w:rsidR="0083001A" w:rsidRDefault="00000000">
      <w:pPr>
        <w:pStyle w:val="Heading2"/>
        <w:spacing w:before="240" w:after="120"/>
      </w:pPr>
      <w:r>
        <w:rPr>
          <w:b/>
          <w:bCs/>
          <w:color w:val="1F4E79"/>
          <w:sz w:val="25"/>
          <w:szCs w:val="25"/>
        </w:rPr>
        <w:t>5.3 List Data Objects (since date)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3001A" w14:paraId="14B077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EF39D3" w14:textId="77777777" w:rsidR="0083001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GET https://mingle-ionapi.inforcloudsuite.com/ZFQP353QZYV89ZHG_TST</w:t>
            </w:r>
          </w:p>
          <w:p w14:paraId="6E8A332F" w14:textId="77777777" w:rsidR="0083001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/DATAFABRIC/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datalake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/v2/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dataobjects</w:t>
            </w:r>
            <w:proofErr w:type="spellEnd"/>
          </w:p>
          <w:p w14:paraId="46DA829E" w14:textId="77777777" w:rsidR="0083001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?filter=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dl_document_date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"{{since}}"</w:t>
            </w:r>
          </w:p>
          <w:p w14:paraId="47D1BA7E" w14:textId="77777777" w:rsidR="0083001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&amp;sort=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dl_document_date:asc</w:t>
            </w:r>
            <w:proofErr w:type="spellEnd"/>
          </w:p>
          <w:p w14:paraId="53EC5E78" w14:textId="77777777" w:rsidR="0083001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&amp;page=1&amp;records=500</w:t>
            </w:r>
          </w:p>
          <w:p w14:paraId="2DF1149C" w14:textId="77777777" w:rsidR="0083001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accept: application/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json</w:t>
            </w:r>
            <w:proofErr w:type="spellEnd"/>
          </w:p>
        </w:tc>
      </w:tr>
    </w:tbl>
    <w:p w14:paraId="50E6E54A" w14:textId="77777777" w:rsidR="0083001A" w:rsidRDefault="00000000">
      <w:pPr>
        <w:spacing w:after="120"/>
      </w:pPr>
      <w:r>
        <w:t xml:space="preserve">Lists data objects with </w:t>
      </w:r>
      <w:proofErr w:type="spellStart"/>
      <w:r>
        <w:t>dl_document_date</w:t>
      </w:r>
      <w:proofErr w:type="spellEnd"/>
      <w:r>
        <w:t xml:space="preserve"> on or after {{since}}, oldest first, 500 per page (increase the page parameter to page through larger results; </w:t>
      </w:r>
      <w:proofErr w:type="spellStart"/>
      <w:r>
        <w:t>numFound</w:t>
      </w:r>
      <w:proofErr w:type="spellEnd"/>
      <w:r>
        <w:t xml:space="preserve"> in the response is the total). Postman URL-encodes the filter value automatically.</w:t>
      </w:r>
    </w:p>
    <w:p w14:paraId="44F720E6" w14:textId="77777777" w:rsidR="0083001A" w:rsidRDefault="00000000">
      <w:pPr>
        <w:spacing w:after="120"/>
      </w:pPr>
      <w:r>
        <w:t xml:space="preserve">Key fields in each returned object: </w:t>
      </w:r>
      <w:proofErr w:type="spellStart"/>
      <w:r>
        <w:t>dl_id</w:t>
      </w:r>
      <w:proofErr w:type="spellEnd"/>
      <w:r>
        <w:t xml:space="preserve"> (use for the download request), </w:t>
      </w:r>
      <w:proofErr w:type="spellStart"/>
      <w:r>
        <w:t>dl_document_name</w:t>
      </w:r>
      <w:proofErr w:type="spellEnd"/>
      <w:r>
        <w:t xml:space="preserve"> (the source table, e.g. CSYTAB), and </w:t>
      </w:r>
      <w:proofErr w:type="spellStart"/>
      <w:r>
        <w:t>dl_document_date</w:t>
      </w:r>
      <w:proofErr w:type="spellEnd"/>
      <w:r>
        <w:t>.</w:t>
      </w:r>
    </w:p>
    <w:p w14:paraId="57B5E94D" w14:textId="77777777" w:rsidR="0083001A" w:rsidRDefault="00000000">
      <w:pPr>
        <w:pStyle w:val="Heading2"/>
        <w:spacing w:before="240" w:after="120"/>
      </w:pPr>
      <w:r>
        <w:rPr>
          <w:b/>
          <w:bCs/>
          <w:color w:val="1F4E79"/>
          <w:sz w:val="25"/>
          <w:szCs w:val="25"/>
        </w:rPr>
        <w:t xml:space="preserve">5.4 Download Data Object (by </w:t>
      </w:r>
      <w:proofErr w:type="spellStart"/>
      <w:r>
        <w:rPr>
          <w:b/>
          <w:bCs/>
          <w:color w:val="1F4E79"/>
          <w:sz w:val="25"/>
          <w:szCs w:val="25"/>
        </w:rPr>
        <w:t>dl_id</w:t>
      </w:r>
      <w:proofErr w:type="spellEnd"/>
      <w:r>
        <w:rPr>
          <w:b/>
          <w:bCs/>
          <w:color w:val="1F4E79"/>
          <w:sz w:val="25"/>
          <w:szCs w:val="25"/>
        </w:rPr>
        <w:t>)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3001A" w14:paraId="7B46092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C40F54" w14:textId="77777777" w:rsidR="0083001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GET https://mingle-ionapi.inforcloudsuite.com/ZFQP353QZYV89ZHG_TST</w:t>
            </w:r>
          </w:p>
          <w:p w14:paraId="148CF9FC" w14:textId="77777777" w:rsidR="0083001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/DATAFABRIC/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datalake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/v2/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dataobjects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/{{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dl_id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}}</w:t>
            </w:r>
          </w:p>
          <w:p w14:paraId="7F5F04BF" w14:textId="77777777" w:rsidR="0083001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accept: application/octet-stream</w:t>
            </w:r>
          </w:p>
        </w:tc>
      </w:tr>
    </w:tbl>
    <w:p w14:paraId="48DACB81" w14:textId="77777777" w:rsidR="0083001A" w:rsidRDefault="00000000">
      <w:pPr>
        <w:spacing w:after="120"/>
      </w:pPr>
      <w:r>
        <w:t xml:space="preserve">Downloads one data object's payload. Set the </w:t>
      </w:r>
      <w:proofErr w:type="spellStart"/>
      <w:r>
        <w:t>dl_id</w:t>
      </w:r>
      <w:proofErr w:type="spellEnd"/>
      <w:r>
        <w:t xml:space="preserve"> collection variable first, using an id from the list response. The response is NDJSON — one JSON record per line, whose keys are the table's columns. Postman decompresses the response automatically.</w:t>
      </w:r>
    </w:p>
    <w:p w14:paraId="0CBDEAB5" w14:textId="77777777" w:rsidR="0083001A" w:rsidRPr="00FD1F61" w:rsidRDefault="00000000">
      <w:pPr>
        <w:pStyle w:val="Heading2"/>
        <w:spacing w:before="240" w:after="120"/>
        <w:rPr>
          <w:highlight w:val="yellow"/>
        </w:rPr>
      </w:pPr>
      <w:r w:rsidRPr="00FD1F61">
        <w:rPr>
          <w:b/>
          <w:bCs/>
          <w:color w:val="1F4E79"/>
          <w:sz w:val="25"/>
          <w:szCs w:val="25"/>
          <w:highlight w:val="yellow"/>
        </w:rPr>
        <w:t>5.5 MNS120MI Get (table keys)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3001A" w:rsidRPr="00FD1F61" w14:paraId="2F83D9A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E1E93C" w14:textId="77777777" w:rsidR="0083001A" w:rsidRPr="00FD1F61" w:rsidRDefault="00000000">
            <w:pPr>
              <w:rPr>
                <w:highlight w:val="yellow"/>
              </w:rPr>
            </w:pPr>
            <w:r w:rsidRPr="00FD1F61">
              <w:rPr>
                <w:rFonts w:ascii="Consolas" w:eastAsia="Consolas" w:hAnsi="Consolas" w:cs="Consolas"/>
                <w:sz w:val="18"/>
                <w:szCs w:val="18"/>
                <w:highlight w:val="yellow"/>
              </w:rPr>
              <w:t>POST https://mingle-ionapi.inforcloudsuite.com/ZFQP353QZYV89ZHG_TST</w:t>
            </w:r>
          </w:p>
          <w:p w14:paraId="31BD8794" w14:textId="77777777" w:rsidR="0083001A" w:rsidRPr="00FD1F61" w:rsidRDefault="00000000">
            <w:pPr>
              <w:rPr>
                <w:highlight w:val="yellow"/>
              </w:rPr>
            </w:pPr>
            <w:r w:rsidRPr="00FD1F61">
              <w:rPr>
                <w:rFonts w:ascii="Consolas" w:eastAsia="Consolas" w:hAnsi="Consolas" w:cs="Consolas"/>
                <w:sz w:val="18"/>
                <w:szCs w:val="18"/>
                <w:highlight w:val="yellow"/>
              </w:rPr>
              <w:t xml:space="preserve">    /M3/m3api-rest/v2/execute</w:t>
            </w:r>
          </w:p>
          <w:p w14:paraId="4F06F814" w14:textId="77777777" w:rsidR="0083001A" w:rsidRPr="00FD1F61" w:rsidRDefault="00000000">
            <w:pPr>
              <w:rPr>
                <w:highlight w:val="yellow"/>
              </w:rPr>
            </w:pPr>
            <w:r w:rsidRPr="00FD1F61">
              <w:rPr>
                <w:rFonts w:ascii="Consolas" w:eastAsia="Consolas" w:hAnsi="Consolas" w:cs="Consolas"/>
                <w:sz w:val="18"/>
                <w:szCs w:val="18"/>
                <w:highlight w:val="yellow"/>
              </w:rPr>
              <w:t xml:space="preserve">    ?</w:t>
            </w:r>
            <w:proofErr w:type="spellStart"/>
            <w:r w:rsidRPr="00FD1F61">
              <w:rPr>
                <w:rFonts w:ascii="Consolas" w:eastAsia="Consolas" w:hAnsi="Consolas" w:cs="Consolas"/>
                <w:sz w:val="18"/>
                <w:szCs w:val="18"/>
                <w:highlight w:val="yellow"/>
              </w:rPr>
              <w:t>maxrecs</w:t>
            </w:r>
            <w:proofErr w:type="spellEnd"/>
            <w:r w:rsidRPr="00FD1F61">
              <w:rPr>
                <w:rFonts w:ascii="Consolas" w:eastAsia="Consolas" w:hAnsi="Consolas" w:cs="Consolas"/>
                <w:sz w:val="18"/>
                <w:szCs w:val="18"/>
                <w:highlight w:val="yellow"/>
              </w:rPr>
              <w:t>=100&amp;extendedresult=</w:t>
            </w:r>
            <w:proofErr w:type="spellStart"/>
            <w:r w:rsidRPr="00FD1F61">
              <w:rPr>
                <w:rFonts w:ascii="Consolas" w:eastAsia="Consolas" w:hAnsi="Consolas" w:cs="Consolas"/>
                <w:sz w:val="18"/>
                <w:szCs w:val="18"/>
                <w:highlight w:val="yellow"/>
              </w:rPr>
              <w:t>true&amp;righttrim</w:t>
            </w:r>
            <w:proofErr w:type="spellEnd"/>
            <w:r w:rsidRPr="00FD1F61">
              <w:rPr>
                <w:rFonts w:ascii="Consolas" w:eastAsia="Consolas" w:hAnsi="Consolas" w:cs="Consolas"/>
                <w:sz w:val="18"/>
                <w:szCs w:val="18"/>
                <w:highlight w:val="yellow"/>
              </w:rPr>
              <w:t>=</w:t>
            </w:r>
            <w:proofErr w:type="spellStart"/>
            <w:r w:rsidRPr="00FD1F61">
              <w:rPr>
                <w:rFonts w:ascii="Consolas" w:eastAsia="Consolas" w:hAnsi="Consolas" w:cs="Consolas"/>
                <w:sz w:val="18"/>
                <w:szCs w:val="18"/>
                <w:highlight w:val="yellow"/>
              </w:rPr>
              <w:t>true&amp;cono</w:t>
            </w:r>
            <w:proofErr w:type="spellEnd"/>
            <w:r w:rsidRPr="00FD1F61">
              <w:rPr>
                <w:rFonts w:ascii="Consolas" w:eastAsia="Consolas" w:hAnsi="Consolas" w:cs="Consolas"/>
                <w:sz w:val="18"/>
                <w:szCs w:val="18"/>
                <w:highlight w:val="yellow"/>
              </w:rPr>
              <w:t>=001</w:t>
            </w:r>
          </w:p>
          <w:p w14:paraId="596803C3" w14:textId="77777777" w:rsidR="0083001A" w:rsidRPr="00FD1F61" w:rsidRDefault="00000000">
            <w:pPr>
              <w:rPr>
                <w:highlight w:val="yellow"/>
              </w:rPr>
            </w:pPr>
            <w:r w:rsidRPr="00FD1F61">
              <w:rPr>
                <w:rFonts w:ascii="Consolas" w:eastAsia="Consolas" w:hAnsi="Consolas" w:cs="Consolas"/>
                <w:sz w:val="18"/>
                <w:szCs w:val="18"/>
                <w:highlight w:val="yellow"/>
              </w:rPr>
              <w:t>Content-Type: application/</w:t>
            </w:r>
            <w:proofErr w:type="spellStart"/>
            <w:r w:rsidRPr="00FD1F61">
              <w:rPr>
                <w:rFonts w:ascii="Consolas" w:eastAsia="Consolas" w:hAnsi="Consolas" w:cs="Consolas"/>
                <w:sz w:val="18"/>
                <w:szCs w:val="18"/>
                <w:highlight w:val="yellow"/>
              </w:rPr>
              <w:t>json</w:t>
            </w:r>
            <w:proofErr w:type="spellEnd"/>
          </w:p>
          <w:p w14:paraId="06652A48" w14:textId="77777777" w:rsidR="0083001A" w:rsidRPr="00FD1F61" w:rsidRDefault="00000000">
            <w:pPr>
              <w:rPr>
                <w:highlight w:val="yellow"/>
              </w:rPr>
            </w:pPr>
            <w:r w:rsidRPr="00FD1F61">
              <w:rPr>
                <w:rFonts w:ascii="Consolas" w:eastAsia="Consolas" w:hAnsi="Consolas" w:cs="Consolas"/>
                <w:sz w:val="18"/>
                <w:szCs w:val="18"/>
                <w:highlight w:val="yellow"/>
              </w:rPr>
              <w:t xml:space="preserve"> </w:t>
            </w:r>
          </w:p>
          <w:p w14:paraId="7213C8D8" w14:textId="77777777" w:rsidR="0083001A" w:rsidRPr="00FD1F61" w:rsidRDefault="00000000">
            <w:pPr>
              <w:rPr>
                <w:highlight w:val="yellow"/>
              </w:rPr>
            </w:pPr>
            <w:r w:rsidRPr="00FD1F61">
              <w:rPr>
                <w:rFonts w:ascii="Consolas" w:eastAsia="Consolas" w:hAnsi="Consolas" w:cs="Consolas"/>
                <w:sz w:val="18"/>
                <w:szCs w:val="18"/>
                <w:highlight w:val="yellow"/>
              </w:rPr>
              <w:t>{</w:t>
            </w:r>
          </w:p>
          <w:p w14:paraId="7C0D0B9D" w14:textId="77777777" w:rsidR="0083001A" w:rsidRPr="00FD1F61" w:rsidRDefault="00000000">
            <w:pPr>
              <w:rPr>
                <w:highlight w:val="yellow"/>
              </w:rPr>
            </w:pPr>
            <w:r w:rsidRPr="00FD1F61">
              <w:rPr>
                <w:rFonts w:ascii="Consolas" w:eastAsia="Consolas" w:hAnsi="Consolas" w:cs="Consolas"/>
                <w:sz w:val="18"/>
                <w:szCs w:val="18"/>
                <w:highlight w:val="yellow"/>
              </w:rPr>
              <w:t xml:space="preserve">  "program": "MNS120MI",</w:t>
            </w:r>
          </w:p>
          <w:p w14:paraId="1B837DB3" w14:textId="77777777" w:rsidR="0083001A" w:rsidRPr="00FD1F61" w:rsidRDefault="00000000">
            <w:pPr>
              <w:rPr>
                <w:highlight w:val="yellow"/>
              </w:rPr>
            </w:pPr>
            <w:r w:rsidRPr="00FD1F61">
              <w:rPr>
                <w:rFonts w:ascii="Consolas" w:eastAsia="Consolas" w:hAnsi="Consolas" w:cs="Consolas"/>
                <w:sz w:val="18"/>
                <w:szCs w:val="18"/>
                <w:highlight w:val="yellow"/>
              </w:rPr>
              <w:t xml:space="preserve">  "transactions": [</w:t>
            </w:r>
          </w:p>
          <w:p w14:paraId="1E79F2A7" w14:textId="77777777" w:rsidR="0083001A" w:rsidRPr="00FD1F61" w:rsidRDefault="00000000">
            <w:pPr>
              <w:rPr>
                <w:highlight w:val="yellow"/>
              </w:rPr>
            </w:pPr>
            <w:r w:rsidRPr="00FD1F61">
              <w:rPr>
                <w:rFonts w:ascii="Consolas" w:eastAsia="Consolas" w:hAnsi="Consolas" w:cs="Consolas"/>
                <w:sz w:val="18"/>
                <w:szCs w:val="18"/>
                <w:highlight w:val="yellow"/>
              </w:rPr>
              <w:t xml:space="preserve">    </w:t>
            </w:r>
            <w:proofErr w:type="gramStart"/>
            <w:r w:rsidRPr="00FD1F61">
              <w:rPr>
                <w:rFonts w:ascii="Consolas" w:eastAsia="Consolas" w:hAnsi="Consolas" w:cs="Consolas"/>
                <w:sz w:val="18"/>
                <w:szCs w:val="18"/>
                <w:highlight w:val="yellow"/>
              </w:rPr>
              <w:t>{ "</w:t>
            </w:r>
            <w:proofErr w:type="gramEnd"/>
            <w:r w:rsidRPr="00FD1F61">
              <w:rPr>
                <w:rFonts w:ascii="Consolas" w:eastAsia="Consolas" w:hAnsi="Consolas" w:cs="Consolas"/>
                <w:sz w:val="18"/>
                <w:szCs w:val="18"/>
                <w:highlight w:val="yellow"/>
              </w:rPr>
              <w:t xml:space="preserve">transaction": "Get", "record": </w:t>
            </w:r>
            <w:proofErr w:type="gramStart"/>
            <w:r w:rsidRPr="00FD1F61">
              <w:rPr>
                <w:rFonts w:ascii="Consolas" w:eastAsia="Consolas" w:hAnsi="Consolas" w:cs="Consolas"/>
                <w:sz w:val="18"/>
                <w:szCs w:val="18"/>
                <w:highlight w:val="yellow"/>
              </w:rPr>
              <w:t>{ "</w:t>
            </w:r>
            <w:proofErr w:type="gramEnd"/>
            <w:r w:rsidRPr="00FD1F61">
              <w:rPr>
                <w:rFonts w:ascii="Consolas" w:eastAsia="Consolas" w:hAnsi="Consolas" w:cs="Consolas"/>
                <w:sz w:val="18"/>
                <w:szCs w:val="18"/>
                <w:highlight w:val="yellow"/>
              </w:rPr>
              <w:t>FILE": "{{m3_table}}00</w:t>
            </w:r>
            <w:proofErr w:type="gramStart"/>
            <w:r w:rsidRPr="00FD1F61">
              <w:rPr>
                <w:rFonts w:ascii="Consolas" w:eastAsia="Consolas" w:hAnsi="Consolas" w:cs="Consolas"/>
                <w:sz w:val="18"/>
                <w:szCs w:val="18"/>
                <w:highlight w:val="yellow"/>
              </w:rPr>
              <w:t>" }</w:t>
            </w:r>
            <w:proofErr w:type="gramEnd"/>
            <w:r w:rsidRPr="00FD1F61">
              <w:rPr>
                <w:rFonts w:ascii="Consolas" w:eastAsia="Consolas" w:hAnsi="Consolas" w:cs="Consolas"/>
                <w:sz w:val="18"/>
                <w:szCs w:val="18"/>
                <w:highlight w:val="yellow"/>
              </w:rPr>
              <w:t xml:space="preserve"> }</w:t>
            </w:r>
          </w:p>
          <w:p w14:paraId="475EB41A" w14:textId="77777777" w:rsidR="0083001A" w:rsidRPr="00FD1F61" w:rsidRDefault="00000000">
            <w:pPr>
              <w:rPr>
                <w:highlight w:val="yellow"/>
              </w:rPr>
            </w:pPr>
            <w:r w:rsidRPr="00FD1F61">
              <w:rPr>
                <w:rFonts w:ascii="Consolas" w:eastAsia="Consolas" w:hAnsi="Consolas" w:cs="Consolas"/>
                <w:sz w:val="18"/>
                <w:szCs w:val="18"/>
                <w:highlight w:val="yellow"/>
              </w:rPr>
              <w:t xml:space="preserve">  ]</w:t>
            </w:r>
          </w:p>
          <w:p w14:paraId="17303592" w14:textId="77777777" w:rsidR="0083001A" w:rsidRPr="00FD1F61" w:rsidRDefault="00000000">
            <w:pPr>
              <w:rPr>
                <w:highlight w:val="yellow"/>
              </w:rPr>
            </w:pPr>
            <w:r w:rsidRPr="00FD1F61">
              <w:rPr>
                <w:rFonts w:ascii="Consolas" w:eastAsia="Consolas" w:hAnsi="Consolas" w:cs="Consolas"/>
                <w:sz w:val="18"/>
                <w:szCs w:val="18"/>
                <w:highlight w:val="yellow"/>
              </w:rPr>
              <w:t>}</w:t>
            </w:r>
          </w:p>
        </w:tc>
      </w:tr>
    </w:tbl>
    <w:p w14:paraId="70411382" w14:textId="77777777" w:rsidR="0083001A" w:rsidRDefault="00000000">
      <w:pPr>
        <w:spacing w:after="120"/>
      </w:pPr>
      <w:r w:rsidRPr="00FD1F61">
        <w:rPr>
          <w:highlight w:val="yellow"/>
        </w:rPr>
        <w:t>The only non-Data-Lake call: an M3 REST API lookup of the unique key columns for {{m3_table}} (the "00" suffix selects the unique-key file variant). The response's KEY1-KEY9 fields hold the keys, prefixed with the 2-character file mnemonic — e.g. CTCONO on CSYTAB corresponds to the CONO column in the Data Lake records. The ETL routine uses this to build its "latest row per key" views.</w:t>
      </w:r>
    </w:p>
    <w:p w14:paraId="0B966581" w14:textId="77777777" w:rsidR="0083001A" w:rsidRDefault="00000000">
      <w:pPr>
        <w:pStyle w:val="Heading1"/>
        <w:spacing w:before="320" w:after="160"/>
      </w:pPr>
      <w:r>
        <w:rPr>
          <w:b/>
          <w:bCs/>
          <w:color w:val="1F4E79"/>
          <w:sz w:val="30"/>
          <w:szCs w:val="30"/>
        </w:rPr>
        <w:t>6. Suggested test workflow</w:t>
      </w:r>
    </w:p>
    <w:p w14:paraId="23C0C255" w14:textId="77777777" w:rsidR="0083001A" w:rsidRDefault="00000000"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>Key:</w:t>
      </w:r>
      <w:r>
        <w:t xml:space="preserve"> generate and apply a token (section 3.1).</w:t>
      </w:r>
    </w:p>
    <w:p w14:paraId="34EC00C2" w14:textId="77777777" w:rsidR="0083001A" w:rsidRDefault="00000000"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lastRenderedPageBreak/>
        <w:t>Connectivity:</w:t>
      </w:r>
      <w:r>
        <w:t xml:space="preserve"> run Ping (expect "OK") and Version to confirm connectivity and note the build.</w:t>
      </w:r>
    </w:p>
    <w:p w14:paraId="5CE5F010" w14:textId="77777777" w:rsidR="0083001A" w:rsidRDefault="00000000"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>Catalog:</w:t>
      </w:r>
      <w:r>
        <w:t xml:space="preserve"> set the since variable to a recent date and run List Data Objects; confirm </w:t>
      </w:r>
      <w:proofErr w:type="spellStart"/>
      <w:r>
        <w:t>numFound</w:t>
      </w:r>
      <w:proofErr w:type="spellEnd"/>
      <w:r>
        <w:t xml:space="preserve"> and inspect the objects returned.</w:t>
      </w:r>
    </w:p>
    <w:p w14:paraId="7C376AA1" w14:textId="6CB7EEEA" w:rsidR="0083001A" w:rsidRDefault="00000000"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>Payload:</w:t>
      </w:r>
      <w:r>
        <w:t xml:space="preserve"> copy a </w:t>
      </w:r>
      <w:proofErr w:type="spellStart"/>
      <w:r>
        <w:t>dl_id</w:t>
      </w:r>
      <w:proofErr w:type="spellEnd"/>
      <w:r>
        <w:t xml:space="preserve"> from the list response into the </w:t>
      </w:r>
      <w:proofErr w:type="spellStart"/>
      <w:r>
        <w:t>dl_id</w:t>
      </w:r>
      <w:proofErr w:type="spellEnd"/>
      <w:r>
        <w:t xml:space="preserve"> variable and run Download Data Object; confirm NDJSON records with the expected columns.</w:t>
      </w:r>
      <w:r w:rsidR="00FD1F61">
        <w:t xml:space="preserve"> Also filter on the tables required </w:t>
      </w:r>
      <w:r w:rsidR="00FD1F61" w:rsidRPr="00FD1F61">
        <w:t>CAEVEN, CATYPE, CCURRA, CFACIL, CIDADR, CIDMAS, CIDVEN, CINACC, CMNDIV, CSYCAL, CSYTAB, FCHACC, FGINHE, FGINLI, FGRECL, FPLEDG, FPLEDX, FPLLOG, FPSUGD, FSLEDG, FSTDEF, FSTLIN, MPHEAD, MPLINE, OCUSMA</w:t>
      </w:r>
      <w:r w:rsidR="00FD1F61">
        <w:t xml:space="preserve">. </w:t>
      </w:r>
    </w:p>
    <w:p w14:paraId="75029400" w14:textId="6DC9DE08" w:rsidR="0083001A" w:rsidRPr="00FD1F61" w:rsidRDefault="00000000">
      <w:pPr>
        <w:pStyle w:val="ListParagraph"/>
        <w:numPr>
          <w:ilvl w:val="0"/>
          <w:numId w:val="4"/>
        </w:numPr>
        <w:spacing w:after="80"/>
        <w:rPr>
          <w:highlight w:val="yellow"/>
        </w:rPr>
      </w:pPr>
      <w:r w:rsidRPr="00FD1F61">
        <w:rPr>
          <w:b/>
          <w:bCs/>
          <w:highlight w:val="yellow"/>
        </w:rPr>
        <w:t>Metadata:</w:t>
      </w:r>
      <w:r w:rsidRPr="00FD1F61">
        <w:rPr>
          <w:highlight w:val="yellow"/>
        </w:rPr>
        <w:t xml:space="preserve"> run MNS120MI Get for a table from the list (set m3_table, e.g. CSYTAB) and confirm its key columns come back in KEY1-KEY9.</w:t>
      </w:r>
      <w:r w:rsidR="00FD1F61" w:rsidRPr="00FD1F61">
        <w:rPr>
          <w:highlight w:val="yellow"/>
        </w:rPr>
        <w:t xml:space="preserve"> This is used to build </w:t>
      </w:r>
    </w:p>
    <w:p w14:paraId="7EF4CB64" w14:textId="77777777" w:rsidR="0083001A" w:rsidRDefault="00000000">
      <w:pPr>
        <w:spacing w:after="120"/>
      </w:pPr>
      <w:r>
        <w:t>If all five requests pass, every API dependency of the etl_datalake.py routine is working for CHC_TST.</w:t>
      </w:r>
    </w:p>
    <w:p w14:paraId="102BC43A" w14:textId="77777777" w:rsidR="0083001A" w:rsidRDefault="00000000">
      <w:pPr>
        <w:pStyle w:val="Heading1"/>
        <w:spacing w:before="320" w:after="160"/>
      </w:pPr>
      <w:r>
        <w:rPr>
          <w:b/>
          <w:bCs/>
          <w:color w:val="1F4E79"/>
          <w:sz w:val="30"/>
          <w:szCs w:val="30"/>
        </w:rPr>
        <w:t>7. Troubleshooting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83001A" w14:paraId="2F7CE6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39326" w14:textId="77777777" w:rsidR="0083001A" w:rsidRDefault="00000000">
            <w:r>
              <w:rPr>
                <w:b/>
                <w:bCs/>
                <w:color w:val="FFFFFF"/>
                <w:sz w:val="20"/>
                <w:szCs w:val="20"/>
              </w:rPr>
              <w:t>Symptom</w:t>
            </w:r>
          </w:p>
        </w:tc>
        <w:tc>
          <w:tcPr>
            <w:tcW w:w="656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10DD7" w14:textId="77777777" w:rsidR="0083001A" w:rsidRDefault="00000000">
            <w:r>
              <w:rPr>
                <w:b/>
                <w:bCs/>
                <w:color w:val="FFFFFF"/>
                <w:sz w:val="20"/>
                <w:szCs w:val="20"/>
              </w:rPr>
              <w:t>Likely cause / fix</w:t>
            </w:r>
          </w:p>
        </w:tc>
      </w:tr>
      <w:tr w:rsidR="0083001A" w14:paraId="23EC2D5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A07BC" w14:textId="77777777" w:rsidR="0083001A" w:rsidRPr="00FD1F61" w:rsidRDefault="00000000">
            <w:r w:rsidRPr="00FD1F61">
              <w:rPr>
                <w:color w:val="000000"/>
                <w:sz w:val="20"/>
                <w:szCs w:val="20"/>
              </w:rPr>
              <w:t>401 Unauthorized</w:t>
            </w:r>
          </w:p>
        </w:tc>
        <w:tc>
          <w:tcPr>
            <w:tcW w:w="6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79A6D" w14:textId="77777777" w:rsidR="0083001A" w:rsidRPr="00FD1F61" w:rsidRDefault="00000000">
            <w:r w:rsidRPr="00FD1F61">
              <w:rPr>
                <w:color w:val="000000"/>
                <w:sz w:val="20"/>
                <w:szCs w:val="20"/>
              </w:rPr>
              <w:t>Token expired or not applied — regenerate via Get New Access Token, click Use Token</w:t>
            </w:r>
          </w:p>
        </w:tc>
      </w:tr>
      <w:tr w:rsidR="0083001A" w14:paraId="5F9F330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4A2CC" w14:textId="77777777" w:rsidR="0083001A" w:rsidRPr="00FD1F61" w:rsidRDefault="00000000">
            <w:r w:rsidRPr="00FD1F61">
              <w:rPr>
                <w:color w:val="000000"/>
                <w:sz w:val="20"/>
                <w:szCs w:val="20"/>
              </w:rPr>
              <w:t>Token request fails</w:t>
            </w:r>
          </w:p>
        </w:tc>
        <w:tc>
          <w:tcPr>
            <w:tcW w:w="6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6426C" w14:textId="77777777" w:rsidR="0083001A" w:rsidRPr="00FD1F61" w:rsidRDefault="00000000">
            <w:r w:rsidRPr="00FD1F61">
              <w:rPr>
                <w:rFonts w:eastAsia="Consolas"/>
                <w:color w:val="000000"/>
                <w:sz w:val="20"/>
                <w:szCs w:val="20"/>
              </w:rPr>
              <w:t>Credential values altered, or the CHC_TST service account was revoked in ION API</w:t>
            </w:r>
          </w:p>
        </w:tc>
      </w:tr>
      <w:tr w:rsidR="0083001A" w14:paraId="08670EA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56EE1" w14:textId="77777777" w:rsidR="0083001A" w:rsidRPr="00FD1F61" w:rsidRDefault="00000000">
            <w:r w:rsidRPr="00FD1F61">
              <w:rPr>
                <w:color w:val="000000"/>
                <w:sz w:val="20"/>
                <w:szCs w:val="20"/>
              </w:rPr>
              <w:t>Ping not "OK"</w:t>
            </w:r>
          </w:p>
        </w:tc>
        <w:tc>
          <w:tcPr>
            <w:tcW w:w="6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B97B0" w14:textId="77777777" w:rsidR="0083001A" w:rsidRPr="00FD1F61" w:rsidRDefault="00000000">
            <w:r w:rsidRPr="00FD1F61">
              <w:rPr>
                <w:color w:val="000000"/>
                <w:sz w:val="20"/>
                <w:szCs w:val="20"/>
              </w:rPr>
              <w:t>Data Lake unavailable for the tenant — retry later or check ION API status</w:t>
            </w:r>
          </w:p>
        </w:tc>
      </w:tr>
      <w:tr w:rsidR="0083001A" w14:paraId="6DFF6AE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93291" w14:textId="77777777" w:rsidR="0083001A" w:rsidRPr="00FD1F61" w:rsidRDefault="00000000">
            <w:r w:rsidRPr="00FD1F61">
              <w:rPr>
                <w:color w:val="000000"/>
                <w:sz w:val="20"/>
                <w:szCs w:val="20"/>
              </w:rPr>
              <w:t>Empty list (</w:t>
            </w:r>
            <w:proofErr w:type="spellStart"/>
            <w:r w:rsidRPr="00FD1F61">
              <w:rPr>
                <w:color w:val="000000"/>
                <w:sz w:val="20"/>
                <w:szCs w:val="20"/>
              </w:rPr>
              <w:t>numFound</w:t>
            </w:r>
            <w:proofErr w:type="spellEnd"/>
            <w:r w:rsidRPr="00FD1F61">
              <w:rPr>
                <w:color w:val="000000"/>
                <w:sz w:val="20"/>
                <w:szCs w:val="20"/>
              </w:rPr>
              <w:t>: 0)</w:t>
            </w:r>
          </w:p>
        </w:tc>
        <w:tc>
          <w:tcPr>
            <w:tcW w:w="6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5DD17" w14:textId="77777777" w:rsidR="0083001A" w:rsidRPr="00FD1F61" w:rsidRDefault="00000000">
            <w:r w:rsidRPr="00FD1F61">
              <w:rPr>
                <w:color w:val="000000"/>
                <w:sz w:val="20"/>
                <w:szCs w:val="20"/>
              </w:rPr>
              <w:t>since date too recent — set an earlier date; confirm objects exist in the Data Lake</w:t>
            </w:r>
          </w:p>
        </w:tc>
      </w:tr>
      <w:tr w:rsidR="0083001A" w14:paraId="34CF834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639C6" w14:textId="77777777" w:rsidR="0083001A" w:rsidRPr="00FD1F61" w:rsidRDefault="00000000">
            <w:r w:rsidRPr="00FD1F61">
              <w:rPr>
                <w:color w:val="000000"/>
                <w:sz w:val="20"/>
                <w:szCs w:val="20"/>
              </w:rPr>
              <w:t>404 on download</w:t>
            </w:r>
          </w:p>
        </w:tc>
        <w:tc>
          <w:tcPr>
            <w:tcW w:w="6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350CC" w14:textId="77777777" w:rsidR="0083001A" w:rsidRPr="00FD1F61" w:rsidRDefault="00000000">
            <w:proofErr w:type="spellStart"/>
            <w:r w:rsidRPr="00FD1F61">
              <w:rPr>
                <w:rFonts w:eastAsia="Consolas"/>
                <w:color w:val="000000"/>
                <w:sz w:val="20"/>
                <w:szCs w:val="20"/>
              </w:rPr>
              <w:t>dl_id</w:t>
            </w:r>
            <w:proofErr w:type="spellEnd"/>
            <w:r w:rsidRPr="00FD1F61">
              <w:rPr>
                <w:rFonts w:eastAsia="Consolas"/>
                <w:color w:val="000000"/>
                <w:sz w:val="20"/>
                <w:szCs w:val="20"/>
              </w:rPr>
              <w:t xml:space="preserve"> variable empty or stale — re-copy a current id from the list response</w:t>
            </w:r>
          </w:p>
        </w:tc>
      </w:tr>
      <w:tr w:rsidR="0083001A" w14:paraId="4790333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C9E47" w14:textId="77777777" w:rsidR="0083001A" w:rsidRPr="00FD1F61" w:rsidRDefault="00000000">
            <w:pPr>
              <w:rPr>
                <w:highlight w:val="yellow"/>
              </w:rPr>
            </w:pPr>
            <w:r w:rsidRPr="00FD1F61">
              <w:rPr>
                <w:rFonts w:eastAsia="Consolas"/>
                <w:color w:val="000000"/>
                <w:sz w:val="20"/>
                <w:szCs w:val="20"/>
                <w:highlight w:val="yellow"/>
              </w:rPr>
              <w:t>MNS120MI NOK / error</w:t>
            </w:r>
          </w:p>
        </w:tc>
        <w:tc>
          <w:tcPr>
            <w:tcW w:w="6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0CEF3" w14:textId="77777777" w:rsidR="0083001A" w:rsidRPr="00FD1F61" w:rsidRDefault="00000000">
            <w:pPr>
              <w:rPr>
                <w:highlight w:val="yellow"/>
              </w:rPr>
            </w:pPr>
            <w:r w:rsidRPr="00FD1F61">
              <w:rPr>
                <w:rFonts w:eastAsia="Consolas"/>
                <w:color w:val="000000"/>
                <w:sz w:val="20"/>
                <w:szCs w:val="20"/>
                <w:highlight w:val="yellow"/>
              </w:rPr>
              <w:t>Table name invalid, or company 001 not valid for the lookup — check m3_table</w:t>
            </w:r>
          </w:p>
        </w:tc>
      </w:tr>
    </w:tbl>
    <w:p w14:paraId="0209B740" w14:textId="77777777" w:rsidR="000E63DC" w:rsidRDefault="000E63DC"/>
    <w:sectPr w:rsidR="000E63D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EBB2247"/>
    <w:multiLevelType w:val="hybridMultilevel"/>
    <w:tmpl w:val="67161D9A"/>
    <w:lvl w:ilvl="0" w:tplc="0A2EC9AC">
      <w:start w:val="1"/>
      <w:numFmt w:val="decimal"/>
      <w:lvlText w:val="%1."/>
      <w:lvlJc w:val="left"/>
      <w:pPr>
        <w:ind w:left="480" w:hanging="240"/>
      </w:pPr>
    </w:lvl>
    <w:lvl w:ilvl="1" w:tplc="55F0593C">
      <w:numFmt w:val="decimal"/>
      <w:lvlText w:val=""/>
      <w:lvlJc w:val="left"/>
    </w:lvl>
    <w:lvl w:ilvl="2" w:tplc="E74A85F4">
      <w:numFmt w:val="decimal"/>
      <w:lvlText w:val=""/>
      <w:lvlJc w:val="left"/>
    </w:lvl>
    <w:lvl w:ilvl="3" w:tplc="651A27CE">
      <w:numFmt w:val="decimal"/>
      <w:lvlText w:val=""/>
      <w:lvlJc w:val="left"/>
    </w:lvl>
    <w:lvl w:ilvl="4" w:tplc="8CFAF496">
      <w:numFmt w:val="decimal"/>
      <w:lvlText w:val=""/>
      <w:lvlJc w:val="left"/>
    </w:lvl>
    <w:lvl w:ilvl="5" w:tplc="ACE4416E">
      <w:numFmt w:val="decimal"/>
      <w:lvlText w:val=""/>
      <w:lvlJc w:val="left"/>
    </w:lvl>
    <w:lvl w:ilvl="6" w:tplc="945ACB34">
      <w:numFmt w:val="decimal"/>
      <w:lvlText w:val=""/>
      <w:lvlJc w:val="left"/>
    </w:lvl>
    <w:lvl w:ilvl="7" w:tplc="4536A890">
      <w:numFmt w:val="decimal"/>
      <w:lvlText w:val=""/>
      <w:lvlJc w:val="left"/>
    </w:lvl>
    <w:lvl w:ilvl="8" w:tplc="17CEA52E">
      <w:numFmt w:val="decimal"/>
      <w:lvlText w:val=""/>
      <w:lvlJc w:val="left"/>
    </w:lvl>
  </w:abstractNum>
  <w:abstractNum w:abstractNumId="1" w15:restartNumberingAfterBreak="0">
    <w:nsid w:val="2B2A28B4"/>
    <w:multiLevelType w:val="hybridMultilevel"/>
    <w:tmpl w:val="693A34F6"/>
    <w:lvl w:ilvl="0" w:tplc="4CB679EE">
      <w:start w:val="1"/>
      <w:numFmt w:val="bullet"/>
      <w:lvlText w:val="●"/>
      <w:lvlJc w:val="left"/>
      <w:pPr>
        <w:ind w:left="720" w:hanging="360"/>
      </w:pPr>
    </w:lvl>
    <w:lvl w:ilvl="1" w:tplc="0BA4D21A">
      <w:start w:val="1"/>
      <w:numFmt w:val="bullet"/>
      <w:lvlText w:val="○"/>
      <w:lvlJc w:val="left"/>
      <w:pPr>
        <w:ind w:left="1440" w:hanging="360"/>
      </w:pPr>
    </w:lvl>
    <w:lvl w:ilvl="2" w:tplc="D3BA0FD4">
      <w:start w:val="1"/>
      <w:numFmt w:val="bullet"/>
      <w:lvlText w:val="■"/>
      <w:lvlJc w:val="left"/>
      <w:pPr>
        <w:ind w:left="2160" w:hanging="360"/>
      </w:pPr>
    </w:lvl>
    <w:lvl w:ilvl="3" w:tplc="7A06C2BA">
      <w:start w:val="1"/>
      <w:numFmt w:val="bullet"/>
      <w:lvlText w:val="●"/>
      <w:lvlJc w:val="left"/>
      <w:pPr>
        <w:ind w:left="2880" w:hanging="360"/>
      </w:pPr>
    </w:lvl>
    <w:lvl w:ilvl="4" w:tplc="E9865422">
      <w:start w:val="1"/>
      <w:numFmt w:val="bullet"/>
      <w:lvlText w:val="○"/>
      <w:lvlJc w:val="left"/>
      <w:pPr>
        <w:ind w:left="3600" w:hanging="360"/>
      </w:pPr>
    </w:lvl>
    <w:lvl w:ilvl="5" w:tplc="36D03508">
      <w:start w:val="1"/>
      <w:numFmt w:val="bullet"/>
      <w:lvlText w:val="■"/>
      <w:lvlJc w:val="left"/>
      <w:pPr>
        <w:ind w:left="4320" w:hanging="360"/>
      </w:pPr>
    </w:lvl>
    <w:lvl w:ilvl="6" w:tplc="D264E090">
      <w:start w:val="1"/>
      <w:numFmt w:val="bullet"/>
      <w:lvlText w:val="●"/>
      <w:lvlJc w:val="left"/>
      <w:pPr>
        <w:ind w:left="5040" w:hanging="360"/>
      </w:pPr>
    </w:lvl>
    <w:lvl w:ilvl="7" w:tplc="AC18A9D6">
      <w:start w:val="1"/>
      <w:numFmt w:val="bullet"/>
      <w:lvlText w:val="●"/>
      <w:lvlJc w:val="left"/>
      <w:pPr>
        <w:ind w:left="5760" w:hanging="360"/>
      </w:pPr>
    </w:lvl>
    <w:lvl w:ilvl="8" w:tplc="1A80171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54C6587"/>
    <w:multiLevelType w:val="hybridMultilevel"/>
    <w:tmpl w:val="7D62A9D2"/>
    <w:lvl w:ilvl="0" w:tplc="844AAD82">
      <w:start w:val="1"/>
      <w:numFmt w:val="decimal"/>
      <w:lvlText w:val="%1."/>
      <w:lvlJc w:val="left"/>
      <w:pPr>
        <w:ind w:left="480" w:hanging="240"/>
      </w:pPr>
    </w:lvl>
    <w:lvl w:ilvl="1" w:tplc="0240ACE0">
      <w:numFmt w:val="decimal"/>
      <w:lvlText w:val=""/>
      <w:lvlJc w:val="left"/>
    </w:lvl>
    <w:lvl w:ilvl="2" w:tplc="A2A6219C">
      <w:numFmt w:val="decimal"/>
      <w:lvlText w:val=""/>
      <w:lvlJc w:val="left"/>
    </w:lvl>
    <w:lvl w:ilvl="3" w:tplc="CB7293FA">
      <w:numFmt w:val="decimal"/>
      <w:lvlText w:val=""/>
      <w:lvlJc w:val="left"/>
    </w:lvl>
    <w:lvl w:ilvl="4" w:tplc="8362B3C6">
      <w:numFmt w:val="decimal"/>
      <w:lvlText w:val=""/>
      <w:lvlJc w:val="left"/>
    </w:lvl>
    <w:lvl w:ilvl="5" w:tplc="208E6FFC">
      <w:numFmt w:val="decimal"/>
      <w:lvlText w:val=""/>
      <w:lvlJc w:val="left"/>
    </w:lvl>
    <w:lvl w:ilvl="6" w:tplc="986CFF08">
      <w:numFmt w:val="decimal"/>
      <w:lvlText w:val=""/>
      <w:lvlJc w:val="left"/>
    </w:lvl>
    <w:lvl w:ilvl="7" w:tplc="87A2D576">
      <w:numFmt w:val="decimal"/>
      <w:lvlText w:val=""/>
      <w:lvlJc w:val="left"/>
    </w:lvl>
    <w:lvl w:ilvl="8" w:tplc="99EC58C2">
      <w:numFmt w:val="decimal"/>
      <w:lvlText w:val=""/>
      <w:lvlJc w:val="left"/>
    </w:lvl>
  </w:abstractNum>
  <w:abstractNum w:abstractNumId="3" w15:restartNumberingAfterBreak="0">
    <w:nsid w:val="570A6FA6"/>
    <w:multiLevelType w:val="hybridMultilevel"/>
    <w:tmpl w:val="EA16104E"/>
    <w:lvl w:ilvl="0" w:tplc="F5CE88FC">
      <w:start w:val="1"/>
      <w:numFmt w:val="decimal"/>
      <w:lvlText w:val="%1."/>
      <w:lvlJc w:val="left"/>
      <w:pPr>
        <w:ind w:left="480" w:hanging="240"/>
      </w:pPr>
    </w:lvl>
    <w:lvl w:ilvl="1" w:tplc="99667242">
      <w:numFmt w:val="decimal"/>
      <w:lvlText w:val=""/>
      <w:lvlJc w:val="left"/>
    </w:lvl>
    <w:lvl w:ilvl="2" w:tplc="C0F04D94">
      <w:numFmt w:val="decimal"/>
      <w:lvlText w:val=""/>
      <w:lvlJc w:val="left"/>
    </w:lvl>
    <w:lvl w:ilvl="3" w:tplc="920C5172">
      <w:numFmt w:val="decimal"/>
      <w:lvlText w:val=""/>
      <w:lvlJc w:val="left"/>
    </w:lvl>
    <w:lvl w:ilvl="4" w:tplc="EF0C2010">
      <w:numFmt w:val="decimal"/>
      <w:lvlText w:val=""/>
      <w:lvlJc w:val="left"/>
    </w:lvl>
    <w:lvl w:ilvl="5" w:tplc="747AD70E">
      <w:numFmt w:val="decimal"/>
      <w:lvlText w:val=""/>
      <w:lvlJc w:val="left"/>
    </w:lvl>
    <w:lvl w:ilvl="6" w:tplc="C7FC98D4">
      <w:numFmt w:val="decimal"/>
      <w:lvlText w:val=""/>
      <w:lvlJc w:val="left"/>
    </w:lvl>
    <w:lvl w:ilvl="7" w:tplc="8CD8D010">
      <w:numFmt w:val="decimal"/>
      <w:lvlText w:val=""/>
      <w:lvlJc w:val="left"/>
    </w:lvl>
    <w:lvl w:ilvl="8" w:tplc="8E6059B8">
      <w:numFmt w:val="decimal"/>
      <w:lvlText w:val=""/>
      <w:lvlJc w:val="left"/>
    </w:lvl>
  </w:abstractNum>
  <w:abstractNum w:abstractNumId="4" w15:restartNumberingAfterBreak="0">
    <w:nsid w:val="6D8A2660"/>
    <w:multiLevelType w:val="hybridMultilevel"/>
    <w:tmpl w:val="BCD026FC"/>
    <w:lvl w:ilvl="0" w:tplc="D6FAB0DC">
      <w:start w:val="1"/>
      <w:numFmt w:val="bullet"/>
      <w:lvlText w:val="•"/>
      <w:lvlJc w:val="left"/>
      <w:pPr>
        <w:ind w:left="480" w:hanging="240"/>
      </w:pPr>
    </w:lvl>
    <w:lvl w:ilvl="1" w:tplc="88665910">
      <w:numFmt w:val="decimal"/>
      <w:lvlText w:val=""/>
      <w:lvlJc w:val="left"/>
    </w:lvl>
    <w:lvl w:ilvl="2" w:tplc="0F76A7AA">
      <w:numFmt w:val="decimal"/>
      <w:lvlText w:val=""/>
      <w:lvlJc w:val="left"/>
    </w:lvl>
    <w:lvl w:ilvl="3" w:tplc="C86EB1E0">
      <w:numFmt w:val="decimal"/>
      <w:lvlText w:val=""/>
      <w:lvlJc w:val="left"/>
    </w:lvl>
    <w:lvl w:ilvl="4" w:tplc="8B9ECB9E">
      <w:numFmt w:val="decimal"/>
      <w:lvlText w:val=""/>
      <w:lvlJc w:val="left"/>
    </w:lvl>
    <w:lvl w:ilvl="5" w:tplc="1AE8BA08">
      <w:numFmt w:val="decimal"/>
      <w:lvlText w:val=""/>
      <w:lvlJc w:val="left"/>
    </w:lvl>
    <w:lvl w:ilvl="6" w:tplc="60C017D0">
      <w:numFmt w:val="decimal"/>
      <w:lvlText w:val=""/>
      <w:lvlJc w:val="left"/>
    </w:lvl>
    <w:lvl w:ilvl="7" w:tplc="FFEE19F8">
      <w:numFmt w:val="decimal"/>
      <w:lvlText w:val=""/>
      <w:lvlJc w:val="left"/>
    </w:lvl>
    <w:lvl w:ilvl="8" w:tplc="94A0278C">
      <w:numFmt w:val="decimal"/>
      <w:lvlText w:val=""/>
      <w:lvlJc w:val="left"/>
    </w:lvl>
  </w:abstractNum>
  <w:num w:numId="1" w16cid:durableId="602538277">
    <w:abstractNumId w:val="1"/>
    <w:lvlOverride w:ilvl="0">
      <w:startOverride w:val="1"/>
    </w:lvlOverride>
  </w:num>
  <w:num w:numId="2" w16cid:durableId="1127743865">
    <w:abstractNumId w:val="2"/>
    <w:lvlOverride w:ilvl="0">
      <w:startOverride w:val="1"/>
    </w:lvlOverride>
  </w:num>
  <w:num w:numId="3" w16cid:durableId="419330357">
    <w:abstractNumId w:val="0"/>
    <w:lvlOverride w:ilvl="0">
      <w:startOverride w:val="1"/>
    </w:lvlOverride>
  </w:num>
  <w:num w:numId="4" w16cid:durableId="502626089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001A"/>
    <w:rsid w:val="000E38CD"/>
    <w:rsid w:val="000E63DC"/>
    <w:rsid w:val="0083001A"/>
    <w:rsid w:val="00FD1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9A30BC"/>
  <w15:docId w15:val="{16692141-E97D-344D-8D98-E7255F020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1121</Words>
  <Characters>6396</Characters>
  <Application>Microsoft Office Word</Application>
  <DocSecurity>0</DocSecurity>
  <Lines>53</Lines>
  <Paragraphs>15</Paragraphs>
  <ScaleCrop>false</ScaleCrop>
  <Company/>
  <LinksUpToDate>false</LinksUpToDate>
  <CharactersWithSpaces>7502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Eric Pronovost</cp:lastModifiedBy>
  <cp:revision>2</cp:revision>
  <dcterms:created xsi:type="dcterms:W3CDTF">2026-07-22T23:13:00Z</dcterms:created>
  <dcterms:modified xsi:type="dcterms:W3CDTF">2026-07-22T23:20:00Z</dcterms:modified>
</cp:coreProperties>
</file>