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БЕЛОРУССКИЙ ГОСУДАРСТВЕННЫЙ УНИВЕРСИТЕТ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Факультет прикладной математики и информатики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по курсу “ВМА”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Степенной метод</w:t>
      </w:r>
      <w:r>
        <w:rPr>
          <w:rFonts w:ascii="Times New Roman" w:hAnsi="Times New Roman" w:cs="Times New Roman"/>
          <w:sz w:val="28"/>
          <w:szCs w:val="28"/>
        </w:rPr>
        <w:t>”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Ёда Никита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курс, 6(а) группа 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Преподаватель: Будник А.М.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pgSz w:w="11906" w:h="16838"/>
          <w:pgMar w:top="1134" w:right="709" w:bottom="1134" w:left="1701" w:header="708" w:footer="708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23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Необходимо найти собственные значения и собственные векторы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матрицы А: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172075" cy="828675"/>
            <wp:effectExtent l="0" t="0" r="952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en-US" w:eastAsia="en-US"/>
        </w:rPr>
        <w:t xml:space="preserve">С помощью построения итерационной последовательности </w:t>
      </w:r>
      <m:oMath>
        <m:sSup>
          <m:sSupPr>
            <m:ctrlPr>
              <w:rPr>
                <w:rFonts w:ascii="Cambria Math" w:hAnsi="Cambria Math"/>
                <w:i/>
                <w:iCs w:val="0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</w:rPr>
              <m:t>λ</m:t>
            </m:r>
            <m:ctrlPr>
              <w:rPr>
                <w:rFonts w:ascii="Cambria Math" w:hAnsi="Cambria Math"/>
                <w:i/>
                <w:iCs w:val="0"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iCs w:val="0"/>
                <w:sz w:val="28"/>
                <w:szCs w:val="28"/>
                <w:lang w:val="en-US"/>
              </w:rPr>
            </m:ctrlPr>
          </m:sup>
        </m:sSup>
      </m:oMath>
      <w:r>
        <w:rPr>
          <w:rFonts w:hint="default" w:ascii="Times New Roman" w:hAnsi="Times New Roman"/>
          <w:i w:val="0"/>
          <w:iCs w:val="0"/>
          <w:sz w:val="28"/>
          <w:szCs w:val="28"/>
          <w:lang w:val="en-US" w:eastAsia="en-US"/>
        </w:rPr>
        <w:t>: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 w:eastAsia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 w:eastAsia="en-US"/>
        </w:rPr>
        <w:t>Алгоритм решения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en-US"/>
        </w:rPr>
        <w:t>Степенной метод является итерационным методом решения полной проблемы собственных значений.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en-US"/>
        </w:rPr>
        <w:t xml:space="preserve"> </w:t>
      </w:r>
    </w:p>
    <w:p>
      <w:pPr>
        <w:ind w:firstLine="708" w:firstLineChars="0"/>
        <w:jc w:val="both"/>
        <m:rPr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en-US"/>
        </w:rPr>
        <w:t>Суть метода заключается в последовательном приближении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en-US"/>
        </w:rPr>
        <w:t xml:space="preserve"> </w:t>
      </w:r>
      <m:oMath>
        <m:sSup>
          <m:sSupPr>
            <m:ctrlPr>
              <w:rPr>
                <w:rFonts w:hint="default" w:ascii="Cambria Math" w:hAnsi="Cambria Math" w:cs="Times New Roman"/>
                <w:bCs w:val="0"/>
                <w:i w:val="0"/>
                <w:iCs w:val="0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hint="default" w:ascii="Cambria Math" w:hAnsi="Cambria Math" w:cs="Times New Roman"/>
                <w:bCs w:val="0"/>
                <w:i w:val="0"/>
                <w:iCs w:val="0"/>
                <w:sz w:val="28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k</m:t>
            </m:r>
            <m:ctrlPr>
              <w:rPr>
                <w:rFonts w:hint="default" w:ascii="Cambria Math" w:hAnsi="Cambria Math" w:cs="Times New Roman"/>
                <w:bCs w:val="0"/>
                <w:i w:val="0"/>
                <w:iCs w:val="0"/>
                <w:sz w:val="28"/>
                <w:szCs w:val="28"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Cs w:val="0"/>
          <w:i w:val="0"/>
          <w:iCs w:val="0"/>
          <w:sz w:val="28"/>
          <w:szCs w:val="28"/>
          <w:lang w:val="ru-RU"/>
        </w:rPr>
        <w:t xml:space="preserve">к собственному вектору соответствующему максимальному собственному значению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</w:rPr>
          <m:t>λ</m:t>
        </m:r>
      </m:oMath>
      <w:r>
        <m:rPr/>
        <w:rPr>
          <w:rFonts w:hint="default" w:ascii="Times New Roman" w:hAnsi="Times New Roman" w:cs="Times New Roman"/>
          <w:b w:val="0"/>
          <w:i w:val="0"/>
          <w:iCs w:val="0"/>
          <w:sz w:val="28"/>
          <w:szCs w:val="28"/>
          <w:lang w:val="ru-RU"/>
        </w:rPr>
        <w:t xml:space="preserve">. За </w:t>
      </w:r>
      <m:oMath>
        <m:sSup>
          <m:sSupP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</w:rPr>
              <m:t>λ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ru-RU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k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ru-RU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 xml:space="preserve"> </m:t>
        </m:r>
      </m:oMath>
      <w:r>
        <m:rPr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  <w:oMath/>
        </w:rPr>
        <w:t>берётся отношение соответствующий произвольных</w:t>
      </w:r>
      <w:r>
        <m:rPr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r>
        <m:rPr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  <w:oMath/>
        </w:rPr>
        <w:t>координат векторов</w:t>
      </w:r>
      <w:r>
        <m:rPr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k+1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ru-RU"/>
          </w:rPr>
          <m:t xml:space="preserve">и </m:t>
        </m:r>
        <m:sSup>
          <m:sSupPr>
            <m:ctrlPr>
              <m:rPr/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y</m:t>
            </m:r>
            <m:ctrlPr>
              <m:rPr/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ru-RU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k</m:t>
            </m:r>
            <m:ctrlPr>
              <m:rPr/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ru-RU"/>
              </w:rPr>
            </m:ctrlPr>
          </m:sup>
        </m:sSup>
      </m:oMath>
      <w:r>
        <m:rPr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 xml:space="preserve">. </w:t>
      </w:r>
      <w:r>
        <m:rPr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Итерационный </w:t>
      </w:r>
      <w:r>
        <m:rPr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процесс останавливается, когда:</w:t>
      </w:r>
    </w:p>
    <w:p>
      <w:pPr>
        <w:ind w:firstLine="708" w:firstLineChars="0"/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 w:bidi="ar-SA"/>
        </w:rPr>
      </w:pPr>
      <w:r>
        <m:rPr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||</w:t>
      </w:r>
      <m:oMath>
        <m:sSup>
          <m:sSupP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</w:rPr>
              <m:t>λ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  <m:t>+1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ru-RU"/>
          </w:rPr>
          <m:t>−</m:t>
        </m:r>
        <m:sSup>
          <m:sSupP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</w:rPr>
              <m:t>λ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k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||≤ε</m:t>
        </m:r>
      </m:oMath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sz w:val="28"/>
          <w:szCs w:val="28"/>
          <w:lang w:val="ru-RU" w:eastAsia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en-US" w:eastAsia="en-US"/>
        </w:rPr>
        <w:t>Возьмём начальное приближение</w:t>
      </w:r>
      <w:r>
        <w:rPr>
          <w:rFonts w:hint="default" w:ascii="Times New Roman" w:hAnsi="Times New Roman" w:cs="Times New Roman"/>
          <w:i w:val="0"/>
          <w:sz w:val="28"/>
          <w:szCs w:val="28"/>
          <w:lang w:val="ru-RU" w:eastAsia="en-US"/>
        </w:rPr>
        <w:t>:</w:t>
      </w:r>
    </w:p>
    <w:p>
      <w:pPr>
        <w:ind w:firstLine="708" w:firstLineChars="0"/>
        <w:jc w:val="both"/>
        <m:rPr/>
        <w:rPr>
          <w:rFonts w:hint="default" w:hAnsi="Cambria Math" w:cs="Times New Roman"/>
          <w:i w:val="0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 xml:space="preserve">=(1,1,...,1), </m:t>
          </m:r>
        </m:oMath>
      </m:oMathPara>
    </w:p>
    <w:p>
      <w:pPr>
        <w:jc w:val="both"/>
        <m:rPr/>
        <w:rPr>
          <w:rFonts w:hint="default" w:ascii="Times New Roman" w:hAnsi="Times New Roman" w:cs="Times New Roman"/>
          <w:i w:val="0"/>
          <w:sz w:val="28"/>
          <w:szCs w:val="28"/>
          <w:lang w:val="en-US"/>
        </w:rPr>
      </w:pPr>
      <w:r>
        <m:rPr/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 xml:space="preserve">а последующее будем вычислять как: </w:t>
      </w:r>
    </w:p>
    <w:p>
      <w:pPr>
        <w:ind w:firstLine="708" w:firstLineChars="0"/>
        <w:jc w:val="center"/>
        <m:rPr/>
        <w:rPr>
          <w:rFonts w:hint="default" w:ascii="Times New Roman" w:hAnsi="Times New Roman" w:cs="Times New Roman"/>
          <w:i w:val="0"/>
          <w:sz w:val="28"/>
          <w:szCs w:val="28"/>
          <w:lang w:val="en-US"/>
        </w:rPr>
      </w:pPr>
      <m:oMath>
        <m:sSup>
          <m:sSup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k+1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up>
        </m:sSup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=A</m:t>
        </m:r>
        <m:sSup>
          <m:sSupPr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y</m:t>
            </m:r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k</m:t>
            </m:r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up>
        </m:sSup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 xml:space="preserve">. </m:t>
        </m:r>
        <m:sSup>
          <m:sSupPr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</w:rPr>
              <m:t>λ</m:t>
            </m:r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k</m:t>
            </m:r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up>
        </m:sSup>
        <m:r>
          <m:rPr>
            <m:sty m:val="p"/>
          </m:rPr>
          <w:rPr>
            <w:rFonts w:hint="default" w:ascii="Times New Roman" w:hAnsi="Times New Roman"/>
            <w:sz w:val="24"/>
            <w:szCs w:val="24"/>
            <w:lang w:val="en-US" w:eastAsia="en-US"/>
          </w:rPr>
          <m:t>≈</m:t>
        </m:r>
        <m:f>
          <m:fPr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m:rPr/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ctrlPr>
                  <m:rPr/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  <m:ctrlPr>
                  <m:rPr/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k+1</m:t>
                </m:r>
                <m:ctrlPr>
                  <m:rPr/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p>
            </m:sSubSup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sSubSup>
              <m:sSubSupPr>
                <m:ctrlPr>
                  <m:rPr/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ctrlPr>
                  <m:rPr/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  <m:ctrlPr>
                  <m:rPr/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ctrlPr>
                  <m:rPr/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p>
            </m:sSubSup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 xml:space="preserve"> </m:t>
        </m:r>
      </m:oMath>
      <w:r>
        <m:rPr/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,</w:t>
      </w:r>
    </w:p>
    <w:p>
      <w:pPr>
        <w:jc w:val="both"/>
        <m:rPr/>
        <w:rPr>
          <w:rFonts w:hint="default" w:ascii="Times New Roman" w:hAnsi="Times New Roman" w:cs="Times New Roman"/>
          <w:i w:val="0"/>
          <w:sz w:val="28"/>
          <w:szCs w:val="28"/>
          <w:lang w:val="en-US" w:eastAsia="en-US"/>
        </w:rPr>
      </w:pPr>
      <w:r>
        <m:rPr/>
        <w:rPr>
          <w:rFonts w:hint="default" w:ascii="Times New Roman" w:hAnsi="Times New Roman" w:cs="Times New Roman"/>
          <w:i w:val="0"/>
          <w:sz w:val="28"/>
          <w:szCs w:val="28"/>
          <w:lang w:val="ru-RU" w:eastAsia="en-US"/>
        </w:rPr>
        <w:t xml:space="preserve">за 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en-US" w:eastAsia="en-US"/>
        </w:rPr>
        <w:t xml:space="preserve">x 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ru-RU" w:eastAsia="en-US"/>
        </w:rPr>
        <w:t xml:space="preserve">можно принять 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en-US" w:eastAsia="en-US"/>
        </w:rPr>
        <w:t xml:space="preserve">x </w:t>
      </w:r>
      <w:r>
        <m:rPr/>
        <w:rPr>
          <w:rFonts w:hint="default" w:ascii="Times New Roman" w:hAnsi="Times New Roman"/>
          <w:i w:val="0"/>
          <w:sz w:val="24"/>
          <w:szCs w:val="24"/>
          <w:lang w:val="en-US" w:eastAsia="en-US"/>
        </w:rPr>
        <w:t>≈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en-US" w:eastAsia="en-US"/>
        </w:rPr>
        <w:t xml:space="preserve"> </w:t>
      </w:r>
      <m:oMath>
        <m:sSup>
          <m:sSup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k+1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up>
        </m:sSup>
      </m:oMath>
    </w:p>
    <w:p>
      <w:pPr>
        <w:ind w:firstLine="708" w:firstLineChars="0"/>
        <w:jc w:val="both"/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</w:pPr>
    </w:p>
    <w:p>
      <w:pPr>
        <w:ind w:firstLine="708" w:firstLineChars="0"/>
        <w:jc w:val="both"/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</w:pPr>
    </w:p>
    <w:p>
      <w:pPr>
        <w:ind w:firstLine="708" w:firstLineChars="0"/>
        <w:jc w:val="both"/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</w:pPr>
    </w:p>
    <w:p>
      <w:pPr>
        <w:ind w:firstLine="708" w:firstLineChars="0"/>
        <w:jc w:val="both"/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</w:pPr>
    </w:p>
    <w:p>
      <w:pPr>
        <w:ind w:firstLine="708" w:firstLineChars="0"/>
        <w:jc w:val="both"/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</w:pPr>
    </w:p>
    <w:p>
      <w:pPr>
        <w:ind w:firstLine="708" w:firstLineChars="0"/>
        <w:jc w:val="both"/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</w:pPr>
    </w:p>
    <w:p>
      <w:pPr>
        <w:ind w:firstLine="708" w:firstLineChars="0"/>
        <w:jc w:val="both"/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</w:pPr>
    </w:p>
    <w:p>
      <w:pPr>
        <w:ind w:firstLine="708" w:firstLineChars="0"/>
        <w:jc w:val="both"/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</w:pPr>
    </w:p>
    <w:p>
      <w:pPr>
        <w:ind w:firstLine="708" w:firstLineChars="0"/>
        <w:jc w:val="both"/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</w:pPr>
    </w:p>
    <w:p>
      <w:pPr>
        <w:ind w:firstLine="708" w:firstLineChars="0"/>
        <w:jc w:val="both"/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</w:pPr>
    </w:p>
    <w:p>
      <w:pPr>
        <w:ind w:firstLine="708" w:firstLineChars="0"/>
        <w:jc w:val="both"/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</w:pPr>
    </w:p>
    <w:p>
      <w:pPr>
        <w:ind w:firstLine="708" w:firstLineChars="0"/>
        <w:jc w:val="both"/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</w:pPr>
    </w:p>
    <w:p>
      <w:pPr>
        <w:ind w:firstLine="708" w:firstLineChars="0"/>
        <w:jc w:val="both"/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</w:pPr>
    </w:p>
    <w:p>
      <w:pPr>
        <w:jc w:val="both"/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  <w:t>Листинг программы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import numpy as np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from sympy import Symbol, solve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A = [[0.3857, -0.0508, 0.0102, 0.0203, 0.0711],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[0.0528, 0.6039, 0.0000, -0.0406, 0.0406],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[0.0305, 0.0000, 0.4852, -0.1421, 0.0812],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[-0.0609, 0.1279, 0.0000, 0.4711, -0.0203],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[0.2538, 0.0000, 0.0914, 0.0102, 0.5684]]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n = 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eps = 10 ** (-15)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a = np.array(A)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 xml:space="preserve">At = a.transpose()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print("Симметрическая A*A^T:\n\t", At)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 xml:space="preserve">a = np.dot(At, a)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 xml:space="preserve">yk = np.ones(5)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 xml:space="preserve">y = np.dot(a, yk)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 xml:space="preserve">l = y[0] / yk[0]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k =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 xml:space="preserve">while (True):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yk = np.dot(a, y)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lk = yk[0] / y[0]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yk /= max(yk)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if abs(lk - l) &lt;= eps: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    break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y = yk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l = lk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k +=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 = [1.42919690e+00, -7.58323068e-01, 1.84357781e-01, -2.02232134e-02, 7.83880398e-04]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print("\nКоэффициенты собственного многочлена P(lambda):\n\t", p)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x = Symbol('x')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Lambda = solve(x**5 - p[0] * x**4 - p[1] * x**3 - p[2] * x**2 - p[3] * x - p[4], x)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print("\nСобственные значения lambda:\n\t", Lambda)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l = max(Lambda)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print("\nМаксимальное собственное lambdaMax:\n\t" , 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print("\nКоличество итераций k:\n\t", k)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r = np.dot(a, yk) - lk * yk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print("\nВектор невязки r:\n\t", 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print("\nЭпсилон E:\n\t", eps)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p.insert(0, -1)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r1 = sum(-(lk ** (n - i)) * p[i] for i in range(n + 1))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rnorm = np.linalg.norm(r,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print("\nНорма невязки ||r||:\n\t", rnorm)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  <w:t>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>Симметрическая A*A^T: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 xml:space="preserve">         [[ 0.3857  0.0528  0.0305 -0.0609  0.2538]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 xml:space="preserve"> [-0.0508  0.6039  0.      0.1279  0.  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 xml:space="preserve"> [ 0.0102  0.      0.4852  0.      0.0914]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 xml:space="preserve"> [ 0.0203 -0.0406 -0.1421  0.4711  0.0102]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 xml:space="preserve"> [ 0.0711  0.0406  0.0812 -0.0203  0.5684]]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>Коэффициенты собственного многочлена P(lambda):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 xml:space="preserve">         [1.4291969, -0.758323068, 0.184357781, -0.0202232134, 0.000783880398]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>Собственные значения lambda: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 xml:space="preserve">         [0.0856647767244302, 0.170118021950960, 0.265810047188250, 0.394004423114266, 0.513599631022094]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>Максимальное собственное lambdaMax: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 xml:space="preserve">         0.513599631022094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>Количество итераций k: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 xml:space="preserve">         101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>Вектор невязки r: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 xml:space="preserve">         [-6.10622664e-16 -2.06792916e-13  2.17048601e-14 -5.72736303e-14  -1.01030295e-14]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>Эпсилон 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 xml:space="preserve">         1e-15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>Невязка Pn(lambda^k):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 xml:space="preserve">         6.674626129576922e-11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>Норма невязки ||r||: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 w:bidi="ar-SA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 xml:space="preserve">         2.9648505872614805e-13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both"/>
        <w:textAlignment w:val="auto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en-US" w:eastAsia="en-US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both"/>
        <w:textAlignment w:val="auto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en-US" w:eastAsia="en-US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both"/>
        <w:textAlignment w:val="auto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en-US" w:eastAsia="en-US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both"/>
        <w:textAlignment w:val="auto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en-US" w:eastAsia="en-US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both"/>
        <w:textAlignment w:val="auto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en-US" w:eastAsia="en-US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both"/>
        <w:textAlignment w:val="auto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en-US" w:eastAsia="en-US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  <w:t>Анализ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 помощью степенного метода мы нашли максимальное по модулю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собственное значение и соответствующий ему собственный с точностью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порядка 10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-13</w:t>
      </w:r>
      <w:r>
        <w:rPr>
          <w:rFonts w:hint="default" w:ascii="Times New Roman" w:hAnsi="Times New Roman" w:cs="Times New Roman"/>
          <w:sz w:val="28"/>
          <w:szCs w:val="28"/>
        </w:rPr>
        <w:t xml:space="preserve"> за 10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итерац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ию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эпсилона порядка 10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-15</w:t>
      </w:r>
      <w:r>
        <w:rPr>
          <w:rFonts w:hint="default" w:ascii="Times New Roman" w:hAnsi="Times New Roman" w:cs="Times New Roman"/>
          <w:sz w:val="28"/>
          <w:szCs w:val="28"/>
        </w:rPr>
        <w:t>. Невязка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собственного многочлена также довльно близка к нулю (порядка 10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ru-RU"/>
        </w:rPr>
        <w:t>-8</w:t>
      </w:r>
      <w:r>
        <w:rPr>
          <w:rFonts w:hint="default" w:ascii="Times New Roman" w:hAnsi="Times New Roman" w:cs="Times New Roman"/>
          <w:sz w:val="28"/>
          <w:szCs w:val="28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</w:rPr>
        <w:t xml:space="preserve"> что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означает, что собственное значение также найдено правильно. Собственное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значение и собственный вектор также совпадают с получеными ранее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методами Крылова и Данилевского. Чтобы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степенной метод</w:t>
      </w:r>
      <w:r>
        <w:rPr>
          <w:rFonts w:hint="default" w:ascii="Times New Roman" w:hAnsi="Times New Roman" w:cs="Times New Roman"/>
          <w:sz w:val="28"/>
          <w:szCs w:val="28"/>
        </w:rPr>
        <w:t xml:space="preserve"> сходился необходимо 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достаточно, чтобы у матрицы были доминирующее собственное значение.</w:t>
      </w:r>
    </w:p>
    <w:p/>
    <w:sectPr>
      <w:pgSz w:w="11906" w:h="16838"/>
      <w:pgMar w:top="1440" w:right="709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0D33A7"/>
    <w:rsid w:val="30174473"/>
    <w:rsid w:val="4E4E3EA7"/>
    <w:rsid w:val="520D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2023-12-21T19:04:00Z</dcterms:created>
  <dc:creator>epsilonline</dc:creator>
  <cp:lastModifiedBy>epsilonline</cp:lastModifiedBy>
  <dcterms:modified xsi:type="dcterms:W3CDTF">2023-12-21T19:35:57Z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82A9D507775547E7801DE4848ED0F149</vt:lpwstr>
  </property>
</Properties>
</file>