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B55" w:rsidRDefault="00B214F7">
      <w:pPr>
        <w:pStyle w:val="Titre"/>
        <w:jc w:val="center"/>
      </w:pPr>
      <w:bookmarkStart w:id="0" w:name="_f81jnvctctkm" w:colFirst="0" w:colLast="0"/>
      <w:bookmarkStart w:id="1" w:name="_GoBack"/>
      <w:bookmarkEnd w:id="0"/>
      <w:bookmarkEnd w:id="1"/>
      <w:r>
        <w:t>Motorisation</w:t>
      </w:r>
    </w:p>
    <w:p w:rsidR="008F0B55" w:rsidRDefault="008F0B55"/>
    <w:p w:rsidR="008F0B55" w:rsidRDefault="00B214F7">
      <w:pPr>
        <w:pStyle w:val="Titre1"/>
      </w:pPr>
      <w:bookmarkStart w:id="2" w:name="_n3nq9fwc2pj5" w:colFirst="0" w:colLast="0"/>
      <w:bookmarkEnd w:id="2"/>
      <w:r>
        <w:t>Lexique</w:t>
      </w:r>
    </w:p>
    <w:p w:rsidR="008F0B55" w:rsidRDefault="00B214F7">
      <w:r>
        <w:t>Camshaft : arbre à came</w:t>
      </w:r>
    </w:p>
    <w:p w:rsidR="008F0B55" w:rsidRDefault="00B214F7">
      <w:r>
        <w:t>Crankshaft : vilebrequin</w:t>
      </w:r>
    </w:p>
    <w:p w:rsidR="008F0B55" w:rsidRDefault="00B214F7">
      <w:r>
        <w:t>bore : alésage du piston</w:t>
      </w:r>
    </w:p>
    <w:p w:rsidR="008F0B55" w:rsidRDefault="00B214F7">
      <w:r>
        <w:t>stroke : course dupiston</w:t>
      </w:r>
    </w:p>
    <w:p w:rsidR="008F0B55" w:rsidRDefault="00B214F7">
      <w:r>
        <w:t>spark plug : bougie d’allumage</w:t>
      </w:r>
    </w:p>
    <w:p w:rsidR="008F0B55" w:rsidRDefault="00B214F7">
      <w:r>
        <w:t>Ignition advance : avance à l’allumage</w:t>
      </w:r>
    </w:p>
    <w:p w:rsidR="008F0B55" w:rsidRDefault="00B214F7">
      <w:r>
        <w:t>4-cycle engine : moteur 4 temps</w:t>
      </w:r>
    </w:p>
    <w:p w:rsidR="008F0B55" w:rsidRDefault="00B214F7">
      <w:r>
        <w:t>torque : couple</w:t>
      </w:r>
    </w:p>
    <w:p w:rsidR="008F0B55" w:rsidRDefault="00B214F7">
      <w:r>
        <w:t>power : puissance = couple*vitesse de rotation</w:t>
      </w:r>
    </w:p>
    <w:p w:rsidR="008F0B55" w:rsidRDefault="00B214F7">
      <w:r>
        <w:t>RPM : rotation per minute + régime</w:t>
      </w:r>
    </w:p>
    <w:p w:rsidR="008F0B55" w:rsidRDefault="00B214F7">
      <w:r>
        <w:t>lambda : rapport entre le rapport air/essence actuel avec le rapport stoechiométrique (la stoechio est à 14.7:1 en masse). Indique l'efficacité de la combustion</w:t>
      </w:r>
    </w:p>
    <w:p w:rsidR="008F0B55" w:rsidRDefault="00B214F7">
      <w:r>
        <w:t>capacity/engi</w:t>
      </w:r>
      <w:r>
        <w:t>ne displacement : cylindrée</w:t>
      </w:r>
    </w:p>
    <w:p w:rsidR="008F0B55" w:rsidRDefault="008F0B55"/>
    <w:p w:rsidR="008F0B55" w:rsidRDefault="00B214F7">
      <w:pPr>
        <w:pStyle w:val="Titre1"/>
      </w:pPr>
      <w:bookmarkStart w:id="3" w:name="_8i52ocsbalm3" w:colFirst="0" w:colLast="0"/>
      <w:bookmarkEnd w:id="3"/>
      <w:r>
        <w:br w:type="page"/>
      </w:r>
    </w:p>
    <w:p w:rsidR="008F0B55" w:rsidRDefault="00B214F7">
      <w:pPr>
        <w:pStyle w:val="Titre1"/>
      </w:pPr>
      <w:bookmarkStart w:id="4" w:name="_oqz6qi2p4lzy" w:colFirst="0" w:colLast="0"/>
      <w:bookmarkEnd w:id="4"/>
      <w:r>
        <w:lastRenderedPageBreak/>
        <w:t>Idée directrice de la motorisation</w:t>
      </w:r>
    </w:p>
    <w:p w:rsidR="008F0B55" w:rsidRDefault="00B214F7">
      <w:r>
        <w:t>Moteur fiable et connu</w:t>
      </w:r>
    </w:p>
    <w:p w:rsidR="008F0B55" w:rsidRDefault="00B214F7">
      <w:r>
        <w:t>équipement autour pour diminuer l’impact de la bride.</w:t>
      </w:r>
    </w:p>
    <w:p w:rsidR="008F0B55" w:rsidRDefault="008F0B55"/>
    <w:p w:rsidR="008F0B55" w:rsidRDefault="00B214F7">
      <w:pPr>
        <w:pStyle w:val="Titre1"/>
      </w:pPr>
      <w:bookmarkStart w:id="5" w:name="_ec2z71dnfgwh" w:colFirst="0" w:colLast="0"/>
      <w:bookmarkEnd w:id="5"/>
      <w:r>
        <w:t>Contrainte</w:t>
      </w:r>
    </w:p>
    <w:p w:rsidR="008F0B55" w:rsidRDefault="00B214F7">
      <w:r>
        <w:t>La bride : l’ensemble de l’air du moteur doit passer dedans</w:t>
      </w:r>
    </w:p>
    <w:p w:rsidR="008F0B55" w:rsidRDefault="00B214F7">
      <w:r>
        <w:tab/>
        <w:t>Règlement : 20mm de diamètre</w:t>
      </w:r>
    </w:p>
    <w:p w:rsidR="008F0B55" w:rsidRDefault="00B214F7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3264499</wp:posOffset>
            </wp:positionH>
            <wp:positionV relativeFrom="paragraph">
              <wp:posOffset>200025</wp:posOffset>
            </wp:positionV>
            <wp:extent cx="2726726" cy="1814513"/>
            <wp:effectExtent l="0" t="0" r="0" b="0"/>
            <wp:wrapSquare wrapText="bothSides" distT="114300" distB="114300" distL="114300" distR="1143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6726" cy="1814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0B55" w:rsidRDefault="00B214F7">
      <w:r>
        <w:t>=&gt; Un rég</w:t>
      </w:r>
      <w:r>
        <w:t>ime max</w:t>
      </w:r>
    </w:p>
    <w:p w:rsidR="008F0B55" w:rsidRDefault="00B214F7">
      <w:r>
        <w:t>=&gt; courbe d’iso puissance après un certain régime =&gt; décroissance du couple</w:t>
      </w:r>
    </w:p>
    <w:p w:rsidR="008F0B55" w:rsidRDefault="008F0B55"/>
    <w:p w:rsidR="008F0B55" w:rsidRDefault="008F0B55"/>
    <w:p w:rsidR="008F0B55" w:rsidRDefault="00B214F7">
      <w:pPr>
        <w:pStyle w:val="Titre1"/>
      </w:pPr>
      <w:bookmarkStart w:id="6" w:name="_48zaoagzvqv9" w:colFirst="0" w:colLast="0"/>
      <w:bookmarkEnd w:id="6"/>
      <w:r>
        <w:br w:type="page"/>
      </w:r>
    </w:p>
    <w:p w:rsidR="008F0B55" w:rsidRDefault="00B214F7">
      <w:pPr>
        <w:pStyle w:val="Titre1"/>
      </w:pPr>
      <w:bookmarkStart w:id="7" w:name="_jy2yg8fflhb" w:colFirst="0" w:colLast="0"/>
      <w:bookmarkEnd w:id="7"/>
      <w:r>
        <w:lastRenderedPageBreak/>
        <w:t>Choix du moteur</w:t>
      </w:r>
    </w:p>
    <w:p w:rsidR="008F0B55" w:rsidRDefault="00B214F7">
      <w:r>
        <w:t>Première approche</w:t>
      </w:r>
    </w:p>
    <w:p w:rsidR="008F0B55" w:rsidRDefault="008F0B55"/>
    <w:p w:rsidR="008F0B55" w:rsidRDefault="00B214F7">
      <w:r>
        <w:t>Critère pesant le plus :</w:t>
      </w:r>
    </w:p>
    <w:p w:rsidR="008F0B55" w:rsidRDefault="00B214F7">
      <w:pPr>
        <w:numPr>
          <w:ilvl w:val="0"/>
          <w:numId w:val="1"/>
        </w:numPr>
        <w:contextualSpacing/>
      </w:pPr>
      <w:r>
        <w:t>poids</w:t>
      </w:r>
    </w:p>
    <w:p w:rsidR="008F0B55" w:rsidRDefault="00B214F7">
      <w:pPr>
        <w:numPr>
          <w:ilvl w:val="0"/>
          <w:numId w:val="1"/>
        </w:numPr>
        <w:contextualSpacing/>
      </w:pPr>
      <w:r>
        <w:t>facilité d’appro</w:t>
      </w:r>
    </w:p>
    <w:p w:rsidR="008F0B55" w:rsidRDefault="00B214F7">
      <w:pPr>
        <w:numPr>
          <w:ilvl w:val="0"/>
          <w:numId w:val="1"/>
        </w:numPr>
        <w:contextualSpacing/>
      </w:pPr>
      <w:r>
        <w:t>diminuer l’impact de la bride</w:t>
      </w:r>
    </w:p>
    <w:p w:rsidR="008F0B55" w:rsidRDefault="00B214F7">
      <w:pPr>
        <w:numPr>
          <w:ilvl w:val="0"/>
          <w:numId w:val="1"/>
        </w:numPr>
        <w:contextualSpacing/>
      </w:pPr>
      <w:r>
        <w:t>avoir une fréquence d’aspiration élevé</w:t>
      </w:r>
    </w:p>
    <w:p w:rsidR="008F0B55" w:rsidRDefault="008F0B55"/>
    <w:p w:rsidR="008F0B55" w:rsidRDefault="00B214F7">
      <w:r>
        <w:rPr>
          <w:noProof/>
        </w:rPr>
        <w:drawing>
          <wp:inline distT="114300" distB="114300" distL="114300" distR="114300">
            <wp:extent cx="5734050" cy="2641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0B55" w:rsidRDefault="008F0B55"/>
    <w:p w:rsidR="008F0B55" w:rsidRDefault="008F0B55"/>
    <w:p w:rsidR="008F0B55" w:rsidRDefault="00B214F7">
      <w:pPr>
        <w:pStyle w:val="Titre1"/>
      </w:pPr>
      <w:bookmarkStart w:id="8" w:name="_iqwu54ro4ghw" w:colFirst="0" w:colLast="0"/>
      <w:bookmarkEnd w:id="8"/>
      <w:r>
        <w:br w:type="page"/>
      </w:r>
    </w:p>
    <w:p w:rsidR="008F0B55" w:rsidRDefault="00B214F7">
      <w:pPr>
        <w:pStyle w:val="Titre1"/>
      </w:pPr>
      <w:bookmarkStart w:id="9" w:name="_ni8a9bfcib0l" w:colFirst="0" w:colLast="0"/>
      <w:bookmarkEnd w:id="9"/>
      <w:r>
        <w:t>Admission et échappement</w:t>
      </w:r>
    </w:p>
    <w:p w:rsidR="008F0B55" w:rsidRDefault="008F0B55"/>
    <w:p w:rsidR="008F0B55" w:rsidRDefault="00B214F7">
      <w:r>
        <w:t xml:space="preserve">Objectif : </w:t>
      </w:r>
    </w:p>
    <w:p w:rsidR="008F0B55" w:rsidRDefault="00B214F7">
      <w:pPr>
        <w:ind w:firstLine="720"/>
      </w:pPr>
      <w:r>
        <w:t>diminuer l’impact de la bride</w:t>
      </w:r>
    </w:p>
    <w:p w:rsidR="008F0B55" w:rsidRDefault="00B214F7">
      <w:r>
        <w:tab/>
        <w:t>disposer d’une reserve d’air pour le moteur</w:t>
      </w:r>
    </w:p>
    <w:p w:rsidR="008F0B55" w:rsidRDefault="00B214F7">
      <w:r>
        <w:tab/>
        <w:t>Perte de charge faible dans le plenum</w:t>
      </w:r>
    </w:p>
    <w:p w:rsidR="008F0B55" w:rsidRDefault="008F0B55"/>
    <w:p w:rsidR="008F0B55" w:rsidRDefault="008F0B55"/>
    <w:p w:rsidR="008F0B55" w:rsidRDefault="00B214F7">
      <w:pPr>
        <w:pStyle w:val="Titre2"/>
        <w:ind w:left="0" w:firstLine="0"/>
        <w:contextualSpacing w:val="0"/>
      </w:pPr>
      <w:bookmarkStart w:id="10" w:name="_8c5ormarh7rm" w:colFirst="0" w:colLast="0"/>
      <w:bookmarkEnd w:id="10"/>
      <w:r>
        <w:t>Comment influencer :</w:t>
      </w:r>
    </w:p>
    <w:p w:rsidR="008F0B55" w:rsidRDefault="00B214F7">
      <w:r>
        <w:t>Avec l’acoustique :</w:t>
      </w:r>
    </w:p>
    <w:p w:rsidR="008F0B55" w:rsidRDefault="00B214F7">
      <w:r>
        <w:t>Tubulure : tube de résonance =&gt; onde de pression =&gt; max et mi</w:t>
      </w:r>
      <w:r>
        <w:t>n de pression</w:t>
      </w:r>
    </w:p>
    <w:p w:rsidR="008F0B55" w:rsidRDefault="008F0B55"/>
    <w:p w:rsidR="008F0B55" w:rsidRDefault="00B214F7">
      <w:r>
        <w:t>Hypothèse :</w:t>
      </w:r>
    </w:p>
    <w:p w:rsidR="008F0B55" w:rsidRDefault="00B214F7">
      <w:r>
        <w:t>Admission : 20°C</w:t>
      </w:r>
    </w:p>
    <w:p w:rsidR="008F0B55" w:rsidRDefault="00B214F7">
      <w:r>
        <w:t>Echappement : 600°C</w:t>
      </w:r>
    </w:p>
    <w:p w:rsidR="008F0B55" w:rsidRDefault="008F0B55"/>
    <w:p w:rsidR="008F0B55" w:rsidRDefault="00B214F7">
      <w:r>
        <w:t>Longueurs :</w:t>
      </w:r>
    </w:p>
    <w:p w:rsidR="008F0B55" w:rsidRDefault="00B214F7">
      <w:r>
        <w:t>Admission runner : 351mm</w:t>
      </w:r>
    </w:p>
    <w:p w:rsidR="008F0B55" w:rsidRDefault="00B214F7">
      <w:r>
        <w:t>Exhaust :</w:t>
      </w:r>
    </w:p>
    <w:p w:rsidR="008F0B55" w:rsidRDefault="00B214F7">
      <w:r>
        <w:tab/>
        <w:t>first runner : between 402 and 426mm</w:t>
      </w:r>
    </w:p>
    <w:p w:rsidR="008F0B55" w:rsidRDefault="00B214F7">
      <w:r>
        <w:tab/>
        <w:t>collector : 296 and 308mm</w:t>
      </w:r>
    </w:p>
    <w:p w:rsidR="008F0B55" w:rsidRDefault="00B214F7">
      <w:r>
        <w:tab/>
        <w:t>final collector : 378mm</w:t>
      </w:r>
    </w:p>
    <w:p w:rsidR="008F0B55" w:rsidRDefault="00B214F7">
      <w:pPr>
        <w:pStyle w:val="Titre1"/>
      </w:pPr>
      <w:bookmarkStart w:id="11" w:name="_pecm34i7xije" w:colFirst="0" w:colLast="0"/>
      <w:bookmarkEnd w:id="11"/>
      <w:r>
        <w:rPr>
          <w:noProof/>
        </w:rPr>
        <w:drawing>
          <wp:inline distT="114300" distB="114300" distL="114300" distR="114300">
            <wp:extent cx="4824413" cy="320559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320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  <w:r>
        <w:t>Réglage du moteur</w:t>
      </w:r>
    </w:p>
    <w:p w:rsidR="008F0B55" w:rsidRDefault="00B214F7">
      <w:r>
        <w:t>Capteur : position arbre à cames, vitesse vilebrequin, Teau, Tair</w:t>
      </w:r>
    </w:p>
    <w:p w:rsidR="008F0B55" w:rsidRDefault="00B214F7">
      <w:r>
        <w:t>=&gt; Temps d’injection et avance à l’allumage =&gt; Map 3D</w:t>
      </w:r>
    </w:p>
    <w:p w:rsidR="008F0B55" w:rsidRDefault="008F0B55"/>
    <w:p w:rsidR="008F0B55" w:rsidRDefault="00B214F7">
      <w:r>
        <w:t>Objectif : augmenter le couple et le rendement du moteur.</w:t>
      </w:r>
    </w:p>
    <w:p w:rsidR="008F0B55" w:rsidRDefault="00B214F7">
      <w:r>
        <w:rPr>
          <w:noProof/>
        </w:rPr>
        <w:drawing>
          <wp:inline distT="114300" distB="114300" distL="114300" distR="114300">
            <wp:extent cx="5734050" cy="27051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0B55" w:rsidRDefault="00B214F7">
      <w:r>
        <w:rPr>
          <w:noProof/>
        </w:rPr>
        <w:drawing>
          <wp:inline distT="114300" distB="114300" distL="114300" distR="114300">
            <wp:extent cx="5734050" cy="36195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0B55" w:rsidRDefault="008F0B55"/>
    <w:p w:rsidR="008F0B55" w:rsidRDefault="008F0B55"/>
    <w:p w:rsidR="008F0B55" w:rsidRDefault="008F0B55"/>
    <w:p w:rsidR="008F0B55" w:rsidRDefault="008F0B55"/>
    <w:p w:rsidR="008F0B55" w:rsidRDefault="008F0B55"/>
    <w:p w:rsidR="008F0B55" w:rsidRDefault="008F0B55"/>
    <w:p w:rsidR="008F0B55" w:rsidRDefault="008F0B55"/>
    <w:p w:rsidR="008F0B55" w:rsidRDefault="008F0B55"/>
    <w:p w:rsidR="008F0B55" w:rsidRDefault="00B214F7">
      <w:r>
        <w:br w:type="page"/>
      </w:r>
    </w:p>
    <w:p w:rsidR="008F0B55" w:rsidRDefault="00B214F7">
      <w:r>
        <w:t>A ne pas mettre :</w:t>
      </w:r>
    </w:p>
    <w:p w:rsidR="008F0B55" w:rsidRDefault="008F0B55"/>
    <w:tbl>
      <w:tblPr>
        <w:tblStyle w:val="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008F0B5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8F0B55">
            <w:pPr>
              <w:widowControl w:val="0"/>
              <w:spacing w:line="240" w:lineRule="auto"/>
              <w:jc w:val="left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Nombre de cylindre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cylindrée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régime max laminaire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Fmax à Pmax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Fmax à Tmax</w:t>
            </w:r>
          </w:p>
        </w:tc>
      </w:tr>
      <w:tr w:rsidR="008F0B5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KTM 690 Duke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690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9384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4000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3250</w:t>
            </w:r>
          </w:p>
        </w:tc>
      </w:tr>
      <w:tr w:rsidR="008F0B5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Triumph street triple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675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9592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17775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14625</w:t>
            </w:r>
          </w:p>
        </w:tc>
      </w:tr>
      <w:tr w:rsidR="008F0B5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Yamaha MT07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689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9397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9000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6500</w:t>
            </w:r>
          </w:p>
        </w:tc>
      </w:tr>
      <w:tr w:rsidR="008F0B5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Honda cbr600RR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599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10800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27000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22500</w:t>
            </w:r>
          </w:p>
        </w:tc>
      </w:tr>
      <w:tr w:rsidR="008F0B55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KTM 450 exc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450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B214F7">
            <w:pPr>
              <w:widowControl w:val="0"/>
              <w:spacing w:line="240" w:lineRule="auto"/>
              <w:jc w:val="left"/>
            </w:pPr>
            <w:r>
              <w:t>14388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8F0B55">
            <w:pPr>
              <w:widowControl w:val="0"/>
              <w:spacing w:line="240" w:lineRule="auto"/>
              <w:jc w:val="left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55" w:rsidRDefault="008F0B55">
            <w:pPr>
              <w:widowControl w:val="0"/>
              <w:spacing w:line="240" w:lineRule="auto"/>
              <w:jc w:val="left"/>
            </w:pPr>
          </w:p>
        </w:tc>
      </w:tr>
    </w:tbl>
    <w:p w:rsidR="008F0B55" w:rsidRDefault="008F0B55">
      <w:pPr>
        <w:pStyle w:val="Titre1"/>
      </w:pPr>
      <w:bookmarkStart w:id="12" w:name="_qlbmt9g86lnj" w:colFirst="0" w:colLast="0"/>
      <w:bookmarkEnd w:id="12"/>
    </w:p>
    <w:sectPr w:rsidR="008F0B5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61D43"/>
    <w:multiLevelType w:val="multilevel"/>
    <w:tmpl w:val="7E7CE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55"/>
    <w:rsid w:val="008F0B55"/>
    <w:rsid w:val="00B2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668D2E-5802-4DB6-8E84-60025218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fr" w:eastAsia="fr-F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ind w:firstLine="720"/>
      <w:outlineLvl w:val="0"/>
    </w:pPr>
    <w:rPr>
      <w:color w:val="96172E"/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ind w:left="2160" w:hanging="360"/>
      <w:contextualSpacing/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Perdereau</dc:creator>
  <cp:lastModifiedBy>Arthur Perdereau</cp:lastModifiedBy>
  <cp:revision>2</cp:revision>
  <dcterms:created xsi:type="dcterms:W3CDTF">2018-07-05T18:45:00Z</dcterms:created>
  <dcterms:modified xsi:type="dcterms:W3CDTF">2018-07-05T18:45:00Z</dcterms:modified>
</cp:coreProperties>
</file>