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77A29" w14:textId="5E150081" w:rsidR="00C86D39" w:rsidRDefault="00C86D39" w:rsidP="00C86D39">
      <w:bookmarkStart w:id="0" w:name="_GoBack"/>
      <w:bookmarkEnd w:id="0"/>
      <w:r w:rsidRPr="00943530">
        <w:rPr>
          <w:noProof/>
          <w:lang w:val="en-US"/>
        </w:rPr>
        <w:drawing>
          <wp:anchor distT="0" distB="0" distL="114300" distR="114300" simplePos="0" relativeHeight="251659264" behindDoc="1" locked="0" layoutInCell="1" allowOverlap="1" wp14:anchorId="1004D90A" wp14:editId="48C5516F">
            <wp:simplePos x="0" y="0"/>
            <wp:positionH relativeFrom="column">
              <wp:posOffset>-492760</wp:posOffset>
            </wp:positionH>
            <wp:positionV relativeFrom="paragraph">
              <wp:posOffset>-696595</wp:posOffset>
            </wp:positionV>
            <wp:extent cx="3483610" cy="1600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ORMULE POLYTECHNIQUE MONTREAL FORMAT ÉCOLE.jpg"/>
                    <pic:cNvPicPr/>
                  </pic:nvPicPr>
                  <pic:blipFill>
                    <a:blip r:embed="rId8">
                      <a:extLst>
                        <a:ext uri="{28A0092B-C50C-407E-A947-70E740481C1C}">
                          <a14:useLocalDpi xmlns:a14="http://schemas.microsoft.com/office/drawing/2010/main" val="0"/>
                        </a:ext>
                      </a:extLst>
                    </a:blip>
                    <a:stretch>
                      <a:fillRect/>
                    </a:stretch>
                  </pic:blipFill>
                  <pic:spPr>
                    <a:xfrm>
                      <a:off x="0" y="0"/>
                      <a:ext cx="3483610" cy="1600200"/>
                    </a:xfrm>
                    <a:prstGeom prst="rect">
                      <a:avLst/>
                    </a:prstGeom>
                  </pic:spPr>
                </pic:pic>
              </a:graphicData>
            </a:graphic>
          </wp:anchor>
        </w:drawing>
      </w:r>
    </w:p>
    <w:p w14:paraId="1B3655FB" w14:textId="77777777" w:rsidR="00C86D39" w:rsidRDefault="00C86D39" w:rsidP="00C86D39"/>
    <w:p w14:paraId="55CBDA54" w14:textId="77777777" w:rsidR="00C86D39" w:rsidRDefault="00C86D39" w:rsidP="00C86D39">
      <w:pPr>
        <w:pStyle w:val="TitreEPM"/>
      </w:pPr>
      <w:bookmarkStart w:id="1" w:name="Cours_Sigle"/>
    </w:p>
    <w:p w14:paraId="0883BB62" w14:textId="77777777" w:rsidR="00C86D39" w:rsidRDefault="00C86D39" w:rsidP="00C86D39">
      <w:pPr>
        <w:pStyle w:val="TitreEPM"/>
      </w:pPr>
    </w:p>
    <w:p w14:paraId="40B86389" w14:textId="77777777" w:rsidR="00C86D39" w:rsidRDefault="00C86D39" w:rsidP="00C86D39">
      <w:pPr>
        <w:pStyle w:val="TitreEPM"/>
      </w:pPr>
    </w:p>
    <w:p w14:paraId="09B981EC" w14:textId="382E63C2" w:rsidR="00821734" w:rsidRDefault="007C1F1B" w:rsidP="00C86D39">
      <w:pPr>
        <w:pStyle w:val="TitreEPM"/>
      </w:pPr>
      <w:r>
        <w:t> </w:t>
      </w:r>
      <w:r w:rsidR="00821734">
        <w:t>MEC</w:t>
      </w:r>
      <w:r w:rsidR="004A15A2">
        <w:t>3900</w:t>
      </w:r>
      <w:r>
        <w:t> </w:t>
      </w:r>
      <w:bookmarkEnd w:id="1"/>
      <w:r w:rsidR="00821734">
        <w:t>–</w:t>
      </w:r>
      <w:bookmarkStart w:id="2" w:name="Cours_Titre"/>
      <w:r>
        <w:t> </w:t>
      </w:r>
      <w:r w:rsidR="00821734">
        <w:t xml:space="preserve">PROJET INTÉGRATEUR </w:t>
      </w:r>
      <w:r w:rsidR="00366686">
        <w:t>I</w:t>
      </w:r>
      <w:r w:rsidR="007763C2">
        <w:t>I</w:t>
      </w:r>
      <w:r w:rsidR="00B15CC1">
        <w:t>I</w:t>
      </w:r>
      <w:r>
        <w:t> </w:t>
      </w:r>
      <w:bookmarkEnd w:id="2"/>
      <w:r w:rsidR="004A15A2">
        <w:br/>
        <w:t>Amélioration d’une boite de vitesse d’une Formule SAE</w:t>
      </w:r>
    </w:p>
    <w:p w14:paraId="3FC43E31" w14:textId="77777777" w:rsidR="00C86D39" w:rsidRPr="00C86D39" w:rsidRDefault="00C86D39" w:rsidP="00C86D39">
      <w:pPr>
        <w:pStyle w:val="TitreCours"/>
        <w:spacing w:before="0"/>
        <w:rPr>
          <w:sz w:val="24"/>
          <w:szCs w:val="24"/>
        </w:rPr>
      </w:pPr>
    </w:p>
    <w:p w14:paraId="2CB9E4B2" w14:textId="705D4419" w:rsidR="00821734" w:rsidRDefault="00821734" w:rsidP="00C86D39">
      <w:pPr>
        <w:pStyle w:val="Title"/>
        <w:spacing w:before="0" w:after="0"/>
        <w:rPr>
          <w:lang w:val="fr-CA"/>
        </w:rPr>
      </w:pPr>
      <w:bookmarkStart w:id="3" w:name="Rapport_Titre"/>
      <w:r>
        <w:rPr>
          <w:lang w:val="fr-CA"/>
        </w:rPr>
        <w:t> </w:t>
      </w:r>
      <w:bookmarkEnd w:id="3"/>
      <w:r w:rsidR="00093534">
        <w:rPr>
          <w:lang w:val="fr-CA"/>
        </w:rPr>
        <w:t>RAPPORT FINAL DU PROJET</w:t>
      </w:r>
    </w:p>
    <w:p w14:paraId="6692A43B" w14:textId="77777777" w:rsidR="00C86D39" w:rsidRDefault="00C86D39" w:rsidP="00C86D39">
      <w:pPr>
        <w:pStyle w:val="Title"/>
        <w:spacing w:before="0" w:after="0"/>
        <w:rPr>
          <w:lang w:val="fr-CA"/>
        </w:rPr>
      </w:pPr>
    </w:p>
    <w:p w14:paraId="4C09EB28" w14:textId="2A278F0A" w:rsidR="00795635" w:rsidRPr="00C86D39" w:rsidRDefault="00795635" w:rsidP="00C86D39">
      <w:pPr>
        <w:pStyle w:val="TitreEquipe"/>
        <w:rPr>
          <w:sz w:val="24"/>
        </w:rPr>
      </w:pPr>
      <w:r w:rsidRPr="00C86D39">
        <w:rPr>
          <w:sz w:val="24"/>
        </w:rPr>
        <w:t>présenté à</w:t>
      </w:r>
      <w:r w:rsidRPr="00C86D39">
        <w:rPr>
          <w:sz w:val="24"/>
        </w:rPr>
        <w:br/>
      </w:r>
      <w:bookmarkStart w:id="4" w:name="Professeur_NomTitre"/>
      <w:r w:rsidRPr="00C86D39">
        <w:rPr>
          <w:sz w:val="24"/>
        </w:rPr>
        <w:t> </w:t>
      </w:r>
      <w:proofErr w:type="spellStart"/>
      <w:r w:rsidR="004A15A2" w:rsidRPr="00C86D39">
        <w:rPr>
          <w:sz w:val="24"/>
        </w:rPr>
        <w:t>Aurelian</w:t>
      </w:r>
      <w:proofErr w:type="spellEnd"/>
      <w:r w:rsidR="004A15A2" w:rsidRPr="00C86D39">
        <w:rPr>
          <w:sz w:val="24"/>
        </w:rPr>
        <w:t xml:space="preserve"> </w:t>
      </w:r>
      <w:proofErr w:type="spellStart"/>
      <w:r w:rsidR="004A15A2" w:rsidRPr="00C86D39">
        <w:rPr>
          <w:sz w:val="24"/>
        </w:rPr>
        <w:t>Vadean</w:t>
      </w:r>
      <w:proofErr w:type="spellEnd"/>
      <w:r w:rsidR="00C648D1" w:rsidRPr="00C86D39">
        <w:rPr>
          <w:sz w:val="24"/>
        </w:rPr>
        <w:t>, enseignant</w:t>
      </w:r>
      <w:bookmarkEnd w:id="4"/>
    </w:p>
    <w:p w14:paraId="338F490E" w14:textId="77777777" w:rsidR="00795635" w:rsidRPr="00C86D39" w:rsidRDefault="00795635" w:rsidP="00C86D39">
      <w:pPr>
        <w:pStyle w:val="TitreEquipe"/>
        <w:rPr>
          <w:sz w:val="24"/>
        </w:rPr>
      </w:pPr>
    </w:p>
    <w:p w14:paraId="0314DE35" w14:textId="77777777" w:rsidR="004A15A2" w:rsidRPr="00C86D39" w:rsidRDefault="004A15A2" w:rsidP="00C86D39">
      <w:pPr>
        <w:pStyle w:val="TitreEquipe"/>
        <w:rPr>
          <w:sz w:val="24"/>
        </w:rPr>
      </w:pPr>
    </w:p>
    <w:p w14:paraId="1AF26AAA" w14:textId="45ADE0F0" w:rsidR="00821734" w:rsidRPr="00C86D39" w:rsidRDefault="004A15A2" w:rsidP="00C86D39">
      <w:pPr>
        <w:pStyle w:val="TitreEquipe"/>
        <w:rPr>
          <w:sz w:val="24"/>
        </w:rPr>
      </w:pPr>
      <w:proofErr w:type="gramStart"/>
      <w:r w:rsidRPr="00C86D39">
        <w:rPr>
          <w:sz w:val="24"/>
        </w:rPr>
        <w:t>par</w:t>
      </w:r>
      <w:proofErr w:type="gramEnd"/>
    </w:p>
    <w:p w14:paraId="61832751" w14:textId="46D7FBF2" w:rsidR="00821734" w:rsidRDefault="00666C26" w:rsidP="00666C26">
      <w:pPr>
        <w:pStyle w:val="TitreEquipe"/>
        <w:tabs>
          <w:tab w:val="center" w:pos="2268"/>
          <w:tab w:val="center" w:pos="6804"/>
        </w:tabs>
        <w:jc w:val="left"/>
      </w:pPr>
      <w:r>
        <w:tab/>
        <w:t xml:space="preserve">SULLIVAN, Victor </w:t>
      </w:r>
      <w:r>
        <w:tab/>
        <w:t>1683707</w:t>
      </w:r>
    </w:p>
    <w:p w14:paraId="4F88BA11" w14:textId="77777777" w:rsidR="00666C26" w:rsidRDefault="00666C26" w:rsidP="00C86D39">
      <w:pPr>
        <w:pStyle w:val="TitreEquipe"/>
      </w:pPr>
    </w:p>
    <w:p w14:paraId="507A36FB" w14:textId="2D833D2A" w:rsidR="00332C96" w:rsidRDefault="00332C96" w:rsidP="00332C96">
      <w:pPr>
        <w:pStyle w:val="TitreEquipe"/>
        <w:jc w:val="both"/>
        <w:rPr>
          <w:i/>
          <w:sz w:val="24"/>
        </w:rPr>
      </w:pPr>
      <w:r>
        <w:rPr>
          <w:i/>
          <w:sz w:val="24"/>
        </w:rPr>
        <w:t>Lors de l’année 2015, l</w:t>
      </w:r>
      <w:r w:rsidRPr="00C86D39">
        <w:rPr>
          <w:i/>
          <w:sz w:val="24"/>
        </w:rPr>
        <w:t>a</w:t>
      </w:r>
      <w:r>
        <w:rPr>
          <w:i/>
          <w:sz w:val="24"/>
        </w:rPr>
        <w:t xml:space="preserve"> boite de vitesse de la </w:t>
      </w:r>
      <w:r w:rsidRPr="00C86D39">
        <w:rPr>
          <w:i/>
          <w:sz w:val="24"/>
        </w:rPr>
        <w:t>For</w:t>
      </w:r>
      <w:r>
        <w:rPr>
          <w:i/>
          <w:sz w:val="24"/>
        </w:rPr>
        <w:t>mule Polytechnique Montréal a été identifiée comme étant un maillon faible parce qu’elle n’était pas adaptée à son utilisation.</w:t>
      </w:r>
    </w:p>
    <w:p w14:paraId="7B9C2B20" w14:textId="77777777" w:rsidR="00332C96" w:rsidRDefault="00332C96" w:rsidP="00332C96">
      <w:pPr>
        <w:pStyle w:val="TitreEquipe"/>
        <w:jc w:val="both"/>
        <w:rPr>
          <w:i/>
          <w:sz w:val="24"/>
        </w:rPr>
      </w:pPr>
    </w:p>
    <w:p w14:paraId="312F52B4" w14:textId="046D72BF" w:rsidR="00332C96" w:rsidRDefault="00332C96" w:rsidP="00332C96">
      <w:pPr>
        <w:pStyle w:val="TitreEquipe"/>
        <w:jc w:val="both"/>
        <w:rPr>
          <w:i/>
          <w:sz w:val="24"/>
        </w:rPr>
      </w:pPr>
      <w:r>
        <w:rPr>
          <w:i/>
          <w:sz w:val="24"/>
        </w:rPr>
        <w:t xml:space="preserve">Ce projet </w:t>
      </w:r>
      <w:r w:rsidR="00C1556C">
        <w:rPr>
          <w:i/>
          <w:sz w:val="24"/>
        </w:rPr>
        <w:t>intégrateur vise</w:t>
      </w:r>
      <w:r>
        <w:rPr>
          <w:i/>
          <w:sz w:val="24"/>
        </w:rPr>
        <w:t xml:space="preserve"> donc à</w:t>
      </w:r>
      <w:r w:rsidR="00093534">
        <w:rPr>
          <w:i/>
          <w:sz w:val="24"/>
        </w:rPr>
        <w:t xml:space="preserve"> régler cette problématique en changeant le ratio final de la transmission afin d’avoir des rapports mieux étagés. La</w:t>
      </w:r>
      <w:r w:rsidR="00C1556C">
        <w:rPr>
          <w:i/>
          <w:sz w:val="24"/>
        </w:rPr>
        <w:t xml:space="preserve"> courbe de puissance</w:t>
      </w:r>
      <w:r w:rsidR="00093534">
        <w:rPr>
          <w:i/>
          <w:sz w:val="24"/>
        </w:rPr>
        <w:t xml:space="preserve"> du moteur est</w:t>
      </w:r>
      <w:r w:rsidR="00C1556C">
        <w:rPr>
          <w:i/>
          <w:sz w:val="24"/>
        </w:rPr>
        <w:t xml:space="preserve"> déterminée avec un dynamomètre et une analyse des circuits de Formule SAE permet de caractériser les vitesses de sortie des virages. </w:t>
      </w:r>
      <w:r w:rsidR="00093534">
        <w:rPr>
          <w:i/>
          <w:sz w:val="24"/>
        </w:rPr>
        <w:t>Avec un programme d’analyse, 2 options sont choisies : un ratio de 34/15 et un ratio de 36/13. Ces propositions devront être testées par la Formule dans le futur</w:t>
      </w:r>
    </w:p>
    <w:p w14:paraId="7F848267" w14:textId="77777777" w:rsidR="00332C96" w:rsidRDefault="00332C96" w:rsidP="00332C96">
      <w:pPr>
        <w:pStyle w:val="TitreEquipe"/>
        <w:jc w:val="both"/>
        <w:rPr>
          <w:i/>
          <w:sz w:val="24"/>
        </w:rPr>
      </w:pPr>
    </w:p>
    <w:p w14:paraId="198BA068" w14:textId="21227A23" w:rsidR="00332C96" w:rsidRPr="00C86D39" w:rsidRDefault="00C1556C" w:rsidP="00332C96">
      <w:pPr>
        <w:pStyle w:val="TitreEquipe"/>
        <w:jc w:val="both"/>
        <w:rPr>
          <w:i/>
          <w:sz w:val="24"/>
        </w:rPr>
      </w:pPr>
      <w:r>
        <w:rPr>
          <w:i/>
          <w:sz w:val="24"/>
        </w:rPr>
        <w:t>L’ensemble du travail a été fait</w:t>
      </w:r>
      <w:r w:rsidR="00332C96">
        <w:rPr>
          <w:i/>
          <w:sz w:val="24"/>
        </w:rPr>
        <w:t xml:space="preserve"> en partenariat avec l’équipe de la Formule afin de s’assurer de l’intégration des changements.</w:t>
      </w:r>
      <w:r w:rsidR="00093534">
        <w:rPr>
          <w:i/>
          <w:sz w:val="24"/>
        </w:rPr>
        <w:t xml:space="preserve"> Une attention particulière a été</w:t>
      </w:r>
      <w:r w:rsidR="00332C96">
        <w:rPr>
          <w:i/>
          <w:sz w:val="24"/>
        </w:rPr>
        <w:t xml:space="preserve"> portée sur la transmission des connaissances afin que l’équipe bénéficie au maximum du projet.</w:t>
      </w:r>
    </w:p>
    <w:p w14:paraId="6E68F407" w14:textId="77777777" w:rsidR="004A15A2" w:rsidRPr="00C86D39" w:rsidRDefault="004A15A2" w:rsidP="00C86D39">
      <w:pPr>
        <w:pStyle w:val="TitreEquipe"/>
        <w:rPr>
          <w:sz w:val="24"/>
        </w:rPr>
      </w:pPr>
    </w:p>
    <w:p w14:paraId="3A9B36CC" w14:textId="34B7A936" w:rsidR="004A15A2" w:rsidRPr="00C86D39" w:rsidRDefault="00C86D39" w:rsidP="00C86D39">
      <w:pPr>
        <w:pStyle w:val="TitreEquipe"/>
        <w:rPr>
          <w:sz w:val="24"/>
        </w:rPr>
      </w:pPr>
      <w:r w:rsidRPr="00C86D39">
        <w:rPr>
          <w:sz w:val="24"/>
        </w:rPr>
        <w:t>Montréal</w:t>
      </w:r>
    </w:p>
    <w:p w14:paraId="7F883BE4" w14:textId="1C32A479" w:rsidR="00821734" w:rsidRPr="00C86D39" w:rsidRDefault="00821734" w:rsidP="00C86D39">
      <w:pPr>
        <w:pStyle w:val="TitreEquipe"/>
        <w:rPr>
          <w:sz w:val="24"/>
        </w:rPr>
      </w:pPr>
      <w:proofErr w:type="gramStart"/>
      <w:r w:rsidRPr="00C86D39">
        <w:rPr>
          <w:sz w:val="24"/>
        </w:rPr>
        <w:t>le</w:t>
      </w:r>
      <w:bookmarkStart w:id="5" w:name="Rapport_Date"/>
      <w:proofErr w:type="gramEnd"/>
      <w:r w:rsidR="00F22801" w:rsidRPr="00C86D39">
        <w:rPr>
          <w:sz w:val="24"/>
        </w:rPr>
        <w:t> </w:t>
      </w:r>
      <w:bookmarkEnd w:id="5"/>
      <w:r w:rsidR="00093534">
        <w:rPr>
          <w:sz w:val="24"/>
        </w:rPr>
        <w:t>21 avril 2016</w:t>
      </w:r>
    </w:p>
    <w:p w14:paraId="03F9E729" w14:textId="2525B283" w:rsidR="00AC1AF3" w:rsidRDefault="005E7BD7" w:rsidP="00AC1AF3">
      <w:pPr>
        <w:pStyle w:val="TitreEquipe"/>
        <w:jc w:val="left"/>
        <w:sectPr w:rsidR="00AC1AF3" w:rsidSect="003011C5">
          <w:headerReference w:type="even" r:id="rId9"/>
          <w:endnotePr>
            <w:numFmt w:val="decimal"/>
          </w:endnotePr>
          <w:type w:val="oddPage"/>
          <w:pgSz w:w="12242" w:h="15842" w:code="1"/>
          <w:pgMar w:top="1814" w:right="1361" w:bottom="1304" w:left="1361" w:header="964" w:footer="964" w:gutter="284"/>
          <w:pgNumType w:fmt="lowerRoman"/>
          <w:cols w:space="708"/>
          <w:titlePg/>
          <w:docGrid w:linePitch="360"/>
        </w:sectPr>
      </w:pPr>
      <w:r>
        <w:br w:type="page"/>
      </w:r>
      <w:bookmarkStart w:id="6" w:name="Titre_Resume"/>
    </w:p>
    <w:p w14:paraId="24E3862B" w14:textId="77777777" w:rsidR="00753B43" w:rsidRDefault="00C03B78" w:rsidP="00212C36">
      <w:pPr>
        <w:pStyle w:val="TitreTdM"/>
      </w:pPr>
      <w:bookmarkStart w:id="7" w:name="Titre_TdM"/>
      <w:bookmarkEnd w:id="6"/>
      <w:r w:rsidRPr="00666C26">
        <w:rPr>
          <w:lang w:val="fr-CA"/>
        </w:rPr>
        <w:lastRenderedPageBreak/>
        <w:t> </w:t>
      </w:r>
      <w:r w:rsidR="00821734">
        <w:t>TABLE DES MATIÈRES</w:t>
      </w:r>
      <w:r>
        <w:t> </w:t>
      </w:r>
      <w:bookmarkEnd w:id="7"/>
    </w:p>
    <w:p w14:paraId="6936C23B" w14:textId="77777777" w:rsidR="00FD5598" w:rsidRPr="00F37C63" w:rsidRDefault="008B41F5">
      <w:pPr>
        <w:pStyle w:val="TOC1"/>
        <w:rPr>
          <w:rFonts w:asciiTheme="minorHAnsi" w:eastAsiaTheme="minorEastAsia" w:hAnsiTheme="minorHAnsi" w:cstheme="minorBidi"/>
          <w:b w:val="0"/>
          <w:noProof/>
          <w:sz w:val="24"/>
          <w:lang w:val="fr-CA" w:eastAsia="en-US"/>
        </w:rPr>
      </w:pPr>
      <w:r>
        <w:fldChar w:fldCharType="begin"/>
      </w:r>
      <w:r w:rsidR="00704136">
        <w:instrText xml:space="preserve"> TOC \o "1-3" </w:instrText>
      </w:r>
      <w:r>
        <w:fldChar w:fldCharType="separate"/>
      </w:r>
      <w:r w:rsidR="00FD5598">
        <w:rPr>
          <w:noProof/>
        </w:rPr>
        <w:t>LISTE DES TABLEAUX</w:t>
      </w:r>
      <w:r w:rsidR="00FD5598">
        <w:rPr>
          <w:noProof/>
        </w:rPr>
        <w:tab/>
      </w:r>
      <w:r w:rsidR="00FD5598">
        <w:rPr>
          <w:noProof/>
        </w:rPr>
        <w:fldChar w:fldCharType="begin"/>
      </w:r>
      <w:r w:rsidR="00FD5598">
        <w:rPr>
          <w:noProof/>
        </w:rPr>
        <w:instrText xml:space="preserve"> PAGEREF _Toc449039160 \h </w:instrText>
      </w:r>
      <w:r w:rsidR="00FD5598">
        <w:rPr>
          <w:noProof/>
        </w:rPr>
      </w:r>
      <w:r w:rsidR="00FD5598">
        <w:rPr>
          <w:noProof/>
        </w:rPr>
        <w:fldChar w:fldCharType="separate"/>
      </w:r>
      <w:r w:rsidR="005050FD">
        <w:rPr>
          <w:noProof/>
        </w:rPr>
        <w:t>4</w:t>
      </w:r>
      <w:r w:rsidR="00FD5598">
        <w:rPr>
          <w:noProof/>
        </w:rPr>
        <w:fldChar w:fldCharType="end"/>
      </w:r>
    </w:p>
    <w:p w14:paraId="74C631F0" w14:textId="77777777" w:rsidR="00FD5598" w:rsidRPr="00F37C63" w:rsidRDefault="00FD5598">
      <w:pPr>
        <w:pStyle w:val="TOC1"/>
        <w:rPr>
          <w:rFonts w:asciiTheme="minorHAnsi" w:eastAsiaTheme="minorEastAsia" w:hAnsiTheme="minorHAnsi" w:cstheme="minorBidi"/>
          <w:b w:val="0"/>
          <w:noProof/>
          <w:sz w:val="24"/>
          <w:lang w:val="fr-CA" w:eastAsia="en-US"/>
        </w:rPr>
      </w:pPr>
      <w:r>
        <w:rPr>
          <w:noProof/>
        </w:rPr>
        <w:t>LISTE DES FIGURES</w:t>
      </w:r>
      <w:r>
        <w:rPr>
          <w:noProof/>
        </w:rPr>
        <w:tab/>
      </w:r>
      <w:r>
        <w:rPr>
          <w:noProof/>
        </w:rPr>
        <w:fldChar w:fldCharType="begin"/>
      </w:r>
      <w:r>
        <w:rPr>
          <w:noProof/>
        </w:rPr>
        <w:instrText xml:space="preserve"> PAGEREF _Toc449039161 \h </w:instrText>
      </w:r>
      <w:r>
        <w:rPr>
          <w:noProof/>
        </w:rPr>
      </w:r>
      <w:r>
        <w:rPr>
          <w:noProof/>
        </w:rPr>
        <w:fldChar w:fldCharType="separate"/>
      </w:r>
      <w:r w:rsidR="005050FD">
        <w:rPr>
          <w:noProof/>
        </w:rPr>
        <w:t>5</w:t>
      </w:r>
      <w:r>
        <w:rPr>
          <w:noProof/>
        </w:rPr>
        <w:fldChar w:fldCharType="end"/>
      </w:r>
    </w:p>
    <w:p w14:paraId="7276C297" w14:textId="77777777" w:rsidR="00FD5598" w:rsidRPr="00F37C63" w:rsidRDefault="00FD5598">
      <w:pPr>
        <w:pStyle w:val="TOC1"/>
        <w:rPr>
          <w:rFonts w:asciiTheme="minorHAnsi" w:eastAsiaTheme="minorEastAsia" w:hAnsiTheme="minorHAnsi" w:cstheme="minorBidi"/>
          <w:b w:val="0"/>
          <w:noProof/>
          <w:sz w:val="24"/>
          <w:lang w:val="fr-CA" w:eastAsia="en-US"/>
        </w:rPr>
      </w:pPr>
      <w:r>
        <w:rPr>
          <w:noProof/>
        </w:rPr>
        <w:t>Introduction</w:t>
      </w:r>
      <w:r>
        <w:rPr>
          <w:noProof/>
        </w:rPr>
        <w:tab/>
      </w:r>
      <w:r>
        <w:rPr>
          <w:noProof/>
        </w:rPr>
        <w:fldChar w:fldCharType="begin"/>
      </w:r>
      <w:r>
        <w:rPr>
          <w:noProof/>
        </w:rPr>
        <w:instrText xml:space="preserve"> PAGEREF _Toc449039162 \h </w:instrText>
      </w:r>
      <w:r>
        <w:rPr>
          <w:noProof/>
        </w:rPr>
      </w:r>
      <w:r>
        <w:rPr>
          <w:noProof/>
        </w:rPr>
        <w:fldChar w:fldCharType="separate"/>
      </w:r>
      <w:r w:rsidR="005050FD">
        <w:rPr>
          <w:noProof/>
        </w:rPr>
        <w:t>7</w:t>
      </w:r>
      <w:r>
        <w:rPr>
          <w:noProof/>
        </w:rPr>
        <w:fldChar w:fldCharType="end"/>
      </w:r>
    </w:p>
    <w:p w14:paraId="5114052E" w14:textId="77777777" w:rsidR="00FD5598" w:rsidRPr="00F37C63" w:rsidRDefault="00FD5598">
      <w:pPr>
        <w:pStyle w:val="TOC1"/>
        <w:rPr>
          <w:rFonts w:asciiTheme="minorHAnsi" w:eastAsiaTheme="minorEastAsia" w:hAnsiTheme="minorHAnsi" w:cstheme="minorBidi"/>
          <w:b w:val="0"/>
          <w:noProof/>
          <w:sz w:val="24"/>
          <w:lang w:val="fr-CA" w:eastAsia="en-US"/>
        </w:rPr>
      </w:pPr>
      <w:r w:rsidRPr="003268CD">
        <w:rPr>
          <w:b w:val="0"/>
          <w:noProof/>
        </w:rPr>
        <w:t>Chapitre 1</w:t>
      </w:r>
      <w:r>
        <w:rPr>
          <w:noProof/>
        </w:rPr>
        <w:t xml:space="preserve"> FORMULATION DU PROBLÈME</w:t>
      </w:r>
      <w:r>
        <w:rPr>
          <w:noProof/>
        </w:rPr>
        <w:tab/>
      </w:r>
      <w:r>
        <w:rPr>
          <w:noProof/>
        </w:rPr>
        <w:fldChar w:fldCharType="begin"/>
      </w:r>
      <w:r>
        <w:rPr>
          <w:noProof/>
        </w:rPr>
        <w:instrText xml:space="preserve"> PAGEREF _Toc449039163 \h </w:instrText>
      </w:r>
      <w:r>
        <w:rPr>
          <w:noProof/>
        </w:rPr>
      </w:r>
      <w:r>
        <w:rPr>
          <w:noProof/>
        </w:rPr>
        <w:fldChar w:fldCharType="separate"/>
      </w:r>
      <w:r w:rsidR="005050FD">
        <w:rPr>
          <w:noProof/>
        </w:rPr>
        <w:t>9</w:t>
      </w:r>
      <w:r>
        <w:rPr>
          <w:noProof/>
        </w:rPr>
        <w:fldChar w:fldCharType="end"/>
      </w:r>
    </w:p>
    <w:p w14:paraId="081785F6" w14:textId="77777777" w:rsidR="00FD5598" w:rsidRPr="00F37C63" w:rsidRDefault="00FD5598">
      <w:pPr>
        <w:pStyle w:val="TOC2"/>
        <w:rPr>
          <w:rFonts w:asciiTheme="minorHAnsi" w:eastAsiaTheme="minorEastAsia" w:hAnsiTheme="minorHAnsi" w:cstheme="minorBidi"/>
          <w:noProof/>
          <w:lang w:val="fr-CA" w:eastAsia="en-US"/>
        </w:rPr>
      </w:pPr>
      <w:r w:rsidRPr="003268CD">
        <w:rPr>
          <w:noProof/>
          <w:lang w:val="fr-CA"/>
        </w:rPr>
        <w:t>1.1</w:t>
      </w:r>
      <w:r w:rsidRPr="00F37C63">
        <w:rPr>
          <w:rFonts w:asciiTheme="minorHAnsi" w:eastAsiaTheme="minorEastAsia" w:hAnsiTheme="minorHAnsi" w:cstheme="minorBidi"/>
          <w:noProof/>
          <w:lang w:val="fr-CA" w:eastAsia="en-US"/>
        </w:rPr>
        <w:tab/>
      </w:r>
      <w:r>
        <w:rPr>
          <w:noProof/>
        </w:rPr>
        <w:t>La problématique</w:t>
      </w:r>
      <w:r>
        <w:rPr>
          <w:noProof/>
        </w:rPr>
        <w:tab/>
      </w:r>
      <w:r>
        <w:rPr>
          <w:noProof/>
        </w:rPr>
        <w:fldChar w:fldCharType="begin"/>
      </w:r>
      <w:r>
        <w:rPr>
          <w:noProof/>
        </w:rPr>
        <w:instrText xml:space="preserve"> PAGEREF _Toc449039164 \h </w:instrText>
      </w:r>
      <w:r>
        <w:rPr>
          <w:noProof/>
        </w:rPr>
      </w:r>
      <w:r>
        <w:rPr>
          <w:noProof/>
        </w:rPr>
        <w:fldChar w:fldCharType="separate"/>
      </w:r>
      <w:r w:rsidR="005050FD">
        <w:rPr>
          <w:noProof/>
        </w:rPr>
        <w:t>9</w:t>
      </w:r>
      <w:r>
        <w:rPr>
          <w:noProof/>
        </w:rPr>
        <w:fldChar w:fldCharType="end"/>
      </w:r>
    </w:p>
    <w:p w14:paraId="097AF674" w14:textId="77777777" w:rsidR="00FD5598" w:rsidRPr="00F37C63" w:rsidRDefault="00FD5598">
      <w:pPr>
        <w:pStyle w:val="TOC2"/>
        <w:rPr>
          <w:rFonts w:asciiTheme="minorHAnsi" w:eastAsiaTheme="minorEastAsia" w:hAnsiTheme="minorHAnsi" w:cstheme="minorBidi"/>
          <w:noProof/>
          <w:lang w:val="fr-CA" w:eastAsia="en-US"/>
        </w:rPr>
      </w:pPr>
      <w:r w:rsidRPr="003268CD">
        <w:rPr>
          <w:noProof/>
          <w:lang w:val="fr-CA"/>
        </w:rPr>
        <w:t>1.2</w:t>
      </w:r>
      <w:r w:rsidRPr="00F37C63">
        <w:rPr>
          <w:rFonts w:asciiTheme="minorHAnsi" w:eastAsiaTheme="minorEastAsia" w:hAnsiTheme="minorHAnsi" w:cstheme="minorBidi"/>
          <w:noProof/>
          <w:lang w:val="fr-CA" w:eastAsia="en-US"/>
        </w:rPr>
        <w:tab/>
      </w:r>
      <w:r>
        <w:rPr>
          <w:noProof/>
        </w:rPr>
        <w:t>L’objectif du projet</w:t>
      </w:r>
      <w:r>
        <w:rPr>
          <w:noProof/>
        </w:rPr>
        <w:tab/>
      </w:r>
      <w:r>
        <w:rPr>
          <w:noProof/>
        </w:rPr>
        <w:fldChar w:fldCharType="begin"/>
      </w:r>
      <w:r>
        <w:rPr>
          <w:noProof/>
        </w:rPr>
        <w:instrText xml:space="preserve"> PAGEREF _Toc449039165 \h </w:instrText>
      </w:r>
      <w:r>
        <w:rPr>
          <w:noProof/>
        </w:rPr>
      </w:r>
      <w:r>
        <w:rPr>
          <w:noProof/>
        </w:rPr>
        <w:fldChar w:fldCharType="separate"/>
      </w:r>
      <w:r w:rsidR="005050FD">
        <w:rPr>
          <w:noProof/>
        </w:rPr>
        <w:t>9</w:t>
      </w:r>
      <w:r>
        <w:rPr>
          <w:noProof/>
        </w:rPr>
        <w:fldChar w:fldCharType="end"/>
      </w:r>
    </w:p>
    <w:p w14:paraId="4D4D6993" w14:textId="77777777" w:rsidR="00FD5598" w:rsidRPr="00F37C63" w:rsidRDefault="00FD5598">
      <w:pPr>
        <w:pStyle w:val="TOC2"/>
        <w:rPr>
          <w:rFonts w:asciiTheme="minorHAnsi" w:eastAsiaTheme="minorEastAsia" w:hAnsiTheme="minorHAnsi" w:cstheme="minorBidi"/>
          <w:noProof/>
          <w:lang w:val="fr-CA" w:eastAsia="en-US"/>
        </w:rPr>
      </w:pPr>
      <w:r w:rsidRPr="003268CD">
        <w:rPr>
          <w:noProof/>
          <w:lang w:val="fr-CA"/>
        </w:rPr>
        <w:t>1.3</w:t>
      </w:r>
      <w:r w:rsidRPr="00F37C63">
        <w:rPr>
          <w:rFonts w:asciiTheme="minorHAnsi" w:eastAsiaTheme="minorEastAsia" w:hAnsiTheme="minorHAnsi" w:cstheme="minorBidi"/>
          <w:noProof/>
          <w:lang w:val="fr-CA" w:eastAsia="en-US"/>
        </w:rPr>
        <w:tab/>
      </w:r>
      <w:r>
        <w:rPr>
          <w:noProof/>
        </w:rPr>
        <w:t>Les besoins</w:t>
      </w:r>
      <w:r>
        <w:rPr>
          <w:noProof/>
        </w:rPr>
        <w:tab/>
      </w:r>
      <w:r>
        <w:rPr>
          <w:noProof/>
        </w:rPr>
        <w:fldChar w:fldCharType="begin"/>
      </w:r>
      <w:r>
        <w:rPr>
          <w:noProof/>
        </w:rPr>
        <w:instrText xml:space="preserve"> PAGEREF _Toc449039166 \h </w:instrText>
      </w:r>
      <w:r>
        <w:rPr>
          <w:noProof/>
        </w:rPr>
      </w:r>
      <w:r>
        <w:rPr>
          <w:noProof/>
        </w:rPr>
        <w:fldChar w:fldCharType="separate"/>
      </w:r>
      <w:r w:rsidR="005050FD">
        <w:rPr>
          <w:noProof/>
        </w:rPr>
        <w:t>9</w:t>
      </w:r>
      <w:r>
        <w:rPr>
          <w:noProof/>
        </w:rPr>
        <w:fldChar w:fldCharType="end"/>
      </w:r>
    </w:p>
    <w:p w14:paraId="2DD81767" w14:textId="77777777" w:rsidR="00FD5598" w:rsidRPr="00F37C63" w:rsidRDefault="00FD5598">
      <w:pPr>
        <w:pStyle w:val="TOC1"/>
        <w:rPr>
          <w:rFonts w:asciiTheme="minorHAnsi" w:eastAsiaTheme="minorEastAsia" w:hAnsiTheme="minorHAnsi" w:cstheme="minorBidi"/>
          <w:b w:val="0"/>
          <w:noProof/>
          <w:sz w:val="24"/>
          <w:lang w:val="fr-CA" w:eastAsia="en-US"/>
        </w:rPr>
      </w:pPr>
      <w:r w:rsidRPr="003268CD">
        <w:rPr>
          <w:b w:val="0"/>
          <w:noProof/>
          <w:lang w:val="fr-CA"/>
        </w:rPr>
        <w:t>Chapitre 2</w:t>
      </w:r>
      <w:r w:rsidRPr="003268CD">
        <w:rPr>
          <w:noProof/>
          <w:lang w:val="fr-CA"/>
        </w:rPr>
        <w:t xml:space="preserve"> CAHIER DES CHARGES</w:t>
      </w:r>
      <w:r>
        <w:rPr>
          <w:noProof/>
        </w:rPr>
        <w:tab/>
      </w:r>
      <w:r>
        <w:rPr>
          <w:noProof/>
        </w:rPr>
        <w:fldChar w:fldCharType="begin"/>
      </w:r>
      <w:r>
        <w:rPr>
          <w:noProof/>
        </w:rPr>
        <w:instrText xml:space="preserve"> PAGEREF _Toc449039167 \h </w:instrText>
      </w:r>
      <w:r>
        <w:rPr>
          <w:noProof/>
        </w:rPr>
      </w:r>
      <w:r>
        <w:rPr>
          <w:noProof/>
        </w:rPr>
        <w:fldChar w:fldCharType="separate"/>
      </w:r>
      <w:r w:rsidR="005050FD">
        <w:rPr>
          <w:noProof/>
        </w:rPr>
        <w:t>11</w:t>
      </w:r>
      <w:r>
        <w:rPr>
          <w:noProof/>
        </w:rPr>
        <w:fldChar w:fldCharType="end"/>
      </w:r>
    </w:p>
    <w:p w14:paraId="56068C94" w14:textId="77777777" w:rsidR="00FD5598" w:rsidRPr="00F37C63" w:rsidRDefault="00FD5598">
      <w:pPr>
        <w:pStyle w:val="TOC2"/>
        <w:rPr>
          <w:rFonts w:asciiTheme="minorHAnsi" w:eastAsiaTheme="minorEastAsia" w:hAnsiTheme="minorHAnsi" w:cstheme="minorBidi"/>
          <w:noProof/>
          <w:lang w:val="fr-CA" w:eastAsia="en-US"/>
        </w:rPr>
      </w:pPr>
      <w:r w:rsidRPr="003268CD">
        <w:rPr>
          <w:noProof/>
          <w:lang w:val="fr-CA"/>
        </w:rPr>
        <w:t>2.1</w:t>
      </w:r>
      <w:r w:rsidRPr="00F37C63">
        <w:rPr>
          <w:rFonts w:asciiTheme="minorHAnsi" w:eastAsiaTheme="minorEastAsia" w:hAnsiTheme="minorHAnsi" w:cstheme="minorBidi"/>
          <w:noProof/>
          <w:lang w:val="fr-CA" w:eastAsia="en-US"/>
        </w:rPr>
        <w:tab/>
      </w:r>
      <w:r>
        <w:rPr>
          <w:noProof/>
        </w:rPr>
        <w:t>Cahier des charges de la boite de vitesse</w:t>
      </w:r>
      <w:r>
        <w:rPr>
          <w:noProof/>
        </w:rPr>
        <w:tab/>
      </w:r>
      <w:r>
        <w:rPr>
          <w:noProof/>
        </w:rPr>
        <w:fldChar w:fldCharType="begin"/>
      </w:r>
      <w:r>
        <w:rPr>
          <w:noProof/>
        </w:rPr>
        <w:instrText xml:space="preserve"> PAGEREF _Toc449039168 \h </w:instrText>
      </w:r>
      <w:r>
        <w:rPr>
          <w:noProof/>
        </w:rPr>
      </w:r>
      <w:r>
        <w:rPr>
          <w:noProof/>
        </w:rPr>
        <w:fldChar w:fldCharType="separate"/>
      </w:r>
      <w:r w:rsidR="005050FD">
        <w:rPr>
          <w:noProof/>
        </w:rPr>
        <w:t>11</w:t>
      </w:r>
      <w:r>
        <w:rPr>
          <w:noProof/>
        </w:rPr>
        <w:fldChar w:fldCharType="end"/>
      </w:r>
    </w:p>
    <w:p w14:paraId="544BF284" w14:textId="77777777" w:rsidR="00FD5598" w:rsidRPr="00F37C63" w:rsidRDefault="00FD5598">
      <w:pPr>
        <w:pStyle w:val="TOC2"/>
        <w:rPr>
          <w:rFonts w:asciiTheme="minorHAnsi" w:eastAsiaTheme="minorEastAsia" w:hAnsiTheme="minorHAnsi" w:cstheme="minorBidi"/>
          <w:noProof/>
          <w:lang w:val="fr-CA" w:eastAsia="en-US"/>
        </w:rPr>
      </w:pPr>
      <w:r w:rsidRPr="003268CD">
        <w:rPr>
          <w:noProof/>
          <w:lang w:val="fr-CA"/>
        </w:rPr>
        <w:t>2.2</w:t>
      </w:r>
      <w:r w:rsidRPr="00F37C63">
        <w:rPr>
          <w:rFonts w:asciiTheme="minorHAnsi" w:eastAsiaTheme="minorEastAsia" w:hAnsiTheme="minorHAnsi" w:cstheme="minorBidi"/>
          <w:noProof/>
          <w:lang w:val="fr-CA" w:eastAsia="en-US"/>
        </w:rPr>
        <w:tab/>
      </w:r>
      <w:r>
        <w:rPr>
          <w:noProof/>
        </w:rPr>
        <w:t>Évaluation des résultats</w:t>
      </w:r>
      <w:r>
        <w:rPr>
          <w:noProof/>
        </w:rPr>
        <w:tab/>
      </w:r>
      <w:r>
        <w:rPr>
          <w:noProof/>
        </w:rPr>
        <w:fldChar w:fldCharType="begin"/>
      </w:r>
      <w:r>
        <w:rPr>
          <w:noProof/>
        </w:rPr>
        <w:instrText xml:space="preserve"> PAGEREF _Toc449039169 \h </w:instrText>
      </w:r>
      <w:r>
        <w:rPr>
          <w:noProof/>
        </w:rPr>
      </w:r>
      <w:r>
        <w:rPr>
          <w:noProof/>
        </w:rPr>
        <w:fldChar w:fldCharType="separate"/>
      </w:r>
      <w:r w:rsidR="005050FD">
        <w:rPr>
          <w:noProof/>
        </w:rPr>
        <w:t>13</w:t>
      </w:r>
      <w:r>
        <w:rPr>
          <w:noProof/>
        </w:rPr>
        <w:fldChar w:fldCharType="end"/>
      </w:r>
    </w:p>
    <w:p w14:paraId="00A38940" w14:textId="77777777" w:rsidR="00FD5598" w:rsidRPr="00F37C63" w:rsidRDefault="00FD5598">
      <w:pPr>
        <w:pStyle w:val="TOC1"/>
        <w:rPr>
          <w:rFonts w:asciiTheme="minorHAnsi" w:eastAsiaTheme="minorEastAsia" w:hAnsiTheme="minorHAnsi" w:cstheme="minorBidi"/>
          <w:b w:val="0"/>
          <w:noProof/>
          <w:sz w:val="24"/>
          <w:lang w:val="fr-CA" w:eastAsia="en-US"/>
        </w:rPr>
      </w:pPr>
      <w:r w:rsidRPr="003268CD">
        <w:rPr>
          <w:b w:val="0"/>
          <w:noProof/>
        </w:rPr>
        <w:t>Chapitre 3</w:t>
      </w:r>
      <w:r>
        <w:rPr>
          <w:noProof/>
        </w:rPr>
        <w:t xml:space="preserve"> MÉTHODOLOGIE ET LIVRABLES</w:t>
      </w:r>
      <w:r>
        <w:rPr>
          <w:noProof/>
        </w:rPr>
        <w:tab/>
      </w:r>
      <w:r>
        <w:rPr>
          <w:noProof/>
        </w:rPr>
        <w:fldChar w:fldCharType="begin"/>
      </w:r>
      <w:r>
        <w:rPr>
          <w:noProof/>
        </w:rPr>
        <w:instrText xml:space="preserve"> PAGEREF _Toc449039170 \h </w:instrText>
      </w:r>
      <w:r>
        <w:rPr>
          <w:noProof/>
        </w:rPr>
      </w:r>
      <w:r>
        <w:rPr>
          <w:noProof/>
        </w:rPr>
        <w:fldChar w:fldCharType="separate"/>
      </w:r>
      <w:r w:rsidR="005050FD">
        <w:rPr>
          <w:noProof/>
        </w:rPr>
        <w:t>15</w:t>
      </w:r>
      <w:r>
        <w:rPr>
          <w:noProof/>
        </w:rPr>
        <w:fldChar w:fldCharType="end"/>
      </w:r>
    </w:p>
    <w:p w14:paraId="1CD500D1" w14:textId="77777777" w:rsidR="00FD5598" w:rsidRPr="00F37C63" w:rsidRDefault="00FD5598">
      <w:pPr>
        <w:pStyle w:val="TOC2"/>
        <w:rPr>
          <w:rFonts w:asciiTheme="minorHAnsi" w:eastAsiaTheme="minorEastAsia" w:hAnsiTheme="minorHAnsi" w:cstheme="minorBidi"/>
          <w:noProof/>
          <w:lang w:val="fr-CA" w:eastAsia="en-US"/>
        </w:rPr>
      </w:pPr>
      <w:r w:rsidRPr="003268CD">
        <w:rPr>
          <w:noProof/>
          <w:lang w:val="fr-CA"/>
        </w:rPr>
        <w:t>3.1</w:t>
      </w:r>
      <w:r w:rsidRPr="00F37C63">
        <w:rPr>
          <w:rFonts w:asciiTheme="minorHAnsi" w:eastAsiaTheme="minorEastAsia" w:hAnsiTheme="minorHAnsi" w:cstheme="minorBidi"/>
          <w:noProof/>
          <w:lang w:val="fr-CA" w:eastAsia="en-US"/>
        </w:rPr>
        <w:tab/>
      </w:r>
      <w:r>
        <w:rPr>
          <w:noProof/>
        </w:rPr>
        <w:t>Choix des modifications</w:t>
      </w:r>
      <w:r>
        <w:rPr>
          <w:noProof/>
        </w:rPr>
        <w:tab/>
      </w:r>
      <w:r>
        <w:rPr>
          <w:noProof/>
        </w:rPr>
        <w:fldChar w:fldCharType="begin"/>
      </w:r>
      <w:r>
        <w:rPr>
          <w:noProof/>
        </w:rPr>
        <w:instrText xml:space="preserve"> PAGEREF _Toc449039171 \h </w:instrText>
      </w:r>
      <w:r>
        <w:rPr>
          <w:noProof/>
        </w:rPr>
      </w:r>
      <w:r>
        <w:rPr>
          <w:noProof/>
        </w:rPr>
        <w:fldChar w:fldCharType="separate"/>
      </w:r>
      <w:r w:rsidR="005050FD">
        <w:rPr>
          <w:noProof/>
        </w:rPr>
        <w:t>15</w:t>
      </w:r>
      <w:r>
        <w:rPr>
          <w:noProof/>
        </w:rPr>
        <w:fldChar w:fldCharType="end"/>
      </w:r>
    </w:p>
    <w:p w14:paraId="328D1DFB" w14:textId="77777777" w:rsidR="00FD5598" w:rsidRPr="00F37C63" w:rsidRDefault="00FD5598">
      <w:pPr>
        <w:pStyle w:val="TOC2"/>
        <w:rPr>
          <w:rFonts w:asciiTheme="minorHAnsi" w:eastAsiaTheme="minorEastAsia" w:hAnsiTheme="minorHAnsi" w:cstheme="minorBidi"/>
          <w:noProof/>
          <w:lang w:val="fr-CA" w:eastAsia="en-US"/>
        </w:rPr>
      </w:pPr>
      <w:r w:rsidRPr="003268CD">
        <w:rPr>
          <w:noProof/>
          <w:lang w:val="fr-CA"/>
        </w:rPr>
        <w:t>3.2</w:t>
      </w:r>
      <w:r w:rsidRPr="00F37C63">
        <w:rPr>
          <w:rFonts w:asciiTheme="minorHAnsi" w:eastAsiaTheme="minorEastAsia" w:hAnsiTheme="minorHAnsi" w:cstheme="minorBidi"/>
          <w:noProof/>
          <w:lang w:val="fr-CA" w:eastAsia="en-US"/>
        </w:rPr>
        <w:tab/>
      </w:r>
      <w:r>
        <w:rPr>
          <w:noProof/>
        </w:rPr>
        <w:t>Récolte de données</w:t>
      </w:r>
      <w:r>
        <w:rPr>
          <w:noProof/>
        </w:rPr>
        <w:tab/>
      </w:r>
      <w:r>
        <w:rPr>
          <w:noProof/>
        </w:rPr>
        <w:fldChar w:fldCharType="begin"/>
      </w:r>
      <w:r>
        <w:rPr>
          <w:noProof/>
        </w:rPr>
        <w:instrText xml:space="preserve"> PAGEREF _Toc449039172 \h </w:instrText>
      </w:r>
      <w:r>
        <w:rPr>
          <w:noProof/>
        </w:rPr>
      </w:r>
      <w:r>
        <w:rPr>
          <w:noProof/>
        </w:rPr>
        <w:fldChar w:fldCharType="separate"/>
      </w:r>
      <w:r w:rsidR="005050FD">
        <w:rPr>
          <w:noProof/>
        </w:rPr>
        <w:t>16</w:t>
      </w:r>
      <w:r>
        <w:rPr>
          <w:noProof/>
        </w:rPr>
        <w:fldChar w:fldCharType="end"/>
      </w:r>
    </w:p>
    <w:p w14:paraId="6AC3F32C" w14:textId="77777777" w:rsidR="00FD5598" w:rsidRPr="00F37C63" w:rsidRDefault="00FD5598">
      <w:pPr>
        <w:pStyle w:val="TOC2"/>
        <w:rPr>
          <w:rFonts w:asciiTheme="minorHAnsi" w:eastAsiaTheme="minorEastAsia" w:hAnsiTheme="minorHAnsi" w:cstheme="minorBidi"/>
          <w:noProof/>
          <w:lang w:val="fr-CA" w:eastAsia="en-US"/>
        </w:rPr>
      </w:pPr>
      <w:r w:rsidRPr="003268CD">
        <w:rPr>
          <w:noProof/>
          <w:lang w:val="fr-CA"/>
        </w:rPr>
        <w:t>3.3</w:t>
      </w:r>
      <w:r w:rsidRPr="00F37C63">
        <w:rPr>
          <w:rFonts w:asciiTheme="minorHAnsi" w:eastAsiaTheme="minorEastAsia" w:hAnsiTheme="minorHAnsi" w:cstheme="minorBidi"/>
          <w:noProof/>
          <w:lang w:val="fr-CA" w:eastAsia="en-US"/>
        </w:rPr>
        <w:tab/>
      </w:r>
      <w:r>
        <w:rPr>
          <w:noProof/>
        </w:rPr>
        <w:t>Design et conception</w:t>
      </w:r>
      <w:r>
        <w:rPr>
          <w:noProof/>
        </w:rPr>
        <w:tab/>
      </w:r>
      <w:r>
        <w:rPr>
          <w:noProof/>
        </w:rPr>
        <w:fldChar w:fldCharType="begin"/>
      </w:r>
      <w:r>
        <w:rPr>
          <w:noProof/>
        </w:rPr>
        <w:instrText xml:space="preserve"> PAGEREF _Toc449039173 \h </w:instrText>
      </w:r>
      <w:r>
        <w:rPr>
          <w:noProof/>
        </w:rPr>
      </w:r>
      <w:r>
        <w:rPr>
          <w:noProof/>
        </w:rPr>
        <w:fldChar w:fldCharType="separate"/>
      </w:r>
      <w:r w:rsidR="005050FD">
        <w:rPr>
          <w:noProof/>
        </w:rPr>
        <w:t>16</w:t>
      </w:r>
      <w:r>
        <w:rPr>
          <w:noProof/>
        </w:rPr>
        <w:fldChar w:fldCharType="end"/>
      </w:r>
    </w:p>
    <w:p w14:paraId="7A54BE07" w14:textId="77777777" w:rsidR="00FD5598" w:rsidRPr="00F37C63" w:rsidRDefault="00FD5598">
      <w:pPr>
        <w:pStyle w:val="TOC2"/>
        <w:rPr>
          <w:rFonts w:asciiTheme="minorHAnsi" w:eastAsiaTheme="minorEastAsia" w:hAnsiTheme="minorHAnsi" w:cstheme="minorBidi"/>
          <w:noProof/>
          <w:lang w:val="fr-CA" w:eastAsia="en-US"/>
        </w:rPr>
      </w:pPr>
      <w:r w:rsidRPr="003268CD">
        <w:rPr>
          <w:noProof/>
          <w:lang w:val="fr-CA"/>
        </w:rPr>
        <w:t>3.4</w:t>
      </w:r>
      <w:r w:rsidRPr="00F37C63">
        <w:rPr>
          <w:rFonts w:asciiTheme="minorHAnsi" w:eastAsiaTheme="minorEastAsia" w:hAnsiTheme="minorHAnsi" w:cstheme="minorBidi"/>
          <w:noProof/>
          <w:lang w:val="fr-CA" w:eastAsia="en-US"/>
        </w:rPr>
        <w:tab/>
      </w:r>
      <w:r>
        <w:rPr>
          <w:noProof/>
        </w:rPr>
        <w:t>Validation</w:t>
      </w:r>
      <w:r>
        <w:rPr>
          <w:noProof/>
        </w:rPr>
        <w:tab/>
      </w:r>
      <w:r>
        <w:rPr>
          <w:noProof/>
        </w:rPr>
        <w:fldChar w:fldCharType="begin"/>
      </w:r>
      <w:r>
        <w:rPr>
          <w:noProof/>
        </w:rPr>
        <w:instrText xml:space="preserve"> PAGEREF _Toc449039174 \h </w:instrText>
      </w:r>
      <w:r>
        <w:rPr>
          <w:noProof/>
        </w:rPr>
      </w:r>
      <w:r>
        <w:rPr>
          <w:noProof/>
        </w:rPr>
        <w:fldChar w:fldCharType="separate"/>
      </w:r>
      <w:r w:rsidR="005050FD">
        <w:rPr>
          <w:noProof/>
        </w:rPr>
        <w:t>17</w:t>
      </w:r>
      <w:r>
        <w:rPr>
          <w:noProof/>
        </w:rPr>
        <w:fldChar w:fldCharType="end"/>
      </w:r>
    </w:p>
    <w:p w14:paraId="200B0F60" w14:textId="77777777" w:rsidR="00FD5598" w:rsidRPr="00F37C63" w:rsidRDefault="00FD5598">
      <w:pPr>
        <w:pStyle w:val="TOC2"/>
        <w:rPr>
          <w:rFonts w:asciiTheme="minorHAnsi" w:eastAsiaTheme="minorEastAsia" w:hAnsiTheme="minorHAnsi" w:cstheme="minorBidi"/>
          <w:noProof/>
          <w:lang w:val="fr-CA" w:eastAsia="en-US"/>
        </w:rPr>
      </w:pPr>
      <w:r w:rsidRPr="003268CD">
        <w:rPr>
          <w:noProof/>
          <w:lang w:val="fr-CA"/>
        </w:rPr>
        <w:t>3.5</w:t>
      </w:r>
      <w:r w:rsidRPr="00F37C63">
        <w:rPr>
          <w:rFonts w:asciiTheme="minorHAnsi" w:eastAsiaTheme="minorEastAsia" w:hAnsiTheme="minorHAnsi" w:cstheme="minorBidi"/>
          <w:noProof/>
          <w:lang w:val="fr-CA" w:eastAsia="en-US"/>
        </w:rPr>
        <w:tab/>
      </w:r>
      <w:r>
        <w:rPr>
          <w:noProof/>
        </w:rPr>
        <w:t>Politique de révision</w:t>
      </w:r>
      <w:r>
        <w:rPr>
          <w:noProof/>
        </w:rPr>
        <w:tab/>
      </w:r>
      <w:r>
        <w:rPr>
          <w:noProof/>
        </w:rPr>
        <w:fldChar w:fldCharType="begin"/>
      </w:r>
      <w:r>
        <w:rPr>
          <w:noProof/>
        </w:rPr>
        <w:instrText xml:space="preserve"> PAGEREF _Toc449039175 \h </w:instrText>
      </w:r>
      <w:r>
        <w:rPr>
          <w:noProof/>
        </w:rPr>
      </w:r>
      <w:r>
        <w:rPr>
          <w:noProof/>
        </w:rPr>
        <w:fldChar w:fldCharType="separate"/>
      </w:r>
      <w:r w:rsidR="005050FD">
        <w:rPr>
          <w:noProof/>
        </w:rPr>
        <w:t>18</w:t>
      </w:r>
      <w:r>
        <w:rPr>
          <w:noProof/>
        </w:rPr>
        <w:fldChar w:fldCharType="end"/>
      </w:r>
    </w:p>
    <w:p w14:paraId="6359A107" w14:textId="77777777" w:rsidR="00FD5598" w:rsidRPr="00F37C63" w:rsidRDefault="00FD5598">
      <w:pPr>
        <w:pStyle w:val="TOC2"/>
        <w:rPr>
          <w:rFonts w:asciiTheme="minorHAnsi" w:eastAsiaTheme="minorEastAsia" w:hAnsiTheme="minorHAnsi" w:cstheme="minorBidi"/>
          <w:noProof/>
          <w:lang w:val="fr-CA" w:eastAsia="en-US"/>
        </w:rPr>
      </w:pPr>
      <w:r w:rsidRPr="003268CD">
        <w:rPr>
          <w:noProof/>
          <w:lang w:val="fr-CA"/>
        </w:rPr>
        <w:t>3.6</w:t>
      </w:r>
      <w:r w:rsidRPr="00F37C63">
        <w:rPr>
          <w:rFonts w:asciiTheme="minorHAnsi" w:eastAsiaTheme="minorEastAsia" w:hAnsiTheme="minorHAnsi" w:cstheme="minorBidi"/>
          <w:noProof/>
          <w:lang w:val="fr-CA" w:eastAsia="en-US"/>
        </w:rPr>
        <w:tab/>
      </w:r>
      <w:r>
        <w:rPr>
          <w:noProof/>
        </w:rPr>
        <w:t>Transmission des connaissances</w:t>
      </w:r>
      <w:r>
        <w:rPr>
          <w:noProof/>
        </w:rPr>
        <w:tab/>
      </w:r>
      <w:r>
        <w:rPr>
          <w:noProof/>
        </w:rPr>
        <w:fldChar w:fldCharType="begin"/>
      </w:r>
      <w:r>
        <w:rPr>
          <w:noProof/>
        </w:rPr>
        <w:instrText xml:space="preserve"> PAGEREF _Toc449039176 \h </w:instrText>
      </w:r>
      <w:r>
        <w:rPr>
          <w:noProof/>
        </w:rPr>
      </w:r>
      <w:r>
        <w:rPr>
          <w:noProof/>
        </w:rPr>
        <w:fldChar w:fldCharType="separate"/>
      </w:r>
      <w:r w:rsidR="005050FD">
        <w:rPr>
          <w:noProof/>
        </w:rPr>
        <w:t>19</w:t>
      </w:r>
      <w:r>
        <w:rPr>
          <w:noProof/>
        </w:rPr>
        <w:fldChar w:fldCharType="end"/>
      </w:r>
    </w:p>
    <w:p w14:paraId="00836A81" w14:textId="77777777" w:rsidR="00FD5598" w:rsidRPr="00F37C63" w:rsidRDefault="00FD5598">
      <w:pPr>
        <w:pStyle w:val="TOC1"/>
        <w:rPr>
          <w:rFonts w:asciiTheme="minorHAnsi" w:eastAsiaTheme="minorEastAsia" w:hAnsiTheme="minorHAnsi" w:cstheme="minorBidi"/>
          <w:b w:val="0"/>
          <w:noProof/>
          <w:sz w:val="24"/>
          <w:lang w:val="fr-CA" w:eastAsia="en-US"/>
        </w:rPr>
      </w:pPr>
      <w:r w:rsidRPr="003268CD">
        <w:rPr>
          <w:b w:val="0"/>
          <w:noProof/>
        </w:rPr>
        <w:t>Chapitre 4</w:t>
      </w:r>
      <w:r>
        <w:rPr>
          <w:noProof/>
        </w:rPr>
        <w:t xml:space="preserve"> RÉSULTATS ET ANALYSE</w:t>
      </w:r>
      <w:r>
        <w:rPr>
          <w:noProof/>
        </w:rPr>
        <w:tab/>
      </w:r>
      <w:r>
        <w:rPr>
          <w:noProof/>
        </w:rPr>
        <w:fldChar w:fldCharType="begin"/>
      </w:r>
      <w:r>
        <w:rPr>
          <w:noProof/>
        </w:rPr>
        <w:instrText xml:space="preserve"> PAGEREF _Toc449039177 \h </w:instrText>
      </w:r>
      <w:r>
        <w:rPr>
          <w:noProof/>
        </w:rPr>
      </w:r>
      <w:r>
        <w:rPr>
          <w:noProof/>
        </w:rPr>
        <w:fldChar w:fldCharType="separate"/>
      </w:r>
      <w:r w:rsidR="005050FD">
        <w:rPr>
          <w:noProof/>
        </w:rPr>
        <w:t>21</w:t>
      </w:r>
      <w:r>
        <w:rPr>
          <w:noProof/>
        </w:rPr>
        <w:fldChar w:fldCharType="end"/>
      </w:r>
    </w:p>
    <w:p w14:paraId="4C998BFD" w14:textId="77777777" w:rsidR="00FD5598" w:rsidRPr="00F37C63" w:rsidRDefault="00FD5598">
      <w:pPr>
        <w:pStyle w:val="TOC2"/>
        <w:rPr>
          <w:rFonts w:asciiTheme="minorHAnsi" w:eastAsiaTheme="minorEastAsia" w:hAnsiTheme="minorHAnsi" w:cstheme="minorBidi"/>
          <w:noProof/>
          <w:lang w:val="fr-CA" w:eastAsia="en-US"/>
        </w:rPr>
      </w:pPr>
      <w:r w:rsidRPr="003268CD">
        <w:rPr>
          <w:noProof/>
          <w:lang w:val="fr-CA"/>
        </w:rPr>
        <w:t>4.1</w:t>
      </w:r>
      <w:r w:rsidRPr="00F37C63">
        <w:rPr>
          <w:rFonts w:asciiTheme="minorHAnsi" w:eastAsiaTheme="minorEastAsia" w:hAnsiTheme="minorHAnsi" w:cstheme="minorBidi"/>
          <w:noProof/>
          <w:lang w:val="fr-CA" w:eastAsia="en-US"/>
        </w:rPr>
        <w:tab/>
      </w:r>
      <w:r>
        <w:rPr>
          <w:noProof/>
        </w:rPr>
        <w:t>Caractéristiques de l’ancien design</w:t>
      </w:r>
      <w:r>
        <w:rPr>
          <w:noProof/>
        </w:rPr>
        <w:tab/>
      </w:r>
      <w:r>
        <w:rPr>
          <w:noProof/>
        </w:rPr>
        <w:fldChar w:fldCharType="begin"/>
      </w:r>
      <w:r>
        <w:rPr>
          <w:noProof/>
        </w:rPr>
        <w:instrText xml:space="preserve"> PAGEREF _Toc449039178 \h </w:instrText>
      </w:r>
      <w:r>
        <w:rPr>
          <w:noProof/>
        </w:rPr>
      </w:r>
      <w:r>
        <w:rPr>
          <w:noProof/>
        </w:rPr>
        <w:fldChar w:fldCharType="separate"/>
      </w:r>
      <w:r w:rsidR="005050FD">
        <w:rPr>
          <w:noProof/>
        </w:rPr>
        <w:t>21</w:t>
      </w:r>
      <w:r>
        <w:rPr>
          <w:noProof/>
        </w:rPr>
        <w:fldChar w:fldCharType="end"/>
      </w:r>
    </w:p>
    <w:p w14:paraId="399C3A6F" w14:textId="77777777" w:rsidR="00FD5598" w:rsidRPr="00F37C63" w:rsidRDefault="00FD5598">
      <w:pPr>
        <w:pStyle w:val="TOC2"/>
        <w:rPr>
          <w:rFonts w:asciiTheme="minorHAnsi" w:eastAsiaTheme="minorEastAsia" w:hAnsiTheme="minorHAnsi" w:cstheme="minorBidi"/>
          <w:noProof/>
          <w:lang w:val="fr-CA" w:eastAsia="en-US"/>
        </w:rPr>
      </w:pPr>
      <w:r w:rsidRPr="003268CD">
        <w:rPr>
          <w:noProof/>
          <w:lang w:val="fr-CA"/>
        </w:rPr>
        <w:t>4.2</w:t>
      </w:r>
      <w:r w:rsidRPr="00F37C63">
        <w:rPr>
          <w:rFonts w:asciiTheme="minorHAnsi" w:eastAsiaTheme="minorEastAsia" w:hAnsiTheme="minorHAnsi" w:cstheme="minorBidi"/>
          <w:noProof/>
          <w:lang w:val="fr-CA" w:eastAsia="en-US"/>
        </w:rPr>
        <w:tab/>
      </w:r>
      <w:r>
        <w:rPr>
          <w:noProof/>
        </w:rPr>
        <w:t>La puissance et les caractéristiques du moteur</w:t>
      </w:r>
      <w:r>
        <w:rPr>
          <w:noProof/>
        </w:rPr>
        <w:tab/>
      </w:r>
      <w:r>
        <w:rPr>
          <w:noProof/>
        </w:rPr>
        <w:fldChar w:fldCharType="begin"/>
      </w:r>
      <w:r>
        <w:rPr>
          <w:noProof/>
        </w:rPr>
        <w:instrText xml:space="preserve"> PAGEREF _Toc449039179 \h </w:instrText>
      </w:r>
      <w:r>
        <w:rPr>
          <w:noProof/>
        </w:rPr>
      </w:r>
      <w:r>
        <w:rPr>
          <w:noProof/>
        </w:rPr>
        <w:fldChar w:fldCharType="separate"/>
      </w:r>
      <w:r w:rsidR="005050FD">
        <w:rPr>
          <w:noProof/>
        </w:rPr>
        <w:t>21</w:t>
      </w:r>
      <w:r>
        <w:rPr>
          <w:noProof/>
        </w:rPr>
        <w:fldChar w:fldCharType="end"/>
      </w:r>
    </w:p>
    <w:p w14:paraId="397A8B3E" w14:textId="77777777" w:rsidR="00FD5598" w:rsidRPr="00F37C63" w:rsidRDefault="00FD5598">
      <w:pPr>
        <w:pStyle w:val="TOC3"/>
        <w:rPr>
          <w:rFonts w:asciiTheme="minorHAnsi" w:eastAsiaTheme="minorEastAsia" w:hAnsiTheme="minorHAnsi" w:cstheme="minorBidi"/>
          <w:i w:val="0"/>
          <w:noProof/>
          <w:lang w:val="fr-CA" w:eastAsia="en-US"/>
        </w:rPr>
      </w:pPr>
      <w:r>
        <w:rPr>
          <w:noProof/>
        </w:rPr>
        <w:t>4.2.1</w:t>
      </w:r>
      <w:r w:rsidRPr="00F37C63">
        <w:rPr>
          <w:rFonts w:asciiTheme="minorHAnsi" w:eastAsiaTheme="minorEastAsia" w:hAnsiTheme="minorHAnsi" w:cstheme="minorBidi"/>
          <w:i w:val="0"/>
          <w:noProof/>
          <w:lang w:val="fr-CA" w:eastAsia="en-US"/>
        </w:rPr>
        <w:tab/>
      </w:r>
      <w:r>
        <w:rPr>
          <w:noProof/>
        </w:rPr>
        <w:t>Le dynamomètre</w:t>
      </w:r>
      <w:r>
        <w:rPr>
          <w:noProof/>
        </w:rPr>
        <w:tab/>
      </w:r>
      <w:r>
        <w:rPr>
          <w:noProof/>
        </w:rPr>
        <w:fldChar w:fldCharType="begin"/>
      </w:r>
      <w:r>
        <w:rPr>
          <w:noProof/>
        </w:rPr>
        <w:instrText xml:space="preserve"> PAGEREF _Toc449039180 \h </w:instrText>
      </w:r>
      <w:r>
        <w:rPr>
          <w:noProof/>
        </w:rPr>
      </w:r>
      <w:r>
        <w:rPr>
          <w:noProof/>
        </w:rPr>
        <w:fldChar w:fldCharType="separate"/>
      </w:r>
      <w:r w:rsidR="005050FD">
        <w:rPr>
          <w:noProof/>
        </w:rPr>
        <w:t>22</w:t>
      </w:r>
      <w:r>
        <w:rPr>
          <w:noProof/>
        </w:rPr>
        <w:fldChar w:fldCharType="end"/>
      </w:r>
    </w:p>
    <w:p w14:paraId="2D3C97FA" w14:textId="77777777" w:rsidR="00FD5598" w:rsidRPr="00F37C63" w:rsidRDefault="00FD5598">
      <w:pPr>
        <w:pStyle w:val="TOC3"/>
        <w:rPr>
          <w:rFonts w:asciiTheme="minorHAnsi" w:eastAsiaTheme="minorEastAsia" w:hAnsiTheme="minorHAnsi" w:cstheme="minorBidi"/>
          <w:i w:val="0"/>
          <w:noProof/>
          <w:lang w:val="fr-CA" w:eastAsia="en-US"/>
        </w:rPr>
      </w:pPr>
      <w:r>
        <w:rPr>
          <w:noProof/>
        </w:rPr>
        <w:t>4.2.2</w:t>
      </w:r>
      <w:r w:rsidRPr="00F37C63">
        <w:rPr>
          <w:rFonts w:asciiTheme="minorHAnsi" w:eastAsiaTheme="minorEastAsia" w:hAnsiTheme="minorHAnsi" w:cstheme="minorBidi"/>
          <w:i w:val="0"/>
          <w:noProof/>
          <w:lang w:val="fr-CA" w:eastAsia="en-US"/>
        </w:rPr>
        <w:tab/>
      </w:r>
      <w:r>
        <w:rPr>
          <w:noProof/>
        </w:rPr>
        <w:t>Le choix d’une entrée d’air</w:t>
      </w:r>
      <w:r>
        <w:rPr>
          <w:noProof/>
        </w:rPr>
        <w:tab/>
      </w:r>
      <w:r>
        <w:rPr>
          <w:noProof/>
        </w:rPr>
        <w:fldChar w:fldCharType="begin"/>
      </w:r>
      <w:r>
        <w:rPr>
          <w:noProof/>
        </w:rPr>
        <w:instrText xml:space="preserve"> PAGEREF _Toc449039181 \h </w:instrText>
      </w:r>
      <w:r>
        <w:rPr>
          <w:noProof/>
        </w:rPr>
      </w:r>
      <w:r>
        <w:rPr>
          <w:noProof/>
        </w:rPr>
        <w:fldChar w:fldCharType="separate"/>
      </w:r>
      <w:r w:rsidR="005050FD">
        <w:rPr>
          <w:noProof/>
        </w:rPr>
        <w:t>22</w:t>
      </w:r>
      <w:r>
        <w:rPr>
          <w:noProof/>
        </w:rPr>
        <w:fldChar w:fldCharType="end"/>
      </w:r>
    </w:p>
    <w:p w14:paraId="089F0C1E" w14:textId="77777777" w:rsidR="00FD5598" w:rsidRPr="00F37C63" w:rsidRDefault="00FD5598">
      <w:pPr>
        <w:pStyle w:val="TOC2"/>
        <w:rPr>
          <w:rFonts w:asciiTheme="minorHAnsi" w:eastAsiaTheme="minorEastAsia" w:hAnsiTheme="minorHAnsi" w:cstheme="minorBidi"/>
          <w:noProof/>
          <w:lang w:val="fr-CA" w:eastAsia="en-US"/>
        </w:rPr>
      </w:pPr>
      <w:r w:rsidRPr="003268CD">
        <w:rPr>
          <w:noProof/>
          <w:lang w:val="fr-CA"/>
        </w:rPr>
        <w:t>4.3</w:t>
      </w:r>
      <w:r w:rsidRPr="00F37C63">
        <w:rPr>
          <w:rFonts w:asciiTheme="minorHAnsi" w:eastAsiaTheme="minorEastAsia" w:hAnsiTheme="minorHAnsi" w:cstheme="minorBidi"/>
          <w:noProof/>
          <w:lang w:val="fr-CA" w:eastAsia="en-US"/>
        </w:rPr>
        <w:tab/>
      </w:r>
      <w:r>
        <w:rPr>
          <w:noProof/>
        </w:rPr>
        <w:t>Calcul de la force de poussée</w:t>
      </w:r>
      <w:r>
        <w:rPr>
          <w:noProof/>
        </w:rPr>
        <w:tab/>
      </w:r>
      <w:r>
        <w:rPr>
          <w:noProof/>
        </w:rPr>
        <w:fldChar w:fldCharType="begin"/>
      </w:r>
      <w:r>
        <w:rPr>
          <w:noProof/>
        </w:rPr>
        <w:instrText xml:space="preserve"> PAGEREF _Toc449039182 \h </w:instrText>
      </w:r>
      <w:r>
        <w:rPr>
          <w:noProof/>
        </w:rPr>
      </w:r>
      <w:r>
        <w:rPr>
          <w:noProof/>
        </w:rPr>
        <w:fldChar w:fldCharType="separate"/>
      </w:r>
      <w:r w:rsidR="005050FD">
        <w:rPr>
          <w:noProof/>
        </w:rPr>
        <w:t>24</w:t>
      </w:r>
      <w:r>
        <w:rPr>
          <w:noProof/>
        </w:rPr>
        <w:fldChar w:fldCharType="end"/>
      </w:r>
    </w:p>
    <w:p w14:paraId="58A09A83" w14:textId="77777777" w:rsidR="00FD5598" w:rsidRPr="00F37C63" w:rsidRDefault="00FD5598">
      <w:pPr>
        <w:pStyle w:val="TOC2"/>
        <w:rPr>
          <w:rFonts w:asciiTheme="minorHAnsi" w:eastAsiaTheme="minorEastAsia" w:hAnsiTheme="minorHAnsi" w:cstheme="minorBidi"/>
          <w:noProof/>
          <w:lang w:val="fr-CA" w:eastAsia="en-US"/>
        </w:rPr>
      </w:pPr>
      <w:r w:rsidRPr="003268CD">
        <w:rPr>
          <w:noProof/>
          <w:lang w:val="fr-CA"/>
        </w:rPr>
        <w:lastRenderedPageBreak/>
        <w:t>4.4</w:t>
      </w:r>
      <w:r w:rsidRPr="00F37C63">
        <w:rPr>
          <w:rFonts w:asciiTheme="minorHAnsi" w:eastAsiaTheme="minorEastAsia" w:hAnsiTheme="minorHAnsi" w:cstheme="minorBidi"/>
          <w:noProof/>
          <w:lang w:val="fr-CA" w:eastAsia="en-US"/>
        </w:rPr>
        <w:tab/>
      </w:r>
      <w:r>
        <w:rPr>
          <w:noProof/>
        </w:rPr>
        <w:t>Limite de traction des pneus</w:t>
      </w:r>
      <w:r>
        <w:rPr>
          <w:noProof/>
        </w:rPr>
        <w:tab/>
      </w:r>
      <w:r>
        <w:rPr>
          <w:noProof/>
        </w:rPr>
        <w:fldChar w:fldCharType="begin"/>
      </w:r>
      <w:r>
        <w:rPr>
          <w:noProof/>
        </w:rPr>
        <w:instrText xml:space="preserve"> PAGEREF _Toc449039183 \h </w:instrText>
      </w:r>
      <w:r>
        <w:rPr>
          <w:noProof/>
        </w:rPr>
      </w:r>
      <w:r>
        <w:rPr>
          <w:noProof/>
        </w:rPr>
        <w:fldChar w:fldCharType="separate"/>
      </w:r>
      <w:r w:rsidR="005050FD">
        <w:rPr>
          <w:noProof/>
        </w:rPr>
        <w:t>25</w:t>
      </w:r>
      <w:r>
        <w:rPr>
          <w:noProof/>
        </w:rPr>
        <w:fldChar w:fldCharType="end"/>
      </w:r>
    </w:p>
    <w:p w14:paraId="24547599" w14:textId="77777777" w:rsidR="00FD5598" w:rsidRPr="00F37C63" w:rsidRDefault="00FD5598">
      <w:pPr>
        <w:pStyle w:val="TOC2"/>
        <w:rPr>
          <w:rFonts w:asciiTheme="minorHAnsi" w:eastAsiaTheme="minorEastAsia" w:hAnsiTheme="minorHAnsi" w:cstheme="minorBidi"/>
          <w:noProof/>
          <w:lang w:val="fr-CA" w:eastAsia="en-US"/>
        </w:rPr>
      </w:pPr>
      <w:r w:rsidRPr="003268CD">
        <w:rPr>
          <w:noProof/>
          <w:lang w:val="fr-CA"/>
        </w:rPr>
        <w:t>4.5</w:t>
      </w:r>
      <w:r w:rsidRPr="00F37C63">
        <w:rPr>
          <w:rFonts w:asciiTheme="minorHAnsi" w:eastAsiaTheme="minorEastAsia" w:hAnsiTheme="minorHAnsi" w:cstheme="minorBidi"/>
          <w:noProof/>
          <w:lang w:val="fr-CA" w:eastAsia="en-US"/>
        </w:rPr>
        <w:tab/>
      </w:r>
      <w:r>
        <w:rPr>
          <w:noProof/>
        </w:rPr>
        <w:t>Analyse des circuits de Formule SAE</w:t>
      </w:r>
      <w:r>
        <w:rPr>
          <w:noProof/>
        </w:rPr>
        <w:tab/>
      </w:r>
      <w:r>
        <w:rPr>
          <w:noProof/>
        </w:rPr>
        <w:fldChar w:fldCharType="begin"/>
      </w:r>
      <w:r>
        <w:rPr>
          <w:noProof/>
        </w:rPr>
        <w:instrText xml:space="preserve"> PAGEREF _Toc449039184 \h </w:instrText>
      </w:r>
      <w:r>
        <w:rPr>
          <w:noProof/>
        </w:rPr>
      </w:r>
      <w:r>
        <w:rPr>
          <w:noProof/>
        </w:rPr>
        <w:fldChar w:fldCharType="separate"/>
      </w:r>
      <w:r w:rsidR="005050FD">
        <w:rPr>
          <w:noProof/>
        </w:rPr>
        <w:t>27</w:t>
      </w:r>
      <w:r>
        <w:rPr>
          <w:noProof/>
        </w:rPr>
        <w:fldChar w:fldCharType="end"/>
      </w:r>
    </w:p>
    <w:p w14:paraId="57303889" w14:textId="77777777" w:rsidR="00FD5598" w:rsidRPr="00F37C63" w:rsidRDefault="00FD5598">
      <w:pPr>
        <w:pStyle w:val="TOC1"/>
        <w:rPr>
          <w:rFonts w:asciiTheme="minorHAnsi" w:eastAsiaTheme="minorEastAsia" w:hAnsiTheme="minorHAnsi" w:cstheme="minorBidi"/>
          <w:b w:val="0"/>
          <w:noProof/>
          <w:sz w:val="24"/>
          <w:lang w:val="fr-CA" w:eastAsia="en-US"/>
        </w:rPr>
      </w:pPr>
      <w:r w:rsidRPr="003268CD">
        <w:rPr>
          <w:b w:val="0"/>
          <w:noProof/>
        </w:rPr>
        <w:t>Chapitre 5</w:t>
      </w:r>
      <w:r>
        <w:rPr>
          <w:noProof/>
        </w:rPr>
        <w:t xml:space="preserve"> VALIDATION</w:t>
      </w:r>
      <w:r>
        <w:rPr>
          <w:noProof/>
        </w:rPr>
        <w:tab/>
      </w:r>
      <w:r>
        <w:rPr>
          <w:noProof/>
        </w:rPr>
        <w:fldChar w:fldCharType="begin"/>
      </w:r>
      <w:r>
        <w:rPr>
          <w:noProof/>
        </w:rPr>
        <w:instrText xml:space="preserve"> PAGEREF _Toc449039185 \h </w:instrText>
      </w:r>
      <w:r>
        <w:rPr>
          <w:noProof/>
        </w:rPr>
      </w:r>
      <w:r>
        <w:rPr>
          <w:noProof/>
        </w:rPr>
        <w:fldChar w:fldCharType="separate"/>
      </w:r>
      <w:r w:rsidR="005050FD">
        <w:rPr>
          <w:noProof/>
        </w:rPr>
        <w:t>31</w:t>
      </w:r>
      <w:r>
        <w:rPr>
          <w:noProof/>
        </w:rPr>
        <w:fldChar w:fldCharType="end"/>
      </w:r>
    </w:p>
    <w:p w14:paraId="6FF5C452" w14:textId="77777777" w:rsidR="00FD5598" w:rsidRPr="00F37C63" w:rsidRDefault="00FD5598">
      <w:pPr>
        <w:pStyle w:val="TOC2"/>
        <w:rPr>
          <w:rFonts w:asciiTheme="minorHAnsi" w:eastAsiaTheme="minorEastAsia" w:hAnsiTheme="minorHAnsi" w:cstheme="minorBidi"/>
          <w:noProof/>
          <w:lang w:val="fr-CA" w:eastAsia="en-US"/>
        </w:rPr>
      </w:pPr>
      <w:r w:rsidRPr="003268CD">
        <w:rPr>
          <w:noProof/>
          <w:lang w:val="fr-CA"/>
        </w:rPr>
        <w:t>5.1</w:t>
      </w:r>
      <w:r w:rsidRPr="00F37C63">
        <w:rPr>
          <w:rFonts w:asciiTheme="minorHAnsi" w:eastAsiaTheme="minorEastAsia" w:hAnsiTheme="minorHAnsi" w:cstheme="minorBidi"/>
          <w:noProof/>
          <w:lang w:val="fr-CA" w:eastAsia="en-US"/>
        </w:rPr>
        <w:tab/>
      </w:r>
      <w:r>
        <w:rPr>
          <w:noProof/>
        </w:rPr>
        <w:t>Validation expérimentale du modèle</w:t>
      </w:r>
      <w:r>
        <w:rPr>
          <w:noProof/>
        </w:rPr>
        <w:tab/>
      </w:r>
      <w:r>
        <w:rPr>
          <w:noProof/>
        </w:rPr>
        <w:fldChar w:fldCharType="begin"/>
      </w:r>
      <w:r>
        <w:rPr>
          <w:noProof/>
        </w:rPr>
        <w:instrText xml:space="preserve"> PAGEREF _Toc449039186 \h </w:instrText>
      </w:r>
      <w:r>
        <w:rPr>
          <w:noProof/>
        </w:rPr>
      </w:r>
      <w:r>
        <w:rPr>
          <w:noProof/>
        </w:rPr>
        <w:fldChar w:fldCharType="separate"/>
      </w:r>
      <w:r w:rsidR="005050FD">
        <w:rPr>
          <w:noProof/>
        </w:rPr>
        <w:t>31</w:t>
      </w:r>
      <w:r>
        <w:rPr>
          <w:noProof/>
        </w:rPr>
        <w:fldChar w:fldCharType="end"/>
      </w:r>
    </w:p>
    <w:p w14:paraId="427974DA" w14:textId="77777777" w:rsidR="00FD5598" w:rsidRPr="00F37C63" w:rsidRDefault="00FD5598">
      <w:pPr>
        <w:pStyle w:val="TOC2"/>
        <w:rPr>
          <w:rFonts w:asciiTheme="minorHAnsi" w:eastAsiaTheme="minorEastAsia" w:hAnsiTheme="minorHAnsi" w:cstheme="minorBidi"/>
          <w:noProof/>
          <w:lang w:val="fr-CA" w:eastAsia="en-US"/>
        </w:rPr>
      </w:pPr>
      <w:r w:rsidRPr="003268CD">
        <w:rPr>
          <w:noProof/>
          <w:lang w:val="fr-CA"/>
        </w:rPr>
        <w:t>5.2</w:t>
      </w:r>
      <w:r w:rsidRPr="00F37C63">
        <w:rPr>
          <w:rFonts w:asciiTheme="minorHAnsi" w:eastAsiaTheme="minorEastAsia" w:hAnsiTheme="minorHAnsi" w:cstheme="minorBidi"/>
          <w:noProof/>
          <w:lang w:val="fr-CA" w:eastAsia="en-US"/>
        </w:rPr>
        <w:tab/>
      </w:r>
      <w:r>
        <w:rPr>
          <w:noProof/>
        </w:rPr>
        <w:t>Le choix de l’entrée d’air</w:t>
      </w:r>
      <w:r>
        <w:rPr>
          <w:noProof/>
        </w:rPr>
        <w:tab/>
      </w:r>
      <w:r>
        <w:rPr>
          <w:noProof/>
        </w:rPr>
        <w:fldChar w:fldCharType="begin"/>
      </w:r>
      <w:r>
        <w:rPr>
          <w:noProof/>
        </w:rPr>
        <w:instrText xml:space="preserve"> PAGEREF _Toc449039187 \h </w:instrText>
      </w:r>
      <w:r>
        <w:rPr>
          <w:noProof/>
        </w:rPr>
      </w:r>
      <w:r>
        <w:rPr>
          <w:noProof/>
        </w:rPr>
        <w:fldChar w:fldCharType="separate"/>
      </w:r>
      <w:r w:rsidR="005050FD">
        <w:rPr>
          <w:noProof/>
        </w:rPr>
        <w:t>32</w:t>
      </w:r>
      <w:r>
        <w:rPr>
          <w:noProof/>
        </w:rPr>
        <w:fldChar w:fldCharType="end"/>
      </w:r>
    </w:p>
    <w:p w14:paraId="48849ACC" w14:textId="77777777" w:rsidR="00FD5598" w:rsidRPr="00F37C63" w:rsidRDefault="00FD5598">
      <w:pPr>
        <w:pStyle w:val="TOC2"/>
        <w:rPr>
          <w:rFonts w:asciiTheme="minorHAnsi" w:eastAsiaTheme="minorEastAsia" w:hAnsiTheme="minorHAnsi" w:cstheme="minorBidi"/>
          <w:noProof/>
          <w:lang w:val="fr-CA" w:eastAsia="en-US"/>
        </w:rPr>
      </w:pPr>
      <w:r w:rsidRPr="003268CD">
        <w:rPr>
          <w:noProof/>
          <w:lang w:val="fr-CA"/>
        </w:rPr>
        <w:t>5.3</w:t>
      </w:r>
      <w:r w:rsidRPr="00F37C63">
        <w:rPr>
          <w:rFonts w:asciiTheme="minorHAnsi" w:eastAsiaTheme="minorEastAsia" w:hAnsiTheme="minorHAnsi" w:cstheme="minorBidi"/>
          <w:noProof/>
          <w:lang w:val="fr-CA" w:eastAsia="en-US"/>
        </w:rPr>
        <w:tab/>
      </w:r>
      <w:r>
        <w:rPr>
          <w:noProof/>
        </w:rPr>
        <w:t>Validation par simulation</w:t>
      </w:r>
      <w:r>
        <w:rPr>
          <w:noProof/>
        </w:rPr>
        <w:tab/>
      </w:r>
      <w:r>
        <w:rPr>
          <w:noProof/>
        </w:rPr>
        <w:fldChar w:fldCharType="begin"/>
      </w:r>
      <w:r>
        <w:rPr>
          <w:noProof/>
        </w:rPr>
        <w:instrText xml:space="preserve"> PAGEREF _Toc449039188 \h </w:instrText>
      </w:r>
      <w:r>
        <w:rPr>
          <w:noProof/>
        </w:rPr>
      </w:r>
      <w:r>
        <w:rPr>
          <w:noProof/>
        </w:rPr>
        <w:fldChar w:fldCharType="separate"/>
      </w:r>
      <w:r w:rsidR="005050FD">
        <w:rPr>
          <w:noProof/>
        </w:rPr>
        <w:t>32</w:t>
      </w:r>
      <w:r>
        <w:rPr>
          <w:noProof/>
        </w:rPr>
        <w:fldChar w:fldCharType="end"/>
      </w:r>
    </w:p>
    <w:p w14:paraId="22336884" w14:textId="77777777" w:rsidR="00FD5598" w:rsidRPr="00F37C63" w:rsidRDefault="00FD5598">
      <w:pPr>
        <w:pStyle w:val="TOC1"/>
        <w:rPr>
          <w:rFonts w:asciiTheme="minorHAnsi" w:eastAsiaTheme="minorEastAsia" w:hAnsiTheme="minorHAnsi" w:cstheme="minorBidi"/>
          <w:b w:val="0"/>
          <w:noProof/>
          <w:sz w:val="24"/>
          <w:lang w:val="fr-CA" w:eastAsia="en-US"/>
        </w:rPr>
      </w:pPr>
      <w:r w:rsidRPr="003268CD">
        <w:rPr>
          <w:b w:val="0"/>
          <w:noProof/>
        </w:rPr>
        <w:t>Chapitre 6</w:t>
      </w:r>
      <w:r>
        <w:rPr>
          <w:noProof/>
        </w:rPr>
        <w:t xml:space="preserve"> LES IMPACTS DU PROJET</w:t>
      </w:r>
      <w:r>
        <w:rPr>
          <w:noProof/>
        </w:rPr>
        <w:tab/>
      </w:r>
      <w:r>
        <w:rPr>
          <w:noProof/>
        </w:rPr>
        <w:fldChar w:fldCharType="begin"/>
      </w:r>
      <w:r>
        <w:rPr>
          <w:noProof/>
        </w:rPr>
        <w:instrText xml:space="preserve"> PAGEREF _Toc449039189 \h </w:instrText>
      </w:r>
      <w:r>
        <w:rPr>
          <w:noProof/>
        </w:rPr>
      </w:r>
      <w:r>
        <w:rPr>
          <w:noProof/>
        </w:rPr>
        <w:fldChar w:fldCharType="separate"/>
      </w:r>
      <w:r w:rsidR="005050FD">
        <w:rPr>
          <w:noProof/>
        </w:rPr>
        <w:t>35</w:t>
      </w:r>
      <w:r>
        <w:rPr>
          <w:noProof/>
        </w:rPr>
        <w:fldChar w:fldCharType="end"/>
      </w:r>
    </w:p>
    <w:p w14:paraId="293D52B7" w14:textId="77777777" w:rsidR="00FD5598" w:rsidRPr="00F37C63" w:rsidRDefault="00FD5598">
      <w:pPr>
        <w:pStyle w:val="TOC2"/>
        <w:rPr>
          <w:rFonts w:asciiTheme="minorHAnsi" w:eastAsiaTheme="minorEastAsia" w:hAnsiTheme="minorHAnsi" w:cstheme="minorBidi"/>
          <w:noProof/>
          <w:lang w:val="fr-CA" w:eastAsia="en-US"/>
        </w:rPr>
      </w:pPr>
      <w:r w:rsidRPr="003268CD">
        <w:rPr>
          <w:noProof/>
          <w:lang w:val="fr-CA"/>
        </w:rPr>
        <w:t>6.1</w:t>
      </w:r>
      <w:r w:rsidRPr="00F37C63">
        <w:rPr>
          <w:rFonts w:asciiTheme="minorHAnsi" w:eastAsiaTheme="minorEastAsia" w:hAnsiTheme="minorHAnsi" w:cstheme="minorBidi"/>
          <w:noProof/>
          <w:lang w:val="fr-CA" w:eastAsia="en-US"/>
        </w:rPr>
        <w:tab/>
      </w:r>
      <w:r>
        <w:rPr>
          <w:noProof/>
        </w:rPr>
        <w:t>La réorganisation du VPN de la Formule</w:t>
      </w:r>
      <w:r>
        <w:rPr>
          <w:noProof/>
        </w:rPr>
        <w:tab/>
      </w:r>
      <w:r>
        <w:rPr>
          <w:noProof/>
        </w:rPr>
        <w:fldChar w:fldCharType="begin"/>
      </w:r>
      <w:r>
        <w:rPr>
          <w:noProof/>
        </w:rPr>
        <w:instrText xml:space="preserve"> PAGEREF _Toc449039190 \h </w:instrText>
      </w:r>
      <w:r>
        <w:rPr>
          <w:noProof/>
        </w:rPr>
      </w:r>
      <w:r>
        <w:rPr>
          <w:noProof/>
        </w:rPr>
        <w:fldChar w:fldCharType="separate"/>
      </w:r>
      <w:r w:rsidR="005050FD">
        <w:rPr>
          <w:noProof/>
        </w:rPr>
        <w:t>35</w:t>
      </w:r>
      <w:r>
        <w:rPr>
          <w:noProof/>
        </w:rPr>
        <w:fldChar w:fldCharType="end"/>
      </w:r>
    </w:p>
    <w:p w14:paraId="309B0A40" w14:textId="77777777" w:rsidR="00FD5598" w:rsidRPr="00F37C63" w:rsidRDefault="00FD5598">
      <w:pPr>
        <w:pStyle w:val="TOC2"/>
        <w:rPr>
          <w:rFonts w:asciiTheme="minorHAnsi" w:eastAsiaTheme="minorEastAsia" w:hAnsiTheme="minorHAnsi" w:cstheme="minorBidi"/>
          <w:noProof/>
          <w:lang w:val="fr-CA" w:eastAsia="en-US"/>
        </w:rPr>
      </w:pPr>
      <w:r w:rsidRPr="003268CD">
        <w:rPr>
          <w:noProof/>
          <w:lang w:val="fr-CA"/>
        </w:rPr>
        <w:t>6.2</w:t>
      </w:r>
      <w:r w:rsidRPr="00F37C63">
        <w:rPr>
          <w:rFonts w:asciiTheme="minorHAnsi" w:eastAsiaTheme="minorEastAsia" w:hAnsiTheme="minorHAnsi" w:cstheme="minorBidi"/>
          <w:noProof/>
          <w:lang w:val="fr-CA" w:eastAsia="en-US"/>
        </w:rPr>
        <w:tab/>
      </w:r>
      <w:r>
        <w:rPr>
          <w:noProof/>
        </w:rPr>
        <w:t>Le programme Excel et l’analyse de circuits</w:t>
      </w:r>
      <w:r>
        <w:rPr>
          <w:noProof/>
        </w:rPr>
        <w:tab/>
      </w:r>
      <w:r>
        <w:rPr>
          <w:noProof/>
        </w:rPr>
        <w:fldChar w:fldCharType="begin"/>
      </w:r>
      <w:r>
        <w:rPr>
          <w:noProof/>
        </w:rPr>
        <w:instrText xml:space="preserve"> PAGEREF _Toc449039191 \h </w:instrText>
      </w:r>
      <w:r>
        <w:rPr>
          <w:noProof/>
        </w:rPr>
      </w:r>
      <w:r>
        <w:rPr>
          <w:noProof/>
        </w:rPr>
        <w:fldChar w:fldCharType="separate"/>
      </w:r>
      <w:r w:rsidR="005050FD">
        <w:rPr>
          <w:noProof/>
        </w:rPr>
        <w:t>35</w:t>
      </w:r>
      <w:r>
        <w:rPr>
          <w:noProof/>
        </w:rPr>
        <w:fldChar w:fldCharType="end"/>
      </w:r>
    </w:p>
    <w:p w14:paraId="46E515F0" w14:textId="77777777" w:rsidR="00FD5598" w:rsidRPr="00F37C63" w:rsidRDefault="00FD5598">
      <w:pPr>
        <w:pStyle w:val="TOC2"/>
        <w:rPr>
          <w:rFonts w:asciiTheme="minorHAnsi" w:eastAsiaTheme="minorEastAsia" w:hAnsiTheme="minorHAnsi" w:cstheme="minorBidi"/>
          <w:noProof/>
          <w:lang w:val="fr-CA" w:eastAsia="en-US"/>
        </w:rPr>
      </w:pPr>
      <w:r w:rsidRPr="003268CD">
        <w:rPr>
          <w:noProof/>
          <w:lang w:val="fr-CA"/>
        </w:rPr>
        <w:t>6.3</w:t>
      </w:r>
      <w:r w:rsidRPr="00F37C63">
        <w:rPr>
          <w:rFonts w:asciiTheme="minorHAnsi" w:eastAsiaTheme="minorEastAsia" w:hAnsiTheme="minorHAnsi" w:cstheme="minorBidi"/>
          <w:noProof/>
          <w:lang w:val="fr-CA" w:eastAsia="en-US"/>
        </w:rPr>
        <w:tab/>
      </w:r>
      <w:r>
        <w:rPr>
          <w:noProof/>
        </w:rPr>
        <w:t>Les améliorations</w:t>
      </w:r>
      <w:r>
        <w:rPr>
          <w:noProof/>
        </w:rPr>
        <w:tab/>
      </w:r>
      <w:r>
        <w:rPr>
          <w:noProof/>
        </w:rPr>
        <w:fldChar w:fldCharType="begin"/>
      </w:r>
      <w:r>
        <w:rPr>
          <w:noProof/>
        </w:rPr>
        <w:instrText xml:space="preserve"> PAGEREF _Toc449039192 \h </w:instrText>
      </w:r>
      <w:r>
        <w:rPr>
          <w:noProof/>
        </w:rPr>
      </w:r>
      <w:r>
        <w:rPr>
          <w:noProof/>
        </w:rPr>
        <w:fldChar w:fldCharType="separate"/>
      </w:r>
      <w:r w:rsidR="005050FD">
        <w:rPr>
          <w:noProof/>
        </w:rPr>
        <w:t>36</w:t>
      </w:r>
      <w:r>
        <w:rPr>
          <w:noProof/>
        </w:rPr>
        <w:fldChar w:fldCharType="end"/>
      </w:r>
    </w:p>
    <w:p w14:paraId="5D87661D" w14:textId="77777777" w:rsidR="00FD5598" w:rsidRPr="00F37C63" w:rsidRDefault="00FD5598">
      <w:pPr>
        <w:pStyle w:val="TOC1"/>
        <w:rPr>
          <w:rFonts w:asciiTheme="minorHAnsi" w:eastAsiaTheme="minorEastAsia" w:hAnsiTheme="minorHAnsi" w:cstheme="minorBidi"/>
          <w:b w:val="0"/>
          <w:noProof/>
          <w:sz w:val="24"/>
          <w:lang w:val="fr-CA" w:eastAsia="en-US"/>
        </w:rPr>
      </w:pPr>
      <w:r>
        <w:rPr>
          <w:noProof/>
        </w:rPr>
        <w:t>Conclusion</w:t>
      </w:r>
      <w:r>
        <w:rPr>
          <w:noProof/>
        </w:rPr>
        <w:tab/>
      </w:r>
      <w:r>
        <w:rPr>
          <w:noProof/>
        </w:rPr>
        <w:fldChar w:fldCharType="begin"/>
      </w:r>
      <w:r>
        <w:rPr>
          <w:noProof/>
        </w:rPr>
        <w:instrText xml:space="preserve"> PAGEREF _Toc449039193 \h </w:instrText>
      </w:r>
      <w:r>
        <w:rPr>
          <w:noProof/>
        </w:rPr>
      </w:r>
      <w:r>
        <w:rPr>
          <w:noProof/>
        </w:rPr>
        <w:fldChar w:fldCharType="separate"/>
      </w:r>
      <w:r w:rsidR="005050FD">
        <w:rPr>
          <w:noProof/>
        </w:rPr>
        <w:t>37</w:t>
      </w:r>
      <w:r>
        <w:rPr>
          <w:noProof/>
        </w:rPr>
        <w:fldChar w:fldCharType="end"/>
      </w:r>
    </w:p>
    <w:p w14:paraId="2E653CC7" w14:textId="77777777" w:rsidR="00FD5598" w:rsidRPr="00F37C63" w:rsidRDefault="00FD5598">
      <w:pPr>
        <w:pStyle w:val="TOC1"/>
        <w:rPr>
          <w:rFonts w:asciiTheme="minorHAnsi" w:eastAsiaTheme="minorEastAsia" w:hAnsiTheme="minorHAnsi" w:cstheme="minorBidi"/>
          <w:b w:val="0"/>
          <w:noProof/>
          <w:sz w:val="24"/>
          <w:lang w:val="fr-CA" w:eastAsia="en-US"/>
        </w:rPr>
      </w:pPr>
      <w:r>
        <w:rPr>
          <w:noProof/>
        </w:rPr>
        <w:t>Bibliographie</w:t>
      </w:r>
      <w:r>
        <w:rPr>
          <w:noProof/>
        </w:rPr>
        <w:tab/>
      </w:r>
      <w:r>
        <w:rPr>
          <w:noProof/>
        </w:rPr>
        <w:fldChar w:fldCharType="begin"/>
      </w:r>
      <w:r>
        <w:rPr>
          <w:noProof/>
        </w:rPr>
        <w:instrText xml:space="preserve"> PAGEREF _Toc449039194 \h </w:instrText>
      </w:r>
      <w:r>
        <w:rPr>
          <w:noProof/>
        </w:rPr>
      </w:r>
      <w:r>
        <w:rPr>
          <w:noProof/>
        </w:rPr>
        <w:fldChar w:fldCharType="separate"/>
      </w:r>
      <w:r w:rsidR="005050FD">
        <w:rPr>
          <w:noProof/>
        </w:rPr>
        <w:t>39</w:t>
      </w:r>
      <w:r>
        <w:rPr>
          <w:noProof/>
        </w:rPr>
        <w:fldChar w:fldCharType="end"/>
      </w:r>
    </w:p>
    <w:p w14:paraId="7CD97AC0" w14:textId="77777777" w:rsidR="00FD5598" w:rsidRPr="00F37C63" w:rsidRDefault="00FD5598">
      <w:pPr>
        <w:pStyle w:val="TOC1"/>
        <w:rPr>
          <w:rFonts w:asciiTheme="minorHAnsi" w:eastAsiaTheme="minorEastAsia" w:hAnsiTheme="minorHAnsi" w:cstheme="minorBidi"/>
          <w:b w:val="0"/>
          <w:noProof/>
          <w:sz w:val="24"/>
          <w:lang w:val="fr-CA" w:eastAsia="en-US"/>
        </w:rPr>
      </w:pPr>
      <w:r>
        <w:rPr>
          <w:noProof/>
        </w:rPr>
        <w:t>ANNEXES</w:t>
      </w:r>
      <w:r>
        <w:rPr>
          <w:noProof/>
        </w:rPr>
        <w:tab/>
      </w:r>
      <w:r>
        <w:rPr>
          <w:noProof/>
        </w:rPr>
        <w:fldChar w:fldCharType="begin"/>
      </w:r>
      <w:r>
        <w:rPr>
          <w:noProof/>
        </w:rPr>
        <w:instrText xml:space="preserve"> PAGEREF _Toc449039195 \h </w:instrText>
      </w:r>
      <w:r>
        <w:rPr>
          <w:noProof/>
        </w:rPr>
      </w:r>
      <w:r>
        <w:rPr>
          <w:noProof/>
        </w:rPr>
        <w:fldChar w:fldCharType="separate"/>
      </w:r>
      <w:r w:rsidR="005050FD">
        <w:rPr>
          <w:noProof/>
        </w:rPr>
        <w:t>41</w:t>
      </w:r>
      <w:r>
        <w:rPr>
          <w:noProof/>
        </w:rPr>
        <w:fldChar w:fldCharType="end"/>
      </w:r>
    </w:p>
    <w:p w14:paraId="3E471D7F" w14:textId="77777777" w:rsidR="00FD5598" w:rsidRPr="00F37C63" w:rsidRDefault="00FD5598">
      <w:pPr>
        <w:pStyle w:val="TOC1"/>
        <w:rPr>
          <w:rFonts w:asciiTheme="minorHAnsi" w:eastAsiaTheme="minorEastAsia" w:hAnsiTheme="minorHAnsi" w:cstheme="minorBidi"/>
          <w:b w:val="0"/>
          <w:noProof/>
          <w:sz w:val="24"/>
          <w:lang w:val="fr-CA" w:eastAsia="en-US"/>
        </w:rPr>
      </w:pPr>
      <w:r w:rsidRPr="003268CD">
        <w:rPr>
          <w:b w:val="0"/>
          <w:noProof/>
        </w:rPr>
        <w:t>Annexe A</w:t>
      </w:r>
      <w:r>
        <w:rPr>
          <w:noProof/>
        </w:rPr>
        <w:t xml:space="preserve"> ÉCHÉANCIER</w:t>
      </w:r>
      <w:r>
        <w:rPr>
          <w:noProof/>
        </w:rPr>
        <w:tab/>
      </w:r>
      <w:r>
        <w:rPr>
          <w:noProof/>
        </w:rPr>
        <w:fldChar w:fldCharType="begin"/>
      </w:r>
      <w:r>
        <w:rPr>
          <w:noProof/>
        </w:rPr>
        <w:instrText xml:space="preserve"> PAGEREF _Toc449039196 \h </w:instrText>
      </w:r>
      <w:r>
        <w:rPr>
          <w:noProof/>
        </w:rPr>
      </w:r>
      <w:r>
        <w:rPr>
          <w:noProof/>
        </w:rPr>
        <w:fldChar w:fldCharType="separate"/>
      </w:r>
      <w:r w:rsidR="005050FD">
        <w:rPr>
          <w:noProof/>
        </w:rPr>
        <w:t>43</w:t>
      </w:r>
      <w:r>
        <w:rPr>
          <w:noProof/>
        </w:rPr>
        <w:fldChar w:fldCharType="end"/>
      </w:r>
    </w:p>
    <w:p w14:paraId="494373D1" w14:textId="77777777" w:rsidR="00FD5598" w:rsidRPr="00F37C63" w:rsidRDefault="00FD5598">
      <w:pPr>
        <w:pStyle w:val="TOC1"/>
        <w:rPr>
          <w:rFonts w:asciiTheme="minorHAnsi" w:eastAsiaTheme="minorEastAsia" w:hAnsiTheme="minorHAnsi" w:cstheme="minorBidi"/>
          <w:b w:val="0"/>
          <w:noProof/>
          <w:sz w:val="24"/>
          <w:lang w:val="fr-CA" w:eastAsia="en-US"/>
        </w:rPr>
      </w:pPr>
      <w:r w:rsidRPr="003268CD">
        <w:rPr>
          <w:b w:val="0"/>
          <w:noProof/>
        </w:rPr>
        <w:t>Annexe B</w:t>
      </w:r>
      <w:r>
        <w:rPr>
          <w:noProof/>
        </w:rPr>
        <w:t xml:space="preserve"> ANALYSE DES CIRCUITS</w:t>
      </w:r>
      <w:r>
        <w:rPr>
          <w:noProof/>
        </w:rPr>
        <w:tab/>
      </w:r>
      <w:r>
        <w:rPr>
          <w:noProof/>
        </w:rPr>
        <w:fldChar w:fldCharType="begin"/>
      </w:r>
      <w:r>
        <w:rPr>
          <w:noProof/>
        </w:rPr>
        <w:instrText xml:space="preserve"> PAGEREF _Toc449039197 \h </w:instrText>
      </w:r>
      <w:r>
        <w:rPr>
          <w:noProof/>
        </w:rPr>
      </w:r>
      <w:r>
        <w:rPr>
          <w:noProof/>
        </w:rPr>
        <w:fldChar w:fldCharType="separate"/>
      </w:r>
      <w:r w:rsidR="005050FD">
        <w:rPr>
          <w:noProof/>
        </w:rPr>
        <w:t>44</w:t>
      </w:r>
      <w:r>
        <w:rPr>
          <w:noProof/>
        </w:rPr>
        <w:fldChar w:fldCharType="end"/>
      </w:r>
    </w:p>
    <w:p w14:paraId="0A223323" w14:textId="77777777" w:rsidR="00C03B78" w:rsidRPr="00E0178E" w:rsidRDefault="008B41F5" w:rsidP="00B54655">
      <w:pPr>
        <w:pStyle w:val="Texte"/>
        <w:rPr>
          <w:lang w:val="fr-CA"/>
        </w:rPr>
        <w:sectPr w:rsidR="00C03B78" w:rsidRPr="00E0178E" w:rsidSect="00AC1AB6">
          <w:headerReference w:type="even" r:id="rId10"/>
          <w:headerReference w:type="default" r:id="rId11"/>
          <w:endnotePr>
            <w:numFmt w:val="decimal"/>
          </w:endnotePr>
          <w:type w:val="continuous"/>
          <w:pgSz w:w="12242" w:h="15842" w:code="1"/>
          <w:pgMar w:top="1814" w:right="1361" w:bottom="1304" w:left="1361" w:header="964" w:footer="964" w:gutter="284"/>
          <w:pgNumType w:fmt="lowerRoman"/>
          <w:cols w:space="708"/>
          <w:titlePg/>
          <w:docGrid w:linePitch="360"/>
        </w:sectPr>
      </w:pPr>
      <w:r>
        <w:rPr>
          <w:sz w:val="28"/>
        </w:rPr>
        <w:fldChar w:fldCharType="end"/>
      </w:r>
    </w:p>
    <w:p w14:paraId="5D106E1A" w14:textId="77777777" w:rsidR="004319BE" w:rsidRDefault="004319BE" w:rsidP="004319BE">
      <w:pPr>
        <w:pStyle w:val="TitreTables"/>
      </w:pPr>
      <w:bookmarkStart w:id="8" w:name="Titre_LdT"/>
      <w:r>
        <w:lastRenderedPageBreak/>
        <w:t> </w:t>
      </w:r>
      <w:bookmarkStart w:id="9" w:name="_Toc269731274"/>
      <w:bookmarkStart w:id="10" w:name="_Toc449039160"/>
      <w:r>
        <w:t>LISTE DES TABLEAUX</w:t>
      </w:r>
      <w:bookmarkEnd w:id="9"/>
      <w:bookmarkEnd w:id="10"/>
      <w:r>
        <w:t> </w:t>
      </w:r>
      <w:bookmarkEnd w:id="8"/>
    </w:p>
    <w:p w14:paraId="0BBBEC13" w14:textId="77777777" w:rsidR="00FD5598" w:rsidRDefault="008B41F5">
      <w:pPr>
        <w:pStyle w:val="TableofFigures"/>
        <w:rPr>
          <w:rFonts w:asciiTheme="minorHAnsi" w:eastAsiaTheme="minorEastAsia" w:hAnsiTheme="minorHAnsi" w:cstheme="minorBidi"/>
          <w:noProof/>
          <w:lang w:val="en-US" w:eastAsia="en-US"/>
        </w:rPr>
      </w:pPr>
      <w:r>
        <w:fldChar w:fldCharType="begin"/>
      </w:r>
      <w:r w:rsidR="004319BE">
        <w:instrText xml:space="preserve"> TOC \h \z \c "Tableau" </w:instrText>
      </w:r>
      <w:r>
        <w:fldChar w:fldCharType="separate"/>
      </w:r>
      <w:hyperlink w:anchor="_Toc449039129" w:history="1">
        <w:r w:rsidR="00FD5598" w:rsidRPr="00862969">
          <w:rPr>
            <w:rStyle w:val="Hyperlink"/>
            <w:b/>
            <w:noProof/>
          </w:rPr>
          <w:t>Tableau 2.1 –</w:t>
        </w:r>
        <w:r w:rsidR="00FD5598" w:rsidRPr="00862969">
          <w:rPr>
            <w:rStyle w:val="Hyperlink"/>
            <w:noProof/>
          </w:rPr>
          <w:t xml:space="preserve"> Description des fonctions principales</w:t>
        </w:r>
        <w:r w:rsidR="00FD5598">
          <w:rPr>
            <w:noProof/>
            <w:webHidden/>
          </w:rPr>
          <w:tab/>
        </w:r>
        <w:r w:rsidR="00FD5598">
          <w:rPr>
            <w:noProof/>
            <w:webHidden/>
          </w:rPr>
          <w:fldChar w:fldCharType="begin"/>
        </w:r>
        <w:r w:rsidR="00FD5598">
          <w:rPr>
            <w:noProof/>
            <w:webHidden/>
          </w:rPr>
          <w:instrText xml:space="preserve"> PAGEREF _Toc449039129 \h </w:instrText>
        </w:r>
        <w:r w:rsidR="00FD5598">
          <w:rPr>
            <w:noProof/>
            <w:webHidden/>
          </w:rPr>
        </w:r>
        <w:r w:rsidR="00FD5598">
          <w:rPr>
            <w:noProof/>
            <w:webHidden/>
          </w:rPr>
          <w:fldChar w:fldCharType="separate"/>
        </w:r>
        <w:r w:rsidR="005050FD">
          <w:rPr>
            <w:noProof/>
            <w:webHidden/>
          </w:rPr>
          <w:t>11</w:t>
        </w:r>
        <w:r w:rsidR="00FD5598">
          <w:rPr>
            <w:noProof/>
            <w:webHidden/>
          </w:rPr>
          <w:fldChar w:fldCharType="end"/>
        </w:r>
      </w:hyperlink>
    </w:p>
    <w:p w14:paraId="435C5664" w14:textId="77777777" w:rsidR="00FD5598" w:rsidRDefault="005050FD">
      <w:pPr>
        <w:pStyle w:val="TableofFigures"/>
        <w:rPr>
          <w:rFonts w:asciiTheme="minorHAnsi" w:eastAsiaTheme="minorEastAsia" w:hAnsiTheme="minorHAnsi" w:cstheme="minorBidi"/>
          <w:noProof/>
          <w:lang w:val="en-US" w:eastAsia="en-US"/>
        </w:rPr>
      </w:pPr>
      <w:hyperlink w:anchor="_Toc449039130" w:history="1">
        <w:r w:rsidR="00FD5598" w:rsidRPr="00862969">
          <w:rPr>
            <w:rStyle w:val="Hyperlink"/>
            <w:b/>
            <w:noProof/>
          </w:rPr>
          <w:t>Tableau 2.2 –</w:t>
        </w:r>
        <w:r w:rsidR="00FD5598" w:rsidRPr="00862969">
          <w:rPr>
            <w:rStyle w:val="Hyperlink"/>
            <w:noProof/>
          </w:rPr>
          <w:t xml:space="preserve"> Description des fonctions secondaires</w:t>
        </w:r>
        <w:r w:rsidR="00FD5598">
          <w:rPr>
            <w:noProof/>
            <w:webHidden/>
          </w:rPr>
          <w:tab/>
        </w:r>
        <w:r w:rsidR="00FD5598">
          <w:rPr>
            <w:noProof/>
            <w:webHidden/>
          </w:rPr>
          <w:fldChar w:fldCharType="begin"/>
        </w:r>
        <w:r w:rsidR="00FD5598">
          <w:rPr>
            <w:noProof/>
            <w:webHidden/>
          </w:rPr>
          <w:instrText xml:space="preserve"> PAGEREF _Toc449039130 \h </w:instrText>
        </w:r>
        <w:r w:rsidR="00FD5598">
          <w:rPr>
            <w:noProof/>
            <w:webHidden/>
          </w:rPr>
        </w:r>
        <w:r w:rsidR="00FD5598">
          <w:rPr>
            <w:noProof/>
            <w:webHidden/>
          </w:rPr>
          <w:fldChar w:fldCharType="separate"/>
        </w:r>
        <w:r>
          <w:rPr>
            <w:noProof/>
            <w:webHidden/>
          </w:rPr>
          <w:t>12</w:t>
        </w:r>
        <w:r w:rsidR="00FD5598">
          <w:rPr>
            <w:noProof/>
            <w:webHidden/>
          </w:rPr>
          <w:fldChar w:fldCharType="end"/>
        </w:r>
      </w:hyperlink>
    </w:p>
    <w:p w14:paraId="486B0ABA" w14:textId="77777777" w:rsidR="00FD5598" w:rsidRDefault="005050FD">
      <w:pPr>
        <w:pStyle w:val="TableofFigures"/>
        <w:rPr>
          <w:rFonts w:asciiTheme="minorHAnsi" w:eastAsiaTheme="minorEastAsia" w:hAnsiTheme="minorHAnsi" w:cstheme="minorBidi"/>
          <w:noProof/>
          <w:lang w:val="en-US" w:eastAsia="en-US"/>
        </w:rPr>
      </w:pPr>
      <w:hyperlink w:anchor="_Toc449039131" w:history="1">
        <w:r w:rsidR="00FD5598" w:rsidRPr="00862969">
          <w:rPr>
            <w:rStyle w:val="Hyperlink"/>
            <w:b/>
            <w:noProof/>
          </w:rPr>
          <w:t>Tableau 2.3 –</w:t>
        </w:r>
        <w:r w:rsidR="00FD5598" w:rsidRPr="00862969">
          <w:rPr>
            <w:rStyle w:val="Hyperlink"/>
            <w:noProof/>
          </w:rPr>
          <w:t xml:space="preserve"> Description des contraintes</w:t>
        </w:r>
        <w:r w:rsidR="00FD5598">
          <w:rPr>
            <w:noProof/>
            <w:webHidden/>
          </w:rPr>
          <w:tab/>
        </w:r>
        <w:r w:rsidR="00FD5598">
          <w:rPr>
            <w:noProof/>
            <w:webHidden/>
          </w:rPr>
          <w:fldChar w:fldCharType="begin"/>
        </w:r>
        <w:r w:rsidR="00FD5598">
          <w:rPr>
            <w:noProof/>
            <w:webHidden/>
          </w:rPr>
          <w:instrText xml:space="preserve"> PAGEREF _Toc449039131 \h </w:instrText>
        </w:r>
        <w:r w:rsidR="00FD5598">
          <w:rPr>
            <w:noProof/>
            <w:webHidden/>
          </w:rPr>
        </w:r>
        <w:r w:rsidR="00FD5598">
          <w:rPr>
            <w:noProof/>
            <w:webHidden/>
          </w:rPr>
          <w:fldChar w:fldCharType="separate"/>
        </w:r>
        <w:r>
          <w:rPr>
            <w:noProof/>
            <w:webHidden/>
          </w:rPr>
          <w:t>13</w:t>
        </w:r>
        <w:r w:rsidR="00FD5598">
          <w:rPr>
            <w:noProof/>
            <w:webHidden/>
          </w:rPr>
          <w:fldChar w:fldCharType="end"/>
        </w:r>
      </w:hyperlink>
    </w:p>
    <w:p w14:paraId="4D875796" w14:textId="77777777" w:rsidR="00FD5598" w:rsidRDefault="005050FD">
      <w:pPr>
        <w:pStyle w:val="TableofFigures"/>
        <w:rPr>
          <w:rFonts w:asciiTheme="minorHAnsi" w:eastAsiaTheme="minorEastAsia" w:hAnsiTheme="minorHAnsi" w:cstheme="minorBidi"/>
          <w:noProof/>
          <w:lang w:val="en-US" w:eastAsia="en-US"/>
        </w:rPr>
      </w:pPr>
      <w:hyperlink w:anchor="_Toc449039132" w:history="1">
        <w:r w:rsidR="00FD5598" w:rsidRPr="00862969">
          <w:rPr>
            <w:rStyle w:val="Hyperlink"/>
            <w:b/>
            <w:noProof/>
          </w:rPr>
          <w:t>Tableau 3.1 –</w:t>
        </w:r>
        <w:r w:rsidR="00FD5598" w:rsidRPr="00862969">
          <w:rPr>
            <w:rStyle w:val="Hyperlink"/>
            <w:noProof/>
          </w:rPr>
          <w:t xml:space="preserve"> Récolte de données</w:t>
        </w:r>
        <w:r w:rsidR="00FD5598">
          <w:rPr>
            <w:noProof/>
            <w:webHidden/>
          </w:rPr>
          <w:tab/>
        </w:r>
        <w:r w:rsidR="00FD5598">
          <w:rPr>
            <w:noProof/>
            <w:webHidden/>
          </w:rPr>
          <w:fldChar w:fldCharType="begin"/>
        </w:r>
        <w:r w:rsidR="00FD5598">
          <w:rPr>
            <w:noProof/>
            <w:webHidden/>
          </w:rPr>
          <w:instrText xml:space="preserve"> PAGEREF _Toc449039132 \h </w:instrText>
        </w:r>
        <w:r w:rsidR="00FD5598">
          <w:rPr>
            <w:noProof/>
            <w:webHidden/>
          </w:rPr>
        </w:r>
        <w:r w:rsidR="00FD5598">
          <w:rPr>
            <w:noProof/>
            <w:webHidden/>
          </w:rPr>
          <w:fldChar w:fldCharType="separate"/>
        </w:r>
        <w:r>
          <w:rPr>
            <w:noProof/>
            <w:webHidden/>
          </w:rPr>
          <w:t>16</w:t>
        </w:r>
        <w:r w:rsidR="00FD5598">
          <w:rPr>
            <w:noProof/>
            <w:webHidden/>
          </w:rPr>
          <w:fldChar w:fldCharType="end"/>
        </w:r>
      </w:hyperlink>
    </w:p>
    <w:p w14:paraId="5C380369" w14:textId="77777777" w:rsidR="00FD5598" w:rsidRDefault="005050FD">
      <w:pPr>
        <w:pStyle w:val="TableofFigures"/>
        <w:rPr>
          <w:rFonts w:asciiTheme="minorHAnsi" w:eastAsiaTheme="minorEastAsia" w:hAnsiTheme="minorHAnsi" w:cstheme="minorBidi"/>
          <w:noProof/>
          <w:lang w:val="en-US" w:eastAsia="en-US"/>
        </w:rPr>
      </w:pPr>
      <w:hyperlink w:anchor="_Toc449039133" w:history="1">
        <w:r w:rsidR="00FD5598" w:rsidRPr="00862969">
          <w:rPr>
            <w:rStyle w:val="Hyperlink"/>
            <w:b/>
            <w:noProof/>
          </w:rPr>
          <w:t>Tableau 3.2 –</w:t>
        </w:r>
        <w:r w:rsidR="00FD5598" w:rsidRPr="00862969">
          <w:rPr>
            <w:rStyle w:val="Hyperlink"/>
            <w:noProof/>
          </w:rPr>
          <w:t xml:space="preserve"> Politique de révision</w:t>
        </w:r>
        <w:r w:rsidR="00FD5598">
          <w:rPr>
            <w:noProof/>
            <w:webHidden/>
          </w:rPr>
          <w:tab/>
        </w:r>
        <w:r w:rsidR="00FD5598">
          <w:rPr>
            <w:noProof/>
            <w:webHidden/>
          </w:rPr>
          <w:fldChar w:fldCharType="begin"/>
        </w:r>
        <w:r w:rsidR="00FD5598">
          <w:rPr>
            <w:noProof/>
            <w:webHidden/>
          </w:rPr>
          <w:instrText xml:space="preserve"> PAGEREF _Toc449039133 \h </w:instrText>
        </w:r>
        <w:r w:rsidR="00FD5598">
          <w:rPr>
            <w:noProof/>
            <w:webHidden/>
          </w:rPr>
        </w:r>
        <w:r w:rsidR="00FD5598">
          <w:rPr>
            <w:noProof/>
            <w:webHidden/>
          </w:rPr>
          <w:fldChar w:fldCharType="separate"/>
        </w:r>
        <w:r>
          <w:rPr>
            <w:noProof/>
            <w:webHidden/>
          </w:rPr>
          <w:t>18</w:t>
        </w:r>
        <w:r w:rsidR="00FD5598">
          <w:rPr>
            <w:noProof/>
            <w:webHidden/>
          </w:rPr>
          <w:fldChar w:fldCharType="end"/>
        </w:r>
      </w:hyperlink>
    </w:p>
    <w:p w14:paraId="3D2D7417" w14:textId="77777777" w:rsidR="002A5433" w:rsidRDefault="008B41F5" w:rsidP="00E60BB4">
      <w:pPr>
        <w:pStyle w:val="Texte"/>
      </w:pPr>
      <w:r>
        <w:fldChar w:fldCharType="end"/>
      </w:r>
    </w:p>
    <w:p w14:paraId="571B178B" w14:textId="4701F23D" w:rsidR="00E41AC0" w:rsidRPr="00E41AC0" w:rsidRDefault="00E41AC0" w:rsidP="00E41AC0">
      <w:pPr>
        <w:spacing w:after="0" w:line="240" w:lineRule="auto"/>
        <w:jc w:val="left"/>
        <w:rPr>
          <w:rFonts w:cs="Arial"/>
          <w:bCs/>
          <w:color w:val="auto"/>
          <w:kern w:val="32"/>
          <w:sz w:val="56"/>
          <w:szCs w:val="32"/>
          <w:lang w:eastAsia="fr-FR"/>
        </w:rPr>
      </w:pPr>
      <w:bookmarkStart w:id="11" w:name="Titre_Introduction"/>
      <w:r>
        <w:br w:type="page"/>
      </w:r>
    </w:p>
    <w:p w14:paraId="07D3A718" w14:textId="6CAFE239" w:rsidR="00E41AC0" w:rsidRDefault="00E41AC0" w:rsidP="009C69AC">
      <w:pPr>
        <w:pStyle w:val="TitreTables"/>
      </w:pPr>
      <w:r>
        <w:lastRenderedPageBreak/>
        <w:t> </w:t>
      </w:r>
      <w:bookmarkStart w:id="12" w:name="_Toc449039161"/>
      <w:r>
        <w:t xml:space="preserve">LISTE DES </w:t>
      </w:r>
      <w:r w:rsidR="009C69AC">
        <w:t>FIGURES</w:t>
      </w:r>
      <w:bookmarkEnd w:id="12"/>
    </w:p>
    <w:p w14:paraId="4F0FD0C2" w14:textId="77777777" w:rsidR="009C69AC" w:rsidRPr="00F37C63" w:rsidRDefault="00E41AC0">
      <w:pPr>
        <w:pStyle w:val="TableofFigures"/>
        <w:rPr>
          <w:rFonts w:asciiTheme="minorHAnsi" w:eastAsiaTheme="minorEastAsia" w:hAnsiTheme="minorHAnsi" w:cstheme="minorBidi"/>
          <w:noProof/>
          <w:lang w:val="fr-CA" w:eastAsia="en-US"/>
        </w:rPr>
      </w:pPr>
      <w:r>
        <w:fldChar w:fldCharType="begin"/>
      </w:r>
      <w:r>
        <w:instrText xml:space="preserve"> TOC \c "Figure" </w:instrText>
      </w:r>
      <w:r>
        <w:fldChar w:fldCharType="separate"/>
      </w:r>
      <w:r w:rsidR="009C69AC">
        <w:rPr>
          <w:noProof/>
        </w:rPr>
        <w:t>Figure 1 - Schéma du ratio final</w:t>
      </w:r>
      <w:r w:rsidR="009C69AC">
        <w:rPr>
          <w:noProof/>
        </w:rPr>
        <w:tab/>
      </w:r>
      <w:r w:rsidR="009C69AC">
        <w:rPr>
          <w:noProof/>
        </w:rPr>
        <w:fldChar w:fldCharType="begin"/>
      </w:r>
      <w:r w:rsidR="009C69AC">
        <w:rPr>
          <w:noProof/>
        </w:rPr>
        <w:instrText xml:space="preserve"> PAGEREF _Toc449035672 \h </w:instrText>
      </w:r>
      <w:r w:rsidR="009C69AC">
        <w:rPr>
          <w:noProof/>
        </w:rPr>
      </w:r>
      <w:r w:rsidR="009C69AC">
        <w:rPr>
          <w:noProof/>
        </w:rPr>
        <w:fldChar w:fldCharType="separate"/>
      </w:r>
      <w:r w:rsidR="005050FD">
        <w:rPr>
          <w:noProof/>
        </w:rPr>
        <w:t>15</w:t>
      </w:r>
      <w:r w:rsidR="009C69AC">
        <w:rPr>
          <w:noProof/>
        </w:rPr>
        <w:fldChar w:fldCharType="end"/>
      </w:r>
    </w:p>
    <w:p w14:paraId="2CC87220" w14:textId="77777777" w:rsidR="009C69AC" w:rsidRPr="00F37C63" w:rsidRDefault="009C69AC">
      <w:pPr>
        <w:pStyle w:val="TableofFigures"/>
        <w:rPr>
          <w:rFonts w:asciiTheme="minorHAnsi" w:eastAsiaTheme="minorEastAsia" w:hAnsiTheme="minorHAnsi" w:cstheme="minorBidi"/>
          <w:noProof/>
          <w:lang w:val="fr-CA" w:eastAsia="en-US"/>
        </w:rPr>
      </w:pPr>
      <w:r>
        <w:rPr>
          <w:noProof/>
        </w:rPr>
        <w:t>Figure 2 - Couple et puissance des différentes configuration de moteur</w:t>
      </w:r>
      <w:r>
        <w:rPr>
          <w:noProof/>
        </w:rPr>
        <w:tab/>
      </w:r>
      <w:r>
        <w:rPr>
          <w:noProof/>
        </w:rPr>
        <w:fldChar w:fldCharType="begin"/>
      </w:r>
      <w:r>
        <w:rPr>
          <w:noProof/>
        </w:rPr>
        <w:instrText xml:space="preserve"> PAGEREF _Toc449035673 \h </w:instrText>
      </w:r>
      <w:r>
        <w:rPr>
          <w:noProof/>
        </w:rPr>
      </w:r>
      <w:r>
        <w:rPr>
          <w:noProof/>
        </w:rPr>
        <w:fldChar w:fldCharType="separate"/>
      </w:r>
      <w:r w:rsidR="005050FD">
        <w:rPr>
          <w:noProof/>
        </w:rPr>
        <w:t>22</w:t>
      </w:r>
      <w:r>
        <w:rPr>
          <w:noProof/>
        </w:rPr>
        <w:fldChar w:fldCharType="end"/>
      </w:r>
    </w:p>
    <w:p w14:paraId="20CF12B0" w14:textId="77777777" w:rsidR="009C69AC" w:rsidRPr="00F37C63" w:rsidRDefault="009C69AC">
      <w:pPr>
        <w:pStyle w:val="TableofFigures"/>
        <w:rPr>
          <w:rFonts w:asciiTheme="minorHAnsi" w:eastAsiaTheme="minorEastAsia" w:hAnsiTheme="minorHAnsi" w:cstheme="minorBidi"/>
          <w:noProof/>
          <w:lang w:val="fr-CA" w:eastAsia="en-US"/>
        </w:rPr>
      </w:pPr>
      <w:r>
        <w:rPr>
          <w:noProof/>
        </w:rPr>
        <w:t>Figure 3 - Utilisation du moteur selon le régime</w:t>
      </w:r>
      <w:r>
        <w:rPr>
          <w:noProof/>
        </w:rPr>
        <w:tab/>
      </w:r>
      <w:r>
        <w:rPr>
          <w:noProof/>
        </w:rPr>
        <w:fldChar w:fldCharType="begin"/>
      </w:r>
      <w:r>
        <w:rPr>
          <w:noProof/>
        </w:rPr>
        <w:instrText xml:space="preserve"> PAGEREF _Toc449035674 \h </w:instrText>
      </w:r>
      <w:r>
        <w:rPr>
          <w:noProof/>
        </w:rPr>
      </w:r>
      <w:r>
        <w:rPr>
          <w:noProof/>
        </w:rPr>
        <w:fldChar w:fldCharType="separate"/>
      </w:r>
      <w:r w:rsidR="005050FD">
        <w:rPr>
          <w:noProof/>
        </w:rPr>
        <w:t>23</w:t>
      </w:r>
      <w:r>
        <w:rPr>
          <w:noProof/>
        </w:rPr>
        <w:fldChar w:fldCharType="end"/>
      </w:r>
    </w:p>
    <w:p w14:paraId="430CB457" w14:textId="77777777" w:rsidR="009C69AC" w:rsidRPr="00F37C63" w:rsidRDefault="009C69AC">
      <w:pPr>
        <w:pStyle w:val="TableofFigures"/>
        <w:rPr>
          <w:rFonts w:asciiTheme="minorHAnsi" w:eastAsiaTheme="minorEastAsia" w:hAnsiTheme="minorHAnsi" w:cstheme="minorBidi"/>
          <w:noProof/>
          <w:lang w:val="fr-CA" w:eastAsia="en-US"/>
        </w:rPr>
      </w:pPr>
      <w:r>
        <w:rPr>
          <w:noProof/>
        </w:rPr>
        <w:t>Figure 4 - Force aux roues selon le rapport</w:t>
      </w:r>
      <w:r>
        <w:rPr>
          <w:noProof/>
        </w:rPr>
        <w:tab/>
      </w:r>
      <w:r>
        <w:rPr>
          <w:noProof/>
        </w:rPr>
        <w:fldChar w:fldCharType="begin"/>
      </w:r>
      <w:r>
        <w:rPr>
          <w:noProof/>
        </w:rPr>
        <w:instrText xml:space="preserve"> PAGEREF _Toc449035675 \h </w:instrText>
      </w:r>
      <w:r>
        <w:rPr>
          <w:noProof/>
        </w:rPr>
      </w:r>
      <w:r>
        <w:rPr>
          <w:noProof/>
        </w:rPr>
        <w:fldChar w:fldCharType="separate"/>
      </w:r>
      <w:r w:rsidR="005050FD">
        <w:rPr>
          <w:noProof/>
        </w:rPr>
        <w:t>25</w:t>
      </w:r>
      <w:r>
        <w:rPr>
          <w:noProof/>
        </w:rPr>
        <w:fldChar w:fldCharType="end"/>
      </w:r>
    </w:p>
    <w:p w14:paraId="596F559B" w14:textId="77777777" w:rsidR="009C69AC" w:rsidRPr="00F37C63" w:rsidRDefault="009C69AC">
      <w:pPr>
        <w:pStyle w:val="TableofFigures"/>
        <w:rPr>
          <w:rFonts w:asciiTheme="minorHAnsi" w:eastAsiaTheme="minorEastAsia" w:hAnsiTheme="minorHAnsi" w:cstheme="minorBidi"/>
          <w:noProof/>
          <w:lang w:val="fr-CA" w:eastAsia="en-US"/>
        </w:rPr>
      </w:pPr>
      <w:r>
        <w:rPr>
          <w:noProof/>
        </w:rPr>
        <w:t>Figure 5 - Force aux roues avec limite de traction</w:t>
      </w:r>
      <w:r>
        <w:rPr>
          <w:noProof/>
        </w:rPr>
        <w:tab/>
      </w:r>
      <w:r>
        <w:rPr>
          <w:noProof/>
        </w:rPr>
        <w:fldChar w:fldCharType="begin"/>
      </w:r>
      <w:r>
        <w:rPr>
          <w:noProof/>
        </w:rPr>
        <w:instrText xml:space="preserve"> PAGEREF _Toc449035676 \h </w:instrText>
      </w:r>
      <w:r>
        <w:rPr>
          <w:noProof/>
        </w:rPr>
      </w:r>
      <w:r>
        <w:rPr>
          <w:noProof/>
        </w:rPr>
        <w:fldChar w:fldCharType="separate"/>
      </w:r>
      <w:r w:rsidR="005050FD">
        <w:rPr>
          <w:noProof/>
        </w:rPr>
        <w:t>26</w:t>
      </w:r>
      <w:r>
        <w:rPr>
          <w:noProof/>
        </w:rPr>
        <w:fldChar w:fldCharType="end"/>
      </w:r>
    </w:p>
    <w:p w14:paraId="1F33F9A5" w14:textId="77777777" w:rsidR="009C69AC" w:rsidRPr="00F37C63" w:rsidRDefault="009C69AC">
      <w:pPr>
        <w:pStyle w:val="TableofFigures"/>
        <w:rPr>
          <w:rFonts w:asciiTheme="minorHAnsi" w:eastAsiaTheme="minorEastAsia" w:hAnsiTheme="minorHAnsi" w:cstheme="minorBidi"/>
          <w:noProof/>
          <w:lang w:val="fr-CA" w:eastAsia="en-US"/>
        </w:rPr>
      </w:pPr>
      <w:r>
        <w:rPr>
          <w:noProof/>
        </w:rPr>
        <w:t>Figure 6 - Fréquence des vitesses de sortie de virage</w:t>
      </w:r>
      <w:r>
        <w:rPr>
          <w:noProof/>
        </w:rPr>
        <w:tab/>
      </w:r>
      <w:r>
        <w:rPr>
          <w:noProof/>
        </w:rPr>
        <w:fldChar w:fldCharType="begin"/>
      </w:r>
      <w:r>
        <w:rPr>
          <w:noProof/>
        </w:rPr>
        <w:instrText xml:space="preserve"> PAGEREF _Toc449035677 \h </w:instrText>
      </w:r>
      <w:r>
        <w:rPr>
          <w:noProof/>
        </w:rPr>
      </w:r>
      <w:r>
        <w:rPr>
          <w:noProof/>
        </w:rPr>
        <w:fldChar w:fldCharType="separate"/>
      </w:r>
      <w:r w:rsidR="005050FD">
        <w:rPr>
          <w:noProof/>
        </w:rPr>
        <w:t>28</w:t>
      </w:r>
      <w:r>
        <w:rPr>
          <w:noProof/>
        </w:rPr>
        <w:fldChar w:fldCharType="end"/>
      </w:r>
    </w:p>
    <w:p w14:paraId="27FCFCB8" w14:textId="77777777" w:rsidR="009C69AC" w:rsidRPr="00F37C63" w:rsidRDefault="009C69AC">
      <w:pPr>
        <w:pStyle w:val="TableofFigures"/>
        <w:rPr>
          <w:rFonts w:asciiTheme="minorHAnsi" w:eastAsiaTheme="minorEastAsia" w:hAnsiTheme="minorHAnsi" w:cstheme="minorBidi"/>
          <w:noProof/>
          <w:lang w:val="fr-CA" w:eastAsia="en-US"/>
        </w:rPr>
      </w:pPr>
      <w:r>
        <w:rPr>
          <w:noProof/>
        </w:rPr>
        <w:t>Figure 7 - Force aux roues avec limite de traction et fréquence des virages</w:t>
      </w:r>
      <w:r>
        <w:rPr>
          <w:noProof/>
        </w:rPr>
        <w:tab/>
      </w:r>
      <w:r>
        <w:rPr>
          <w:noProof/>
        </w:rPr>
        <w:fldChar w:fldCharType="begin"/>
      </w:r>
      <w:r>
        <w:rPr>
          <w:noProof/>
        </w:rPr>
        <w:instrText xml:space="preserve"> PAGEREF _Toc449035678 \h </w:instrText>
      </w:r>
      <w:r>
        <w:rPr>
          <w:noProof/>
        </w:rPr>
      </w:r>
      <w:r>
        <w:rPr>
          <w:noProof/>
        </w:rPr>
        <w:fldChar w:fldCharType="separate"/>
      </w:r>
      <w:r w:rsidR="005050FD">
        <w:rPr>
          <w:noProof/>
        </w:rPr>
        <w:t>28</w:t>
      </w:r>
      <w:r>
        <w:rPr>
          <w:noProof/>
        </w:rPr>
        <w:fldChar w:fldCharType="end"/>
      </w:r>
    </w:p>
    <w:p w14:paraId="2F77E727" w14:textId="77777777" w:rsidR="009C69AC" w:rsidRPr="00F37C63" w:rsidRDefault="009C69AC">
      <w:pPr>
        <w:pStyle w:val="TableofFigures"/>
        <w:rPr>
          <w:rFonts w:asciiTheme="minorHAnsi" w:eastAsiaTheme="minorEastAsia" w:hAnsiTheme="minorHAnsi" w:cstheme="minorBidi"/>
          <w:noProof/>
          <w:lang w:val="fr-CA" w:eastAsia="en-US"/>
        </w:rPr>
      </w:pPr>
      <w:r>
        <w:rPr>
          <w:noProof/>
        </w:rPr>
        <w:t>Figure 8 - Force de poussée pour un ratio final de 36/13</w:t>
      </w:r>
      <w:r>
        <w:rPr>
          <w:noProof/>
        </w:rPr>
        <w:tab/>
      </w:r>
      <w:r>
        <w:rPr>
          <w:noProof/>
        </w:rPr>
        <w:fldChar w:fldCharType="begin"/>
      </w:r>
      <w:r>
        <w:rPr>
          <w:noProof/>
        </w:rPr>
        <w:instrText xml:space="preserve"> PAGEREF _Toc449035679 \h </w:instrText>
      </w:r>
      <w:r>
        <w:rPr>
          <w:noProof/>
        </w:rPr>
      </w:r>
      <w:r>
        <w:rPr>
          <w:noProof/>
        </w:rPr>
        <w:fldChar w:fldCharType="separate"/>
      </w:r>
      <w:r w:rsidR="005050FD">
        <w:rPr>
          <w:noProof/>
        </w:rPr>
        <w:t>29</w:t>
      </w:r>
      <w:r>
        <w:rPr>
          <w:noProof/>
        </w:rPr>
        <w:fldChar w:fldCharType="end"/>
      </w:r>
    </w:p>
    <w:p w14:paraId="25EB8183" w14:textId="77777777" w:rsidR="009C69AC" w:rsidRPr="00F37C63" w:rsidRDefault="009C69AC">
      <w:pPr>
        <w:pStyle w:val="TableofFigures"/>
        <w:rPr>
          <w:rFonts w:asciiTheme="minorHAnsi" w:eastAsiaTheme="minorEastAsia" w:hAnsiTheme="minorHAnsi" w:cstheme="minorBidi"/>
          <w:noProof/>
          <w:lang w:val="fr-CA" w:eastAsia="en-US"/>
        </w:rPr>
      </w:pPr>
      <w:r>
        <w:rPr>
          <w:noProof/>
        </w:rPr>
        <w:t>Figure 9 - Force de poussée pour un ratio final de 34/15</w:t>
      </w:r>
      <w:r>
        <w:rPr>
          <w:noProof/>
        </w:rPr>
        <w:tab/>
      </w:r>
      <w:r>
        <w:rPr>
          <w:noProof/>
        </w:rPr>
        <w:fldChar w:fldCharType="begin"/>
      </w:r>
      <w:r>
        <w:rPr>
          <w:noProof/>
        </w:rPr>
        <w:instrText xml:space="preserve"> PAGEREF _Toc449035680 \h </w:instrText>
      </w:r>
      <w:r>
        <w:rPr>
          <w:noProof/>
        </w:rPr>
      </w:r>
      <w:r>
        <w:rPr>
          <w:noProof/>
        </w:rPr>
        <w:fldChar w:fldCharType="separate"/>
      </w:r>
      <w:r w:rsidR="005050FD">
        <w:rPr>
          <w:noProof/>
        </w:rPr>
        <w:t>30</w:t>
      </w:r>
      <w:r>
        <w:rPr>
          <w:noProof/>
        </w:rPr>
        <w:fldChar w:fldCharType="end"/>
      </w:r>
    </w:p>
    <w:p w14:paraId="4FD48EE5" w14:textId="456326C8" w:rsidR="00E41AC0" w:rsidRDefault="00E41AC0" w:rsidP="00E41AC0">
      <w:pPr>
        <w:spacing w:after="0" w:line="240" w:lineRule="auto"/>
        <w:jc w:val="left"/>
        <w:sectPr w:rsidR="00E41AC0" w:rsidSect="00E41AC0">
          <w:headerReference w:type="even" r:id="rId12"/>
          <w:headerReference w:type="first" r:id="rId13"/>
          <w:endnotePr>
            <w:numFmt w:val="decimal"/>
          </w:endnotePr>
          <w:pgSz w:w="12242" w:h="15842" w:code="1"/>
          <w:pgMar w:top="1814" w:right="1361" w:bottom="1304" w:left="1361" w:header="964" w:footer="964" w:gutter="284"/>
          <w:cols w:space="708"/>
          <w:docGrid w:linePitch="360"/>
        </w:sectPr>
      </w:pPr>
      <w:r>
        <w:fldChar w:fldCharType="end"/>
      </w:r>
    </w:p>
    <w:p w14:paraId="7F5C972B" w14:textId="32F089D1" w:rsidR="00B22A83" w:rsidRDefault="00B22A83" w:rsidP="00B22A83">
      <w:pPr>
        <w:pStyle w:val="TitreIntroduction"/>
      </w:pPr>
      <w:r>
        <w:lastRenderedPageBreak/>
        <w:t> </w:t>
      </w:r>
      <w:bookmarkStart w:id="13" w:name="_Toc449039162"/>
      <w:r>
        <w:t>I</w:t>
      </w:r>
      <w:r w:rsidR="00C504A0">
        <w:t>ntroduction</w:t>
      </w:r>
      <w:bookmarkEnd w:id="13"/>
      <w:r>
        <w:t> </w:t>
      </w:r>
      <w:bookmarkEnd w:id="11"/>
    </w:p>
    <w:p w14:paraId="2401C4F7" w14:textId="6F0520B1" w:rsidR="001C7134" w:rsidRDefault="0057223A" w:rsidP="003D6D10">
      <w:pPr>
        <w:pStyle w:val="Texte"/>
      </w:pPr>
      <w:r>
        <w:t xml:space="preserve">La Formule Polytechnique </w:t>
      </w:r>
      <w:proofErr w:type="spellStart"/>
      <w:r>
        <w:t>Montreal</w:t>
      </w:r>
      <w:proofErr w:type="spellEnd"/>
      <w:r>
        <w:t xml:space="preserve"> est une société technique dont le but est de construire un véhicule de course monoplace afin participer à des compétitions </w:t>
      </w:r>
      <w:r w:rsidR="00DD69EE">
        <w:t>interuniversitaire</w:t>
      </w:r>
      <w:r w:rsidR="001C7134">
        <w:t>s</w:t>
      </w:r>
      <w:r w:rsidR="00DD69EE">
        <w:t xml:space="preserve"> organisées par </w:t>
      </w:r>
      <w:r>
        <w:t>la Formule SAE (So</w:t>
      </w:r>
      <w:r w:rsidR="009C69AC">
        <w:t xml:space="preserve">ciety of Automotive </w:t>
      </w:r>
      <w:proofErr w:type="spellStart"/>
      <w:r w:rsidR="009C69AC">
        <w:t>Engineers</w:t>
      </w:r>
      <w:proofErr w:type="spellEnd"/>
      <w:r w:rsidR="009C69AC">
        <w:t>). À chaque année, cette société technique propose et dirige</w:t>
      </w:r>
      <w:r w:rsidR="00DD69EE">
        <w:t xml:space="preserve"> plusieurs Projets Intégrateurs 3 afin de régler des pro</w:t>
      </w:r>
      <w:r w:rsidR="00AF045A">
        <w:t>blématiques</w:t>
      </w:r>
      <w:r w:rsidR="001C7134">
        <w:t xml:space="preserve"> et c</w:t>
      </w:r>
      <w:r w:rsidR="00093534">
        <w:t>e</w:t>
      </w:r>
      <w:r w:rsidR="00AF045A">
        <w:t>tte année un des</w:t>
      </w:r>
      <w:r w:rsidR="00093534">
        <w:t xml:space="preserve"> projet</w:t>
      </w:r>
      <w:r w:rsidR="00AF045A">
        <w:t>s</w:t>
      </w:r>
      <w:r w:rsidR="00093534">
        <w:t xml:space="preserve"> </w:t>
      </w:r>
      <w:r w:rsidR="00DD69EE">
        <w:t>vise à améliorer la boite de vitesse de la Formule</w:t>
      </w:r>
      <w:r w:rsidR="009E7E9A">
        <w:t xml:space="preserve"> 2016</w:t>
      </w:r>
      <w:r w:rsidR="00DD69EE">
        <w:t xml:space="preserve">. </w:t>
      </w:r>
    </w:p>
    <w:p w14:paraId="3A44B768" w14:textId="2E64C260" w:rsidR="00DD69EE" w:rsidRDefault="00DD69EE" w:rsidP="003D6D10">
      <w:pPr>
        <w:pStyle w:val="Texte"/>
      </w:pPr>
      <w:r>
        <w:t>Tout d’abord, la problématique et les besoins du client seront présentés au chapitre 1, puis le cahier d</w:t>
      </w:r>
      <w:r w:rsidR="001C7134">
        <w:t>es charges et la méthodologie suivront au chapitre 2 et 3. Les résultats et leur analyse seront ensuite présentés au chapitre 4, avec la validation du projet au chapitre 5.</w:t>
      </w:r>
      <w:r>
        <w:t xml:space="preserve"> </w:t>
      </w:r>
      <w:r w:rsidR="001C7134">
        <w:t>En annexe, l’échéancier général</w:t>
      </w:r>
      <w:r>
        <w:t xml:space="preserve"> sera présenté</w:t>
      </w:r>
      <w:r w:rsidR="001C7134">
        <w:t xml:space="preserve"> ainsi que l’analyse de circuits de Formule SAE</w:t>
      </w:r>
      <w:r w:rsidR="00332C96">
        <w:t>.</w:t>
      </w:r>
    </w:p>
    <w:p w14:paraId="0319484F" w14:textId="77777777" w:rsidR="00DD69EE" w:rsidRPr="003D6D10" w:rsidRDefault="00DD69EE" w:rsidP="003D6D10">
      <w:pPr>
        <w:pStyle w:val="Texte"/>
      </w:pPr>
    </w:p>
    <w:p w14:paraId="3E41E77A" w14:textId="77777777" w:rsidR="001608F2" w:rsidRDefault="001608F2" w:rsidP="00B22A83">
      <w:pPr>
        <w:pStyle w:val="Texte"/>
        <w:rPr>
          <w:lang w:val="fr-CA"/>
        </w:rPr>
      </w:pPr>
    </w:p>
    <w:p w14:paraId="13A4C399" w14:textId="77777777" w:rsidR="00E41AC0" w:rsidRDefault="00E41AC0" w:rsidP="00E41AC0">
      <w:pPr>
        <w:pStyle w:val="Heading1"/>
        <w:numPr>
          <w:ilvl w:val="0"/>
          <w:numId w:val="0"/>
        </w:numPr>
        <w:ind w:left="902"/>
        <w:jc w:val="both"/>
        <w:rPr>
          <w:lang w:val="fr-CA"/>
        </w:rPr>
        <w:sectPr w:rsidR="00E41AC0" w:rsidSect="00E41AC0">
          <w:endnotePr>
            <w:numFmt w:val="decimal"/>
          </w:endnotePr>
          <w:type w:val="oddPage"/>
          <w:pgSz w:w="12242" w:h="15842" w:code="1"/>
          <w:pgMar w:top="1814" w:right="1361" w:bottom="1304" w:left="1361" w:header="964" w:footer="964" w:gutter="284"/>
          <w:cols w:space="708"/>
          <w:docGrid w:linePitch="360"/>
        </w:sectPr>
      </w:pPr>
    </w:p>
    <w:p w14:paraId="7758A852" w14:textId="1A7EF5B4" w:rsidR="006051D3" w:rsidRDefault="006051D3" w:rsidP="006051D3">
      <w:pPr>
        <w:pStyle w:val="Heading1"/>
      </w:pPr>
      <w:r>
        <w:rPr>
          <w:lang w:val="fr-CA"/>
        </w:rPr>
        <w:lastRenderedPageBreak/>
        <w:br/>
      </w:r>
      <w:r>
        <w:rPr>
          <w:lang w:val="fr-CA"/>
        </w:rPr>
        <w:br/>
      </w:r>
      <w:bookmarkStart w:id="14" w:name="_Toc449039163"/>
      <w:r w:rsidR="00F746BA">
        <w:t>FORMULATION DU PROBLÈME</w:t>
      </w:r>
      <w:bookmarkEnd w:id="14"/>
    </w:p>
    <w:p w14:paraId="1F0A1E61" w14:textId="623C3DFC" w:rsidR="00B025EC" w:rsidRDefault="00B025EC" w:rsidP="00B025EC">
      <w:pPr>
        <w:pStyle w:val="Heading2"/>
      </w:pPr>
      <w:bookmarkStart w:id="15" w:name="_Toc449039164"/>
      <w:r>
        <w:t>La problématique</w:t>
      </w:r>
      <w:bookmarkEnd w:id="15"/>
    </w:p>
    <w:p w14:paraId="58A8FF86" w14:textId="0C5F95D0" w:rsidR="003D6D10" w:rsidRPr="00DB5B7F" w:rsidRDefault="003D6D10" w:rsidP="00B025EC">
      <w:r w:rsidRPr="00DB5B7F">
        <w:t>La conduite de la Formule est inefficace à cause d’une boite de vitesse qui n’est pas adaptée à son utilisation. Cette inefficacité est due à un nombre de rapports trop élevés et mal étagés.</w:t>
      </w:r>
    </w:p>
    <w:p w14:paraId="49CAC152" w14:textId="36D06317" w:rsidR="003D6D10" w:rsidRDefault="00B025EC" w:rsidP="00B025EC">
      <w:pPr>
        <w:pStyle w:val="Heading2"/>
      </w:pPr>
      <w:bookmarkStart w:id="16" w:name="_Toc449039165"/>
      <w:r>
        <w:t>L’objectif du projet</w:t>
      </w:r>
      <w:bookmarkEnd w:id="16"/>
    </w:p>
    <w:p w14:paraId="13C2E4CE" w14:textId="24C6A905" w:rsidR="00B025EC" w:rsidRPr="006918D9" w:rsidRDefault="00B025EC" w:rsidP="00B025EC">
      <w:pPr>
        <w:rPr>
          <w:lang w:val="fr-FR"/>
        </w:rPr>
      </w:pPr>
      <w:r w:rsidRPr="006918D9">
        <w:rPr>
          <w:lang w:val="fr-FR"/>
        </w:rPr>
        <w:t>L’objectif est de résoudre le problème ci-haut soit d’adapter la boite de vitesse du moteur DS450 à son utilisation sur la Formule Polytechnique</w:t>
      </w:r>
      <w:r w:rsidR="006918D9">
        <w:rPr>
          <w:lang w:val="fr-FR"/>
        </w:rPr>
        <w:t>. Cette adaptation doit permettre d’obtenir plus de points lors des compétitions de Formule SAE.</w:t>
      </w:r>
    </w:p>
    <w:p w14:paraId="77F1CFBC" w14:textId="163106C5" w:rsidR="00B025EC" w:rsidRPr="006918D9" w:rsidRDefault="00293DB3" w:rsidP="00B025EC">
      <w:pPr>
        <w:rPr>
          <w:lang w:val="fr-FR"/>
        </w:rPr>
      </w:pPr>
      <w:r>
        <w:rPr>
          <w:lang w:val="fr-FR"/>
        </w:rPr>
        <w:t>Elle</w:t>
      </w:r>
      <w:r w:rsidR="00B025EC" w:rsidRPr="006918D9">
        <w:rPr>
          <w:lang w:val="fr-FR"/>
        </w:rPr>
        <w:t xml:space="preserve"> se fera en tenant compte des</w:t>
      </w:r>
      <w:r w:rsidR="009C62C8">
        <w:rPr>
          <w:lang w:val="fr-FR"/>
        </w:rPr>
        <w:t xml:space="preserve"> trois</w:t>
      </w:r>
      <w:r w:rsidR="00B025EC" w:rsidRPr="006918D9">
        <w:rPr>
          <w:lang w:val="fr-FR"/>
        </w:rPr>
        <w:t xml:space="preserve"> aspects suivants</w:t>
      </w:r>
    </w:p>
    <w:p w14:paraId="3404E66A" w14:textId="4F252964" w:rsidR="00920FE3" w:rsidRDefault="00293DB3" w:rsidP="00EA7B03">
      <w:pPr>
        <w:pStyle w:val="ListParagraph"/>
        <w:numPr>
          <w:ilvl w:val="0"/>
          <w:numId w:val="9"/>
        </w:numPr>
        <w:rPr>
          <w:lang w:val="fr-FR"/>
        </w:rPr>
      </w:pPr>
      <w:r>
        <w:rPr>
          <w:lang w:val="fr-FR"/>
        </w:rPr>
        <w:t>La facilité d’utilisation de la boite de vitesse (selon les pilotes)</w:t>
      </w:r>
      <w:r w:rsidR="00D436FE">
        <w:rPr>
          <w:lang w:val="fr-FR"/>
        </w:rPr>
        <w:t>.</w:t>
      </w:r>
    </w:p>
    <w:p w14:paraId="36297E03" w14:textId="70D41B05" w:rsidR="00615B72" w:rsidRDefault="00615B72" w:rsidP="00EA7B03">
      <w:pPr>
        <w:pStyle w:val="ListParagraph"/>
        <w:numPr>
          <w:ilvl w:val="0"/>
          <w:numId w:val="9"/>
        </w:numPr>
        <w:rPr>
          <w:lang w:val="fr-FR"/>
        </w:rPr>
      </w:pPr>
      <w:r>
        <w:rPr>
          <w:lang w:val="fr-FR"/>
        </w:rPr>
        <w:t>La fiabilité du système</w:t>
      </w:r>
    </w:p>
    <w:p w14:paraId="3E936B63" w14:textId="4AACB667" w:rsidR="00093534" w:rsidRPr="00093534" w:rsidRDefault="00093534" w:rsidP="00093534">
      <w:pPr>
        <w:pStyle w:val="ListParagraph"/>
        <w:numPr>
          <w:ilvl w:val="0"/>
          <w:numId w:val="9"/>
        </w:numPr>
        <w:rPr>
          <w:lang w:val="fr-FR"/>
        </w:rPr>
      </w:pPr>
      <w:r>
        <w:rPr>
          <w:lang w:val="fr-FR"/>
        </w:rPr>
        <w:t>La performance simulée aux différentes épreuves avec un pilote considéré parfait</w:t>
      </w:r>
    </w:p>
    <w:p w14:paraId="25555EDF" w14:textId="4A03061B" w:rsidR="00D436FE" w:rsidRDefault="00293DB3" w:rsidP="00920FE3">
      <w:pPr>
        <w:rPr>
          <w:lang w:val="fr-FR"/>
        </w:rPr>
      </w:pPr>
      <w:r>
        <w:rPr>
          <w:lang w:val="fr-FR"/>
        </w:rPr>
        <w:t>Plus la boite de vitesse e</w:t>
      </w:r>
      <w:r w:rsidR="000E5ED4">
        <w:rPr>
          <w:lang w:val="fr-FR"/>
        </w:rPr>
        <w:t>st facile à utiliser, meilleurs seront les résultats lors des épreuves car la conduite du pilote se rapprochera plus de celle d’un pilote parfait (simulation)</w:t>
      </w:r>
      <w:r w:rsidR="00615B72">
        <w:rPr>
          <w:lang w:val="fr-FR"/>
        </w:rPr>
        <w:t>.</w:t>
      </w:r>
      <w:r w:rsidR="00802432">
        <w:rPr>
          <w:lang w:val="fr-FR"/>
        </w:rPr>
        <w:t xml:space="preserve"> </w:t>
      </w:r>
    </w:p>
    <w:p w14:paraId="23B07458" w14:textId="5403A640" w:rsidR="000E5ED4" w:rsidRDefault="005916A3" w:rsidP="005916A3">
      <w:pPr>
        <w:pStyle w:val="Heading2"/>
      </w:pPr>
      <w:bookmarkStart w:id="17" w:name="_Toc449039166"/>
      <w:r>
        <w:t>Les besoins</w:t>
      </w:r>
      <w:bookmarkEnd w:id="17"/>
    </w:p>
    <w:p w14:paraId="07C6B900" w14:textId="5F7D1FE3" w:rsidR="00B84F82" w:rsidRDefault="00B84F82" w:rsidP="00B84F82">
      <w:pPr>
        <w:pStyle w:val="Texte"/>
      </w:pPr>
      <w:r>
        <w:t>Les besoins de</w:t>
      </w:r>
      <w:r w:rsidR="00615B72">
        <w:t xml:space="preserve"> la boite de vitesse de</w:t>
      </w:r>
      <w:r>
        <w:t xml:space="preserve"> la formule </w:t>
      </w:r>
      <w:r w:rsidR="00615B72">
        <w:t>se résume aux points suivants :</w:t>
      </w:r>
    </w:p>
    <w:p w14:paraId="18737AE3" w14:textId="58F5397A" w:rsidR="00093534" w:rsidRDefault="00093534" w:rsidP="00093534">
      <w:pPr>
        <w:pStyle w:val="ListParagraph"/>
      </w:pPr>
      <w:r>
        <w:lastRenderedPageBreak/>
        <w:t>Être fiable</w:t>
      </w:r>
    </w:p>
    <w:p w14:paraId="6DB3EACC" w14:textId="06173C70" w:rsidR="00B84F82" w:rsidRDefault="00B84F82" w:rsidP="00615B72">
      <w:pPr>
        <w:pStyle w:val="ListParagraph"/>
      </w:pPr>
      <w:r>
        <w:t>Augmenter la performance globale</w:t>
      </w:r>
      <w:r w:rsidR="00615B72">
        <w:t xml:space="preserve"> aux compétitions </w:t>
      </w:r>
    </w:p>
    <w:p w14:paraId="65905F7D" w14:textId="396BB3EC" w:rsidR="009115B1" w:rsidRPr="00666C26" w:rsidRDefault="00666C26" w:rsidP="001F53AB">
      <w:pPr>
        <w:pStyle w:val="Texte"/>
        <w:rPr>
          <w:lang w:val="fr-CA"/>
        </w:rPr>
      </w:pPr>
      <w:r w:rsidRPr="00666C26">
        <w:rPr>
          <w:lang w:val="fr-CA"/>
        </w:rPr>
        <w:t xml:space="preserve">Les fonctions nécessaires du projet et les contraintes sont établies en </w:t>
      </w:r>
      <w:r>
        <w:rPr>
          <w:lang w:val="fr-CA"/>
        </w:rPr>
        <w:t>fonction des besoins et sont présentés au chapitre suivant.</w:t>
      </w:r>
    </w:p>
    <w:p w14:paraId="2165C070" w14:textId="77777777" w:rsidR="00666C26" w:rsidRPr="00666C26" w:rsidRDefault="00666C26" w:rsidP="001F53AB">
      <w:pPr>
        <w:pStyle w:val="Texte"/>
        <w:rPr>
          <w:lang w:val="fr-CA"/>
        </w:rPr>
      </w:pPr>
    </w:p>
    <w:p w14:paraId="75D22915" w14:textId="77777777" w:rsidR="00E41AC0" w:rsidRDefault="00E41AC0" w:rsidP="005D12C3">
      <w:pPr>
        <w:pStyle w:val="Heading1"/>
        <w:rPr>
          <w:lang w:val="fr-CA"/>
        </w:rPr>
        <w:sectPr w:rsidR="00E41AC0" w:rsidSect="00E41AC0">
          <w:endnotePr>
            <w:numFmt w:val="decimal"/>
          </w:endnotePr>
          <w:type w:val="oddPage"/>
          <w:pgSz w:w="12242" w:h="15842" w:code="1"/>
          <w:pgMar w:top="1814" w:right="1361" w:bottom="1304" w:left="1361" w:header="964" w:footer="964" w:gutter="284"/>
          <w:cols w:space="708"/>
          <w:docGrid w:linePitch="360"/>
        </w:sectPr>
      </w:pPr>
    </w:p>
    <w:p w14:paraId="01D6E5F8" w14:textId="044568CD" w:rsidR="00460169" w:rsidRDefault="00784BFB" w:rsidP="005D12C3">
      <w:pPr>
        <w:pStyle w:val="Heading1"/>
        <w:rPr>
          <w:lang w:val="fr-CA"/>
        </w:rPr>
      </w:pPr>
      <w:r w:rsidRPr="00666C26">
        <w:rPr>
          <w:lang w:val="fr-CA"/>
        </w:rPr>
        <w:lastRenderedPageBreak/>
        <w:br/>
      </w:r>
      <w:r w:rsidR="00F366A5" w:rsidRPr="00666C26">
        <w:rPr>
          <w:lang w:val="fr-CA"/>
        </w:rPr>
        <w:br/>
      </w:r>
      <w:bookmarkStart w:id="18" w:name="_Toc449039167"/>
      <w:r w:rsidR="00F746BA">
        <w:rPr>
          <w:lang w:val="fr-CA"/>
        </w:rPr>
        <w:t>CAHIER DES CHARGES</w:t>
      </w:r>
      <w:bookmarkEnd w:id="18"/>
    </w:p>
    <w:p w14:paraId="5435A69E" w14:textId="51237A20" w:rsidR="00E97C7E" w:rsidRDefault="00E97C7E" w:rsidP="00E97C7E">
      <w:pPr>
        <w:pStyle w:val="Heading2"/>
      </w:pPr>
      <w:bookmarkStart w:id="19" w:name="_Toc449039168"/>
      <w:r>
        <w:t>Cahier des charges</w:t>
      </w:r>
      <w:r w:rsidR="00D7095E">
        <w:t xml:space="preserve"> de la boite de vitesse</w:t>
      </w:r>
      <w:bookmarkEnd w:id="19"/>
    </w:p>
    <w:tbl>
      <w:tblPr>
        <w:tblStyle w:val="TableGrid"/>
        <w:tblW w:w="12900" w:type="dxa"/>
        <w:tblLook w:val="04A0" w:firstRow="1" w:lastRow="0" w:firstColumn="1" w:lastColumn="0" w:noHBand="0" w:noVBand="1"/>
      </w:tblPr>
      <w:tblGrid>
        <w:gridCol w:w="3190"/>
        <w:gridCol w:w="468"/>
        <w:gridCol w:w="2964"/>
        <w:gridCol w:w="1190"/>
        <w:gridCol w:w="1474"/>
        <w:gridCol w:w="3614"/>
      </w:tblGrid>
      <w:tr w:rsidR="00615B72" w14:paraId="34282F60" w14:textId="77777777" w:rsidTr="00615B72">
        <w:tc>
          <w:tcPr>
            <w:tcW w:w="12900" w:type="dxa"/>
            <w:gridSpan w:val="6"/>
            <w:tcBorders>
              <w:top w:val="nil"/>
              <w:left w:val="nil"/>
              <w:right w:val="nil"/>
            </w:tcBorders>
          </w:tcPr>
          <w:p w14:paraId="64127BE7" w14:textId="3D256894" w:rsidR="00615B72" w:rsidRPr="00615B72" w:rsidRDefault="005E512D" w:rsidP="005E512D">
            <w:pPr>
              <w:pStyle w:val="Texte"/>
              <w:spacing w:before="0" w:line="240" w:lineRule="auto"/>
            </w:pPr>
            <w:bookmarkStart w:id="20" w:name="_Ref215432145"/>
            <w:bookmarkStart w:id="21" w:name="_Toc215887256"/>
            <w:bookmarkStart w:id="22" w:name="_Toc449039129"/>
            <w:r w:rsidRPr="004304BB">
              <w:rPr>
                <w:b/>
              </w:rPr>
              <w:t xml:space="preserve">Tableau </w:t>
            </w:r>
            <w:r w:rsidRPr="004304BB">
              <w:rPr>
                <w:b/>
              </w:rPr>
              <w:fldChar w:fldCharType="begin"/>
            </w:r>
            <w:r w:rsidRPr="004304BB">
              <w:rPr>
                <w:b/>
              </w:rPr>
              <w:instrText xml:space="preserve"> STYLEREF 1 \s </w:instrText>
            </w:r>
            <w:r w:rsidRPr="004304BB">
              <w:rPr>
                <w:b/>
              </w:rPr>
              <w:fldChar w:fldCharType="separate"/>
            </w:r>
            <w:r w:rsidR="005050FD">
              <w:rPr>
                <w:b/>
                <w:noProof/>
              </w:rPr>
              <w:t>2</w:t>
            </w:r>
            <w:r w:rsidRPr="004304BB">
              <w:rPr>
                <w:b/>
              </w:rPr>
              <w:fldChar w:fldCharType="end"/>
            </w:r>
            <w:r w:rsidRPr="004304BB">
              <w:rPr>
                <w:b/>
              </w:rPr>
              <w:t>.</w:t>
            </w:r>
            <w:r w:rsidRPr="004304BB">
              <w:rPr>
                <w:b/>
              </w:rPr>
              <w:fldChar w:fldCharType="begin"/>
            </w:r>
            <w:r w:rsidRPr="004304BB">
              <w:rPr>
                <w:b/>
              </w:rPr>
              <w:instrText xml:space="preserve"> SEQ Tableau \* ARABIC \s 1 </w:instrText>
            </w:r>
            <w:r w:rsidRPr="004304BB">
              <w:rPr>
                <w:b/>
              </w:rPr>
              <w:fldChar w:fldCharType="separate"/>
            </w:r>
            <w:r w:rsidR="005050FD">
              <w:rPr>
                <w:b/>
                <w:noProof/>
              </w:rPr>
              <w:t>1</w:t>
            </w:r>
            <w:r w:rsidRPr="004304BB">
              <w:rPr>
                <w:b/>
              </w:rPr>
              <w:fldChar w:fldCharType="end"/>
            </w:r>
            <w:bookmarkEnd w:id="20"/>
            <w:r w:rsidRPr="004304BB">
              <w:rPr>
                <w:b/>
              </w:rPr>
              <w:t xml:space="preserve"> –</w:t>
            </w:r>
            <w:r>
              <w:t xml:space="preserve"> </w:t>
            </w:r>
            <w:bookmarkEnd w:id="21"/>
            <w:r>
              <w:t>Description des fonctions principales</w:t>
            </w:r>
            <w:bookmarkEnd w:id="22"/>
          </w:p>
        </w:tc>
      </w:tr>
      <w:tr w:rsidR="00D7095E" w14:paraId="260692F5" w14:textId="77777777" w:rsidTr="005E512D">
        <w:tc>
          <w:tcPr>
            <w:tcW w:w="3190" w:type="dxa"/>
          </w:tcPr>
          <w:p w14:paraId="411EF3C2" w14:textId="2700B227" w:rsidR="00D7095E" w:rsidRPr="00D7095E" w:rsidRDefault="00D7095E" w:rsidP="00885081">
            <w:pPr>
              <w:pStyle w:val="Texte"/>
              <w:spacing w:before="120" w:line="240" w:lineRule="auto"/>
              <w:rPr>
                <w:b/>
              </w:rPr>
            </w:pPr>
            <w:r w:rsidRPr="00D7095E">
              <w:rPr>
                <w:b/>
              </w:rPr>
              <w:t>Fonction</w:t>
            </w:r>
          </w:p>
        </w:tc>
        <w:tc>
          <w:tcPr>
            <w:tcW w:w="468" w:type="dxa"/>
          </w:tcPr>
          <w:p w14:paraId="5B7A277A" w14:textId="5718A779" w:rsidR="00D7095E" w:rsidRPr="00D7095E" w:rsidRDefault="00D7095E" w:rsidP="00885081">
            <w:pPr>
              <w:pStyle w:val="Texte"/>
              <w:spacing w:before="120" w:line="240" w:lineRule="auto"/>
              <w:rPr>
                <w:b/>
              </w:rPr>
            </w:pPr>
            <w:r w:rsidRPr="00D7095E">
              <w:rPr>
                <w:b/>
              </w:rPr>
              <w:t>K</w:t>
            </w:r>
          </w:p>
        </w:tc>
        <w:tc>
          <w:tcPr>
            <w:tcW w:w="2964" w:type="dxa"/>
          </w:tcPr>
          <w:p w14:paraId="78495087" w14:textId="069FAAE7" w:rsidR="00D7095E" w:rsidRPr="00D7095E" w:rsidRDefault="00D7095E" w:rsidP="00885081">
            <w:pPr>
              <w:pStyle w:val="Texte"/>
              <w:spacing w:before="120" w:line="240" w:lineRule="auto"/>
              <w:rPr>
                <w:b/>
              </w:rPr>
            </w:pPr>
            <w:r w:rsidRPr="00D7095E">
              <w:rPr>
                <w:b/>
              </w:rPr>
              <w:t>Critère</w:t>
            </w:r>
          </w:p>
        </w:tc>
        <w:tc>
          <w:tcPr>
            <w:tcW w:w="1190" w:type="dxa"/>
          </w:tcPr>
          <w:p w14:paraId="2FA349BF" w14:textId="366C205B" w:rsidR="00D7095E" w:rsidRPr="00D7095E" w:rsidRDefault="00D7095E" w:rsidP="00885081">
            <w:pPr>
              <w:pStyle w:val="Texte"/>
              <w:spacing w:before="120" w:line="240" w:lineRule="auto"/>
              <w:rPr>
                <w:b/>
              </w:rPr>
            </w:pPr>
            <w:r w:rsidRPr="00D7095E">
              <w:rPr>
                <w:b/>
              </w:rPr>
              <w:t>Niveau</w:t>
            </w:r>
          </w:p>
        </w:tc>
        <w:tc>
          <w:tcPr>
            <w:tcW w:w="1474" w:type="dxa"/>
          </w:tcPr>
          <w:p w14:paraId="26510439" w14:textId="6D2224FD" w:rsidR="00D7095E" w:rsidRPr="00D7095E" w:rsidRDefault="00D7095E" w:rsidP="00885081">
            <w:pPr>
              <w:pStyle w:val="Texte"/>
              <w:spacing w:before="120" w:line="240" w:lineRule="auto"/>
              <w:rPr>
                <w:b/>
              </w:rPr>
            </w:pPr>
            <w:r w:rsidRPr="00D7095E">
              <w:rPr>
                <w:b/>
              </w:rPr>
              <w:t>Flexibilité</w:t>
            </w:r>
          </w:p>
        </w:tc>
        <w:tc>
          <w:tcPr>
            <w:tcW w:w="3614" w:type="dxa"/>
          </w:tcPr>
          <w:p w14:paraId="0D1BBE66" w14:textId="51F1E742" w:rsidR="00D7095E" w:rsidRPr="00D7095E" w:rsidRDefault="00D7095E" w:rsidP="00885081">
            <w:pPr>
              <w:pStyle w:val="Texte"/>
              <w:spacing w:before="120" w:line="240" w:lineRule="auto"/>
              <w:rPr>
                <w:b/>
              </w:rPr>
            </w:pPr>
            <w:r w:rsidRPr="00D7095E">
              <w:rPr>
                <w:b/>
              </w:rPr>
              <w:t>Justification et notes</w:t>
            </w:r>
          </w:p>
        </w:tc>
      </w:tr>
      <w:tr w:rsidR="00D7095E" w:rsidRPr="00DB5B7F" w14:paraId="6BA8D0AF" w14:textId="77777777" w:rsidTr="005E512D">
        <w:tc>
          <w:tcPr>
            <w:tcW w:w="3190" w:type="dxa"/>
          </w:tcPr>
          <w:p w14:paraId="65407F91" w14:textId="3E785434" w:rsidR="00D7095E" w:rsidRDefault="00D7095E" w:rsidP="00885081">
            <w:pPr>
              <w:pStyle w:val="Texte"/>
              <w:spacing w:before="120" w:line="240" w:lineRule="auto"/>
            </w:pPr>
            <w:r>
              <w:t>Permettre au pilote de sélectionner un ratio de vitesse</w:t>
            </w:r>
          </w:p>
        </w:tc>
        <w:tc>
          <w:tcPr>
            <w:tcW w:w="468" w:type="dxa"/>
          </w:tcPr>
          <w:p w14:paraId="766AD136" w14:textId="7C31738B" w:rsidR="00D7095E" w:rsidRDefault="00D7095E" w:rsidP="00885081">
            <w:pPr>
              <w:pStyle w:val="Texte"/>
              <w:spacing w:before="120" w:line="240" w:lineRule="auto"/>
            </w:pPr>
            <w:r>
              <w:t>5</w:t>
            </w:r>
          </w:p>
        </w:tc>
        <w:tc>
          <w:tcPr>
            <w:tcW w:w="2964" w:type="dxa"/>
          </w:tcPr>
          <w:p w14:paraId="7AE90843" w14:textId="123A3D18" w:rsidR="00D7095E" w:rsidRDefault="00D7095E" w:rsidP="00885081">
            <w:pPr>
              <w:pStyle w:val="Texte"/>
              <w:spacing w:before="120" w:line="240" w:lineRule="auto"/>
            </w:pPr>
            <w:r>
              <w:t>Mode de sélection</w:t>
            </w:r>
          </w:p>
        </w:tc>
        <w:tc>
          <w:tcPr>
            <w:tcW w:w="1190" w:type="dxa"/>
          </w:tcPr>
          <w:p w14:paraId="58EEF816" w14:textId="10DD3B57" w:rsidR="00D7095E" w:rsidRDefault="00D7095E" w:rsidP="00885081">
            <w:pPr>
              <w:pStyle w:val="Texte"/>
              <w:spacing w:before="120" w:line="240" w:lineRule="auto"/>
            </w:pPr>
            <w:r>
              <w:t>séquentiel</w:t>
            </w:r>
          </w:p>
        </w:tc>
        <w:tc>
          <w:tcPr>
            <w:tcW w:w="1474" w:type="dxa"/>
          </w:tcPr>
          <w:p w14:paraId="62B046AC" w14:textId="29432B34" w:rsidR="00D7095E" w:rsidRDefault="00D7095E" w:rsidP="00885081">
            <w:pPr>
              <w:pStyle w:val="Texte"/>
              <w:spacing w:before="120" w:line="240" w:lineRule="auto"/>
            </w:pPr>
            <w:r>
              <w:t>Aucune</w:t>
            </w:r>
          </w:p>
        </w:tc>
        <w:tc>
          <w:tcPr>
            <w:tcW w:w="3614" w:type="dxa"/>
          </w:tcPr>
          <w:p w14:paraId="1F9416CB" w14:textId="61BA9E09" w:rsidR="00D7095E" w:rsidRDefault="00D7095E" w:rsidP="00885081">
            <w:pPr>
              <w:pStyle w:val="Texte"/>
              <w:spacing w:before="120" w:line="240" w:lineRule="auto"/>
            </w:pPr>
            <w:r>
              <w:t>Une boite de vitesse séquentielle permet de limiter le temps nécessaire aux changements de rapports et faciliter la tâche du pilote</w:t>
            </w:r>
          </w:p>
        </w:tc>
      </w:tr>
      <w:tr w:rsidR="00D7095E" w:rsidRPr="00DB5B7F" w14:paraId="78FCFDBA" w14:textId="77777777" w:rsidTr="005E512D">
        <w:tc>
          <w:tcPr>
            <w:tcW w:w="3190" w:type="dxa"/>
          </w:tcPr>
          <w:p w14:paraId="465AC222" w14:textId="176DF8E7" w:rsidR="00D7095E" w:rsidRDefault="006F4036" w:rsidP="00885081">
            <w:pPr>
              <w:pStyle w:val="Texte"/>
              <w:spacing w:before="120" w:line="240" w:lineRule="auto"/>
            </w:pPr>
            <w:r>
              <w:t>Limiter la tâche du pilote</w:t>
            </w:r>
          </w:p>
        </w:tc>
        <w:tc>
          <w:tcPr>
            <w:tcW w:w="468" w:type="dxa"/>
          </w:tcPr>
          <w:p w14:paraId="22D6763C" w14:textId="70F270A9" w:rsidR="00D7095E" w:rsidRDefault="006F4036" w:rsidP="00885081">
            <w:pPr>
              <w:pStyle w:val="Texte"/>
              <w:spacing w:before="120" w:line="240" w:lineRule="auto"/>
            </w:pPr>
            <w:r>
              <w:t>4</w:t>
            </w:r>
          </w:p>
        </w:tc>
        <w:tc>
          <w:tcPr>
            <w:tcW w:w="2964" w:type="dxa"/>
          </w:tcPr>
          <w:p w14:paraId="18829425" w14:textId="4F4DB79B" w:rsidR="00D7095E" w:rsidRDefault="00D7095E" w:rsidP="00885081">
            <w:pPr>
              <w:pStyle w:val="Texte"/>
              <w:spacing w:before="120" w:line="240" w:lineRule="auto"/>
            </w:pPr>
            <w:r>
              <w:t>Nombre de vitesses</w:t>
            </w:r>
          </w:p>
        </w:tc>
        <w:tc>
          <w:tcPr>
            <w:tcW w:w="1190" w:type="dxa"/>
          </w:tcPr>
          <w:p w14:paraId="647A19B2" w14:textId="73898435" w:rsidR="00D7095E" w:rsidRDefault="00D7095E" w:rsidP="00885081">
            <w:pPr>
              <w:pStyle w:val="Texte"/>
              <w:spacing w:before="120" w:line="240" w:lineRule="auto"/>
            </w:pPr>
            <w:r>
              <w:t>3</w:t>
            </w:r>
          </w:p>
        </w:tc>
        <w:tc>
          <w:tcPr>
            <w:tcW w:w="1474" w:type="dxa"/>
          </w:tcPr>
          <w:p w14:paraId="3B389BBA" w14:textId="26DF1079" w:rsidR="00D7095E" w:rsidRDefault="006F4036" w:rsidP="00885081">
            <w:pPr>
              <w:pStyle w:val="Texte"/>
              <w:spacing w:before="120" w:line="240" w:lineRule="auto"/>
            </w:pPr>
            <w:r>
              <w:sym w:font="Symbol" w:char="F0B1"/>
            </w:r>
            <w:r>
              <w:t>1</w:t>
            </w:r>
          </w:p>
        </w:tc>
        <w:tc>
          <w:tcPr>
            <w:tcW w:w="3614" w:type="dxa"/>
          </w:tcPr>
          <w:p w14:paraId="05BB1527" w14:textId="00649DD6" w:rsidR="00D7095E" w:rsidRDefault="006F4036" w:rsidP="00885081">
            <w:pPr>
              <w:pStyle w:val="Texte"/>
              <w:spacing w:before="120" w:line="240" w:lineRule="auto"/>
            </w:pPr>
            <w:r>
              <w:t>Ce nombre de rapports</w:t>
            </w:r>
            <w:r w:rsidR="00A9518B">
              <w:t xml:space="preserve"> permet au pilote de réduire le nombre de </w:t>
            </w:r>
            <w:r w:rsidR="005E512D">
              <w:t>changements de vitesse</w:t>
            </w:r>
          </w:p>
        </w:tc>
      </w:tr>
      <w:tr w:rsidR="00D7095E" w:rsidRPr="00DB5B7F" w14:paraId="1AEDD0F9" w14:textId="77777777" w:rsidTr="005E512D">
        <w:tc>
          <w:tcPr>
            <w:tcW w:w="3190" w:type="dxa"/>
          </w:tcPr>
          <w:p w14:paraId="1C9EB033" w14:textId="1FD8ECD2" w:rsidR="00D7095E" w:rsidRDefault="006F4036" w:rsidP="00885081">
            <w:pPr>
              <w:pStyle w:val="Texte"/>
              <w:spacing w:before="120" w:line="240" w:lineRule="auto"/>
            </w:pPr>
            <w:r>
              <w:t>Augmenter la performance</w:t>
            </w:r>
          </w:p>
        </w:tc>
        <w:tc>
          <w:tcPr>
            <w:tcW w:w="468" w:type="dxa"/>
          </w:tcPr>
          <w:p w14:paraId="0EDA5019" w14:textId="6001FDA4" w:rsidR="00D7095E" w:rsidRDefault="006F4036" w:rsidP="00885081">
            <w:pPr>
              <w:pStyle w:val="Texte"/>
              <w:spacing w:before="120" w:line="240" w:lineRule="auto"/>
            </w:pPr>
            <w:r>
              <w:t>5</w:t>
            </w:r>
          </w:p>
        </w:tc>
        <w:tc>
          <w:tcPr>
            <w:tcW w:w="2964" w:type="dxa"/>
          </w:tcPr>
          <w:p w14:paraId="683F9211" w14:textId="62944933" w:rsidR="006F4036" w:rsidRDefault="006F4036" w:rsidP="00885081">
            <w:pPr>
              <w:pStyle w:val="Texte"/>
              <w:spacing w:before="120" w:line="240" w:lineRule="auto"/>
            </w:pPr>
            <w:r>
              <w:t>Points</w:t>
            </w:r>
            <w:r w:rsidR="00A9518B">
              <w:t xml:space="preserve"> additionnels</w:t>
            </w:r>
            <w:r>
              <w:t xml:space="preserve"> aux évènements </w:t>
            </w:r>
            <w:r w:rsidR="00A9518B">
              <w:t>par rapport à la boite de vitesse originale</w:t>
            </w:r>
            <w:r>
              <w:t>:</w:t>
            </w:r>
          </w:p>
        </w:tc>
        <w:tc>
          <w:tcPr>
            <w:tcW w:w="1190" w:type="dxa"/>
          </w:tcPr>
          <w:p w14:paraId="69D37ED9" w14:textId="40E701FD" w:rsidR="00D7095E" w:rsidRDefault="00C7542B" w:rsidP="00885081">
            <w:pPr>
              <w:pStyle w:val="Texte"/>
              <w:spacing w:before="120" w:line="240" w:lineRule="auto"/>
            </w:pPr>
            <w:r>
              <w:t>&gt; 0</w:t>
            </w:r>
          </w:p>
        </w:tc>
        <w:tc>
          <w:tcPr>
            <w:tcW w:w="1474" w:type="dxa"/>
          </w:tcPr>
          <w:p w14:paraId="71B64184" w14:textId="2B0D9D05" w:rsidR="00D7095E" w:rsidRDefault="00C7542B" w:rsidP="00885081">
            <w:pPr>
              <w:pStyle w:val="Texte"/>
              <w:spacing w:before="120" w:line="240" w:lineRule="auto"/>
            </w:pPr>
            <w:r>
              <w:t>minimum</w:t>
            </w:r>
          </w:p>
        </w:tc>
        <w:tc>
          <w:tcPr>
            <w:tcW w:w="3614" w:type="dxa"/>
          </w:tcPr>
          <w:p w14:paraId="77FC5A5D" w14:textId="0CB5A958" w:rsidR="00D7095E" w:rsidRDefault="00C7542B" w:rsidP="00885081">
            <w:pPr>
              <w:pStyle w:val="Texte"/>
              <w:spacing w:before="120" w:line="240" w:lineRule="auto"/>
            </w:pPr>
            <w:r>
              <w:t>Voir évaluation de la performance</w:t>
            </w:r>
          </w:p>
        </w:tc>
      </w:tr>
    </w:tbl>
    <w:p w14:paraId="2945D1A5" w14:textId="77777777" w:rsidR="00E97C7E" w:rsidRDefault="00E97C7E" w:rsidP="00E97C7E">
      <w:pPr>
        <w:pStyle w:val="Texte"/>
      </w:pPr>
    </w:p>
    <w:tbl>
      <w:tblPr>
        <w:tblStyle w:val="TableGrid"/>
        <w:tblW w:w="13240" w:type="dxa"/>
        <w:tblLook w:val="04A0" w:firstRow="1" w:lastRow="0" w:firstColumn="1" w:lastColumn="0" w:noHBand="0" w:noVBand="1"/>
      </w:tblPr>
      <w:tblGrid>
        <w:gridCol w:w="2947"/>
        <w:gridCol w:w="460"/>
        <w:gridCol w:w="3027"/>
        <w:gridCol w:w="1595"/>
        <w:gridCol w:w="1461"/>
        <w:gridCol w:w="3750"/>
      </w:tblGrid>
      <w:tr w:rsidR="005E512D" w14:paraId="30D650B4" w14:textId="77777777" w:rsidTr="00885081">
        <w:trPr>
          <w:trHeight w:val="454"/>
        </w:trPr>
        <w:tc>
          <w:tcPr>
            <w:tcW w:w="13240" w:type="dxa"/>
            <w:gridSpan w:val="6"/>
            <w:tcBorders>
              <w:top w:val="nil"/>
              <w:left w:val="nil"/>
              <w:bottom w:val="single" w:sz="4" w:space="0" w:color="auto"/>
              <w:right w:val="nil"/>
            </w:tcBorders>
          </w:tcPr>
          <w:p w14:paraId="188B3E00" w14:textId="31836D4E" w:rsidR="005E512D" w:rsidRPr="00D7095E" w:rsidRDefault="005E512D" w:rsidP="00885081">
            <w:pPr>
              <w:pStyle w:val="Texte"/>
              <w:spacing w:before="120" w:line="240" w:lineRule="auto"/>
              <w:rPr>
                <w:b/>
              </w:rPr>
            </w:pPr>
            <w:bookmarkStart w:id="23" w:name="_Toc449039130"/>
            <w:r w:rsidRPr="004304BB">
              <w:rPr>
                <w:b/>
              </w:rPr>
              <w:lastRenderedPageBreak/>
              <w:t xml:space="preserve">Tableau </w:t>
            </w:r>
            <w:r w:rsidRPr="004304BB">
              <w:rPr>
                <w:b/>
              </w:rPr>
              <w:fldChar w:fldCharType="begin"/>
            </w:r>
            <w:r w:rsidRPr="004304BB">
              <w:rPr>
                <w:b/>
              </w:rPr>
              <w:instrText xml:space="preserve"> STYLEREF 1 \s </w:instrText>
            </w:r>
            <w:r w:rsidRPr="004304BB">
              <w:rPr>
                <w:b/>
              </w:rPr>
              <w:fldChar w:fldCharType="separate"/>
            </w:r>
            <w:r w:rsidR="005050FD">
              <w:rPr>
                <w:b/>
                <w:noProof/>
              </w:rPr>
              <w:t>2</w:t>
            </w:r>
            <w:r w:rsidRPr="004304BB">
              <w:rPr>
                <w:b/>
              </w:rPr>
              <w:fldChar w:fldCharType="end"/>
            </w:r>
            <w:r w:rsidRPr="004304BB">
              <w:rPr>
                <w:b/>
              </w:rPr>
              <w:t>.</w:t>
            </w:r>
            <w:r w:rsidRPr="004304BB">
              <w:rPr>
                <w:b/>
              </w:rPr>
              <w:fldChar w:fldCharType="begin"/>
            </w:r>
            <w:r w:rsidRPr="004304BB">
              <w:rPr>
                <w:b/>
              </w:rPr>
              <w:instrText xml:space="preserve"> SEQ Tableau \* ARABIC \s 1 </w:instrText>
            </w:r>
            <w:r w:rsidRPr="004304BB">
              <w:rPr>
                <w:b/>
              </w:rPr>
              <w:fldChar w:fldCharType="separate"/>
            </w:r>
            <w:r w:rsidR="005050FD">
              <w:rPr>
                <w:b/>
                <w:noProof/>
              </w:rPr>
              <w:t>2</w:t>
            </w:r>
            <w:r w:rsidRPr="004304BB">
              <w:rPr>
                <w:b/>
              </w:rPr>
              <w:fldChar w:fldCharType="end"/>
            </w:r>
            <w:r w:rsidRPr="004304BB">
              <w:rPr>
                <w:b/>
              </w:rPr>
              <w:t xml:space="preserve"> –</w:t>
            </w:r>
            <w:r>
              <w:t xml:space="preserve"> Description des fonctions secondaires</w:t>
            </w:r>
            <w:bookmarkEnd w:id="23"/>
          </w:p>
        </w:tc>
      </w:tr>
      <w:tr w:rsidR="00872349" w14:paraId="4547B887" w14:textId="77777777" w:rsidTr="00885081">
        <w:tc>
          <w:tcPr>
            <w:tcW w:w="2947" w:type="dxa"/>
            <w:tcBorders>
              <w:top w:val="single" w:sz="4" w:space="0" w:color="auto"/>
            </w:tcBorders>
          </w:tcPr>
          <w:p w14:paraId="1F5A46D5" w14:textId="77777777" w:rsidR="006F4036" w:rsidRPr="00D7095E" w:rsidRDefault="006F4036" w:rsidP="00885081">
            <w:pPr>
              <w:pStyle w:val="Texte"/>
              <w:spacing w:before="120" w:line="240" w:lineRule="auto"/>
              <w:rPr>
                <w:b/>
              </w:rPr>
            </w:pPr>
            <w:r w:rsidRPr="00D7095E">
              <w:rPr>
                <w:b/>
              </w:rPr>
              <w:t>Fonction</w:t>
            </w:r>
          </w:p>
        </w:tc>
        <w:tc>
          <w:tcPr>
            <w:tcW w:w="460" w:type="dxa"/>
            <w:tcBorders>
              <w:top w:val="single" w:sz="4" w:space="0" w:color="auto"/>
            </w:tcBorders>
          </w:tcPr>
          <w:p w14:paraId="655C0B6E" w14:textId="77777777" w:rsidR="006F4036" w:rsidRPr="00D7095E" w:rsidRDefault="006F4036" w:rsidP="00885081">
            <w:pPr>
              <w:pStyle w:val="Texte"/>
              <w:spacing w:before="120" w:line="240" w:lineRule="auto"/>
              <w:rPr>
                <w:b/>
              </w:rPr>
            </w:pPr>
            <w:r w:rsidRPr="00D7095E">
              <w:rPr>
                <w:b/>
              </w:rPr>
              <w:t>K</w:t>
            </w:r>
          </w:p>
        </w:tc>
        <w:tc>
          <w:tcPr>
            <w:tcW w:w="3027" w:type="dxa"/>
            <w:tcBorders>
              <w:top w:val="single" w:sz="4" w:space="0" w:color="auto"/>
            </w:tcBorders>
          </w:tcPr>
          <w:p w14:paraId="172F61B1" w14:textId="77777777" w:rsidR="006F4036" w:rsidRPr="00D7095E" w:rsidRDefault="006F4036" w:rsidP="00885081">
            <w:pPr>
              <w:pStyle w:val="Texte"/>
              <w:spacing w:before="120" w:line="240" w:lineRule="auto"/>
              <w:rPr>
                <w:b/>
              </w:rPr>
            </w:pPr>
            <w:r w:rsidRPr="00D7095E">
              <w:rPr>
                <w:b/>
              </w:rPr>
              <w:t>Critère</w:t>
            </w:r>
          </w:p>
        </w:tc>
        <w:tc>
          <w:tcPr>
            <w:tcW w:w="1595" w:type="dxa"/>
            <w:tcBorders>
              <w:top w:val="single" w:sz="4" w:space="0" w:color="auto"/>
            </w:tcBorders>
          </w:tcPr>
          <w:p w14:paraId="0FC377E7" w14:textId="77777777" w:rsidR="006F4036" w:rsidRPr="00D7095E" w:rsidRDefault="006F4036" w:rsidP="00885081">
            <w:pPr>
              <w:pStyle w:val="Texte"/>
              <w:spacing w:before="120" w:line="240" w:lineRule="auto"/>
              <w:rPr>
                <w:b/>
              </w:rPr>
            </w:pPr>
            <w:r w:rsidRPr="00D7095E">
              <w:rPr>
                <w:b/>
              </w:rPr>
              <w:t>Niveau</w:t>
            </w:r>
          </w:p>
        </w:tc>
        <w:tc>
          <w:tcPr>
            <w:tcW w:w="1461" w:type="dxa"/>
            <w:tcBorders>
              <w:top w:val="single" w:sz="4" w:space="0" w:color="auto"/>
            </w:tcBorders>
          </w:tcPr>
          <w:p w14:paraId="58DBA006" w14:textId="77777777" w:rsidR="006F4036" w:rsidRPr="00D7095E" w:rsidRDefault="006F4036" w:rsidP="00885081">
            <w:pPr>
              <w:pStyle w:val="Texte"/>
              <w:spacing w:before="120" w:line="240" w:lineRule="auto"/>
              <w:rPr>
                <w:b/>
              </w:rPr>
            </w:pPr>
            <w:r w:rsidRPr="00D7095E">
              <w:rPr>
                <w:b/>
              </w:rPr>
              <w:t>Flexibilité</w:t>
            </w:r>
          </w:p>
        </w:tc>
        <w:tc>
          <w:tcPr>
            <w:tcW w:w="3750" w:type="dxa"/>
            <w:tcBorders>
              <w:top w:val="single" w:sz="4" w:space="0" w:color="auto"/>
            </w:tcBorders>
          </w:tcPr>
          <w:p w14:paraId="7C96EE7A" w14:textId="77777777" w:rsidR="006F4036" w:rsidRPr="00D7095E" w:rsidRDefault="006F4036" w:rsidP="00885081">
            <w:pPr>
              <w:pStyle w:val="Texte"/>
              <w:spacing w:before="120" w:line="240" w:lineRule="auto"/>
              <w:rPr>
                <w:b/>
              </w:rPr>
            </w:pPr>
            <w:r w:rsidRPr="00D7095E">
              <w:rPr>
                <w:b/>
              </w:rPr>
              <w:t>Justification et notes</w:t>
            </w:r>
          </w:p>
        </w:tc>
      </w:tr>
      <w:tr w:rsidR="00872349" w:rsidRPr="00DB5B7F" w14:paraId="4F6A40C1" w14:textId="77777777" w:rsidTr="00885081">
        <w:tc>
          <w:tcPr>
            <w:tcW w:w="2947" w:type="dxa"/>
          </w:tcPr>
          <w:p w14:paraId="6B7EF6C5" w14:textId="08269022" w:rsidR="006F4036" w:rsidRDefault="006F4036" w:rsidP="00885081">
            <w:pPr>
              <w:pStyle w:val="Texte"/>
              <w:spacing w:before="120" w:line="240" w:lineRule="auto"/>
            </w:pPr>
            <w:r>
              <w:t>Être léger</w:t>
            </w:r>
          </w:p>
        </w:tc>
        <w:tc>
          <w:tcPr>
            <w:tcW w:w="460" w:type="dxa"/>
          </w:tcPr>
          <w:p w14:paraId="00CDDAB5" w14:textId="65AC8B0B" w:rsidR="006F4036" w:rsidRDefault="006F4036" w:rsidP="00885081">
            <w:pPr>
              <w:pStyle w:val="Texte"/>
              <w:spacing w:before="120" w:line="240" w:lineRule="auto"/>
            </w:pPr>
            <w:r>
              <w:t>2</w:t>
            </w:r>
          </w:p>
        </w:tc>
        <w:tc>
          <w:tcPr>
            <w:tcW w:w="3027" w:type="dxa"/>
          </w:tcPr>
          <w:p w14:paraId="744BFE09" w14:textId="5A01EDA3" w:rsidR="006F4036" w:rsidRDefault="006F4036" w:rsidP="00885081">
            <w:pPr>
              <w:pStyle w:val="Texte"/>
              <w:spacing w:before="120" w:line="240" w:lineRule="auto"/>
            </w:pPr>
            <w:r>
              <w:t>Masse ajoutée par rapport à la boite de vitesse originale</w:t>
            </w:r>
          </w:p>
        </w:tc>
        <w:tc>
          <w:tcPr>
            <w:tcW w:w="1595" w:type="dxa"/>
          </w:tcPr>
          <w:p w14:paraId="225D8686" w14:textId="2A214933" w:rsidR="006F4036" w:rsidRDefault="006F4036" w:rsidP="00885081">
            <w:pPr>
              <w:pStyle w:val="Texte"/>
              <w:spacing w:before="120" w:line="240" w:lineRule="auto"/>
            </w:pPr>
            <w:r>
              <w:t>0 g</w:t>
            </w:r>
          </w:p>
        </w:tc>
        <w:tc>
          <w:tcPr>
            <w:tcW w:w="1461" w:type="dxa"/>
          </w:tcPr>
          <w:p w14:paraId="1CDFE1A3" w14:textId="3FBF1ADB" w:rsidR="006F4036" w:rsidRDefault="006F4036" w:rsidP="00885081">
            <w:pPr>
              <w:pStyle w:val="Texte"/>
              <w:spacing w:before="120" w:line="240" w:lineRule="auto"/>
            </w:pPr>
            <w:r>
              <w:t>2kg (maximum)</w:t>
            </w:r>
          </w:p>
          <w:p w14:paraId="78FE8D3B" w14:textId="6B43A362" w:rsidR="006F4036" w:rsidRDefault="006F4036" w:rsidP="00885081">
            <w:pPr>
              <w:pStyle w:val="Texte"/>
              <w:spacing w:before="120" w:line="240" w:lineRule="auto"/>
            </w:pPr>
          </w:p>
        </w:tc>
        <w:tc>
          <w:tcPr>
            <w:tcW w:w="3750" w:type="dxa"/>
          </w:tcPr>
          <w:p w14:paraId="587D065F" w14:textId="3F3DFEFB" w:rsidR="006F4036" w:rsidRDefault="00DB5B7F" w:rsidP="00885081">
            <w:pPr>
              <w:pStyle w:val="Texte"/>
              <w:spacing w:before="120" w:line="240" w:lineRule="auto"/>
            </w:pPr>
            <w:r>
              <w:t>Il devrait être possible de conserver la même masse qu’anciennement ou même la réduire, toutefois, s’il faut modifier l’embrayage il se peut que la masse augmente. Le critère à respecter sera alors le suivant : la performance additionnelle d’un tel système devra être supérieure au handicap créé par la masse ajoutée</w:t>
            </w:r>
            <w:r w:rsidR="00802432">
              <w:t>.</w:t>
            </w:r>
          </w:p>
        </w:tc>
      </w:tr>
      <w:tr w:rsidR="00872349" w:rsidRPr="00DB5B7F" w14:paraId="2CCF227B" w14:textId="77777777" w:rsidTr="00885081">
        <w:tc>
          <w:tcPr>
            <w:tcW w:w="2947" w:type="dxa"/>
          </w:tcPr>
          <w:p w14:paraId="3A430893" w14:textId="01C6861D" w:rsidR="006F4036" w:rsidRDefault="00B360D6" w:rsidP="00885081">
            <w:pPr>
              <w:pStyle w:val="Texte"/>
              <w:spacing w:before="120" w:line="240" w:lineRule="auto"/>
            </w:pPr>
            <w:r>
              <w:t>Simplicité</w:t>
            </w:r>
          </w:p>
        </w:tc>
        <w:tc>
          <w:tcPr>
            <w:tcW w:w="460" w:type="dxa"/>
          </w:tcPr>
          <w:p w14:paraId="38ACCEC9" w14:textId="3813C57A" w:rsidR="006F4036" w:rsidRDefault="00B360D6" w:rsidP="00885081">
            <w:pPr>
              <w:pStyle w:val="Texte"/>
              <w:spacing w:before="120" w:line="240" w:lineRule="auto"/>
            </w:pPr>
            <w:r>
              <w:t>2</w:t>
            </w:r>
          </w:p>
        </w:tc>
        <w:tc>
          <w:tcPr>
            <w:tcW w:w="3027" w:type="dxa"/>
          </w:tcPr>
          <w:p w14:paraId="5885D7A0" w14:textId="698BA2FA" w:rsidR="006F4036" w:rsidRDefault="00B360D6" w:rsidP="00885081">
            <w:pPr>
              <w:pStyle w:val="Texte"/>
              <w:spacing w:before="120" w:line="240" w:lineRule="auto"/>
            </w:pPr>
            <w:r>
              <w:t>Nombre de pièces modifiées</w:t>
            </w:r>
          </w:p>
        </w:tc>
        <w:tc>
          <w:tcPr>
            <w:tcW w:w="1595" w:type="dxa"/>
          </w:tcPr>
          <w:p w14:paraId="21ADF077" w14:textId="5030C41D" w:rsidR="006F4036" w:rsidRDefault="00B360D6" w:rsidP="00885081">
            <w:pPr>
              <w:pStyle w:val="Texte"/>
              <w:spacing w:before="120" w:line="240" w:lineRule="auto"/>
            </w:pPr>
            <w:r>
              <w:t>3 pièces</w:t>
            </w:r>
          </w:p>
        </w:tc>
        <w:tc>
          <w:tcPr>
            <w:tcW w:w="1461" w:type="dxa"/>
          </w:tcPr>
          <w:p w14:paraId="28EEC8D1" w14:textId="08D80ECD" w:rsidR="006F4036" w:rsidRDefault="00B360D6" w:rsidP="00885081">
            <w:pPr>
              <w:pStyle w:val="Texte"/>
              <w:spacing w:before="120" w:line="240" w:lineRule="auto"/>
            </w:pPr>
            <w:r>
              <w:sym w:font="Symbol" w:char="F0B1"/>
            </w:r>
            <w:r>
              <w:t>2</w:t>
            </w:r>
          </w:p>
        </w:tc>
        <w:tc>
          <w:tcPr>
            <w:tcW w:w="3750" w:type="dxa"/>
          </w:tcPr>
          <w:p w14:paraId="6B9ACD9E" w14:textId="6BDE5577" w:rsidR="006F4036" w:rsidRDefault="00B360D6" w:rsidP="00885081">
            <w:pPr>
              <w:pStyle w:val="Texte"/>
              <w:spacing w:before="120" w:line="240" w:lineRule="auto"/>
            </w:pPr>
            <w:r>
              <w:t>Afin de garder le design le plus simple possible et avoir un produit réaliste à fabriquer compte tenu des échéances, l’objectif est de modifier uniquement 2 pièces, soit les</w:t>
            </w:r>
            <w:r w:rsidR="00315830">
              <w:t xml:space="preserve"> </w:t>
            </w:r>
            <w:proofErr w:type="gramStart"/>
            <w:r w:rsidR="00315830">
              <w:t xml:space="preserve">2 </w:t>
            </w:r>
            <w:r>
              <w:t xml:space="preserve"> pignons</w:t>
            </w:r>
            <w:proofErr w:type="gramEnd"/>
            <w:r>
              <w:t xml:space="preserve"> de chaine. Si l’embrayage a aussi besoin d’être modifié, ce nombre pourra être révisé. </w:t>
            </w:r>
          </w:p>
        </w:tc>
      </w:tr>
      <w:tr w:rsidR="00872349" w:rsidRPr="00DB5B7F" w14:paraId="708F9362" w14:textId="77777777" w:rsidTr="00885081">
        <w:trPr>
          <w:trHeight w:val="1369"/>
        </w:trPr>
        <w:tc>
          <w:tcPr>
            <w:tcW w:w="2947" w:type="dxa"/>
          </w:tcPr>
          <w:p w14:paraId="0D6B5767" w14:textId="1BF30107" w:rsidR="005E512D" w:rsidRDefault="005E512D" w:rsidP="00885081">
            <w:pPr>
              <w:pStyle w:val="Texte"/>
              <w:spacing w:before="120" w:line="240" w:lineRule="auto"/>
            </w:pPr>
            <w:r>
              <w:t>Fiabilité</w:t>
            </w:r>
          </w:p>
        </w:tc>
        <w:tc>
          <w:tcPr>
            <w:tcW w:w="460" w:type="dxa"/>
          </w:tcPr>
          <w:p w14:paraId="6A04CA68" w14:textId="1D19B2B9" w:rsidR="005E512D" w:rsidRDefault="005E512D" w:rsidP="00885081">
            <w:pPr>
              <w:pStyle w:val="Texte"/>
              <w:spacing w:before="120" w:line="240" w:lineRule="auto"/>
            </w:pPr>
            <w:r>
              <w:t>5</w:t>
            </w:r>
          </w:p>
        </w:tc>
        <w:tc>
          <w:tcPr>
            <w:tcW w:w="3027" w:type="dxa"/>
          </w:tcPr>
          <w:p w14:paraId="54D5D644" w14:textId="10E21A17" w:rsidR="005E512D" w:rsidRDefault="005050FD" w:rsidP="00885081">
            <w:pPr>
              <w:pStyle w:val="Texte"/>
              <w:spacing w:before="120" w:line="240" w:lineRule="auto"/>
            </w:pPr>
            <m:oMathPara>
              <m:oMath>
                <m:f>
                  <m:fPr>
                    <m:ctrlPr>
                      <w:rPr>
                        <w:rFonts w:ascii="Cambria Math" w:hAnsi="Cambria Math"/>
                        <w:i/>
                      </w:rPr>
                    </m:ctrlPr>
                  </m:fPr>
                  <m:num>
                    <m:r>
                      <w:rPr>
                        <w:rFonts w:ascii="Cambria Math" w:hAnsi="Cambria Math"/>
                      </w:rPr>
                      <m:t xml:space="preserv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essais sans bris</m:t>
                    </m:r>
                  </m:num>
                  <m:den>
                    <m:r>
                      <w:rPr>
                        <w:rFonts w:ascii="Cambria Math" w:hAnsi="Cambria Math"/>
                      </w:rPr>
                      <m:t xml:space="preserv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essais total</m:t>
                    </m:r>
                  </m:den>
                </m:f>
              </m:oMath>
            </m:oMathPara>
          </w:p>
        </w:tc>
        <w:tc>
          <w:tcPr>
            <w:tcW w:w="1595" w:type="dxa"/>
          </w:tcPr>
          <w:p w14:paraId="2A89CA6B" w14:textId="037F5E5B" w:rsidR="005E512D" w:rsidRDefault="00093534" w:rsidP="00885081">
            <w:pPr>
              <w:pStyle w:val="Texte"/>
              <w:spacing w:before="120" w:line="240" w:lineRule="auto"/>
            </w:pPr>
            <w:r>
              <w:t>99</w:t>
            </w:r>
            <w:r w:rsidR="005E512D">
              <w:t>%</w:t>
            </w:r>
          </w:p>
        </w:tc>
        <w:tc>
          <w:tcPr>
            <w:tcW w:w="1461" w:type="dxa"/>
          </w:tcPr>
          <w:p w14:paraId="03272AF0" w14:textId="27239F39" w:rsidR="005E512D" w:rsidRDefault="005E512D" w:rsidP="00885081">
            <w:pPr>
              <w:pStyle w:val="Texte"/>
              <w:spacing w:before="120" w:line="240" w:lineRule="auto"/>
            </w:pPr>
            <w:r>
              <w:t>minimum</w:t>
            </w:r>
          </w:p>
        </w:tc>
        <w:tc>
          <w:tcPr>
            <w:tcW w:w="3750" w:type="dxa"/>
          </w:tcPr>
          <w:p w14:paraId="10A6F848" w14:textId="487287B2" w:rsidR="005E512D" w:rsidRDefault="005E512D" w:rsidP="00885081">
            <w:pPr>
              <w:pStyle w:val="Texte"/>
              <w:spacing w:before="120" w:line="240" w:lineRule="auto"/>
            </w:pPr>
            <w:r>
              <w:t>La transmission ou le système de sélection de vitesse ne devra</w:t>
            </w:r>
            <w:r w:rsidR="00093534">
              <w:t xml:space="preserve"> pas occasionner de bris dans 99</w:t>
            </w:r>
            <w:r>
              <w:t>% des fois où le véhicule doit rouler.</w:t>
            </w:r>
            <w:r w:rsidR="00872349">
              <w:t xml:space="preserve"> Même si ce système est souvent le maillon faible d’une formule SAE, il ne doit pas empêcher le véhicule de courser ou d’être testé.</w:t>
            </w:r>
          </w:p>
        </w:tc>
      </w:tr>
    </w:tbl>
    <w:p w14:paraId="0EFF2F63" w14:textId="77777777" w:rsidR="009C62C8" w:rsidRDefault="009C62C8">
      <w:pPr>
        <w:jc w:val="left"/>
      </w:pPr>
      <w:bookmarkStart w:id="24" w:name="_Toc449039131"/>
      <w:r>
        <w:br w:type="page"/>
      </w:r>
    </w:p>
    <w:tbl>
      <w:tblPr>
        <w:tblStyle w:val="TableGrid"/>
        <w:tblW w:w="13240" w:type="dxa"/>
        <w:tblLook w:val="04A0" w:firstRow="1" w:lastRow="0" w:firstColumn="1" w:lastColumn="0" w:noHBand="0" w:noVBand="1"/>
      </w:tblPr>
      <w:tblGrid>
        <w:gridCol w:w="3439"/>
        <w:gridCol w:w="2519"/>
        <w:gridCol w:w="1811"/>
        <w:gridCol w:w="1574"/>
        <w:gridCol w:w="3897"/>
      </w:tblGrid>
      <w:tr w:rsidR="005E512D" w:rsidRPr="00D7095E" w14:paraId="0E05CFA3" w14:textId="77777777" w:rsidTr="00885081">
        <w:trPr>
          <w:trHeight w:val="454"/>
        </w:trPr>
        <w:tc>
          <w:tcPr>
            <w:tcW w:w="13240" w:type="dxa"/>
            <w:gridSpan w:val="5"/>
            <w:tcBorders>
              <w:top w:val="nil"/>
              <w:left w:val="nil"/>
              <w:bottom w:val="single" w:sz="4" w:space="0" w:color="auto"/>
              <w:right w:val="nil"/>
            </w:tcBorders>
          </w:tcPr>
          <w:p w14:paraId="49F9C4F5" w14:textId="74843557" w:rsidR="005E512D" w:rsidRPr="00D7095E" w:rsidRDefault="005E512D" w:rsidP="005E512D">
            <w:pPr>
              <w:pStyle w:val="Texte"/>
              <w:spacing w:line="240" w:lineRule="auto"/>
              <w:rPr>
                <w:b/>
              </w:rPr>
            </w:pPr>
            <w:r w:rsidRPr="004304BB">
              <w:rPr>
                <w:b/>
              </w:rPr>
              <w:lastRenderedPageBreak/>
              <w:t xml:space="preserve">Tableau </w:t>
            </w:r>
            <w:r w:rsidRPr="004304BB">
              <w:rPr>
                <w:b/>
              </w:rPr>
              <w:fldChar w:fldCharType="begin"/>
            </w:r>
            <w:r w:rsidRPr="004304BB">
              <w:rPr>
                <w:b/>
              </w:rPr>
              <w:instrText xml:space="preserve"> STYLEREF 1 \s </w:instrText>
            </w:r>
            <w:r w:rsidRPr="004304BB">
              <w:rPr>
                <w:b/>
              </w:rPr>
              <w:fldChar w:fldCharType="separate"/>
            </w:r>
            <w:r w:rsidR="005050FD">
              <w:rPr>
                <w:b/>
                <w:noProof/>
              </w:rPr>
              <w:t>2</w:t>
            </w:r>
            <w:r w:rsidRPr="004304BB">
              <w:rPr>
                <w:b/>
              </w:rPr>
              <w:fldChar w:fldCharType="end"/>
            </w:r>
            <w:r w:rsidRPr="004304BB">
              <w:rPr>
                <w:b/>
              </w:rPr>
              <w:t>.</w:t>
            </w:r>
            <w:r w:rsidRPr="004304BB">
              <w:rPr>
                <w:b/>
              </w:rPr>
              <w:fldChar w:fldCharType="begin"/>
            </w:r>
            <w:r w:rsidRPr="004304BB">
              <w:rPr>
                <w:b/>
              </w:rPr>
              <w:instrText xml:space="preserve"> SEQ Tableau \* ARABIC \s 1 </w:instrText>
            </w:r>
            <w:r w:rsidRPr="004304BB">
              <w:rPr>
                <w:b/>
              </w:rPr>
              <w:fldChar w:fldCharType="separate"/>
            </w:r>
            <w:r w:rsidR="005050FD">
              <w:rPr>
                <w:b/>
                <w:noProof/>
              </w:rPr>
              <w:t>3</w:t>
            </w:r>
            <w:r w:rsidRPr="004304BB">
              <w:rPr>
                <w:b/>
              </w:rPr>
              <w:fldChar w:fldCharType="end"/>
            </w:r>
            <w:r w:rsidRPr="004304BB">
              <w:rPr>
                <w:b/>
              </w:rPr>
              <w:t xml:space="preserve"> –</w:t>
            </w:r>
            <w:r>
              <w:t xml:space="preserve"> Description des contraintes</w:t>
            </w:r>
            <w:bookmarkEnd w:id="24"/>
          </w:p>
        </w:tc>
      </w:tr>
      <w:tr w:rsidR="00621A36" w14:paraId="0FE0A24F" w14:textId="77777777" w:rsidTr="00885081">
        <w:trPr>
          <w:trHeight w:val="568"/>
        </w:trPr>
        <w:tc>
          <w:tcPr>
            <w:tcW w:w="3439" w:type="dxa"/>
          </w:tcPr>
          <w:p w14:paraId="157EE946" w14:textId="480622BF" w:rsidR="00C862B3" w:rsidRPr="00D7095E" w:rsidRDefault="00C862B3" w:rsidP="00893278">
            <w:pPr>
              <w:pStyle w:val="Texte"/>
              <w:tabs>
                <w:tab w:val="center" w:pos="1505"/>
              </w:tabs>
              <w:spacing w:line="240" w:lineRule="auto"/>
              <w:rPr>
                <w:b/>
              </w:rPr>
            </w:pPr>
            <w:r>
              <w:rPr>
                <w:b/>
              </w:rPr>
              <w:t>Contrainte</w:t>
            </w:r>
          </w:p>
        </w:tc>
        <w:tc>
          <w:tcPr>
            <w:tcW w:w="2519" w:type="dxa"/>
          </w:tcPr>
          <w:p w14:paraId="4EA7E878" w14:textId="77777777" w:rsidR="00C862B3" w:rsidRPr="00D7095E" w:rsidRDefault="00C862B3" w:rsidP="00847D43">
            <w:pPr>
              <w:pStyle w:val="Texte"/>
              <w:spacing w:line="240" w:lineRule="auto"/>
              <w:rPr>
                <w:b/>
              </w:rPr>
            </w:pPr>
            <w:r w:rsidRPr="00D7095E">
              <w:rPr>
                <w:b/>
              </w:rPr>
              <w:t>Critère</w:t>
            </w:r>
          </w:p>
        </w:tc>
        <w:tc>
          <w:tcPr>
            <w:tcW w:w="1811" w:type="dxa"/>
          </w:tcPr>
          <w:p w14:paraId="1A8E1BC9" w14:textId="77777777" w:rsidR="00C862B3" w:rsidRPr="00D7095E" w:rsidRDefault="00C862B3" w:rsidP="00847D43">
            <w:pPr>
              <w:pStyle w:val="Texte"/>
              <w:spacing w:line="240" w:lineRule="auto"/>
              <w:rPr>
                <w:b/>
              </w:rPr>
            </w:pPr>
            <w:r w:rsidRPr="00D7095E">
              <w:rPr>
                <w:b/>
              </w:rPr>
              <w:t>Niveau</w:t>
            </w:r>
          </w:p>
        </w:tc>
        <w:tc>
          <w:tcPr>
            <w:tcW w:w="1574" w:type="dxa"/>
          </w:tcPr>
          <w:p w14:paraId="58CCBFD7" w14:textId="77777777" w:rsidR="00C862B3" w:rsidRPr="00D7095E" w:rsidRDefault="00C862B3" w:rsidP="00847D43">
            <w:pPr>
              <w:pStyle w:val="Texte"/>
              <w:spacing w:line="240" w:lineRule="auto"/>
              <w:rPr>
                <w:b/>
              </w:rPr>
            </w:pPr>
            <w:r w:rsidRPr="00D7095E">
              <w:rPr>
                <w:b/>
              </w:rPr>
              <w:t>Flexibilité</w:t>
            </w:r>
          </w:p>
        </w:tc>
        <w:tc>
          <w:tcPr>
            <w:tcW w:w="3897" w:type="dxa"/>
          </w:tcPr>
          <w:p w14:paraId="41E8826F" w14:textId="77777777" w:rsidR="00C862B3" w:rsidRPr="00D7095E" w:rsidRDefault="00C862B3" w:rsidP="00847D43">
            <w:pPr>
              <w:pStyle w:val="Texte"/>
              <w:spacing w:line="240" w:lineRule="auto"/>
              <w:rPr>
                <w:b/>
              </w:rPr>
            </w:pPr>
            <w:r w:rsidRPr="00D7095E">
              <w:rPr>
                <w:b/>
              </w:rPr>
              <w:t>Justification et notes</w:t>
            </w:r>
          </w:p>
        </w:tc>
      </w:tr>
      <w:tr w:rsidR="00621A36" w:rsidRPr="00DB5B7F" w14:paraId="24C74E4F" w14:textId="77777777" w:rsidTr="00802432">
        <w:trPr>
          <w:trHeight w:val="2543"/>
        </w:trPr>
        <w:tc>
          <w:tcPr>
            <w:tcW w:w="3439" w:type="dxa"/>
          </w:tcPr>
          <w:p w14:paraId="37BF7D34" w14:textId="14297CAF" w:rsidR="00C862B3" w:rsidRDefault="00C862B3" w:rsidP="00847D43">
            <w:pPr>
              <w:pStyle w:val="Texte"/>
              <w:spacing w:line="240" w:lineRule="auto"/>
            </w:pPr>
            <w:r>
              <w:t>Coût</w:t>
            </w:r>
          </w:p>
        </w:tc>
        <w:tc>
          <w:tcPr>
            <w:tcW w:w="2519" w:type="dxa"/>
          </w:tcPr>
          <w:p w14:paraId="668094AF" w14:textId="16DB5AE4" w:rsidR="00C862B3" w:rsidRDefault="00C862B3" w:rsidP="00847D43">
            <w:pPr>
              <w:pStyle w:val="Texte"/>
              <w:spacing w:line="240" w:lineRule="auto"/>
            </w:pPr>
            <w:r>
              <w:t>Prix des pièces</w:t>
            </w:r>
          </w:p>
        </w:tc>
        <w:tc>
          <w:tcPr>
            <w:tcW w:w="1811" w:type="dxa"/>
          </w:tcPr>
          <w:p w14:paraId="6DD4FC33" w14:textId="79461770" w:rsidR="00C862B3" w:rsidRDefault="00C862B3" w:rsidP="00847D43">
            <w:pPr>
              <w:pStyle w:val="Texte"/>
              <w:spacing w:line="240" w:lineRule="auto"/>
            </w:pPr>
            <w:r>
              <w:t>200$</w:t>
            </w:r>
          </w:p>
        </w:tc>
        <w:tc>
          <w:tcPr>
            <w:tcW w:w="1574" w:type="dxa"/>
          </w:tcPr>
          <w:p w14:paraId="001E097F" w14:textId="6C06E0AC" w:rsidR="00C862B3" w:rsidRDefault="00C862B3" w:rsidP="00847D43">
            <w:pPr>
              <w:pStyle w:val="Texte"/>
              <w:spacing w:line="240" w:lineRule="auto"/>
            </w:pPr>
            <w:r>
              <w:t>maximum</w:t>
            </w:r>
          </w:p>
        </w:tc>
        <w:tc>
          <w:tcPr>
            <w:tcW w:w="3897" w:type="dxa"/>
          </w:tcPr>
          <w:p w14:paraId="1B5EF41A" w14:textId="620245E3" w:rsidR="00C862B3" w:rsidRDefault="00C862B3" w:rsidP="00847D43">
            <w:pPr>
              <w:pStyle w:val="Texte"/>
              <w:spacing w:line="240" w:lineRule="auto"/>
            </w:pPr>
            <w:r>
              <w:t>Ce cout représente ce que la Formule est capable de donner pour soutenir le projet. Il ne représente pas la valeur des pièces mais seulement le prix payé. La recherche de commandite est donc fortement encouragée. Le prix peut aussi être révisé à tout moment du projet selon la situation financière de la Formule Polytechnique.</w:t>
            </w:r>
          </w:p>
        </w:tc>
      </w:tr>
      <w:tr w:rsidR="00621A36" w:rsidRPr="00DB5B7F" w14:paraId="71DF9452" w14:textId="77777777" w:rsidTr="00802432">
        <w:trPr>
          <w:trHeight w:val="1075"/>
        </w:trPr>
        <w:tc>
          <w:tcPr>
            <w:tcW w:w="3439" w:type="dxa"/>
          </w:tcPr>
          <w:p w14:paraId="19510F52" w14:textId="77777777" w:rsidR="00C862B3" w:rsidRDefault="00C862B3" w:rsidP="00847D43">
            <w:pPr>
              <w:pStyle w:val="Texte"/>
              <w:spacing w:line="240" w:lineRule="auto"/>
            </w:pPr>
            <w:r>
              <w:t>Règlements :</w:t>
            </w:r>
          </w:p>
          <w:p w14:paraId="0D13EBCB" w14:textId="486BB95A" w:rsidR="00C862B3" w:rsidRDefault="002D1E31" w:rsidP="00802432">
            <w:pPr>
              <w:pStyle w:val="Texte"/>
              <w:spacing w:line="240" w:lineRule="auto"/>
            </w:pPr>
            <w:r>
              <w:t>Protection</w:t>
            </w:r>
            <w:r w:rsidR="00C862B3">
              <w:t xml:space="preserve"> de</w:t>
            </w:r>
            <w:r w:rsidR="005C538F">
              <w:t xml:space="preserve"> la</w:t>
            </w:r>
            <w:r w:rsidR="00C862B3">
              <w:t xml:space="preserve"> chaine</w:t>
            </w:r>
          </w:p>
        </w:tc>
        <w:tc>
          <w:tcPr>
            <w:tcW w:w="2519" w:type="dxa"/>
          </w:tcPr>
          <w:p w14:paraId="22DC5DC8" w14:textId="77777777" w:rsidR="00C862B3" w:rsidRDefault="00C862B3" w:rsidP="00847D43">
            <w:pPr>
              <w:pStyle w:val="Texte"/>
              <w:spacing w:line="240" w:lineRule="auto"/>
            </w:pPr>
          </w:p>
          <w:p w14:paraId="2E25E643" w14:textId="57FCCAAC" w:rsidR="00C862B3" w:rsidRDefault="00C862B3" w:rsidP="00847D43">
            <w:pPr>
              <w:pStyle w:val="Texte"/>
              <w:spacing w:line="240" w:lineRule="auto"/>
            </w:pPr>
            <w:r>
              <w:t>Règle T8.4</w:t>
            </w:r>
          </w:p>
        </w:tc>
        <w:tc>
          <w:tcPr>
            <w:tcW w:w="1811" w:type="dxa"/>
          </w:tcPr>
          <w:p w14:paraId="467937ED" w14:textId="77777777" w:rsidR="00C862B3" w:rsidRDefault="00C862B3" w:rsidP="00847D43">
            <w:pPr>
              <w:pStyle w:val="Texte"/>
              <w:spacing w:line="240" w:lineRule="auto"/>
            </w:pPr>
          </w:p>
          <w:p w14:paraId="7EFF53E8" w14:textId="32722F9E" w:rsidR="00C862B3" w:rsidRDefault="00C862B3" w:rsidP="00847D43">
            <w:pPr>
              <w:pStyle w:val="Texte"/>
              <w:spacing w:line="240" w:lineRule="auto"/>
            </w:pPr>
            <w:r>
              <w:t>Respect</w:t>
            </w:r>
          </w:p>
        </w:tc>
        <w:tc>
          <w:tcPr>
            <w:tcW w:w="1574" w:type="dxa"/>
          </w:tcPr>
          <w:p w14:paraId="336349A7" w14:textId="77777777" w:rsidR="00C862B3" w:rsidRDefault="00C862B3" w:rsidP="00847D43">
            <w:pPr>
              <w:pStyle w:val="Texte"/>
              <w:spacing w:line="240" w:lineRule="auto"/>
            </w:pPr>
          </w:p>
          <w:p w14:paraId="2442D4A2" w14:textId="030D5B3F" w:rsidR="00C862B3" w:rsidRDefault="00C862B3" w:rsidP="00847D43">
            <w:pPr>
              <w:pStyle w:val="Texte"/>
              <w:spacing w:line="240" w:lineRule="auto"/>
            </w:pPr>
            <w:r>
              <w:t>Aucune</w:t>
            </w:r>
          </w:p>
        </w:tc>
        <w:tc>
          <w:tcPr>
            <w:tcW w:w="3897" w:type="dxa"/>
          </w:tcPr>
          <w:p w14:paraId="32E40D50" w14:textId="0AEAE319" w:rsidR="00C862B3" w:rsidRDefault="00C862B3" w:rsidP="00847D43">
            <w:pPr>
              <w:pStyle w:val="Texte"/>
              <w:spacing w:line="240" w:lineRule="auto"/>
            </w:pPr>
          </w:p>
        </w:tc>
      </w:tr>
      <w:tr w:rsidR="00621A36" w:rsidRPr="00DB5B7F" w14:paraId="363261BA" w14:textId="77777777" w:rsidTr="00885081">
        <w:trPr>
          <w:trHeight w:val="1136"/>
        </w:trPr>
        <w:tc>
          <w:tcPr>
            <w:tcW w:w="3439" w:type="dxa"/>
          </w:tcPr>
          <w:p w14:paraId="2949FAF6" w14:textId="5F59C0D1" w:rsidR="00C862B3" w:rsidRDefault="00C20FD0" w:rsidP="00847D43">
            <w:pPr>
              <w:pStyle w:val="Texte"/>
              <w:spacing w:line="240" w:lineRule="auto"/>
            </w:pPr>
            <w:r>
              <w:t>Temps</w:t>
            </w:r>
          </w:p>
        </w:tc>
        <w:tc>
          <w:tcPr>
            <w:tcW w:w="2519" w:type="dxa"/>
          </w:tcPr>
          <w:p w14:paraId="4954D961" w14:textId="77777777" w:rsidR="00C20FD0" w:rsidRDefault="00C20FD0" w:rsidP="00847D43">
            <w:pPr>
              <w:pStyle w:val="Texte"/>
              <w:spacing w:line="240" w:lineRule="auto"/>
            </w:pPr>
            <w:r>
              <w:t>Date de l’oral</w:t>
            </w:r>
          </w:p>
          <w:p w14:paraId="69F5DEF2" w14:textId="211B44E0" w:rsidR="00C20FD0" w:rsidRDefault="00C20FD0" w:rsidP="00847D43">
            <w:pPr>
              <w:pStyle w:val="Texte"/>
              <w:spacing w:line="240" w:lineRule="auto"/>
            </w:pPr>
            <w:r>
              <w:t>Date du rapport final</w:t>
            </w:r>
          </w:p>
        </w:tc>
        <w:tc>
          <w:tcPr>
            <w:tcW w:w="1811" w:type="dxa"/>
          </w:tcPr>
          <w:p w14:paraId="3AE11756" w14:textId="77777777" w:rsidR="00954F8D" w:rsidRDefault="00954F8D" w:rsidP="00847D43">
            <w:pPr>
              <w:pStyle w:val="Texte"/>
              <w:spacing w:line="240" w:lineRule="auto"/>
            </w:pPr>
            <w:r>
              <w:t>14 avril</w:t>
            </w:r>
          </w:p>
          <w:p w14:paraId="1876C7F4" w14:textId="59023A38" w:rsidR="00954F8D" w:rsidRDefault="00954F8D" w:rsidP="00847D43">
            <w:pPr>
              <w:pStyle w:val="Texte"/>
              <w:spacing w:line="240" w:lineRule="auto"/>
            </w:pPr>
            <w:r>
              <w:t>14 avril</w:t>
            </w:r>
          </w:p>
        </w:tc>
        <w:tc>
          <w:tcPr>
            <w:tcW w:w="1574" w:type="dxa"/>
          </w:tcPr>
          <w:p w14:paraId="6A3A8BFD" w14:textId="77777777" w:rsidR="00C862B3" w:rsidRDefault="00954F8D" w:rsidP="00847D43">
            <w:pPr>
              <w:pStyle w:val="Texte"/>
              <w:spacing w:line="240" w:lineRule="auto"/>
            </w:pPr>
            <w:r>
              <w:t>Aucune</w:t>
            </w:r>
          </w:p>
          <w:p w14:paraId="1FE18D8C" w14:textId="63194632" w:rsidR="00954F8D" w:rsidRDefault="00954F8D" w:rsidP="00847D43">
            <w:pPr>
              <w:pStyle w:val="Texte"/>
              <w:spacing w:line="240" w:lineRule="auto"/>
            </w:pPr>
            <w:r>
              <w:t>Aucune</w:t>
            </w:r>
          </w:p>
        </w:tc>
        <w:tc>
          <w:tcPr>
            <w:tcW w:w="3897" w:type="dxa"/>
          </w:tcPr>
          <w:p w14:paraId="2AFFE64A" w14:textId="38D83FAF" w:rsidR="00C862B3" w:rsidRDefault="00954F8D" w:rsidP="00847D43">
            <w:pPr>
              <w:pStyle w:val="Texte"/>
              <w:spacing w:line="240" w:lineRule="auto"/>
            </w:pPr>
            <w:r>
              <w:t>Les dates d’échéance sont déterminées par l’école et ne peuvent être déplacés.</w:t>
            </w:r>
          </w:p>
        </w:tc>
      </w:tr>
    </w:tbl>
    <w:p w14:paraId="42287AF4" w14:textId="2C550499" w:rsidR="00BB18C7" w:rsidRDefault="00BB18C7" w:rsidP="00BB18C7">
      <w:pPr>
        <w:pStyle w:val="Heading2"/>
      </w:pPr>
      <w:bookmarkStart w:id="25" w:name="_Toc449039169"/>
      <w:r>
        <w:t>Évaluation des résultats</w:t>
      </w:r>
      <w:bookmarkEnd w:id="25"/>
    </w:p>
    <w:p w14:paraId="3373DC1D" w14:textId="71C77884" w:rsidR="005E512D" w:rsidRDefault="005E512D" w:rsidP="00BB18C7">
      <w:r>
        <w:t>Afin de valider le concept, une simulation des différentes épreuves devra être menée avec le logiciel de sim</w:t>
      </w:r>
      <w:r w:rsidR="00872349">
        <w:t xml:space="preserve">ulation Optimum Lap. Ce logiciel doit permettre d’obtenir les temps au tour à différentes épreuves pour les différentes boites de vitesses (originale et modifiée). Les temps au tour seront ensuite </w:t>
      </w:r>
      <w:proofErr w:type="gramStart"/>
      <w:r w:rsidR="00872349">
        <w:t>convertis en points</w:t>
      </w:r>
      <w:proofErr w:type="gramEnd"/>
      <w:r w:rsidR="00872349">
        <w:t xml:space="preserve"> (selon les résultats et les classement de Lincoln 2013) afin de déterminer quelle différence la boite de vitesse amènerait au classement du véhicule.</w:t>
      </w:r>
    </w:p>
    <w:p w14:paraId="2601C0FA" w14:textId="23EDB863" w:rsidR="00BB18C7" w:rsidRDefault="00872349" w:rsidP="00BB18C7">
      <w:r>
        <w:lastRenderedPageBreak/>
        <w:t>Cette méthode ne tient pas en compte l’interaction avec le pilote, ainsi, l</w:t>
      </w:r>
      <w:r w:rsidR="0062424B">
        <w:t>a façon idéale d’évaluer les résultats serait d</w:t>
      </w:r>
      <w:r w:rsidR="00E51908">
        <w:t xml:space="preserve">e parcourir </w:t>
      </w:r>
      <w:r w:rsidR="0062424B">
        <w:t>différents circuits de Formule SAE</w:t>
      </w:r>
      <w:r w:rsidR="004B7E20">
        <w:t xml:space="preserve"> en comparant</w:t>
      </w:r>
      <w:r w:rsidR="00E51908">
        <w:t xml:space="preserve"> la nouvelle et l’ancienne boite de vitesse</w:t>
      </w:r>
      <w:r w:rsidR="005C63F1">
        <w:t>.</w:t>
      </w:r>
      <w:r w:rsidR="0062424B">
        <w:t xml:space="preserve"> Toutef</w:t>
      </w:r>
      <w:r w:rsidR="005C63F1">
        <w:t>ois, vu</w:t>
      </w:r>
      <w:r w:rsidR="0062424B">
        <w:t xml:space="preserve"> </w:t>
      </w:r>
      <w:r w:rsidR="0076035F">
        <w:t>les ressources nécessaires</w:t>
      </w:r>
      <w:r w:rsidR="005C63F1">
        <w:t xml:space="preserve"> </w:t>
      </w:r>
      <w:r w:rsidR="0076035F">
        <w:t xml:space="preserve">pour </w:t>
      </w:r>
      <w:r w:rsidR="005C63F1">
        <w:t xml:space="preserve">ce genre de comparaison, (piste, pilotes, temps, </w:t>
      </w:r>
      <w:proofErr w:type="spellStart"/>
      <w:r w:rsidR="005C63F1">
        <w:t>etc</w:t>
      </w:r>
      <w:proofErr w:type="spellEnd"/>
      <w:r w:rsidR="005C63F1">
        <w:t xml:space="preserve">). Une autre méthode de validation et d’évaluation </w:t>
      </w:r>
      <w:r>
        <w:t xml:space="preserve">expérimentale </w:t>
      </w:r>
      <w:r w:rsidR="005C63F1">
        <w:t>devra être utilisée. Celle-ci est présentée au chapitre 3.3.</w:t>
      </w:r>
    </w:p>
    <w:p w14:paraId="575A04B8" w14:textId="77777777" w:rsidR="005E512D" w:rsidRPr="00BB18C7" w:rsidRDefault="005E512D" w:rsidP="00BB18C7"/>
    <w:p w14:paraId="0506F075" w14:textId="77777777" w:rsidR="00621A36" w:rsidRDefault="00621A36" w:rsidP="00572AB3">
      <w:pPr>
        <w:pStyle w:val="Texte"/>
        <w:rPr>
          <w:lang w:val="fr-CA"/>
        </w:rPr>
      </w:pPr>
    </w:p>
    <w:p w14:paraId="28F96FDE" w14:textId="77777777" w:rsidR="00E41AC0" w:rsidRDefault="00E41AC0" w:rsidP="00A35AD4">
      <w:pPr>
        <w:pStyle w:val="Heading1"/>
        <w:rPr>
          <w:lang w:val="en-CA"/>
        </w:rPr>
        <w:sectPr w:rsidR="00E41AC0" w:rsidSect="00E41AC0">
          <w:endnotePr>
            <w:numFmt w:val="decimal"/>
          </w:endnotePr>
          <w:type w:val="oddPage"/>
          <w:pgSz w:w="15842" w:h="12242" w:orient="landscape" w:code="1"/>
          <w:pgMar w:top="1361" w:right="1814" w:bottom="1361" w:left="1304" w:header="964" w:footer="964" w:gutter="284"/>
          <w:cols w:space="708"/>
          <w:docGrid w:linePitch="360"/>
        </w:sectPr>
      </w:pPr>
    </w:p>
    <w:p w14:paraId="7B871328" w14:textId="759D274B" w:rsidR="00A35AD4" w:rsidRDefault="00A35AD4" w:rsidP="00A35AD4">
      <w:pPr>
        <w:pStyle w:val="Heading1"/>
      </w:pPr>
      <w:r w:rsidRPr="00A35AD4">
        <w:rPr>
          <w:lang w:val="en-CA"/>
        </w:rPr>
        <w:lastRenderedPageBreak/>
        <w:br/>
      </w:r>
      <w:r w:rsidRPr="00A35AD4">
        <w:rPr>
          <w:lang w:val="en-CA"/>
        </w:rPr>
        <w:br/>
      </w:r>
      <w:bookmarkStart w:id="26" w:name="_Toc449039170"/>
      <w:r w:rsidR="00E6050D">
        <w:t>MÉTHODOLOGIE ET LIVRABLES</w:t>
      </w:r>
      <w:bookmarkEnd w:id="26"/>
    </w:p>
    <w:p w14:paraId="014ED769" w14:textId="4BB782E6" w:rsidR="00314140" w:rsidRDefault="005C63F1" w:rsidP="00885081">
      <w:r>
        <w:t xml:space="preserve">Ce chapitre présente la façon dont le projet sera mené </w:t>
      </w:r>
      <w:r w:rsidR="00885081">
        <w:t>ainsi que la stratégie utilisée pour arriver au résultat final.</w:t>
      </w:r>
    </w:p>
    <w:p w14:paraId="198B3E89" w14:textId="29E39152" w:rsidR="00714DB3" w:rsidRDefault="00714DB3" w:rsidP="00714DB3">
      <w:pPr>
        <w:pStyle w:val="Heading2"/>
      </w:pPr>
      <w:bookmarkStart w:id="27" w:name="_Toc449039171"/>
      <w:r>
        <w:t>Choix des modifications</w:t>
      </w:r>
      <w:bookmarkEnd w:id="27"/>
    </w:p>
    <w:p w14:paraId="6F4EB77F" w14:textId="7CC572CF" w:rsidR="00714DB3" w:rsidRDefault="009C62C8" w:rsidP="00714DB3">
      <w:pPr>
        <w:pStyle w:val="Texte"/>
      </w:pPr>
      <w:r>
        <w:t>Différentes</w:t>
      </w:r>
      <w:r w:rsidR="000557B0">
        <w:t xml:space="preserve"> composantes ont un effet sur les ratios de vitesse :</w:t>
      </w:r>
    </w:p>
    <w:p w14:paraId="4117BAE3" w14:textId="5E8B4E74" w:rsidR="00714DB3" w:rsidRDefault="00063855" w:rsidP="00714DB3">
      <w:pPr>
        <w:pStyle w:val="Texte"/>
        <w:numPr>
          <w:ilvl w:val="0"/>
          <w:numId w:val="27"/>
        </w:numPr>
      </w:pPr>
      <w:r>
        <w:rPr>
          <w:noProof/>
          <w:lang w:val="en-US" w:eastAsia="en-US"/>
        </w:rPr>
        <mc:AlternateContent>
          <mc:Choice Requires="wps">
            <w:drawing>
              <wp:anchor distT="0" distB="0" distL="114300" distR="114300" simplePos="0" relativeHeight="251661823" behindDoc="0" locked="0" layoutInCell="1" allowOverlap="1" wp14:anchorId="276233A6" wp14:editId="2E840587">
                <wp:simplePos x="0" y="0"/>
                <wp:positionH relativeFrom="column">
                  <wp:posOffset>3620770</wp:posOffset>
                </wp:positionH>
                <wp:positionV relativeFrom="paragraph">
                  <wp:posOffset>82550</wp:posOffset>
                </wp:positionV>
                <wp:extent cx="2234565" cy="371475"/>
                <wp:effectExtent l="0" t="0" r="635" b="9525"/>
                <wp:wrapSquare wrapText="bothSides"/>
                <wp:docPr id="12" name="Text Box 12"/>
                <wp:cNvGraphicFramePr/>
                <a:graphic xmlns:a="http://schemas.openxmlformats.org/drawingml/2006/main">
                  <a:graphicData uri="http://schemas.microsoft.com/office/word/2010/wordprocessingShape">
                    <wps:wsp>
                      <wps:cNvSpPr txBox="1"/>
                      <wps:spPr>
                        <a:xfrm>
                          <a:off x="0" y="0"/>
                          <a:ext cx="2234565" cy="371475"/>
                        </a:xfrm>
                        <a:prstGeom prst="rect">
                          <a:avLst/>
                        </a:prstGeom>
                        <a:noFill/>
                        <a:ln>
                          <a:noFill/>
                        </a:ln>
                        <a:effectLst/>
                      </wps:spPr>
                      <wps:txbx>
                        <w:txbxContent>
                          <w:p w14:paraId="5024E1DA" w14:textId="0C38E2F2" w:rsidR="005050FD" w:rsidRPr="004C3A86" w:rsidRDefault="005050FD" w:rsidP="00063855">
                            <w:pPr>
                              <w:pStyle w:val="Caption"/>
                              <w:rPr>
                                <w:lang w:eastAsia="fr-FR"/>
                              </w:rPr>
                            </w:pPr>
                            <w:bookmarkStart w:id="28" w:name="_Toc449035672"/>
                            <w:r>
                              <w:t xml:space="preserve">Figure </w:t>
                            </w:r>
                            <w:r>
                              <w:fldChar w:fldCharType="begin"/>
                            </w:r>
                            <w:r>
                              <w:instrText xml:space="preserve"> SEQ Figure \* ARABIC </w:instrText>
                            </w:r>
                            <w:r>
                              <w:fldChar w:fldCharType="separate"/>
                            </w:r>
                            <w:r>
                              <w:rPr>
                                <w:noProof/>
                              </w:rPr>
                              <w:t>1</w:t>
                            </w:r>
                            <w:r>
                              <w:fldChar w:fldCharType="end"/>
                            </w:r>
                            <w:r>
                              <w:t xml:space="preserve"> - Schéma du ratio final</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6233A6" id="_x0000_t202" coordsize="21600,21600" o:spt="202" path="m0,0l0,21600,21600,21600,21600,0xe">
                <v:stroke joinstyle="miter"/>
                <v:path gradientshapeok="t" o:connecttype="rect"/>
              </v:shapetype>
              <v:shape id="Text_x0020_Box_x0020_12" o:spid="_x0000_s1026" type="#_x0000_t202" style="position:absolute;left:0;text-align:left;margin-left:285.1pt;margin-top:6.5pt;width:175.95pt;height:29.25pt;z-index:2516618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" filled="f" stroked="f">
                <v:textbox style="mso-fit-shape-to-text:t" inset="0,0,0,0">
                  <w:txbxContent>
                    <w:p w14:paraId="5024E1DA" w14:textId="0C38E2F2" w:rsidR="005050FD" w:rsidRPr="004C3A86" w:rsidRDefault="005050FD" w:rsidP="00063855">
                      <w:pPr>
                        <w:pStyle w:val="Caption"/>
                        <w:rPr>
                          <w:lang w:eastAsia="fr-FR"/>
                        </w:rPr>
                      </w:pPr>
                      <w:bookmarkStart w:id="29" w:name="_Toc449035672"/>
                      <w:r>
                        <w:t xml:space="preserve">Figure </w:t>
                      </w:r>
                      <w:r>
                        <w:fldChar w:fldCharType="begin"/>
                      </w:r>
                      <w:r>
                        <w:instrText xml:space="preserve"> SEQ Figure \* ARABIC </w:instrText>
                      </w:r>
                      <w:r>
                        <w:fldChar w:fldCharType="separate"/>
                      </w:r>
                      <w:r>
                        <w:rPr>
                          <w:noProof/>
                        </w:rPr>
                        <w:t>1</w:t>
                      </w:r>
                      <w:r>
                        <w:fldChar w:fldCharType="end"/>
                      </w:r>
                      <w:r>
                        <w:t xml:space="preserve"> - Schéma du ratio final</w:t>
                      </w:r>
                      <w:bookmarkEnd w:id="29"/>
                    </w:p>
                  </w:txbxContent>
                </v:textbox>
                <w10:wrap type="square"/>
              </v:shape>
            </w:pict>
          </mc:Fallback>
        </mc:AlternateContent>
      </w:r>
      <w:r w:rsidRPr="000557B0">
        <w:rPr>
          <w:noProof/>
          <w:lang w:val="en-US" w:eastAsia="en-US"/>
        </w:rPr>
        <w:drawing>
          <wp:anchor distT="0" distB="0" distL="114300" distR="114300" simplePos="0" relativeHeight="251660288" behindDoc="0" locked="0" layoutInCell="1" allowOverlap="1" wp14:anchorId="5A6FB686" wp14:editId="619EC473">
            <wp:simplePos x="0" y="0"/>
            <wp:positionH relativeFrom="column">
              <wp:posOffset>3693160</wp:posOffset>
            </wp:positionH>
            <wp:positionV relativeFrom="paragraph">
              <wp:posOffset>81280</wp:posOffset>
            </wp:positionV>
            <wp:extent cx="2032635" cy="1455420"/>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32635" cy="1455420"/>
                    </a:xfrm>
                    <a:prstGeom prst="rect">
                      <a:avLst/>
                    </a:prstGeom>
                  </pic:spPr>
                </pic:pic>
              </a:graphicData>
            </a:graphic>
            <wp14:sizeRelH relativeFrom="page">
              <wp14:pctWidth>0</wp14:pctWidth>
            </wp14:sizeRelH>
            <wp14:sizeRelV relativeFrom="page">
              <wp14:pctHeight>0</wp14:pctHeight>
            </wp14:sizeRelV>
          </wp:anchor>
        </w:drawing>
      </w:r>
      <w:r w:rsidR="00714DB3">
        <w:t>Ratio primaire (dans le bloc moteur)</w:t>
      </w:r>
    </w:p>
    <w:p w14:paraId="7AE84473" w14:textId="2CCA01B5" w:rsidR="00714DB3" w:rsidRDefault="00714DB3" w:rsidP="00714DB3">
      <w:pPr>
        <w:pStyle w:val="Texte"/>
        <w:numPr>
          <w:ilvl w:val="0"/>
          <w:numId w:val="27"/>
        </w:numPr>
      </w:pPr>
      <w:r>
        <w:t>Chaque rapport de vitesse (dans le bloc moteur)</w:t>
      </w:r>
    </w:p>
    <w:p w14:paraId="61F837D8" w14:textId="5DEF567B" w:rsidR="000557B0" w:rsidRDefault="000557B0" w:rsidP="000557B0">
      <w:pPr>
        <w:pStyle w:val="Texte"/>
        <w:numPr>
          <w:ilvl w:val="0"/>
          <w:numId w:val="27"/>
        </w:numPr>
      </w:pPr>
      <w:r>
        <w:t>Ratio final entre le pignon de sortie du moteur et du</w:t>
      </w:r>
      <w:r w:rsidR="00714DB3">
        <w:t xml:space="preserve"> différentiel</w:t>
      </w:r>
      <w:r>
        <w:t> :</w:t>
      </w:r>
      <w:r w:rsidRPr="00F37C63">
        <w:rPr>
          <w:lang w:val="fr-CA"/>
        </w:rPr>
        <w:t xml:space="preserve"> </w:t>
      </w:r>
    </w:p>
    <w:p w14:paraId="281A7A04" w14:textId="79A8ECAD" w:rsidR="00714DB3" w:rsidRDefault="000557B0" w:rsidP="00714DB3">
      <w:pPr>
        <w:pStyle w:val="Texte"/>
      </w:pPr>
      <w:r>
        <w:t xml:space="preserve">À moins de pouvoir effectuer énormément de tests, la modification </w:t>
      </w:r>
      <w:r w:rsidR="00714DB3">
        <w:t xml:space="preserve">des composantes à l’intérieur du bloc moteur </w:t>
      </w:r>
      <w:r>
        <w:t>mettrait</w:t>
      </w:r>
      <w:r w:rsidR="00714DB3">
        <w:t xml:space="preserve"> en péril la fiabilité du système puisque </w:t>
      </w:r>
      <w:r>
        <w:t>celles-ci doivent avoir des des normes de fabrication très précises et elles sont soumises à de très grandes contraintes. De telles modifications sont hors de porté de ce projet, il faudra donc modifier le ratio final en changeant uniquement le nombre de dents sur les pignons. Le système est alors aussi simple qu’avant et la fiabilité n’est pas mise en péril.</w:t>
      </w:r>
      <w:r w:rsidR="0058429D">
        <w:t xml:space="preserve"> Aussi, les pignons peuvent être changés facilement ce qui permet de tester plusieurs solutions.</w:t>
      </w:r>
    </w:p>
    <w:p w14:paraId="48AA9928" w14:textId="651010F7" w:rsidR="00314140" w:rsidRDefault="00314140" w:rsidP="00314140">
      <w:pPr>
        <w:pStyle w:val="Heading2"/>
      </w:pPr>
      <w:bookmarkStart w:id="30" w:name="_Toc449039172"/>
      <w:r>
        <w:lastRenderedPageBreak/>
        <w:t>Récolte de données</w:t>
      </w:r>
      <w:bookmarkEnd w:id="30"/>
    </w:p>
    <w:p w14:paraId="13EB989A" w14:textId="1470AEDB" w:rsidR="00314140" w:rsidRDefault="00314140" w:rsidP="00EA7B03">
      <w:pPr>
        <w:pStyle w:val="Texte"/>
      </w:pPr>
      <w:r>
        <w:t>L’objectif de la récolte de données est d’avoir toute l’information nécessaire pour mener le projet à terme.</w:t>
      </w:r>
      <w:r w:rsidR="00885081">
        <w:t xml:space="preserve"> Le tableau 3.1 présente les</w:t>
      </w:r>
      <w:r w:rsidR="0057223A">
        <w:t xml:space="preserve"> sources des différentes à utiliser</w:t>
      </w:r>
      <w:r w:rsidR="00885081">
        <w:t xml:space="preserve"> et l’information recherchée pour chacune d’elles.</w:t>
      </w:r>
    </w:p>
    <w:tbl>
      <w:tblPr>
        <w:tblStyle w:val="TableGrid"/>
        <w:tblW w:w="9378" w:type="dxa"/>
        <w:tblInd w:w="74" w:type="dxa"/>
        <w:tblLook w:val="04A0" w:firstRow="1" w:lastRow="0" w:firstColumn="1" w:lastColumn="0" w:noHBand="0" w:noVBand="1"/>
      </w:tblPr>
      <w:tblGrid>
        <w:gridCol w:w="4145"/>
        <w:gridCol w:w="5233"/>
      </w:tblGrid>
      <w:tr w:rsidR="00885081" w14:paraId="48B980C1" w14:textId="77777777" w:rsidTr="00885081">
        <w:trPr>
          <w:trHeight w:val="398"/>
        </w:trPr>
        <w:tc>
          <w:tcPr>
            <w:tcW w:w="9378" w:type="dxa"/>
            <w:gridSpan w:val="2"/>
            <w:tcBorders>
              <w:top w:val="nil"/>
              <w:left w:val="nil"/>
              <w:bottom w:val="single" w:sz="4" w:space="0" w:color="auto"/>
              <w:right w:val="nil"/>
            </w:tcBorders>
          </w:tcPr>
          <w:p w14:paraId="3D4CDCA5" w14:textId="1813EBFB" w:rsidR="00885081" w:rsidRPr="00314140" w:rsidRDefault="00885081" w:rsidP="00885081">
            <w:pPr>
              <w:pStyle w:val="Texte"/>
              <w:spacing w:before="0" w:line="240" w:lineRule="auto"/>
              <w:rPr>
                <w:b/>
              </w:rPr>
            </w:pPr>
            <w:bookmarkStart w:id="31" w:name="_Toc449039132"/>
            <w:r w:rsidRPr="004304BB">
              <w:rPr>
                <w:b/>
              </w:rPr>
              <w:t xml:space="preserve">Tableau </w:t>
            </w:r>
            <w:r w:rsidRPr="004304BB">
              <w:rPr>
                <w:b/>
              </w:rPr>
              <w:fldChar w:fldCharType="begin"/>
            </w:r>
            <w:r w:rsidRPr="004304BB">
              <w:rPr>
                <w:b/>
              </w:rPr>
              <w:instrText xml:space="preserve"> STYLEREF 1 \s </w:instrText>
            </w:r>
            <w:r w:rsidRPr="004304BB">
              <w:rPr>
                <w:b/>
              </w:rPr>
              <w:fldChar w:fldCharType="separate"/>
            </w:r>
            <w:r w:rsidR="005050FD">
              <w:rPr>
                <w:b/>
                <w:noProof/>
              </w:rPr>
              <w:t>3</w:t>
            </w:r>
            <w:r w:rsidRPr="004304BB">
              <w:rPr>
                <w:b/>
              </w:rPr>
              <w:fldChar w:fldCharType="end"/>
            </w:r>
            <w:r w:rsidRPr="004304BB">
              <w:rPr>
                <w:b/>
              </w:rPr>
              <w:t>.</w:t>
            </w:r>
            <w:r w:rsidRPr="004304BB">
              <w:rPr>
                <w:b/>
              </w:rPr>
              <w:fldChar w:fldCharType="begin"/>
            </w:r>
            <w:r w:rsidRPr="004304BB">
              <w:rPr>
                <w:b/>
              </w:rPr>
              <w:instrText xml:space="preserve"> SEQ Tableau \* ARABIC \s 1 </w:instrText>
            </w:r>
            <w:r w:rsidRPr="004304BB">
              <w:rPr>
                <w:b/>
              </w:rPr>
              <w:fldChar w:fldCharType="separate"/>
            </w:r>
            <w:r w:rsidR="005050FD">
              <w:rPr>
                <w:b/>
                <w:noProof/>
              </w:rPr>
              <w:t>1</w:t>
            </w:r>
            <w:r w:rsidRPr="004304BB">
              <w:rPr>
                <w:b/>
              </w:rPr>
              <w:fldChar w:fldCharType="end"/>
            </w:r>
            <w:r w:rsidRPr="004304BB">
              <w:rPr>
                <w:b/>
              </w:rPr>
              <w:t xml:space="preserve"> –</w:t>
            </w:r>
            <w:r>
              <w:t xml:space="preserve"> Récolte de données</w:t>
            </w:r>
            <w:bookmarkEnd w:id="31"/>
          </w:p>
        </w:tc>
      </w:tr>
      <w:tr w:rsidR="00885081" w14:paraId="4F573A29" w14:textId="77777777" w:rsidTr="00885081">
        <w:tc>
          <w:tcPr>
            <w:tcW w:w="4145" w:type="dxa"/>
            <w:tcBorders>
              <w:top w:val="single" w:sz="4" w:space="0" w:color="auto"/>
            </w:tcBorders>
          </w:tcPr>
          <w:p w14:paraId="0F50537A" w14:textId="6F97FB16" w:rsidR="00885081" w:rsidRPr="00314140" w:rsidRDefault="00885081" w:rsidP="00A95D15">
            <w:pPr>
              <w:pStyle w:val="Texte"/>
              <w:spacing w:before="120" w:line="240" w:lineRule="auto"/>
              <w:rPr>
                <w:b/>
              </w:rPr>
            </w:pPr>
            <w:r w:rsidRPr="00314140">
              <w:rPr>
                <w:b/>
              </w:rPr>
              <w:t>Source</w:t>
            </w:r>
          </w:p>
        </w:tc>
        <w:tc>
          <w:tcPr>
            <w:tcW w:w="5233" w:type="dxa"/>
            <w:tcBorders>
              <w:top w:val="single" w:sz="4" w:space="0" w:color="auto"/>
            </w:tcBorders>
          </w:tcPr>
          <w:p w14:paraId="179F24E6" w14:textId="348864CB" w:rsidR="00885081" w:rsidRPr="00314140" w:rsidRDefault="00885081" w:rsidP="00A95D15">
            <w:pPr>
              <w:pStyle w:val="Texte"/>
              <w:spacing w:before="120" w:line="240" w:lineRule="auto"/>
              <w:rPr>
                <w:b/>
              </w:rPr>
            </w:pPr>
            <w:r w:rsidRPr="00314140">
              <w:rPr>
                <w:b/>
              </w:rPr>
              <w:t>Informations recherchées</w:t>
            </w:r>
          </w:p>
        </w:tc>
      </w:tr>
      <w:tr w:rsidR="00885081" w14:paraId="09575995" w14:textId="77777777" w:rsidTr="00885081">
        <w:tc>
          <w:tcPr>
            <w:tcW w:w="4145" w:type="dxa"/>
          </w:tcPr>
          <w:p w14:paraId="605F0FFC" w14:textId="6F8F8580" w:rsidR="00885081" w:rsidRDefault="00885081" w:rsidP="00A95D15">
            <w:pPr>
              <w:pStyle w:val="Texte"/>
              <w:spacing w:before="120" w:line="240" w:lineRule="auto"/>
            </w:pPr>
            <w:r>
              <w:t>Pilotes et ex-pilotes de la Formule</w:t>
            </w:r>
          </w:p>
        </w:tc>
        <w:tc>
          <w:tcPr>
            <w:tcW w:w="5233" w:type="dxa"/>
          </w:tcPr>
          <w:p w14:paraId="3DDC4C3E" w14:textId="77777777" w:rsidR="00885081" w:rsidRPr="00EA7B03" w:rsidRDefault="00885081" w:rsidP="00A95D15">
            <w:pPr>
              <w:pStyle w:val="ListParagraph"/>
              <w:spacing w:before="120" w:line="240" w:lineRule="auto"/>
              <w:rPr>
                <w:lang w:val="fr-FR"/>
              </w:rPr>
            </w:pPr>
            <w:r w:rsidRPr="00EA7B03">
              <w:rPr>
                <w:lang w:val="fr-FR"/>
              </w:rPr>
              <w:t>Problèmes avec la boite de vitesse</w:t>
            </w:r>
          </w:p>
          <w:p w14:paraId="09085EE0" w14:textId="77777777" w:rsidR="00885081" w:rsidRPr="00EA7B03" w:rsidRDefault="00885081" w:rsidP="00A95D15">
            <w:pPr>
              <w:pStyle w:val="ListParagraph"/>
              <w:spacing w:before="120" w:line="240" w:lineRule="auto"/>
              <w:rPr>
                <w:lang w:val="fr-FR"/>
              </w:rPr>
            </w:pPr>
            <w:r w:rsidRPr="00EA7B03">
              <w:rPr>
                <w:lang w:val="fr-FR"/>
              </w:rPr>
              <w:t>Avis sur l’amélioration</w:t>
            </w:r>
          </w:p>
          <w:p w14:paraId="39F50F43" w14:textId="3C5520C3" w:rsidR="00885081" w:rsidRDefault="00885081" w:rsidP="00A95D15">
            <w:pPr>
              <w:pStyle w:val="ListParagraph"/>
              <w:spacing w:before="120" w:line="240" w:lineRule="auto"/>
            </w:pPr>
            <w:r w:rsidRPr="00EA7B03">
              <w:rPr>
                <w:lang w:val="fr-FR"/>
              </w:rPr>
              <w:t>Précisions sur l’utilisation</w:t>
            </w:r>
          </w:p>
        </w:tc>
      </w:tr>
      <w:tr w:rsidR="00885081" w14:paraId="2D71E610" w14:textId="77777777" w:rsidTr="00885081">
        <w:tc>
          <w:tcPr>
            <w:tcW w:w="4145" w:type="dxa"/>
          </w:tcPr>
          <w:p w14:paraId="77144D3E" w14:textId="0E45A096" w:rsidR="00885081" w:rsidRDefault="00885081" w:rsidP="00A95D15">
            <w:pPr>
              <w:pStyle w:val="Texte"/>
              <w:spacing w:before="120" w:line="240" w:lineRule="auto"/>
            </w:pPr>
            <w:r>
              <w:t>Littérature</w:t>
            </w:r>
          </w:p>
        </w:tc>
        <w:tc>
          <w:tcPr>
            <w:tcW w:w="5233" w:type="dxa"/>
          </w:tcPr>
          <w:p w14:paraId="65AE0D8F" w14:textId="77777777" w:rsidR="00885081" w:rsidRDefault="00885081" w:rsidP="00A95D15">
            <w:pPr>
              <w:pStyle w:val="ListParagraph"/>
              <w:spacing w:before="120" w:line="240" w:lineRule="auto"/>
            </w:pPr>
            <w:r>
              <w:t>Fonctionnement d’une boite de vitesse</w:t>
            </w:r>
          </w:p>
          <w:p w14:paraId="60E4327E" w14:textId="6EE3E1B5" w:rsidR="00885081" w:rsidRDefault="00885081" w:rsidP="009841F2">
            <w:pPr>
              <w:pStyle w:val="ListParagraph"/>
              <w:spacing w:before="120" w:line="240" w:lineRule="auto"/>
            </w:pPr>
            <w:r>
              <w:t>Utilisation optimale d’une boite de vitesse</w:t>
            </w:r>
          </w:p>
        </w:tc>
      </w:tr>
      <w:tr w:rsidR="00885081" w14:paraId="64FA40E2" w14:textId="77777777" w:rsidTr="00885081">
        <w:tc>
          <w:tcPr>
            <w:tcW w:w="4145" w:type="dxa"/>
          </w:tcPr>
          <w:p w14:paraId="0593C8EF" w14:textId="614B1F5B" w:rsidR="00885081" w:rsidRDefault="00885081" w:rsidP="00A95D15">
            <w:pPr>
              <w:pStyle w:val="Texte"/>
              <w:spacing w:before="120" w:line="240" w:lineRule="auto"/>
            </w:pPr>
            <w:r>
              <w:t>Simulation</w:t>
            </w:r>
          </w:p>
        </w:tc>
        <w:tc>
          <w:tcPr>
            <w:tcW w:w="5233" w:type="dxa"/>
          </w:tcPr>
          <w:p w14:paraId="46275802" w14:textId="77777777" w:rsidR="00885081" w:rsidRDefault="00885081" w:rsidP="00A95D15">
            <w:pPr>
              <w:pStyle w:val="ListParagraph"/>
              <w:spacing w:before="120" w:line="240" w:lineRule="auto"/>
            </w:pPr>
            <w:r>
              <w:t>Temps au tour théorique</w:t>
            </w:r>
          </w:p>
          <w:p w14:paraId="1190397E" w14:textId="6E681246" w:rsidR="00885081" w:rsidRDefault="00885081" w:rsidP="00A95D15">
            <w:pPr>
              <w:pStyle w:val="ListParagraph"/>
              <w:spacing w:before="120" w:line="240" w:lineRule="auto"/>
            </w:pPr>
            <w:r>
              <w:t>Meilleurs ratios pour différents circuits</w:t>
            </w:r>
          </w:p>
        </w:tc>
      </w:tr>
      <w:tr w:rsidR="00885081" w14:paraId="26CE7AFE" w14:textId="77777777" w:rsidTr="00885081">
        <w:tc>
          <w:tcPr>
            <w:tcW w:w="4145" w:type="dxa"/>
          </w:tcPr>
          <w:p w14:paraId="3A78782A" w14:textId="5B483DE5" w:rsidR="00885081" w:rsidRDefault="00885081" w:rsidP="00A95D15">
            <w:pPr>
              <w:pStyle w:val="Texte"/>
              <w:spacing w:before="120" w:line="240" w:lineRule="auto"/>
            </w:pPr>
            <w:r>
              <w:t>Banque de données de la Formule (historique des anciens véhicules et projets) et membres de la Formule</w:t>
            </w:r>
          </w:p>
        </w:tc>
        <w:tc>
          <w:tcPr>
            <w:tcW w:w="5233" w:type="dxa"/>
          </w:tcPr>
          <w:p w14:paraId="69E6F40B" w14:textId="003875EC" w:rsidR="00885081" w:rsidRDefault="00885081" w:rsidP="00A95D15">
            <w:pPr>
              <w:pStyle w:val="ListParagraph"/>
              <w:spacing w:before="120" w:line="240" w:lineRule="auto"/>
            </w:pPr>
            <w:r>
              <w:t>Historique des boites de vitesse sur la formule</w:t>
            </w:r>
          </w:p>
          <w:p w14:paraId="7D7B7239" w14:textId="3BF643FC" w:rsidR="00885081" w:rsidRDefault="00885081" w:rsidP="00A95D15">
            <w:pPr>
              <w:pStyle w:val="ListParagraph"/>
              <w:spacing w:before="120" w:line="240" w:lineRule="auto"/>
            </w:pPr>
            <w:r>
              <w:t>Décisions et motivations des anciens systèmes</w:t>
            </w:r>
          </w:p>
          <w:p w14:paraId="5B84212A" w14:textId="534C94D3" w:rsidR="00885081" w:rsidRDefault="00885081" w:rsidP="00A95D15">
            <w:pPr>
              <w:pStyle w:val="ListParagraph"/>
              <w:spacing w:before="120" w:line="240" w:lineRule="auto"/>
            </w:pPr>
            <w:r>
              <w:t>Observations sur les anciens systèmes</w:t>
            </w:r>
          </w:p>
          <w:p w14:paraId="54DD87E0" w14:textId="77777777" w:rsidR="00885081" w:rsidRDefault="00885081" w:rsidP="00A95D15">
            <w:pPr>
              <w:pStyle w:val="ListParagraph"/>
              <w:spacing w:before="120" w:line="240" w:lineRule="auto"/>
            </w:pPr>
            <w:r>
              <w:t>Techniques de fabrication et outils potentiels</w:t>
            </w:r>
          </w:p>
          <w:p w14:paraId="3AA6A9D7" w14:textId="51B27B02" w:rsidR="00885081" w:rsidRDefault="00885081" w:rsidP="00A95D15">
            <w:pPr>
              <w:pStyle w:val="ListParagraph"/>
              <w:spacing w:before="120" w:line="240" w:lineRule="auto"/>
            </w:pPr>
            <w:r>
              <w:t>Régime optimal du moteur</w:t>
            </w:r>
          </w:p>
        </w:tc>
      </w:tr>
    </w:tbl>
    <w:p w14:paraId="774519BB" w14:textId="2C1F4DE5" w:rsidR="00BB18C7" w:rsidRDefault="00367604" w:rsidP="00367604">
      <w:pPr>
        <w:pStyle w:val="Heading2"/>
      </w:pPr>
      <w:bookmarkStart w:id="32" w:name="_Toc449039173"/>
      <w:r>
        <w:t>Design et conception</w:t>
      </w:r>
      <w:bookmarkEnd w:id="32"/>
    </w:p>
    <w:p w14:paraId="7D6F265A" w14:textId="500309E5" w:rsidR="00367604" w:rsidRDefault="00367604" w:rsidP="00367604">
      <w:pPr>
        <w:pStyle w:val="Texte"/>
      </w:pPr>
      <w:r>
        <w:t>Le projet comportera les étapes de design et de traitement de l’information suivantes :</w:t>
      </w:r>
    </w:p>
    <w:p w14:paraId="1F9F664B" w14:textId="4ED4AFA4" w:rsidR="00367604" w:rsidRDefault="00367604" w:rsidP="0062424B">
      <w:pPr>
        <w:pStyle w:val="ListParagraph"/>
        <w:numPr>
          <w:ilvl w:val="1"/>
          <w:numId w:val="14"/>
        </w:numPr>
      </w:pPr>
      <w:r>
        <w:t>Analyse des circuits de Formule SAE</w:t>
      </w:r>
      <w:r w:rsidR="00885081">
        <w:t xml:space="preserve"> (à différentes épreuves)</w:t>
      </w:r>
    </w:p>
    <w:p w14:paraId="6980E665" w14:textId="3336C0A8" w:rsidR="00367604" w:rsidRDefault="0062424B" w:rsidP="0062424B">
      <w:pPr>
        <w:pStyle w:val="ListParagraph"/>
        <w:numPr>
          <w:ilvl w:val="1"/>
          <w:numId w:val="14"/>
        </w:numPr>
      </w:pPr>
      <w:r>
        <w:t>Détermination des rapports optimaux et justification</w:t>
      </w:r>
    </w:p>
    <w:p w14:paraId="6B839D4F" w14:textId="501FCCB9" w:rsidR="0062424B" w:rsidRDefault="0062424B" w:rsidP="0062424B">
      <w:pPr>
        <w:pStyle w:val="ListParagraph"/>
        <w:numPr>
          <w:ilvl w:val="1"/>
          <w:numId w:val="14"/>
        </w:numPr>
      </w:pPr>
      <w:r>
        <w:t>Proposition d’un ou plusieurs concept</w:t>
      </w:r>
    </w:p>
    <w:p w14:paraId="214A2E2A" w14:textId="35D9B6E8" w:rsidR="0062424B" w:rsidRDefault="0062424B" w:rsidP="0062424B">
      <w:pPr>
        <w:pStyle w:val="ListParagraph"/>
        <w:numPr>
          <w:ilvl w:val="1"/>
          <w:numId w:val="14"/>
        </w:numPr>
      </w:pPr>
      <w:r>
        <w:t xml:space="preserve">Présentation au client (Formule Polytechnique </w:t>
      </w:r>
      <w:proofErr w:type="spellStart"/>
      <w:r>
        <w:t>Montreal</w:t>
      </w:r>
      <w:proofErr w:type="spellEnd"/>
      <w:r>
        <w:t>)</w:t>
      </w:r>
    </w:p>
    <w:p w14:paraId="7C4ABE37" w14:textId="7E8CD37C" w:rsidR="0062424B" w:rsidRDefault="0062424B" w:rsidP="0062424B">
      <w:pPr>
        <w:pStyle w:val="ListParagraph"/>
        <w:numPr>
          <w:ilvl w:val="1"/>
          <w:numId w:val="14"/>
        </w:numPr>
      </w:pPr>
      <w:r>
        <w:t>Choix d’un concept</w:t>
      </w:r>
    </w:p>
    <w:p w14:paraId="3C8CBF1F" w14:textId="7B9A4A55" w:rsidR="0062424B" w:rsidRDefault="0062424B" w:rsidP="0062424B">
      <w:pPr>
        <w:pStyle w:val="ListParagraph"/>
        <w:numPr>
          <w:ilvl w:val="1"/>
          <w:numId w:val="14"/>
        </w:numPr>
      </w:pPr>
      <w:r>
        <w:lastRenderedPageBreak/>
        <w:t>Fabrication et intégration au véhicule</w:t>
      </w:r>
    </w:p>
    <w:p w14:paraId="30F90ED9" w14:textId="2DCCA726" w:rsidR="00BB18C7" w:rsidRDefault="0062424B" w:rsidP="00BB18C7">
      <w:r>
        <w:t>Les étapes seront menées selon les échéances présentées à l’annexe A.</w:t>
      </w:r>
    </w:p>
    <w:p w14:paraId="1F35251D" w14:textId="13DD7210" w:rsidR="0062424B" w:rsidRDefault="0062424B" w:rsidP="0062424B">
      <w:pPr>
        <w:pStyle w:val="Heading2"/>
      </w:pPr>
      <w:bookmarkStart w:id="33" w:name="_Toc449039174"/>
      <w:r>
        <w:t>Validation</w:t>
      </w:r>
      <w:bookmarkEnd w:id="33"/>
    </w:p>
    <w:p w14:paraId="5F8E5945" w14:textId="017B55E4" w:rsidR="00180B76" w:rsidRDefault="005C63F1" w:rsidP="0062424B">
      <w:pPr>
        <w:pStyle w:val="Texte"/>
      </w:pPr>
      <w:r>
        <w:t>Le premier critère servant à évaluer et valider le projet sera l’avis de pilotes. Comme mentionné au chapitre 2, il est difficile de mener une comparaison quantitative rigoureuse entre la boite de vitesse originale et cell</w:t>
      </w:r>
      <w:r w:rsidR="00180B76">
        <w:t xml:space="preserve">e qui sera fabriquée. Ainsi, une évaluation </w:t>
      </w:r>
      <w:r w:rsidR="00885081">
        <w:t>qualitative</w:t>
      </w:r>
      <w:r w:rsidR="00180B76">
        <w:t xml:space="preserve"> devra être faite par les pilotes. L’objectif sera de faire tester la boite de vitesse modifiée par les pilotes et noter leurs avis sur les points suivants :</w:t>
      </w:r>
    </w:p>
    <w:p w14:paraId="4C7AEB26" w14:textId="5E035AD1" w:rsidR="005C63F1" w:rsidRDefault="00180B76" w:rsidP="00180B76">
      <w:pPr>
        <w:pStyle w:val="ListParagraph"/>
        <w:numPr>
          <w:ilvl w:val="1"/>
          <w:numId w:val="13"/>
        </w:numPr>
      </w:pPr>
      <w:r>
        <w:t>Facilité d’utilisation</w:t>
      </w:r>
    </w:p>
    <w:p w14:paraId="41BFF179" w14:textId="0766C887" w:rsidR="00180B76" w:rsidRDefault="00180B76" w:rsidP="00180B76">
      <w:pPr>
        <w:pStyle w:val="ListParagraph"/>
        <w:numPr>
          <w:ilvl w:val="1"/>
          <w:numId w:val="13"/>
        </w:numPr>
      </w:pPr>
      <w:r>
        <w:t>Étagement des rapports lors des courbes</w:t>
      </w:r>
    </w:p>
    <w:p w14:paraId="65ED5C86" w14:textId="697AF2B2" w:rsidR="00180B76" w:rsidRDefault="00180B76" w:rsidP="00180B76">
      <w:pPr>
        <w:pStyle w:val="ListParagraph"/>
        <w:numPr>
          <w:ilvl w:val="1"/>
          <w:numId w:val="13"/>
        </w:numPr>
      </w:pPr>
      <w:r>
        <w:t>Étagement des rapports lors des lignes droites</w:t>
      </w:r>
    </w:p>
    <w:p w14:paraId="725FBB18" w14:textId="1BBA455C" w:rsidR="005916A3" w:rsidRDefault="005916A3" w:rsidP="00180B76">
      <w:pPr>
        <w:pStyle w:val="ListParagraph"/>
        <w:numPr>
          <w:ilvl w:val="1"/>
          <w:numId w:val="13"/>
        </w:numPr>
      </w:pPr>
      <w:r>
        <w:t>Relayage de l’information au pilote.</w:t>
      </w:r>
    </w:p>
    <w:p w14:paraId="2CBD8E8E" w14:textId="3F75D0B2" w:rsidR="00180B76" w:rsidRDefault="00180B76" w:rsidP="00180B76">
      <w:r>
        <w:t>Afin d’avoir une bonne comparaison, une évaluation</w:t>
      </w:r>
      <w:r w:rsidR="005916A3">
        <w:t xml:space="preserve"> identique</w:t>
      </w:r>
      <w:r>
        <w:t xml:space="preserve"> de la boite de vitesse originale devra être menée </w:t>
      </w:r>
      <w:r w:rsidR="005916A3">
        <w:t>dès le début du projet.</w:t>
      </w:r>
    </w:p>
    <w:p w14:paraId="4725E560" w14:textId="0C88ACF4" w:rsidR="0062424B" w:rsidRPr="0062424B" w:rsidRDefault="005C63F1" w:rsidP="0062424B">
      <w:pPr>
        <w:pStyle w:val="Texte"/>
      </w:pPr>
      <w:r>
        <w:t xml:space="preserve">Une deuxième évaluation pourra aussi être faite à l’aide de logiciels de simulation. Cette évaluation </w:t>
      </w:r>
      <w:r w:rsidR="005916A3">
        <w:t xml:space="preserve">est secondaire puisqu’elle </w:t>
      </w:r>
      <w:r>
        <w:t>ne p</w:t>
      </w:r>
      <w:r w:rsidR="00180B76">
        <w:t>rend toutefois pas en compte l’interaction avec le pilote. Elle sera faite au cours du projet et permettra de valider le design avant d’amorcer la fabrication</w:t>
      </w:r>
      <w:r w:rsidR="005916A3">
        <w:t>.</w:t>
      </w:r>
    </w:p>
    <w:p w14:paraId="2D287970" w14:textId="1B7B0067" w:rsidR="00CB2933" w:rsidRPr="00CB2933" w:rsidRDefault="00885081" w:rsidP="00CB2933">
      <w:pPr>
        <w:pStyle w:val="Texte"/>
      </w:pPr>
      <w:r>
        <w:t>Finalement, la fiabilité pourra seulement être testée au cours de l’été et de la saison des compétitions puisqu’il faudra que le véhicule soit conduit plusieurs fois avant de pouvoir porter une évaluation.</w:t>
      </w:r>
    </w:p>
    <w:p w14:paraId="2B53C73E" w14:textId="600B3B18" w:rsidR="002B6A3F" w:rsidRDefault="009809F1" w:rsidP="009809F1">
      <w:pPr>
        <w:pStyle w:val="Heading2"/>
      </w:pPr>
      <w:bookmarkStart w:id="34" w:name="_Toc449039175"/>
      <w:r>
        <w:lastRenderedPageBreak/>
        <w:t>Politique de révision</w:t>
      </w:r>
      <w:bookmarkEnd w:id="34"/>
    </w:p>
    <w:p w14:paraId="5EC68889" w14:textId="0170E6C3" w:rsidR="00A04914" w:rsidRDefault="000213BD" w:rsidP="009809F1">
      <w:pPr>
        <w:pStyle w:val="Texte"/>
      </w:pPr>
      <w:r>
        <w:t xml:space="preserve">Une politique de révision doit être instaurée afin d’agir de façon plus logique et réfléchie lorsque des changements surviennent au milieu des phases de conception ou de fabrication du projet. Cette politique de révision sera mise à l’essai lors de ce projet et sera incorporée au mandat de la Formule 2017. La figure 1 présente la </w:t>
      </w:r>
      <w:r w:rsidR="00A04914">
        <w:t>matrice de décision.</w:t>
      </w:r>
    </w:p>
    <w:tbl>
      <w:tblPr>
        <w:tblStyle w:val="TableGrid"/>
        <w:tblW w:w="9889" w:type="dxa"/>
        <w:tblLook w:val="04A0" w:firstRow="1" w:lastRow="0" w:firstColumn="1" w:lastColumn="0" w:noHBand="0" w:noVBand="1"/>
      </w:tblPr>
      <w:tblGrid>
        <w:gridCol w:w="74"/>
        <w:gridCol w:w="1461"/>
        <w:gridCol w:w="2784"/>
        <w:gridCol w:w="2785"/>
        <w:gridCol w:w="2348"/>
        <w:gridCol w:w="437"/>
      </w:tblGrid>
      <w:tr w:rsidR="00A04914" w:rsidRPr="00314140" w14:paraId="4DA43B52" w14:textId="77777777" w:rsidTr="00847D43">
        <w:trPr>
          <w:gridBefore w:val="1"/>
          <w:gridAfter w:val="1"/>
          <w:wBefore w:w="74" w:type="dxa"/>
          <w:wAfter w:w="437" w:type="dxa"/>
          <w:trHeight w:val="398"/>
        </w:trPr>
        <w:tc>
          <w:tcPr>
            <w:tcW w:w="9378" w:type="dxa"/>
            <w:gridSpan w:val="4"/>
            <w:tcBorders>
              <w:top w:val="nil"/>
              <w:left w:val="nil"/>
              <w:bottom w:val="nil"/>
              <w:right w:val="nil"/>
            </w:tcBorders>
          </w:tcPr>
          <w:p w14:paraId="22706A21" w14:textId="448C8B3D" w:rsidR="00A04914" w:rsidRPr="00314140" w:rsidRDefault="00A04914" w:rsidP="00847D43">
            <w:pPr>
              <w:pStyle w:val="Texte"/>
              <w:spacing w:before="0" w:line="240" w:lineRule="auto"/>
              <w:rPr>
                <w:b/>
              </w:rPr>
            </w:pPr>
            <w:bookmarkStart w:id="35" w:name="_Toc449039133"/>
            <w:r w:rsidRPr="004304BB">
              <w:rPr>
                <w:b/>
              </w:rPr>
              <w:t xml:space="preserve">Tableau </w:t>
            </w:r>
            <w:r w:rsidRPr="004304BB">
              <w:rPr>
                <w:b/>
              </w:rPr>
              <w:fldChar w:fldCharType="begin"/>
            </w:r>
            <w:r w:rsidRPr="004304BB">
              <w:rPr>
                <w:b/>
              </w:rPr>
              <w:instrText xml:space="preserve"> STYLEREF 1 \s </w:instrText>
            </w:r>
            <w:r w:rsidRPr="004304BB">
              <w:rPr>
                <w:b/>
              </w:rPr>
              <w:fldChar w:fldCharType="separate"/>
            </w:r>
            <w:r w:rsidR="005050FD">
              <w:rPr>
                <w:b/>
                <w:noProof/>
              </w:rPr>
              <w:t>3</w:t>
            </w:r>
            <w:r w:rsidRPr="004304BB">
              <w:rPr>
                <w:b/>
              </w:rPr>
              <w:fldChar w:fldCharType="end"/>
            </w:r>
            <w:r w:rsidRPr="004304BB">
              <w:rPr>
                <w:b/>
              </w:rPr>
              <w:t>.</w:t>
            </w:r>
            <w:r w:rsidRPr="004304BB">
              <w:rPr>
                <w:b/>
              </w:rPr>
              <w:fldChar w:fldCharType="begin"/>
            </w:r>
            <w:r w:rsidRPr="004304BB">
              <w:rPr>
                <w:b/>
              </w:rPr>
              <w:instrText xml:space="preserve"> SEQ Tableau \* ARABIC \s 1 </w:instrText>
            </w:r>
            <w:r w:rsidRPr="004304BB">
              <w:rPr>
                <w:b/>
              </w:rPr>
              <w:fldChar w:fldCharType="separate"/>
            </w:r>
            <w:r w:rsidR="005050FD">
              <w:rPr>
                <w:b/>
                <w:noProof/>
              </w:rPr>
              <w:t>2</w:t>
            </w:r>
            <w:r w:rsidRPr="004304BB">
              <w:rPr>
                <w:b/>
              </w:rPr>
              <w:fldChar w:fldCharType="end"/>
            </w:r>
            <w:r w:rsidRPr="004304BB">
              <w:rPr>
                <w:b/>
              </w:rPr>
              <w:t xml:space="preserve"> –</w:t>
            </w:r>
            <w:r>
              <w:t xml:space="preserve"> Politique de révision</w:t>
            </w:r>
            <w:bookmarkEnd w:id="35"/>
          </w:p>
        </w:tc>
      </w:tr>
      <w:tr w:rsidR="00847D43" w14:paraId="72A67D77" w14:textId="77777777" w:rsidTr="00847D43">
        <w:tc>
          <w:tcPr>
            <w:tcW w:w="1535" w:type="dxa"/>
            <w:gridSpan w:val="2"/>
            <w:tcBorders>
              <w:top w:val="nil"/>
              <w:left w:val="nil"/>
              <w:bottom w:val="nil"/>
              <w:right w:val="single" w:sz="4" w:space="0" w:color="auto"/>
            </w:tcBorders>
          </w:tcPr>
          <w:p w14:paraId="1066FF71" w14:textId="77777777" w:rsidR="00847D43" w:rsidRDefault="00847D43" w:rsidP="00A04914">
            <w:pPr>
              <w:pStyle w:val="Texte"/>
              <w:spacing w:before="120" w:line="240" w:lineRule="auto"/>
            </w:pPr>
          </w:p>
        </w:tc>
        <w:tc>
          <w:tcPr>
            <w:tcW w:w="8354" w:type="dxa"/>
            <w:gridSpan w:val="4"/>
            <w:tcBorders>
              <w:left w:val="single" w:sz="4" w:space="0" w:color="auto"/>
            </w:tcBorders>
          </w:tcPr>
          <w:p w14:paraId="13C11DF2" w14:textId="59C0CA53" w:rsidR="00847D43" w:rsidRPr="00A04914" w:rsidRDefault="00847D43" w:rsidP="00A04914">
            <w:pPr>
              <w:pStyle w:val="Texte"/>
              <w:spacing w:before="120" w:line="240" w:lineRule="auto"/>
              <w:jc w:val="center"/>
              <w:rPr>
                <w:b/>
              </w:rPr>
            </w:pPr>
            <w:r>
              <w:rPr>
                <w:b/>
              </w:rPr>
              <w:t>Phase</w:t>
            </w:r>
          </w:p>
        </w:tc>
      </w:tr>
      <w:tr w:rsidR="000213BD" w14:paraId="417F136A" w14:textId="77777777" w:rsidTr="00847D43">
        <w:tc>
          <w:tcPr>
            <w:tcW w:w="1535" w:type="dxa"/>
            <w:gridSpan w:val="2"/>
            <w:tcBorders>
              <w:top w:val="nil"/>
              <w:left w:val="nil"/>
              <w:bottom w:val="single" w:sz="4" w:space="0" w:color="auto"/>
              <w:right w:val="single" w:sz="4" w:space="0" w:color="auto"/>
            </w:tcBorders>
          </w:tcPr>
          <w:p w14:paraId="7C1FE82E" w14:textId="0DBBE62F" w:rsidR="000213BD" w:rsidRDefault="000213BD" w:rsidP="00A04914">
            <w:pPr>
              <w:pStyle w:val="Texte"/>
              <w:spacing w:before="120" w:line="240" w:lineRule="auto"/>
            </w:pPr>
          </w:p>
        </w:tc>
        <w:tc>
          <w:tcPr>
            <w:tcW w:w="2784" w:type="dxa"/>
            <w:tcBorders>
              <w:left w:val="single" w:sz="4" w:space="0" w:color="auto"/>
            </w:tcBorders>
          </w:tcPr>
          <w:p w14:paraId="197DE00A" w14:textId="2C3EB12D" w:rsidR="000213BD" w:rsidRPr="00A04914" w:rsidRDefault="000213BD" w:rsidP="00A04914">
            <w:pPr>
              <w:pStyle w:val="Texte"/>
              <w:spacing w:before="120" w:line="240" w:lineRule="auto"/>
              <w:jc w:val="center"/>
              <w:rPr>
                <w:b/>
              </w:rPr>
            </w:pPr>
            <w:r w:rsidRPr="00A04914">
              <w:rPr>
                <w:b/>
              </w:rPr>
              <w:t>Recherche</w:t>
            </w:r>
          </w:p>
        </w:tc>
        <w:tc>
          <w:tcPr>
            <w:tcW w:w="2785" w:type="dxa"/>
          </w:tcPr>
          <w:p w14:paraId="0D08A120" w14:textId="43FA2001" w:rsidR="000213BD" w:rsidRPr="00A04914" w:rsidRDefault="000213BD" w:rsidP="00A04914">
            <w:pPr>
              <w:pStyle w:val="Texte"/>
              <w:spacing w:before="120" w:line="240" w:lineRule="auto"/>
              <w:jc w:val="center"/>
              <w:rPr>
                <w:b/>
              </w:rPr>
            </w:pPr>
            <w:r w:rsidRPr="00A04914">
              <w:rPr>
                <w:b/>
              </w:rPr>
              <w:t>Conception</w:t>
            </w:r>
          </w:p>
        </w:tc>
        <w:tc>
          <w:tcPr>
            <w:tcW w:w="2785" w:type="dxa"/>
            <w:gridSpan w:val="2"/>
          </w:tcPr>
          <w:p w14:paraId="1F19F2AA" w14:textId="10F49E95" w:rsidR="000213BD" w:rsidRPr="00A04914" w:rsidRDefault="000213BD" w:rsidP="00A04914">
            <w:pPr>
              <w:pStyle w:val="Texte"/>
              <w:spacing w:before="120" w:line="240" w:lineRule="auto"/>
              <w:jc w:val="center"/>
              <w:rPr>
                <w:b/>
              </w:rPr>
            </w:pPr>
            <w:r w:rsidRPr="00A04914">
              <w:rPr>
                <w:b/>
              </w:rPr>
              <w:t>Fabrication</w:t>
            </w:r>
          </w:p>
        </w:tc>
      </w:tr>
      <w:tr w:rsidR="00A04914" w14:paraId="0EE482DE" w14:textId="77777777" w:rsidTr="00847D43">
        <w:tc>
          <w:tcPr>
            <w:tcW w:w="1535" w:type="dxa"/>
            <w:gridSpan w:val="2"/>
            <w:vMerge w:val="restart"/>
            <w:tcBorders>
              <w:top w:val="single" w:sz="4" w:space="0" w:color="auto"/>
            </w:tcBorders>
          </w:tcPr>
          <w:p w14:paraId="00E47B58" w14:textId="71A7103F" w:rsidR="00A04914" w:rsidRDefault="00A04914" w:rsidP="00A04914">
            <w:pPr>
              <w:pStyle w:val="Texte"/>
              <w:spacing w:before="120" w:line="240" w:lineRule="auto"/>
            </w:pPr>
            <w:r>
              <w:t>Modification acceptée</w:t>
            </w:r>
          </w:p>
        </w:tc>
        <w:tc>
          <w:tcPr>
            <w:tcW w:w="2784" w:type="dxa"/>
          </w:tcPr>
          <w:p w14:paraId="43189111" w14:textId="35E8803D" w:rsidR="00A04914" w:rsidRDefault="00A04914" w:rsidP="00A04914">
            <w:pPr>
              <w:pStyle w:val="Texte"/>
              <w:spacing w:before="120" w:line="240" w:lineRule="auto"/>
              <w:jc w:val="center"/>
            </w:pPr>
            <w:r>
              <w:t>Toute modification qui ne retarde pas les échéances</w:t>
            </w:r>
          </w:p>
        </w:tc>
        <w:tc>
          <w:tcPr>
            <w:tcW w:w="2785" w:type="dxa"/>
          </w:tcPr>
          <w:p w14:paraId="69DE7590" w14:textId="338C815F" w:rsidR="00A04914" w:rsidRDefault="00A04914" w:rsidP="00A04914">
            <w:pPr>
              <w:pStyle w:val="Texte"/>
              <w:spacing w:before="120" w:line="240" w:lineRule="auto"/>
              <w:jc w:val="center"/>
            </w:pPr>
            <w:r>
              <w:t>La révision ne retarderait pas ou très peu les échéances et permettrait des gains de performance substantiels.</w:t>
            </w:r>
          </w:p>
          <w:p w14:paraId="2081FE90" w14:textId="443205FB" w:rsidR="00A04914" w:rsidRDefault="00A04914" w:rsidP="00A04914">
            <w:pPr>
              <w:pStyle w:val="Texte"/>
              <w:spacing w:before="120" w:line="240" w:lineRule="auto"/>
              <w:jc w:val="center"/>
            </w:pPr>
          </w:p>
        </w:tc>
        <w:tc>
          <w:tcPr>
            <w:tcW w:w="2785" w:type="dxa"/>
            <w:gridSpan w:val="2"/>
          </w:tcPr>
          <w:p w14:paraId="360F956F" w14:textId="541EB38F" w:rsidR="00A04914" w:rsidRDefault="00A04914" w:rsidP="00A04914">
            <w:pPr>
              <w:pStyle w:val="Texte"/>
              <w:spacing w:before="120" w:line="240" w:lineRule="auto"/>
              <w:jc w:val="center"/>
            </w:pPr>
            <w:r>
              <w:t>La révision nécessite peu de travail et l’impact sur la performance est important</w:t>
            </w:r>
            <w:r w:rsidR="00847D43">
              <w:t>.</w:t>
            </w:r>
          </w:p>
        </w:tc>
      </w:tr>
      <w:tr w:rsidR="00A04914" w14:paraId="7B3029CC" w14:textId="77777777" w:rsidTr="00A04914">
        <w:tc>
          <w:tcPr>
            <w:tcW w:w="1535" w:type="dxa"/>
            <w:gridSpan w:val="2"/>
            <w:vMerge/>
          </w:tcPr>
          <w:p w14:paraId="09490AF7" w14:textId="77777777" w:rsidR="00A04914" w:rsidRDefault="00A04914" w:rsidP="00A04914">
            <w:pPr>
              <w:pStyle w:val="Texte"/>
              <w:spacing w:before="120" w:line="240" w:lineRule="auto"/>
            </w:pPr>
          </w:p>
        </w:tc>
        <w:tc>
          <w:tcPr>
            <w:tcW w:w="8354" w:type="dxa"/>
            <w:gridSpan w:val="4"/>
          </w:tcPr>
          <w:p w14:paraId="6C184C33" w14:textId="55CEDC9F" w:rsidR="00A04914" w:rsidRDefault="00A04914" w:rsidP="00A04914">
            <w:pPr>
              <w:pStyle w:val="Texte"/>
              <w:spacing w:before="120" w:line="240" w:lineRule="auto"/>
              <w:jc w:val="center"/>
            </w:pPr>
            <w:r>
              <w:t>Le changement est très facile à effectuer</w:t>
            </w:r>
          </w:p>
        </w:tc>
      </w:tr>
      <w:tr w:rsidR="00A04914" w14:paraId="43DE7623" w14:textId="77777777" w:rsidTr="00A04914">
        <w:tc>
          <w:tcPr>
            <w:tcW w:w="1535" w:type="dxa"/>
            <w:gridSpan w:val="2"/>
            <w:vMerge/>
          </w:tcPr>
          <w:p w14:paraId="556CBF47" w14:textId="77777777" w:rsidR="00A04914" w:rsidRDefault="00A04914" w:rsidP="00A04914">
            <w:pPr>
              <w:pStyle w:val="Texte"/>
              <w:spacing w:before="120" w:line="240" w:lineRule="auto"/>
            </w:pPr>
          </w:p>
        </w:tc>
        <w:tc>
          <w:tcPr>
            <w:tcW w:w="8354" w:type="dxa"/>
            <w:gridSpan w:val="4"/>
          </w:tcPr>
          <w:p w14:paraId="070E1F96" w14:textId="2B830072" w:rsidR="00A04914" w:rsidRDefault="00A04914" w:rsidP="00A04914">
            <w:pPr>
              <w:pStyle w:val="Texte"/>
              <w:spacing w:before="120" w:line="240" w:lineRule="auto"/>
              <w:jc w:val="center"/>
            </w:pPr>
            <w:r>
              <w:t>Négliger la révision empêcherait le véhicule de courser</w:t>
            </w:r>
          </w:p>
        </w:tc>
      </w:tr>
      <w:tr w:rsidR="000213BD" w14:paraId="57F2F936" w14:textId="77777777" w:rsidTr="00A04914">
        <w:tc>
          <w:tcPr>
            <w:tcW w:w="1535" w:type="dxa"/>
            <w:gridSpan w:val="2"/>
          </w:tcPr>
          <w:p w14:paraId="6F46154C" w14:textId="312733E7" w:rsidR="000213BD" w:rsidRDefault="000213BD" w:rsidP="00A04914">
            <w:pPr>
              <w:pStyle w:val="Texte"/>
              <w:spacing w:before="120" w:line="240" w:lineRule="auto"/>
            </w:pPr>
            <w:r>
              <w:t>Modification refusée</w:t>
            </w:r>
          </w:p>
        </w:tc>
        <w:tc>
          <w:tcPr>
            <w:tcW w:w="2784" w:type="dxa"/>
          </w:tcPr>
          <w:p w14:paraId="6F7D3352" w14:textId="52454D04" w:rsidR="000213BD" w:rsidRDefault="00A04914" w:rsidP="00A04914">
            <w:pPr>
              <w:pStyle w:val="Texte"/>
              <w:spacing w:before="120" w:line="240" w:lineRule="auto"/>
              <w:jc w:val="center"/>
            </w:pPr>
            <w:r>
              <w:t>La révision va à l’encontre des objectifs de l’équipe</w:t>
            </w:r>
          </w:p>
        </w:tc>
        <w:tc>
          <w:tcPr>
            <w:tcW w:w="2785" w:type="dxa"/>
          </w:tcPr>
          <w:p w14:paraId="3126C53B" w14:textId="38DB53E2" w:rsidR="000213BD" w:rsidRDefault="00847D43" w:rsidP="00A04914">
            <w:pPr>
              <w:pStyle w:val="Texte"/>
              <w:spacing w:before="120" w:line="240" w:lineRule="auto"/>
              <w:jc w:val="center"/>
            </w:pPr>
            <w:r>
              <w:t>La révision engendre beaucoup de travail et a un impact réduit sur la performance</w:t>
            </w:r>
          </w:p>
        </w:tc>
        <w:tc>
          <w:tcPr>
            <w:tcW w:w="2785" w:type="dxa"/>
            <w:gridSpan w:val="2"/>
          </w:tcPr>
          <w:p w14:paraId="37692666" w14:textId="512DE443" w:rsidR="000213BD" w:rsidRDefault="00847D43" w:rsidP="00A04914">
            <w:pPr>
              <w:pStyle w:val="Texte"/>
              <w:spacing w:before="120" w:line="240" w:lineRule="auto"/>
              <w:jc w:val="center"/>
            </w:pPr>
            <w:r>
              <w:t>La révision engendre beaucoup de travail</w:t>
            </w:r>
          </w:p>
        </w:tc>
      </w:tr>
    </w:tbl>
    <w:p w14:paraId="34609F05" w14:textId="09A7F990" w:rsidR="000213BD" w:rsidRDefault="00847D43" w:rsidP="009809F1">
      <w:pPr>
        <w:pStyle w:val="Texte"/>
      </w:pPr>
      <w:r>
        <w:t>Puisque la construction de la Formule est un projet qui se fait à chaque année, les révisions perdent de leur importance puisque qu’elles peuvent être appliquées sur le véhicule suivant. Il est beaucoup plus bénéfique pour l’équipe de pouvoir participer aux compétitions et avoir suffisamment de temps pour faire des essais que d’avoir un véhicule théoriquement meilleur mais qui n’est pas prêt.</w:t>
      </w:r>
    </w:p>
    <w:p w14:paraId="689AAC0A" w14:textId="1E1966AB" w:rsidR="00847D43" w:rsidRDefault="00847D43" w:rsidP="00847D43">
      <w:pPr>
        <w:pStyle w:val="Texte"/>
      </w:pPr>
      <w:r>
        <w:t>Les révisions et améliorations potentielles doivent toutefois être répertoriées afin qu’elles ne</w:t>
      </w:r>
      <w:r w:rsidR="0057223A">
        <w:t xml:space="preserve"> </w:t>
      </w:r>
      <w:r>
        <w:t>soient pas oubliées lors du design suivant.</w:t>
      </w:r>
    </w:p>
    <w:p w14:paraId="29E6EA8D" w14:textId="7654DC07" w:rsidR="009809F1" w:rsidRDefault="009809F1" w:rsidP="009809F1">
      <w:pPr>
        <w:pStyle w:val="Heading2"/>
      </w:pPr>
      <w:bookmarkStart w:id="36" w:name="_Toc449039176"/>
      <w:r>
        <w:lastRenderedPageBreak/>
        <w:t>Transmission des connaissances</w:t>
      </w:r>
      <w:bookmarkEnd w:id="36"/>
    </w:p>
    <w:p w14:paraId="0C92DB58" w14:textId="4ACF038E" w:rsidR="009809F1" w:rsidRDefault="009809F1" w:rsidP="009809F1">
      <w:pPr>
        <w:pStyle w:val="Texte"/>
      </w:pPr>
      <w:r>
        <w:t>Une des difficultés majeures dans le développement d’une équipe de Formule SAE est la transmission des connaissances. En effet, il y a un grand roulement de membres et certaines connaissances se perdent à chaque année lorsqu</w:t>
      </w:r>
      <w:r w:rsidR="0057223A">
        <w:t>e les étudiants</w:t>
      </w:r>
      <w:r>
        <w:t xml:space="preserve"> graduent. </w:t>
      </w:r>
    </w:p>
    <w:p w14:paraId="182843B8" w14:textId="7153E6FD" w:rsidR="009809F1" w:rsidRDefault="009809F1" w:rsidP="009809F1">
      <w:pPr>
        <w:pStyle w:val="Texte"/>
      </w:pPr>
      <w:r>
        <w:t xml:space="preserve">Lors de ce </w:t>
      </w:r>
      <w:r w:rsidR="00802432">
        <w:t>projet</w:t>
      </w:r>
      <w:r>
        <w:t xml:space="preserve">, un effort devra être mis afin de limiter ce fardeau, permettre à l’équipe de s’améliorer </w:t>
      </w:r>
      <w:r w:rsidR="00503410">
        <w:t>et s’assurer que ce projet soit utilisé</w:t>
      </w:r>
      <w:r>
        <w:t xml:space="preserve"> lors des années futures. Cet effort devra être fait en plusieurs étapes :</w:t>
      </w:r>
    </w:p>
    <w:p w14:paraId="47F46E4C" w14:textId="0AD1E513" w:rsidR="009809F1" w:rsidRDefault="009809F1" w:rsidP="009809F1">
      <w:pPr>
        <w:pStyle w:val="Texte"/>
        <w:numPr>
          <w:ilvl w:val="0"/>
          <w:numId w:val="19"/>
        </w:numPr>
      </w:pPr>
      <w:r>
        <w:t>Réorganiser la banque de données de la Formule : ce travail doit permettre aux membres de se retrouver plus facilement dans les archives de la Formule et de profiter des différents travaux et projets fait dans le passé. De plus cette réorganisation permettra possiblement de trouver des informations sur les boites de vitesse</w:t>
      </w:r>
    </w:p>
    <w:p w14:paraId="314DBD01" w14:textId="42824A30" w:rsidR="009809F1" w:rsidRDefault="009809F1" w:rsidP="009809F1">
      <w:pPr>
        <w:pStyle w:val="Texte"/>
        <w:numPr>
          <w:ilvl w:val="0"/>
          <w:numId w:val="19"/>
        </w:numPr>
      </w:pPr>
      <w:r>
        <w:t xml:space="preserve">Sauvegarder et </w:t>
      </w:r>
      <w:r w:rsidR="000213BD">
        <w:t xml:space="preserve">distribuer le travail </w:t>
      </w:r>
      <w:r w:rsidR="0057223A">
        <w:t>complet et la littérature utilisée</w:t>
      </w:r>
      <w:r w:rsidR="000213BD">
        <w:t xml:space="preserve"> à toute l’équipe.</w:t>
      </w:r>
    </w:p>
    <w:p w14:paraId="480F5C41" w14:textId="559405FE" w:rsidR="002B6A3F" w:rsidRDefault="000213BD" w:rsidP="00847D43">
      <w:pPr>
        <w:pStyle w:val="Texte"/>
        <w:numPr>
          <w:ilvl w:val="0"/>
          <w:numId w:val="19"/>
        </w:numPr>
      </w:pPr>
      <w:r>
        <w:t>Présenter les résultats et le</w:t>
      </w:r>
      <w:r w:rsidR="0057223A">
        <w:t xml:space="preserve"> travail accompli</w:t>
      </w:r>
      <w:r>
        <w:t xml:space="preserve"> à l’équipe.</w:t>
      </w:r>
    </w:p>
    <w:p w14:paraId="7CFB1D6A" w14:textId="3E2E854D" w:rsidR="00503410" w:rsidRDefault="00503410" w:rsidP="002B6A3F">
      <w:pPr>
        <w:pStyle w:val="Texte"/>
      </w:pPr>
      <w:r>
        <w:t>Un effort sera aussi déployé afin d’utiliser au maximum les ressources de l’équipe lors du projet. Comme mentionné à la section 3.1, cela implique de faire une recherche sur les travaux et les décisions précédentes mais aussi de travailler en collaboration avec l’équipe actuelle.</w:t>
      </w:r>
    </w:p>
    <w:p w14:paraId="21368AB9" w14:textId="77777777" w:rsidR="00C244F1" w:rsidRDefault="00C244F1" w:rsidP="002B6A3F">
      <w:pPr>
        <w:pStyle w:val="Texte"/>
      </w:pPr>
    </w:p>
    <w:p w14:paraId="53E0E424" w14:textId="77777777" w:rsidR="00E41AC0" w:rsidRDefault="00E41AC0" w:rsidP="00C244F1">
      <w:pPr>
        <w:pStyle w:val="Heading1"/>
        <w:sectPr w:rsidR="00E41AC0" w:rsidSect="00E41AC0">
          <w:endnotePr>
            <w:numFmt w:val="decimal"/>
          </w:endnotePr>
          <w:type w:val="oddPage"/>
          <w:pgSz w:w="12242" w:h="15842" w:code="1"/>
          <w:pgMar w:top="1814" w:right="1361" w:bottom="1304" w:left="1361" w:header="964" w:footer="964" w:gutter="284"/>
          <w:cols w:space="708"/>
          <w:docGrid w:linePitch="360"/>
        </w:sectPr>
      </w:pPr>
    </w:p>
    <w:p w14:paraId="5FD3265E" w14:textId="49EAE85C" w:rsidR="00503410" w:rsidRDefault="00C244F1" w:rsidP="00C244F1">
      <w:pPr>
        <w:pStyle w:val="Heading1"/>
      </w:pPr>
      <w:r>
        <w:lastRenderedPageBreak/>
        <w:br/>
      </w:r>
      <w:bookmarkStart w:id="37" w:name="_Toc449039177"/>
      <w:r>
        <w:t>RÉSULTATS</w:t>
      </w:r>
      <w:r w:rsidR="0013432B">
        <w:t xml:space="preserve"> ET ANALYSE</w:t>
      </w:r>
      <w:bookmarkEnd w:id="37"/>
    </w:p>
    <w:p w14:paraId="01A17628" w14:textId="513631CE" w:rsidR="00315830" w:rsidRDefault="00315830" w:rsidP="00315830">
      <w:pPr>
        <w:pStyle w:val="Heading2"/>
      </w:pPr>
      <w:bookmarkStart w:id="38" w:name="_Toc449039178"/>
      <w:r>
        <w:t>Caractéristiques de l’ancien design</w:t>
      </w:r>
      <w:bookmarkEnd w:id="38"/>
    </w:p>
    <w:p w14:paraId="752CC2B3" w14:textId="0FE98CFF" w:rsidR="00315830" w:rsidRDefault="00315830" w:rsidP="00315830">
      <w:pPr>
        <w:pStyle w:val="Texte"/>
      </w:pPr>
      <w:r>
        <w:t xml:space="preserve">Afin d’établir les ratios optimaux et éviter de répéter des erreurs, il est primordial de savoir quels étaient les objectifs et la </w:t>
      </w:r>
      <w:r w:rsidR="001B0BF1">
        <w:t>méthodologie de l’ancien design en consultant des anciens membres. Les ratios de l</w:t>
      </w:r>
      <w:r>
        <w:t>a Formule 2014 avaient été déterminés uniquement par la vitesse maximale prévue (110 km/h en 4</w:t>
      </w:r>
      <w:r w:rsidRPr="00315830">
        <w:rPr>
          <w:vertAlign w:val="superscript"/>
        </w:rPr>
        <w:t>e</w:t>
      </w:r>
      <w:r w:rsidR="001B0BF1">
        <w:t xml:space="preserve"> vitesse), l</w:t>
      </w:r>
      <w:r>
        <w:t>e design ne tenait donc pas en compte l’étalement des ratios.</w:t>
      </w:r>
    </w:p>
    <w:p w14:paraId="77619FF5" w14:textId="7525224A" w:rsidR="00315830" w:rsidRDefault="00315830" w:rsidP="00315830">
      <w:pPr>
        <w:pStyle w:val="Texte"/>
      </w:pPr>
      <w:r>
        <w:t>D’après les pilotes</w:t>
      </w:r>
      <w:r>
        <w:rPr>
          <w:rStyle w:val="FootnoteReference"/>
        </w:rPr>
        <w:footnoteReference w:id="1"/>
      </w:r>
      <w:r>
        <w:t xml:space="preserve">, la deuxième vitesse était trop longue (pas assez de couple à bas régime) et la première était trop courte, donc difficile à contrôler. Aussi, Frederick </w:t>
      </w:r>
      <w:proofErr w:type="spellStart"/>
      <w:r>
        <w:t>Lavallée-Trubiano</w:t>
      </w:r>
      <w:proofErr w:type="spellEnd"/>
      <w:r>
        <w:t xml:space="preserve"> a mentionné avoir couru l’endurance à Barrie presque uniquement en 3</w:t>
      </w:r>
      <w:r w:rsidRPr="00315830">
        <w:rPr>
          <w:vertAlign w:val="superscript"/>
        </w:rPr>
        <w:t>e</w:t>
      </w:r>
      <w:r>
        <w:t xml:space="preserve"> vitesse. Si l’épreuve d’endurance a été courue en une seule vitesse, on peut con</w:t>
      </w:r>
      <w:r w:rsidR="007A7D56">
        <w:t>c</w:t>
      </w:r>
      <w:r>
        <w:t>lure que :</w:t>
      </w:r>
    </w:p>
    <w:p w14:paraId="3D3428BA" w14:textId="6B21C641" w:rsidR="00315830" w:rsidRDefault="00714DB3" w:rsidP="00315830">
      <w:pPr>
        <w:pStyle w:val="Texte"/>
        <w:numPr>
          <w:ilvl w:val="0"/>
          <w:numId w:val="22"/>
        </w:numPr>
      </w:pPr>
      <w:r>
        <w:t>L</w:t>
      </w:r>
      <w:r w:rsidR="00315830">
        <w:t>e moteur n’était pas utilisé à son plein potentiel</w:t>
      </w:r>
    </w:p>
    <w:p w14:paraId="10CFFA6E" w14:textId="18EDC82D" w:rsidR="007A7D56" w:rsidRDefault="00315830" w:rsidP="007A7D56">
      <w:pPr>
        <w:pStyle w:val="Texte"/>
        <w:numPr>
          <w:ilvl w:val="0"/>
          <w:numId w:val="22"/>
        </w:numPr>
      </w:pPr>
      <w:r>
        <w:t>Les pilotes n’</w:t>
      </w:r>
      <w:r w:rsidR="006B00B6">
        <w:t xml:space="preserve">étaient pas informés </w:t>
      </w:r>
      <w:r w:rsidR="007A7D56">
        <w:t>des régimes optimaux du moteur. Dans le prochain design, il faut donc s’assurer d’avoir les outils nécessaires pour informer les pilotes.</w:t>
      </w:r>
    </w:p>
    <w:p w14:paraId="2CA156B6" w14:textId="2885A9FA" w:rsidR="007A7D56" w:rsidRDefault="007A7D56" w:rsidP="007A7D56">
      <w:pPr>
        <w:pStyle w:val="Heading2"/>
      </w:pPr>
      <w:bookmarkStart w:id="39" w:name="_Toc449039179"/>
      <w:r>
        <w:t>La puissance et les caractéristiques du moteur</w:t>
      </w:r>
      <w:bookmarkEnd w:id="39"/>
    </w:p>
    <w:p w14:paraId="44885843" w14:textId="6C48DE36" w:rsidR="007A7D56" w:rsidRDefault="007A7D56" w:rsidP="007A7D56">
      <w:pPr>
        <w:pStyle w:val="Texte"/>
      </w:pPr>
      <w:r>
        <w:t xml:space="preserve">Une boite de vitesse sert à exploiter le maximum de puissance du moteur, il est donc extrêmement important de connaître les caractéristiques du moteur. Les caractéristiques recherchées sont les régimes d’opération </w:t>
      </w:r>
      <w:r w:rsidR="001B0BF1">
        <w:t>du moteur</w:t>
      </w:r>
      <w:r>
        <w:t>.</w:t>
      </w:r>
    </w:p>
    <w:p w14:paraId="3CF43A57" w14:textId="006EF29A" w:rsidR="004311E2" w:rsidRDefault="004311E2" w:rsidP="004311E2">
      <w:pPr>
        <w:pStyle w:val="Heading3"/>
      </w:pPr>
      <w:bookmarkStart w:id="40" w:name="_Toc449039180"/>
      <w:r>
        <w:lastRenderedPageBreak/>
        <w:t>Le dynamomètre</w:t>
      </w:r>
      <w:bookmarkEnd w:id="40"/>
    </w:p>
    <w:p w14:paraId="4821487A" w14:textId="438B2BB5" w:rsidR="007A7D56" w:rsidRDefault="007A7D56" w:rsidP="007A7D56">
      <w:pPr>
        <w:pStyle w:val="Texte"/>
      </w:pPr>
      <w:r>
        <w:t>La caractérisation du moteur ainsi que son ajustement se font sur un dynamomètre, il a donc fallu travailler de concert avec l’équipe de la Formule pour installer un dynamomètre à eau (</w:t>
      </w:r>
      <w:r w:rsidR="00952FCF">
        <w:rPr>
          <w:i/>
        </w:rPr>
        <w:t>Water-break</w:t>
      </w:r>
      <w:r w:rsidR="00952FCF">
        <w:t>) dans le laboratoire A-385 de Polytechnique. Ce dynamomètre</w:t>
      </w:r>
      <w:r w:rsidR="007416C2">
        <w:t>, une fois installé, a permis</w:t>
      </w:r>
      <w:r w:rsidR="00952FCF">
        <w:t> :</w:t>
      </w:r>
    </w:p>
    <w:p w14:paraId="35F0B544" w14:textId="757E9C5E" w:rsidR="00952FCF" w:rsidRDefault="007416C2" w:rsidP="00952FCF">
      <w:pPr>
        <w:pStyle w:val="Texte"/>
        <w:numPr>
          <w:ilvl w:val="0"/>
          <w:numId w:val="23"/>
        </w:numPr>
      </w:pPr>
      <w:r>
        <w:t>D’a</w:t>
      </w:r>
      <w:r w:rsidR="00952FCF">
        <w:t>juster l’injection d’essence, l’allumage et les compensations afin d’avoir une combustion idéale et développer le maximum de couple</w:t>
      </w:r>
      <w:r>
        <w:t>.</w:t>
      </w:r>
    </w:p>
    <w:p w14:paraId="1CE0B8A7" w14:textId="09BFAE38" w:rsidR="00952FCF" w:rsidRDefault="007416C2" w:rsidP="00952FCF">
      <w:pPr>
        <w:pStyle w:val="Texte"/>
        <w:numPr>
          <w:ilvl w:val="0"/>
          <w:numId w:val="23"/>
        </w:numPr>
      </w:pPr>
      <w:r>
        <w:t>De t</w:t>
      </w:r>
      <w:r w:rsidR="00952FCF">
        <w:t>ester 2 configurations différentes</w:t>
      </w:r>
      <w:r w:rsidR="004311E2">
        <w:t xml:space="preserve"> de moteur (</w:t>
      </w:r>
      <w:r w:rsidR="00952FCF">
        <w:t>entrée d’</w:t>
      </w:r>
      <w:r w:rsidR="004311E2">
        <w:t>air différente) et de ressortir des donnée</w:t>
      </w:r>
      <w:r w:rsidR="00714DB3">
        <w:t>s</w:t>
      </w:r>
      <w:r w:rsidR="004311E2">
        <w:t xml:space="preserve"> de couple pour chacune des configurations.</w:t>
      </w:r>
    </w:p>
    <w:p w14:paraId="5B15FD5D" w14:textId="3B5DAD00" w:rsidR="004311E2" w:rsidRDefault="004311E2" w:rsidP="004311E2">
      <w:pPr>
        <w:pStyle w:val="Heading3"/>
      </w:pPr>
      <w:bookmarkStart w:id="41" w:name="_Toc449039181"/>
      <w:r>
        <w:t>Le choix d’une entrée d’air</w:t>
      </w:r>
      <w:bookmarkEnd w:id="41"/>
    </w:p>
    <w:p w14:paraId="4DD96B12" w14:textId="758C9048" w:rsidR="004311E2" w:rsidRDefault="004311E2" w:rsidP="004311E2">
      <w:pPr>
        <w:pStyle w:val="Texte"/>
      </w:pPr>
      <w:r>
        <w:t>Tout d’abord, pour comparer les deux con</w:t>
      </w:r>
      <w:r w:rsidR="001B0BF1">
        <w:t>figurations de moteur, il a fallu</w:t>
      </w:r>
      <w:r>
        <w:t xml:space="preserve"> construire un programme qui permettrait de prendre les données du dynamomètre et de les présenter de façon lisible. Un programme Excel a donc été créé et les courbes de puissance suivantes en sont ressorties :</w:t>
      </w:r>
    </w:p>
    <w:p w14:paraId="3AE04D5D" w14:textId="100D52C4" w:rsidR="001B0BF1" w:rsidRDefault="001B0BF1" w:rsidP="001B0BF1">
      <w:pPr>
        <w:pStyle w:val="Caption"/>
        <w:keepNext/>
        <w:jc w:val="center"/>
      </w:pPr>
      <w:bookmarkStart w:id="42" w:name="_Toc449035673"/>
      <w:r>
        <w:t xml:space="preserve">Figure </w:t>
      </w:r>
      <w:r>
        <w:fldChar w:fldCharType="begin"/>
      </w:r>
      <w:r>
        <w:instrText xml:space="preserve"> SEQ Figure \* ARABIC </w:instrText>
      </w:r>
      <w:r>
        <w:fldChar w:fldCharType="separate"/>
      </w:r>
      <w:r w:rsidR="005050FD">
        <w:rPr>
          <w:noProof/>
        </w:rPr>
        <w:t>2</w:t>
      </w:r>
      <w:r>
        <w:fldChar w:fldCharType="end"/>
      </w:r>
      <w:r>
        <w:t xml:space="preserve"> - Couple et puissance des différentes configuration de moteur</w:t>
      </w:r>
      <w:bookmarkEnd w:id="42"/>
    </w:p>
    <w:p w14:paraId="0FD9995C" w14:textId="39D54ACA" w:rsidR="004311E2" w:rsidRDefault="004311E2" w:rsidP="004311E2">
      <w:pPr>
        <w:pStyle w:val="Texte"/>
      </w:pPr>
      <w:r w:rsidRPr="004311E2">
        <w:rPr>
          <w:noProof/>
          <w:lang w:val="en-US" w:eastAsia="en-US"/>
        </w:rPr>
        <w:drawing>
          <wp:inline distT="0" distB="0" distL="0" distR="0" wp14:anchorId="46A2F7C8" wp14:editId="528ED87F">
            <wp:extent cx="6079434" cy="2803613"/>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78D7AF2" w14:textId="48373F79" w:rsidR="00952FCF" w:rsidRDefault="004311E2" w:rsidP="004311E2">
      <w:pPr>
        <w:pStyle w:val="Texte"/>
      </w:pPr>
      <w:r>
        <w:lastRenderedPageBreak/>
        <w:t>En analysant ces courbes, nous pouvons tirer les observations suivantes :</w:t>
      </w:r>
    </w:p>
    <w:p w14:paraId="0A8ADF2D" w14:textId="724291B5" w:rsidR="004311E2" w:rsidRDefault="001B0BF1" w:rsidP="004311E2">
      <w:pPr>
        <w:pStyle w:val="Texte"/>
        <w:numPr>
          <w:ilvl w:val="0"/>
          <w:numId w:val="24"/>
        </w:numPr>
      </w:pPr>
      <w:r>
        <w:t>Le moteur stock a une courbe de</w:t>
      </w:r>
      <w:r w:rsidR="004311E2">
        <w:t xml:space="preserve"> couple bea</w:t>
      </w:r>
      <w:r>
        <w:t>u</w:t>
      </w:r>
      <w:r w:rsidR="004311E2">
        <w:t>coup plus régulière, cela permet plus de contrôle pour le pilote</w:t>
      </w:r>
      <w:r>
        <w:t>.</w:t>
      </w:r>
    </w:p>
    <w:p w14:paraId="02147CFF" w14:textId="77777777" w:rsidR="004311E2" w:rsidRDefault="004311E2" w:rsidP="004311E2">
      <w:pPr>
        <w:pStyle w:val="Texte"/>
        <w:numPr>
          <w:ilvl w:val="0"/>
          <w:numId w:val="24"/>
        </w:numPr>
      </w:pPr>
      <w:r>
        <w:t>Le moteur stock a une puissance maximale plus élevée et une plage de puissance plus grande :</w:t>
      </w:r>
    </w:p>
    <w:p w14:paraId="7A718452" w14:textId="2BCB7838" w:rsidR="004311E2" w:rsidRDefault="004311E2" w:rsidP="004311E2">
      <w:pPr>
        <w:pStyle w:val="Texte"/>
        <w:numPr>
          <w:ilvl w:val="1"/>
          <w:numId w:val="24"/>
        </w:numPr>
      </w:pPr>
      <w:r>
        <w:t>Stock :</w:t>
      </w:r>
      <w:r w:rsidRPr="004311E2">
        <w:t xml:space="preserve"> </w:t>
      </w:r>
      <w:r>
        <w:t xml:space="preserve">plus de 35 </w:t>
      </w:r>
      <w:proofErr w:type="spellStart"/>
      <w:r>
        <w:t>hp</w:t>
      </w:r>
      <w:proofErr w:type="spellEnd"/>
      <w:r>
        <w:t xml:space="preserve"> entre 7500 et 10000 </w:t>
      </w:r>
      <w:proofErr w:type="spellStart"/>
      <w:r>
        <w:t>rpm</w:t>
      </w:r>
      <w:proofErr w:type="spellEnd"/>
      <w:r>
        <w:t>, puissance max : 43hp</w:t>
      </w:r>
    </w:p>
    <w:p w14:paraId="37BC190E" w14:textId="22996B35" w:rsidR="004311E2" w:rsidRDefault="004311E2" w:rsidP="004311E2">
      <w:pPr>
        <w:pStyle w:val="Texte"/>
        <w:numPr>
          <w:ilvl w:val="1"/>
          <w:numId w:val="24"/>
        </w:numPr>
      </w:pPr>
      <w:proofErr w:type="gramStart"/>
      <w:r>
        <w:t>Plenum:,</w:t>
      </w:r>
      <w:proofErr w:type="gramEnd"/>
      <w:r>
        <w:t xml:space="preserve"> plus de 35 </w:t>
      </w:r>
      <w:proofErr w:type="spellStart"/>
      <w:r>
        <w:t>hp</w:t>
      </w:r>
      <w:proofErr w:type="spellEnd"/>
      <w:r>
        <w:t xml:space="preserve"> entre 6800 et 8200 </w:t>
      </w:r>
      <w:proofErr w:type="spellStart"/>
      <w:r>
        <w:t>rpm</w:t>
      </w:r>
      <w:proofErr w:type="spellEnd"/>
      <w:r>
        <w:t xml:space="preserve"> , puissance max : 40 </w:t>
      </w:r>
      <w:proofErr w:type="spellStart"/>
      <w:r>
        <w:t>hp</w:t>
      </w:r>
      <w:proofErr w:type="spellEnd"/>
    </w:p>
    <w:p w14:paraId="416BE7FE" w14:textId="3FEC4EE6" w:rsidR="00E21A15" w:rsidRDefault="004311E2" w:rsidP="00E21A15">
      <w:pPr>
        <w:pStyle w:val="Texte"/>
        <w:numPr>
          <w:ilvl w:val="0"/>
          <w:numId w:val="24"/>
        </w:numPr>
      </w:pPr>
      <w:r>
        <w:t xml:space="preserve">Le moteur avec plenum développe un couple maximal </w:t>
      </w:r>
      <w:r w:rsidR="00E21A15">
        <w:t>plus élevé et à plus bas régime, ce qui est avantageux en sortie de virage.</w:t>
      </w:r>
    </w:p>
    <w:p w14:paraId="679B9423" w14:textId="25AC896A" w:rsidR="00E21A15" w:rsidRDefault="00E21A15" w:rsidP="00E21A15">
      <w:pPr>
        <w:pStyle w:val="Texte"/>
      </w:pPr>
      <w:r>
        <w:t>On peut donc voir que chacune des configurations a ses avantages et ses inconvénients, pour faire un choix, il a fallu se consulter différentes sources :</w:t>
      </w:r>
    </w:p>
    <w:p w14:paraId="05EECF9F" w14:textId="73E9FCCF" w:rsidR="00E21A15" w:rsidRDefault="00E21A15" w:rsidP="00E21A15">
      <w:pPr>
        <w:pStyle w:val="Texte"/>
        <w:numPr>
          <w:ilvl w:val="0"/>
          <w:numId w:val="25"/>
        </w:numPr>
      </w:pPr>
      <w:r>
        <w:t xml:space="preserve">Une recherche dans la base de donnée de la Formule a permis de ressortir l’utilisation du moteur dans un circuit d’endurance, présenté dans le graphique </w:t>
      </w:r>
      <w:proofErr w:type="spellStart"/>
      <w:r>
        <w:t>ci-bas</w:t>
      </w:r>
      <w:proofErr w:type="spellEnd"/>
      <w:r>
        <w:t xml:space="preserve"> : </w:t>
      </w:r>
    </w:p>
    <w:p w14:paraId="24FEE67C" w14:textId="2DA7558C" w:rsidR="001B0BF1" w:rsidRDefault="001B0BF1" w:rsidP="001B0BF1">
      <w:pPr>
        <w:pStyle w:val="Caption"/>
        <w:keepNext/>
        <w:jc w:val="center"/>
      </w:pPr>
      <w:bookmarkStart w:id="43" w:name="_Toc449035674"/>
      <w:r>
        <w:t xml:space="preserve">Figure </w:t>
      </w:r>
      <w:r>
        <w:fldChar w:fldCharType="begin"/>
      </w:r>
      <w:r>
        <w:instrText xml:space="preserve"> SEQ Figure \* ARABIC </w:instrText>
      </w:r>
      <w:r>
        <w:fldChar w:fldCharType="separate"/>
      </w:r>
      <w:r w:rsidR="005050FD">
        <w:rPr>
          <w:noProof/>
        </w:rPr>
        <w:t>3</w:t>
      </w:r>
      <w:r>
        <w:fldChar w:fldCharType="end"/>
      </w:r>
      <w:r>
        <w:t xml:space="preserve"> - Utilisation du moteur selon le régime</w:t>
      </w:r>
      <w:bookmarkEnd w:id="43"/>
    </w:p>
    <w:p w14:paraId="67207A74" w14:textId="489F2A9D" w:rsidR="00E21A15" w:rsidRDefault="001B0BF1" w:rsidP="00E21A15">
      <w:pPr>
        <w:pStyle w:val="Texte"/>
        <w:ind w:left="720"/>
      </w:pPr>
      <w:r>
        <w:rPr>
          <w:noProof/>
          <w:lang w:val="en-US" w:eastAsia="en-US"/>
        </w:rPr>
        <mc:AlternateContent>
          <mc:Choice Requires="wps">
            <w:drawing>
              <wp:anchor distT="0" distB="0" distL="114300" distR="114300" simplePos="0" relativeHeight="251663360" behindDoc="0" locked="0" layoutInCell="1" allowOverlap="1" wp14:anchorId="1D32A593" wp14:editId="5F984E1D">
                <wp:simplePos x="0" y="0"/>
                <wp:positionH relativeFrom="column">
                  <wp:posOffset>2730494</wp:posOffset>
                </wp:positionH>
                <wp:positionV relativeFrom="paragraph">
                  <wp:posOffset>2594887</wp:posOffset>
                </wp:positionV>
                <wp:extent cx="1752600" cy="2286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752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C4B147" w14:textId="46BAFC9C" w:rsidR="005050FD" w:rsidRPr="001B0BF1" w:rsidRDefault="005050FD">
                            <w:pPr>
                              <w:rPr>
                                <w:sz w:val="10"/>
                                <w:szCs w:val="10"/>
                              </w:rPr>
                            </w:pPr>
                            <w:r>
                              <w:rPr>
                                <w:sz w:val="10"/>
                                <w:szCs w:val="10"/>
                              </w:rPr>
                              <w:t>Régime du moteur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32A593" id="Text_x0020_Box_x0020_16" o:spid="_x0000_s1027" type="#_x0000_t202" style="position:absolute;left:0;text-align:left;margin-left:215pt;margin-top:204.3pt;width:138pt;height: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" filled="f" stroked="f">
                <v:textbox>
                  <w:txbxContent>
                    <w:p w14:paraId="2CC4B147" w14:textId="46BAFC9C" w:rsidR="005050FD" w:rsidRPr="001B0BF1" w:rsidRDefault="005050FD">
                      <w:pPr>
                        <w:rPr>
                          <w:sz w:val="10"/>
                          <w:szCs w:val="10"/>
                        </w:rPr>
                      </w:pPr>
                      <w:r>
                        <w:rPr>
                          <w:sz w:val="10"/>
                          <w:szCs w:val="10"/>
                        </w:rPr>
                        <w:t>Régime du moteur</w:t>
                      </w:r>
                    </w:p>
                  </w:txbxContent>
                </v:textbox>
              </v:shape>
            </w:pict>
          </mc:Fallback>
        </mc:AlternateContent>
      </w:r>
      <w:r w:rsidR="00E21A15">
        <w:rPr>
          <w:noProof/>
          <w:lang w:val="en-US" w:eastAsia="en-US"/>
        </w:rPr>
        <w:drawing>
          <wp:inline distT="0" distB="0" distL="0" distR="0" wp14:anchorId="49D29E41" wp14:editId="76108C79">
            <wp:extent cx="5042973" cy="2745740"/>
            <wp:effectExtent l="0" t="0" r="12065" b="0"/>
            <wp:docPr id="4" name="Picture 4" descr="../../../Desktop/EngineUseLinco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EngineUseLincol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1879" cy="2756034"/>
                    </a:xfrm>
                    <a:prstGeom prst="rect">
                      <a:avLst/>
                    </a:prstGeom>
                    <a:noFill/>
                    <a:ln>
                      <a:noFill/>
                    </a:ln>
                  </pic:spPr>
                </pic:pic>
              </a:graphicData>
            </a:graphic>
          </wp:inline>
        </w:drawing>
      </w:r>
    </w:p>
    <w:p w14:paraId="72947EF7" w14:textId="77894BB6" w:rsidR="00E21A15" w:rsidRDefault="00E21A15" w:rsidP="00E21A15">
      <w:pPr>
        <w:pStyle w:val="Texte"/>
        <w:ind w:left="720"/>
      </w:pPr>
      <w:r>
        <w:lastRenderedPageBreak/>
        <w:t xml:space="preserve">En observant ce graphique, on peut voir que le pilote recherche la puissance maximale du moteur lorsque le moteur est au dessus de 8000 </w:t>
      </w:r>
      <w:proofErr w:type="spellStart"/>
      <w:r>
        <w:t>rpm</w:t>
      </w:r>
      <w:proofErr w:type="spellEnd"/>
      <w:r>
        <w:t>. Le couple à bas régime n’est donc pas un si grand avantage.</w:t>
      </w:r>
    </w:p>
    <w:p w14:paraId="08F486DE" w14:textId="2FEBDCCF" w:rsidR="00E21A15" w:rsidRDefault="00E21A15" w:rsidP="00E21A15">
      <w:pPr>
        <w:pStyle w:val="Texte"/>
        <w:numPr>
          <w:ilvl w:val="0"/>
          <w:numId w:val="25"/>
        </w:numPr>
      </w:pPr>
      <w:r>
        <w:t>Une recherche bib</w:t>
      </w:r>
      <w:r w:rsidR="00233DF7">
        <w:t>liographique</w:t>
      </w:r>
      <w:r w:rsidR="00397A7D">
        <w:rPr>
          <w:rStyle w:val="FootnoteReference"/>
        </w:rPr>
        <w:footnoteReference w:id="2"/>
      </w:r>
      <w:r w:rsidR="001B0BF1">
        <w:t xml:space="preserve"> et une</w:t>
      </w:r>
      <w:r w:rsidR="00397A7D">
        <w:t xml:space="preserve"> consultation avec différents experts</w:t>
      </w:r>
      <w:r w:rsidR="00397A7D">
        <w:rPr>
          <w:rStyle w:val="FootnoteReference"/>
        </w:rPr>
        <w:footnoteReference w:id="3"/>
      </w:r>
      <w:r w:rsidR="00233DF7">
        <w:t xml:space="preserve"> permet aussi de voir que </w:t>
      </w:r>
      <w:r w:rsidR="00397A7D">
        <w:t xml:space="preserve">la puissance est </w:t>
      </w:r>
      <w:r w:rsidR="008863DA">
        <w:t xml:space="preserve">généralement </w:t>
      </w:r>
      <w:r w:rsidR="00397A7D">
        <w:t>plus importante que le couple pour des véhicules de Formule SAE.</w:t>
      </w:r>
    </w:p>
    <w:p w14:paraId="33700051" w14:textId="73609307" w:rsidR="008863DA" w:rsidRDefault="00397A7D" w:rsidP="008863DA">
      <w:pPr>
        <w:pStyle w:val="Texte"/>
        <w:numPr>
          <w:ilvl w:val="1"/>
          <w:numId w:val="25"/>
        </w:numPr>
      </w:pPr>
      <w:r>
        <w:t>À une vitesse de roue donnée, le moteur développant le plus de puissance développera aussi le plus de couple, une boite de vite</w:t>
      </w:r>
      <w:r w:rsidR="008863DA">
        <w:t>s</w:t>
      </w:r>
      <w:r>
        <w:t>s</w:t>
      </w:r>
      <w:r w:rsidR="008863DA">
        <w:t>e bien ajustée permet donc au moteur d’opérer dans sa puissance maximale donc, générer plus de couple. On peut aussi toujours ajuster le couple avec les ratios de vitesse, mais la puissance va toujours rester la même.</w:t>
      </w:r>
    </w:p>
    <w:p w14:paraId="6D79C3FC" w14:textId="0131A4DD" w:rsidR="008863DA" w:rsidRDefault="008863DA" w:rsidP="008863DA">
      <w:pPr>
        <w:pStyle w:val="Texte"/>
      </w:pPr>
      <w:r>
        <w:t>Suite à ces informations, l’entrée d’air stock a été choisie. C</w:t>
      </w:r>
      <w:r w:rsidR="00E4128B">
        <w:t>e choix sera validé au chapitre 5.</w:t>
      </w:r>
    </w:p>
    <w:p w14:paraId="09888174" w14:textId="35189D44" w:rsidR="00E21A15" w:rsidRDefault="008863DA" w:rsidP="008863DA">
      <w:pPr>
        <w:pStyle w:val="Heading2"/>
      </w:pPr>
      <w:bookmarkStart w:id="44" w:name="_Toc449039182"/>
      <w:r>
        <w:t>Calcul de la force de poussée</w:t>
      </w:r>
      <w:bookmarkEnd w:id="44"/>
    </w:p>
    <w:p w14:paraId="5A2769F4" w14:textId="7C73034F" w:rsidR="008863DA" w:rsidRDefault="008863DA" w:rsidP="008863DA">
      <w:pPr>
        <w:pStyle w:val="Texte"/>
      </w:pPr>
      <w:r>
        <w:t>L’objectif de la boite de vitesse est d’obtenir la force de poussée la plus élevée et la plus constante possible sur la plus grande plage de vitesse possible. Le programme Excel utilisé précédemment a donc été modifié afin d’ajouter une mesure de la force de poussée. Cette force est calculée ainsi :</w:t>
      </w:r>
    </w:p>
    <w:p w14:paraId="31373C9D" w14:textId="7DAD9937" w:rsidR="008863DA" w:rsidRPr="008863DA" w:rsidRDefault="008863DA" w:rsidP="008863DA">
      <w:pPr>
        <w:pStyle w:val="Texte"/>
      </w:pPr>
      <m:oMathPara>
        <m:oMath>
          <m:r>
            <w:rPr>
              <w:rFonts w:ascii="Cambria Math" w:hAnsi="Cambria Math"/>
            </w:rPr>
            <m:t>F=</m:t>
          </m:r>
          <m:f>
            <m:fPr>
              <m:ctrlPr>
                <w:rPr>
                  <w:rFonts w:ascii="Cambria Math" w:hAnsi="Cambria Math"/>
                  <w:i/>
                </w:rPr>
              </m:ctrlPr>
            </m:fPr>
            <m:num>
              <m:r>
                <w:rPr>
                  <w:rFonts w:ascii="Cambria Math" w:hAnsi="Cambria Math"/>
                </w:rPr>
                <m:t>T*r</m:t>
              </m:r>
            </m:num>
            <m:den>
              <m:sSub>
                <m:sSubPr>
                  <m:ctrlPr>
                    <w:rPr>
                      <w:rFonts w:ascii="Cambria Math" w:hAnsi="Cambria Math"/>
                      <w:i/>
                    </w:rPr>
                  </m:ctrlPr>
                </m:sSubPr>
                <m:e>
                  <m:r>
                    <w:rPr>
                      <w:rFonts w:ascii="Cambria Math" w:hAnsi="Cambria Math"/>
                    </w:rPr>
                    <m:t>d</m:t>
                  </m:r>
                </m:e>
                <m:sub>
                  <m:r>
                    <w:rPr>
                      <w:rFonts w:ascii="Cambria Math" w:hAnsi="Cambria Math"/>
                    </w:rPr>
                    <m:t>roue</m:t>
                  </m:r>
                </m:sub>
              </m:sSub>
              <m:r>
                <w:rPr>
                  <w:rFonts w:ascii="Cambria Math" w:hAnsi="Cambria Math"/>
                </w:rPr>
                <m:t>π</m:t>
              </m:r>
            </m:den>
          </m:f>
        </m:oMath>
      </m:oMathPara>
    </w:p>
    <w:p w14:paraId="07DBD642" w14:textId="61C75668" w:rsidR="008863DA" w:rsidRDefault="00496751" w:rsidP="008863DA">
      <w:pPr>
        <w:pStyle w:val="Texte"/>
      </w:pPr>
      <w:proofErr w:type="gramStart"/>
      <w:r>
        <w:t>où</w:t>
      </w:r>
      <w:proofErr w:type="gramEnd"/>
      <w:r w:rsidR="008863DA">
        <w:t xml:space="preserve"> T :couple du moteur et r :ratio final aux roues. </w:t>
      </w:r>
      <w:r w:rsidR="00F129BA">
        <w:t>En effectuant ce calcul pour toutes les vitesses et tous les rapports, obtient l</w:t>
      </w:r>
      <w:r>
        <w:t>e graphique suivant, qui présen</w:t>
      </w:r>
      <w:r w:rsidR="00F129BA">
        <w:t>t</w:t>
      </w:r>
      <w:r>
        <w:t>e</w:t>
      </w:r>
      <w:r w:rsidR="00F129BA">
        <w:t xml:space="preserve"> la force de poussée selon la vitesse pour tous les rapports :</w:t>
      </w:r>
    </w:p>
    <w:p w14:paraId="194B2A5B" w14:textId="0C78E5D5" w:rsidR="00496751" w:rsidRDefault="00496751" w:rsidP="00496751">
      <w:pPr>
        <w:pStyle w:val="Caption"/>
        <w:keepNext/>
        <w:jc w:val="center"/>
      </w:pPr>
      <w:bookmarkStart w:id="45" w:name="_Toc449035675"/>
      <w:r>
        <w:lastRenderedPageBreak/>
        <w:t xml:space="preserve">Figure </w:t>
      </w:r>
      <w:r>
        <w:fldChar w:fldCharType="begin"/>
      </w:r>
      <w:r>
        <w:instrText xml:space="preserve"> SEQ Figure \* ARABIC </w:instrText>
      </w:r>
      <w:r>
        <w:fldChar w:fldCharType="separate"/>
      </w:r>
      <w:r w:rsidR="005050FD">
        <w:rPr>
          <w:noProof/>
        </w:rPr>
        <w:t>4</w:t>
      </w:r>
      <w:r>
        <w:fldChar w:fldCharType="end"/>
      </w:r>
      <w:r>
        <w:t xml:space="preserve"> - Force aux roues selon le rapport</w:t>
      </w:r>
      <w:bookmarkEnd w:id="45"/>
    </w:p>
    <w:p w14:paraId="5A8FD8F2" w14:textId="06E2060E" w:rsidR="00F129BA" w:rsidRDefault="00F129BA" w:rsidP="008863DA">
      <w:pPr>
        <w:pStyle w:val="Texte"/>
      </w:pPr>
      <w:r w:rsidRPr="00F129BA">
        <w:rPr>
          <w:noProof/>
          <w:lang w:val="en-US" w:eastAsia="en-US"/>
        </w:rPr>
        <w:drawing>
          <wp:inline distT="0" distB="0" distL="0" distR="0" wp14:anchorId="280EEA9B" wp14:editId="718B9CA9">
            <wp:extent cx="5864860" cy="3480435"/>
            <wp:effectExtent l="0" t="0" r="254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8873DA4" w14:textId="1515DB2C" w:rsidR="00F129BA" w:rsidRDefault="00F129BA" w:rsidP="008863DA">
      <w:pPr>
        <w:pStyle w:val="Texte"/>
      </w:pPr>
      <w:r>
        <w:t>Ce graphique, tel que présenté</w:t>
      </w:r>
      <w:r w:rsidR="00496751">
        <w:t>,</w:t>
      </w:r>
      <w:r>
        <w:t xml:space="preserve"> n’est pas très utile puisqu’on a pas de référence pour nos variables. Il faut donc d’abord identifier ce que représente la force de poussée en trouvant la limite de traction des pneus.</w:t>
      </w:r>
    </w:p>
    <w:p w14:paraId="71F1FC80" w14:textId="4DF15DBB" w:rsidR="00F129BA" w:rsidRDefault="00F129BA" w:rsidP="00F129BA">
      <w:pPr>
        <w:pStyle w:val="Heading2"/>
      </w:pPr>
      <w:bookmarkStart w:id="46" w:name="_Toc449039183"/>
      <w:r>
        <w:t>Limite de traction des pneus</w:t>
      </w:r>
      <w:bookmarkEnd w:id="46"/>
    </w:p>
    <w:p w14:paraId="3FA5A879" w14:textId="77777777" w:rsidR="00F129BA" w:rsidRDefault="00F129BA" w:rsidP="00F129BA">
      <w:pPr>
        <w:pStyle w:val="Texte"/>
      </w:pPr>
      <w:r>
        <w:t xml:space="preserve">Avec l’aide des membres de l’équipe de suspension de la Formule, il a été </w:t>
      </w:r>
      <w:r w:rsidR="00496751">
        <w:t>possible d’extraire les données</w:t>
      </w:r>
      <w:r>
        <w:t xml:space="preserve"> des pneus utilisés sur la Formule 2016. Ces données proviennent du </w:t>
      </w:r>
      <w:r>
        <w:rPr>
          <w:i/>
        </w:rPr>
        <w:t xml:space="preserve">FSAE Tire Test Consortium, </w:t>
      </w:r>
      <w:r>
        <w:t>une organisation effectuant des tests sur les différents types de pneus utilisés en Formule SAE. L’analyse de ces données</w:t>
      </w:r>
      <w:r w:rsidR="00E9030D">
        <w:t>, en utilisant la masse du véhicule,</w:t>
      </w:r>
      <w:r w:rsidR="00496751">
        <w:t xml:space="preserve"> permet d’obtenir</w:t>
      </w:r>
      <w:r w:rsidR="00E9030D">
        <w:t xml:space="preserve"> le coef</w:t>
      </w:r>
      <w:r w:rsidR="00496751">
        <w:t>ficient de fiction longitudinal</w:t>
      </w:r>
      <w:r w:rsidR="006F0B5A">
        <w:t xml:space="preserve"> et finalement de </w:t>
      </w:r>
      <w:r w:rsidR="00E9030D">
        <w:t xml:space="preserve">calculer </w:t>
      </w:r>
      <w:r w:rsidR="00A405D5">
        <w:t xml:space="preserve">la limite de traction des pneus. Afin de simplifier le modèle, le transfert de poids n’a pas été considéré puisqu’il peut grandement varier de virages en virages. </w:t>
      </w:r>
    </w:p>
    <w:p w14:paraId="3128F133" w14:textId="39FEF61F" w:rsidR="00E9030D" w:rsidRPr="00E9030D" w:rsidRDefault="00E9030D" w:rsidP="00F129BA">
      <w:pPr>
        <w:pStyle w:val="Texte"/>
      </w:pPr>
      <m:oMathPara>
        <m:oMath>
          <m:r>
            <w:rPr>
              <w:rFonts w:ascii="Cambria Math" w:hAnsi="Cambria Math"/>
            </w:rPr>
            <m:t>limite de traction=2*F</m:t>
          </m:r>
          <m:sSub>
            <m:sSubPr>
              <m:ctrlPr>
                <w:rPr>
                  <w:rFonts w:ascii="Cambria Math" w:hAnsi="Cambria Math"/>
                  <w:i/>
                </w:rPr>
              </m:ctrlPr>
            </m:sSubPr>
            <m:e>
              <m:r>
                <w:rPr>
                  <w:rFonts w:ascii="Cambria Math" w:hAnsi="Cambria Math"/>
                </w:rPr>
                <m:t>z</m:t>
              </m:r>
            </m:e>
            <m:sub>
              <m:r>
                <w:rPr>
                  <w:rFonts w:ascii="Cambria Math" w:hAnsi="Cambria Math"/>
                </w:rPr>
                <m:t>roue</m:t>
              </m:r>
            </m:sub>
          </m:sSub>
          <m:r>
            <w:rPr>
              <w:rFonts w:ascii="Cambria Math" w:hAnsi="Cambria Math"/>
            </w:rPr>
            <m:t>*μ*k</m:t>
          </m:r>
        </m:oMath>
      </m:oMathPara>
    </w:p>
    <w:p w14:paraId="427F277D" w14:textId="22638460" w:rsidR="00E9030D" w:rsidRPr="00E9030D" w:rsidRDefault="00E9030D" w:rsidP="00F129BA">
      <w:pPr>
        <w:pStyle w:val="Texte"/>
      </w:pPr>
      <w:proofErr w:type="gramStart"/>
      <w:r>
        <w:lastRenderedPageBreak/>
        <w:t>où</w:t>
      </w:r>
      <w:proofErr w:type="gramEnd"/>
      <w:r>
        <w:t xml:space="preserve"> </w:t>
      </w:r>
      <w:proofErr w:type="spellStart"/>
      <w:r>
        <w:t>Fz</w:t>
      </w:r>
      <w:r>
        <w:rPr>
          <w:vertAlign w:val="subscript"/>
        </w:rPr>
        <w:t>roue</w:t>
      </w:r>
      <w:proofErr w:type="spellEnd"/>
      <w:r>
        <w:t> : for</w:t>
      </w:r>
      <w:r w:rsidR="006F0B5A">
        <w:t>ce normale sur la roue tractive, k : coefficient de correction pour la surface.</w:t>
      </w:r>
    </w:p>
    <w:p w14:paraId="707F182F" w14:textId="75280CB6" w:rsidR="00E9030D" w:rsidRDefault="00E9030D" w:rsidP="00F129BA">
      <w:pPr>
        <w:pStyle w:val="Texte"/>
      </w:pPr>
      <w:r>
        <w:t xml:space="preserve">On </w:t>
      </w:r>
      <w:r w:rsidR="006F0B5A">
        <w:t xml:space="preserve">au utilisé ici une masse du véhicule de 190 kg avec un pilote de 60kg. On obtient alors un coefficient </w:t>
      </w:r>
      <w:r w:rsidR="006F0B5A">
        <w:sym w:font="Symbol" w:char="F06D"/>
      </w:r>
      <w:r w:rsidR="006F0B5A">
        <w:t xml:space="preserve"> de 2.3. La limite de traction est très variable puisqu’elle dépend de nombreux facteurs, dont la température des pneus, le type de surface du sol et l’état des pneus. Ces facteurs sont repris par le facteur de correction, établi ici à 0.75, suivant l</w:t>
      </w:r>
      <w:r w:rsidR="00286765">
        <w:t>es observations de l’équipe d</w:t>
      </w:r>
      <w:r w:rsidR="00496751">
        <w:t>e la Formule. Ce facteur devra</w:t>
      </w:r>
      <w:r w:rsidR="00286765">
        <w:t xml:space="preserve"> être</w:t>
      </w:r>
      <w:r w:rsidR="00496751">
        <w:t xml:space="preserve"> vérifié scientifiquement, il</w:t>
      </w:r>
      <w:r w:rsidR="00286765">
        <w:t xml:space="preserve"> nous donne toutefois un bon point de référence, comme on peut voir dans le </w:t>
      </w:r>
      <w:r w:rsidR="006F0B5A">
        <w:t>graphique</w:t>
      </w:r>
      <w:r>
        <w:t xml:space="preserve"> suivant</w:t>
      </w:r>
      <w:r w:rsidR="00286765">
        <w:t>, qui présente la force aux roues selon les ratios du véhicule 2014</w:t>
      </w:r>
      <w:r>
        <w:t> :</w:t>
      </w:r>
    </w:p>
    <w:p w14:paraId="0CB94122" w14:textId="601C3C74" w:rsidR="00496751" w:rsidRDefault="00496751" w:rsidP="00496751">
      <w:pPr>
        <w:pStyle w:val="Caption"/>
        <w:keepNext/>
        <w:jc w:val="center"/>
      </w:pPr>
      <w:bookmarkStart w:id="47" w:name="_Ref449035424"/>
      <w:bookmarkStart w:id="48" w:name="_Toc449035676"/>
      <w:r>
        <w:t xml:space="preserve">Figure </w:t>
      </w:r>
      <w:r>
        <w:fldChar w:fldCharType="begin"/>
      </w:r>
      <w:r>
        <w:instrText xml:space="preserve"> SEQ Figure \* ARABIC </w:instrText>
      </w:r>
      <w:r>
        <w:fldChar w:fldCharType="separate"/>
      </w:r>
      <w:r w:rsidR="005050FD">
        <w:rPr>
          <w:noProof/>
        </w:rPr>
        <w:t>5</w:t>
      </w:r>
      <w:r>
        <w:fldChar w:fldCharType="end"/>
      </w:r>
      <w:bookmarkEnd w:id="47"/>
      <w:r>
        <w:t xml:space="preserve"> - Force aux roues avec limite de traction</w:t>
      </w:r>
      <w:bookmarkEnd w:id="48"/>
    </w:p>
    <w:p w14:paraId="039E9A65" w14:textId="635CBD4E" w:rsidR="00E9030D" w:rsidRDefault="00E9030D" w:rsidP="00F129BA">
      <w:pPr>
        <w:pStyle w:val="Texte"/>
      </w:pPr>
      <w:r w:rsidRPr="00E9030D">
        <w:rPr>
          <w:noProof/>
          <w:lang w:val="en-US" w:eastAsia="en-US"/>
        </w:rPr>
        <w:drawing>
          <wp:inline distT="0" distB="0" distL="0" distR="0" wp14:anchorId="77D744A1" wp14:editId="3766A04E">
            <wp:extent cx="5864860" cy="3480435"/>
            <wp:effectExtent l="0" t="0" r="254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6B8C591" w14:textId="3D71C178" w:rsidR="00E9030D" w:rsidRDefault="00286765" w:rsidP="00F129BA">
      <w:pPr>
        <w:pStyle w:val="Texte"/>
      </w:pPr>
      <w:r>
        <w:t>On peut</w:t>
      </w:r>
      <w:r w:rsidR="00E9030D">
        <w:t xml:space="preserve"> observer que la première vitesse dans les ratios illustrés ci-haut (Formule 2014) a une force de poussée au delà de la limite de traction. </w:t>
      </w:r>
      <w:r>
        <w:t>La puissance du moteur n’est donc pas utilisée à son maximum et la première vitesse est trop courte. Cela correspond à ce que les pilotes remarqua</w:t>
      </w:r>
      <w:r w:rsidR="00A405D5">
        <w:t>ient et confirme le</w:t>
      </w:r>
      <w:r>
        <w:t xml:space="preserve"> modèle.</w:t>
      </w:r>
    </w:p>
    <w:p w14:paraId="6700600E" w14:textId="2C9376E2" w:rsidR="009D15B8" w:rsidRDefault="009D15B8" w:rsidP="00F129BA">
      <w:pPr>
        <w:pStyle w:val="Texte"/>
      </w:pPr>
      <w:r>
        <w:t>Il faut ensuite obtenir une référence pour les vitesses de sortie de virage, celle-ci se fera en analysant des anciens circuits de Formule SAE.</w:t>
      </w:r>
    </w:p>
    <w:p w14:paraId="6EA43508" w14:textId="4F64B0D0" w:rsidR="009D15B8" w:rsidRDefault="009D15B8" w:rsidP="009D15B8">
      <w:pPr>
        <w:pStyle w:val="Heading2"/>
      </w:pPr>
      <w:bookmarkStart w:id="49" w:name="_Toc449039184"/>
      <w:r>
        <w:lastRenderedPageBreak/>
        <w:t>Analyse des circuits de Formule SAE</w:t>
      </w:r>
      <w:bookmarkEnd w:id="49"/>
    </w:p>
    <w:p w14:paraId="3044830F" w14:textId="5171A39A" w:rsidR="009D15B8" w:rsidRPr="009112F9" w:rsidRDefault="009D15B8" w:rsidP="009D15B8">
      <w:pPr>
        <w:pStyle w:val="Texte"/>
        <w:rPr>
          <w:lang w:val="fr-CA"/>
        </w:rPr>
      </w:pPr>
      <w:r>
        <w:t>L’objectif de l’a</w:t>
      </w:r>
      <w:r w:rsidR="00286765">
        <w:t xml:space="preserve">nalyse des circuits est de </w:t>
      </w:r>
      <w:r w:rsidR="00A405D5">
        <w:t xml:space="preserve">connaître les virages types qui reviennent souvent aux différentes épreuves de Formule SAE. Tout d’abord, les règlements établissent les </w:t>
      </w:r>
      <w:proofErr w:type="spellStart"/>
      <w:r w:rsidR="00A405D5">
        <w:t>sp</w:t>
      </w:r>
      <w:r w:rsidR="00A405D5" w:rsidRPr="009112F9">
        <w:rPr>
          <w:lang w:val="fr-CA"/>
        </w:rPr>
        <w:t>écifications</w:t>
      </w:r>
      <w:proofErr w:type="spellEnd"/>
      <w:r w:rsidR="00A405D5" w:rsidRPr="009112F9">
        <w:rPr>
          <w:lang w:val="fr-CA"/>
        </w:rPr>
        <w:t xml:space="preserve"> générales :</w:t>
      </w:r>
    </w:p>
    <w:p w14:paraId="39B71536" w14:textId="77777777" w:rsidR="00BB5D12" w:rsidRPr="009112F9" w:rsidRDefault="00BB5D12" w:rsidP="005210DA">
      <w:pPr>
        <w:pStyle w:val="ListParagraph"/>
        <w:numPr>
          <w:ilvl w:val="0"/>
          <w:numId w:val="25"/>
        </w:numPr>
      </w:pPr>
      <w:proofErr w:type="gramStart"/>
      <w:r w:rsidRPr="009112F9">
        <w:rPr>
          <w:b/>
          <w:bCs/>
        </w:rPr>
        <w:t>Accélération</w:t>
      </w:r>
      <w:r w:rsidRPr="009112F9">
        <w:t>:</w:t>
      </w:r>
      <w:proofErr w:type="gramEnd"/>
      <w:r w:rsidRPr="009112F9">
        <w:t xml:space="preserve"> ligne droite de 75m</w:t>
      </w:r>
    </w:p>
    <w:p w14:paraId="3FB57F6D" w14:textId="77777777" w:rsidR="00BB5D12" w:rsidRPr="009112F9" w:rsidRDefault="00BB5D12" w:rsidP="005210DA">
      <w:pPr>
        <w:pStyle w:val="ListParagraph"/>
        <w:numPr>
          <w:ilvl w:val="0"/>
          <w:numId w:val="25"/>
        </w:numPr>
      </w:pPr>
      <w:proofErr w:type="spellStart"/>
      <w:proofErr w:type="gramStart"/>
      <w:r w:rsidRPr="009112F9">
        <w:rPr>
          <w:b/>
          <w:bCs/>
        </w:rPr>
        <w:t>Autocross</w:t>
      </w:r>
      <w:proofErr w:type="spellEnd"/>
      <w:r w:rsidRPr="009112F9">
        <w:rPr>
          <w:b/>
          <w:bCs/>
        </w:rPr>
        <w:t>:</w:t>
      </w:r>
      <w:proofErr w:type="gramEnd"/>
      <w:r w:rsidRPr="009112F9">
        <w:rPr>
          <w:b/>
          <w:bCs/>
        </w:rPr>
        <w:t xml:space="preserve"> </w:t>
      </w:r>
      <w:r w:rsidRPr="009112F9">
        <w:t>(1 tour de piste)</w:t>
      </w:r>
    </w:p>
    <w:p w14:paraId="30E64507" w14:textId="77777777" w:rsidR="00BB5D12" w:rsidRDefault="00BB5D12" w:rsidP="005210DA">
      <w:pPr>
        <w:pStyle w:val="ListParagraph"/>
        <w:numPr>
          <w:ilvl w:val="1"/>
          <w:numId w:val="25"/>
        </w:numPr>
      </w:pPr>
      <w:r w:rsidRPr="009112F9">
        <w:t xml:space="preserve">Droite </w:t>
      </w:r>
      <w:proofErr w:type="gramStart"/>
      <w:r w:rsidRPr="009112F9">
        <w:t>maximale:</w:t>
      </w:r>
      <w:proofErr w:type="gramEnd"/>
      <w:r w:rsidRPr="009112F9">
        <w:t xml:space="preserve"> 60 m</w:t>
      </w:r>
    </w:p>
    <w:p w14:paraId="11B433FA" w14:textId="355E929D" w:rsidR="002F1B36" w:rsidRPr="009112F9" w:rsidRDefault="002F1B36" w:rsidP="005210DA">
      <w:pPr>
        <w:pStyle w:val="ListParagraph"/>
        <w:numPr>
          <w:ilvl w:val="1"/>
          <w:numId w:val="25"/>
        </w:numPr>
      </w:pPr>
      <w:bookmarkStart w:id="50" w:name="OLE_LINK1"/>
      <w:r>
        <w:t xml:space="preserve">Slaloms : </w:t>
      </w:r>
      <w:proofErr w:type="gramStart"/>
      <w:r>
        <w:t>espacement  des</w:t>
      </w:r>
      <w:proofErr w:type="gramEnd"/>
      <w:r>
        <w:t xml:space="preserve"> cônes de  7.62m à 12.19m</w:t>
      </w:r>
    </w:p>
    <w:bookmarkEnd w:id="50"/>
    <w:p w14:paraId="0CF2DB83" w14:textId="422968B1" w:rsidR="00BB5D12" w:rsidRPr="009112F9" w:rsidRDefault="00496751" w:rsidP="005210DA">
      <w:pPr>
        <w:pStyle w:val="ListParagraph"/>
        <w:numPr>
          <w:ilvl w:val="1"/>
          <w:numId w:val="25"/>
        </w:numPr>
      </w:pPr>
      <w:r>
        <w:t xml:space="preserve">Diamètre de courbe </w:t>
      </w:r>
      <w:proofErr w:type="gramStart"/>
      <w:r>
        <w:t>minimal</w:t>
      </w:r>
      <w:r w:rsidR="00BB5D12" w:rsidRPr="009112F9">
        <w:t>:</w:t>
      </w:r>
      <w:proofErr w:type="gramEnd"/>
      <w:r w:rsidR="00BB5D12" w:rsidRPr="009112F9">
        <w:t xml:space="preserve"> 9m</w:t>
      </w:r>
    </w:p>
    <w:p w14:paraId="5BDBEC62" w14:textId="77777777" w:rsidR="00BB5D12" w:rsidRPr="009112F9" w:rsidRDefault="00BB5D12" w:rsidP="005210DA">
      <w:pPr>
        <w:pStyle w:val="ListParagraph"/>
        <w:numPr>
          <w:ilvl w:val="1"/>
          <w:numId w:val="25"/>
        </w:numPr>
      </w:pPr>
      <w:r w:rsidRPr="009112F9">
        <w:t xml:space="preserve">Vitesse </w:t>
      </w:r>
      <w:proofErr w:type="gramStart"/>
      <w:r w:rsidRPr="009112F9">
        <w:t>moyenne:</w:t>
      </w:r>
      <w:proofErr w:type="gramEnd"/>
      <w:r w:rsidRPr="009112F9">
        <w:t xml:space="preserve"> 40km/h - 48km/h</w:t>
      </w:r>
    </w:p>
    <w:p w14:paraId="1F08437F" w14:textId="77777777" w:rsidR="00BB5D12" w:rsidRPr="009112F9" w:rsidRDefault="00BB5D12" w:rsidP="005210DA">
      <w:pPr>
        <w:pStyle w:val="ListParagraph"/>
        <w:numPr>
          <w:ilvl w:val="0"/>
          <w:numId w:val="25"/>
        </w:numPr>
      </w:pPr>
      <w:proofErr w:type="gramStart"/>
      <w:r w:rsidRPr="009112F9">
        <w:rPr>
          <w:b/>
          <w:bCs/>
        </w:rPr>
        <w:t>Endurance</w:t>
      </w:r>
      <w:r w:rsidRPr="009112F9">
        <w:t>:</w:t>
      </w:r>
      <w:proofErr w:type="gramEnd"/>
      <w:r w:rsidRPr="009112F9">
        <w:t xml:space="preserve"> (22km)</w:t>
      </w:r>
    </w:p>
    <w:p w14:paraId="1B121516" w14:textId="77777777" w:rsidR="00BB5D12" w:rsidRDefault="00BB5D12" w:rsidP="005210DA">
      <w:pPr>
        <w:pStyle w:val="ListParagraph"/>
        <w:numPr>
          <w:ilvl w:val="1"/>
          <w:numId w:val="25"/>
        </w:numPr>
      </w:pPr>
      <w:r w:rsidRPr="009112F9">
        <w:t xml:space="preserve">Droite </w:t>
      </w:r>
      <w:proofErr w:type="gramStart"/>
      <w:r w:rsidRPr="009112F9">
        <w:t>maximale:</w:t>
      </w:r>
      <w:proofErr w:type="gramEnd"/>
      <w:r w:rsidRPr="009112F9">
        <w:t xml:space="preserve"> 77m</w:t>
      </w:r>
    </w:p>
    <w:p w14:paraId="591C904C" w14:textId="08494FB0" w:rsidR="002F1B36" w:rsidRPr="009112F9" w:rsidRDefault="002F1B36" w:rsidP="002F1B36">
      <w:pPr>
        <w:pStyle w:val="ListParagraph"/>
        <w:numPr>
          <w:ilvl w:val="1"/>
          <w:numId w:val="25"/>
        </w:numPr>
      </w:pPr>
      <w:r>
        <w:t xml:space="preserve">Slaloms : </w:t>
      </w:r>
      <w:proofErr w:type="gramStart"/>
      <w:r>
        <w:t>espacement  des</w:t>
      </w:r>
      <w:proofErr w:type="gramEnd"/>
      <w:r>
        <w:t xml:space="preserve"> cônes de  9m à 15m</w:t>
      </w:r>
    </w:p>
    <w:p w14:paraId="1FBFBE71" w14:textId="6F2F64A0" w:rsidR="00BB5D12" w:rsidRPr="009112F9" w:rsidRDefault="00496751" w:rsidP="005210DA">
      <w:pPr>
        <w:pStyle w:val="ListParagraph"/>
        <w:numPr>
          <w:ilvl w:val="1"/>
          <w:numId w:val="25"/>
        </w:numPr>
      </w:pPr>
      <w:r>
        <w:t xml:space="preserve">Diamètre de courbe </w:t>
      </w:r>
      <w:proofErr w:type="gramStart"/>
      <w:r>
        <w:t>minimal</w:t>
      </w:r>
      <w:r w:rsidR="00BB5D12" w:rsidRPr="009112F9">
        <w:t>:</w:t>
      </w:r>
      <w:proofErr w:type="gramEnd"/>
      <w:r w:rsidR="00BB5D12" w:rsidRPr="009112F9">
        <w:t xml:space="preserve"> 9m</w:t>
      </w:r>
    </w:p>
    <w:p w14:paraId="19F9B98A" w14:textId="77777777" w:rsidR="00BB5D12" w:rsidRPr="009112F9" w:rsidRDefault="00BB5D12" w:rsidP="005210DA">
      <w:pPr>
        <w:pStyle w:val="ListParagraph"/>
        <w:numPr>
          <w:ilvl w:val="1"/>
          <w:numId w:val="25"/>
        </w:numPr>
      </w:pPr>
      <w:r w:rsidRPr="009112F9">
        <w:t xml:space="preserve">Vitesse </w:t>
      </w:r>
      <w:proofErr w:type="gramStart"/>
      <w:r w:rsidRPr="009112F9">
        <w:t>moyenne:</w:t>
      </w:r>
      <w:proofErr w:type="gramEnd"/>
      <w:r w:rsidRPr="009112F9">
        <w:t xml:space="preserve"> 48km/h - 57km/h</w:t>
      </w:r>
    </w:p>
    <w:p w14:paraId="7D5F2673" w14:textId="55976D56" w:rsidR="00FF4248" w:rsidRDefault="009112F9" w:rsidP="005210DA">
      <w:r w:rsidRPr="009112F9">
        <w:t xml:space="preserve">Une analyse des </w:t>
      </w:r>
      <w:r>
        <w:t xml:space="preserve">anciens </w:t>
      </w:r>
      <w:r w:rsidRPr="009112F9">
        <w:t xml:space="preserve">parcours de Formule SAE </w:t>
      </w:r>
      <w:r>
        <w:t xml:space="preserve">permet d’avoir une meilleure idée des types de virages qui reviennent le plus souvent. Cette analyse a été faite à la main en utilisant des plans de circuits et à l’aide du logiciel </w:t>
      </w:r>
      <w:r>
        <w:rPr>
          <w:i/>
        </w:rPr>
        <w:t>Optimum Lap</w:t>
      </w:r>
      <w:r>
        <w:t xml:space="preserve"> en utilisant des données GPS des autres équipes. Les circuits analysés peuvent être trouvés </w:t>
      </w:r>
      <w:r w:rsidRPr="00496751">
        <w:t xml:space="preserve">à </w:t>
      </w:r>
      <w:r w:rsidR="00496751" w:rsidRPr="00496751">
        <w:t xml:space="preserve">l’annexe </w:t>
      </w:r>
      <w:proofErr w:type="gramStart"/>
      <w:r w:rsidR="00496751" w:rsidRPr="00496751">
        <w:t>B</w:t>
      </w:r>
      <w:r w:rsidRPr="00496751">
        <w:t xml:space="preserve"> .</w:t>
      </w:r>
      <w:proofErr w:type="gramEnd"/>
      <w:r>
        <w:t xml:space="preserve"> </w:t>
      </w:r>
    </w:p>
    <w:p w14:paraId="3558060A" w14:textId="77777777" w:rsidR="002F1B36" w:rsidRDefault="00FF4248" w:rsidP="005210DA">
      <w:r>
        <w:t>En connaissant les rayons des virages, il est ensuite possible de les convertir en vitesse de sortie en utilisant l’accélération latérale maximale expérimentale de la Formule 2014, soit 1.</w:t>
      </w:r>
      <w:r w:rsidR="002F1B36">
        <w:t>04 g :</w:t>
      </w:r>
    </w:p>
    <w:p w14:paraId="7CA11DAF" w14:textId="488F3D31" w:rsidR="00FF4248" w:rsidRPr="002F1B36" w:rsidRDefault="002F1B36" w:rsidP="005210DA">
      <m:oMathPara>
        <m:oMath>
          <m:r>
            <w:rPr>
              <w:rFonts w:ascii="Cambria Math" w:hAnsi="Cambria Math"/>
            </w:rPr>
            <m:t>v=</m:t>
          </m:r>
          <m:rad>
            <m:radPr>
              <m:degHide m:val="1"/>
              <m:ctrlPr>
                <w:rPr>
                  <w:rFonts w:ascii="Cambria Math" w:hAnsi="Cambria Math"/>
                  <w:i/>
                </w:rPr>
              </m:ctrlPr>
            </m:radPr>
            <m:deg/>
            <m:e>
              <m: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lat</m:t>
                  </m:r>
                </m:sub>
              </m:sSub>
            </m:e>
          </m:rad>
        </m:oMath>
      </m:oMathPara>
    </w:p>
    <w:p w14:paraId="2EE778BB" w14:textId="41B80270" w:rsidR="002F1B36" w:rsidRPr="00714DB3" w:rsidRDefault="002F1B36" w:rsidP="005210DA">
      <w:proofErr w:type="gramStart"/>
      <w:r>
        <w:t>où</w:t>
      </w:r>
      <w:proofErr w:type="gramEnd"/>
      <w:r>
        <w:t xml:space="preserve"> v :vitesse (m/s), </w:t>
      </w:r>
      <w:r w:rsidR="00714DB3">
        <w:t xml:space="preserve">r : rayon du virage (m), </w:t>
      </w:r>
      <w:proofErr w:type="spellStart"/>
      <w:r w:rsidR="00714DB3">
        <w:t>a</w:t>
      </w:r>
      <w:r w:rsidR="00714DB3">
        <w:rPr>
          <w:vertAlign w:val="subscript"/>
        </w:rPr>
        <w:t>lat</w:t>
      </w:r>
      <w:proofErr w:type="spellEnd"/>
      <w:r w:rsidR="00714DB3">
        <w:rPr>
          <w:vertAlign w:val="subscript"/>
        </w:rPr>
        <w:t> </w:t>
      </w:r>
      <w:r w:rsidR="00714DB3">
        <w:t>:accélération latérale (m/s</w:t>
      </w:r>
      <w:r w:rsidR="00714DB3">
        <w:rPr>
          <w:vertAlign w:val="superscript"/>
        </w:rPr>
        <w:t>2</w:t>
      </w:r>
      <w:r w:rsidR="00714DB3">
        <w:t>)</w:t>
      </w:r>
    </w:p>
    <w:p w14:paraId="7C4CD143" w14:textId="57361797" w:rsidR="005210DA" w:rsidRPr="009112F9" w:rsidRDefault="00714DB3" w:rsidP="005210DA">
      <w:r>
        <w:t>Les résultats sont présentés dans le graphique suivant :</w:t>
      </w:r>
    </w:p>
    <w:p w14:paraId="49A6232A" w14:textId="5685DB03" w:rsidR="00496751" w:rsidRDefault="00496751" w:rsidP="00496751">
      <w:pPr>
        <w:pStyle w:val="Caption"/>
        <w:keepNext/>
        <w:jc w:val="center"/>
      </w:pPr>
      <w:bookmarkStart w:id="51" w:name="_Toc449035677"/>
      <w:r>
        <w:lastRenderedPageBreak/>
        <w:t xml:space="preserve">Figure </w:t>
      </w:r>
      <w:r>
        <w:fldChar w:fldCharType="begin"/>
      </w:r>
      <w:r>
        <w:instrText xml:space="preserve"> SEQ Figure \* ARABIC </w:instrText>
      </w:r>
      <w:r>
        <w:fldChar w:fldCharType="separate"/>
      </w:r>
      <w:r w:rsidR="005050FD">
        <w:rPr>
          <w:noProof/>
        </w:rPr>
        <w:t>6</w:t>
      </w:r>
      <w:r>
        <w:fldChar w:fldCharType="end"/>
      </w:r>
      <w:r>
        <w:t xml:space="preserve"> - Fréquence des vitesses de sortie de virage</w:t>
      </w:r>
      <w:bookmarkEnd w:id="51"/>
    </w:p>
    <w:p w14:paraId="0F9E3E30" w14:textId="5AD29F02" w:rsidR="00A405D5" w:rsidRDefault="00714DB3" w:rsidP="00496751">
      <w:pPr>
        <w:pStyle w:val="Texte"/>
        <w:jc w:val="center"/>
      </w:pPr>
      <w:r w:rsidRPr="00714DB3">
        <w:rPr>
          <w:noProof/>
          <w:lang w:val="en-US" w:eastAsia="en-US"/>
        </w:rPr>
        <w:drawing>
          <wp:inline distT="0" distB="0" distL="0" distR="0" wp14:anchorId="5D2AE811" wp14:editId="39BCEC0B">
            <wp:extent cx="4915535" cy="2847340"/>
            <wp:effectExtent l="0" t="0" r="1206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79F704E" w14:textId="0F236A7D" w:rsidR="00714DB3" w:rsidRDefault="00714DB3" w:rsidP="009D15B8">
      <w:pPr>
        <w:pStyle w:val="Texte"/>
      </w:pPr>
      <w:r>
        <w:t>On peut donc observer que près de 60% des virages ont une vitesse de sortie entre</w:t>
      </w:r>
      <w:r w:rsidR="00496751">
        <w:t xml:space="preserve"> 35 km/h et 45km/h. Il sera</w:t>
      </w:r>
      <w:r>
        <w:t xml:space="preserve"> très important d’avoir un ratio approprié pour ce genre de virage. Si on combine le graphique précédent avec celui de la force aux roues, on obtient ceci :</w:t>
      </w:r>
    </w:p>
    <w:p w14:paraId="4066760B" w14:textId="29B3CDCD" w:rsidR="00496751" w:rsidRDefault="00496751" w:rsidP="00496751">
      <w:pPr>
        <w:pStyle w:val="Caption"/>
        <w:keepNext/>
        <w:jc w:val="center"/>
      </w:pPr>
      <w:bookmarkStart w:id="52" w:name="_Toc449035678"/>
      <w:r>
        <w:t xml:space="preserve">Figure </w:t>
      </w:r>
      <w:r>
        <w:fldChar w:fldCharType="begin"/>
      </w:r>
      <w:r>
        <w:instrText xml:space="preserve"> SEQ Figure \* ARABIC </w:instrText>
      </w:r>
      <w:r>
        <w:fldChar w:fldCharType="separate"/>
      </w:r>
      <w:r w:rsidR="005050FD">
        <w:rPr>
          <w:noProof/>
        </w:rPr>
        <w:t>7</w:t>
      </w:r>
      <w:r>
        <w:fldChar w:fldCharType="end"/>
      </w:r>
      <w:r>
        <w:t xml:space="preserve"> - Force aux roues avec limite de traction et fréquence des virages</w:t>
      </w:r>
      <w:bookmarkEnd w:id="52"/>
    </w:p>
    <w:p w14:paraId="2B9C3390" w14:textId="5E65ED50" w:rsidR="00714DB3" w:rsidRDefault="00714DB3" w:rsidP="00496751">
      <w:pPr>
        <w:pStyle w:val="Texte"/>
        <w:jc w:val="center"/>
      </w:pPr>
      <w:r w:rsidRPr="00714DB3">
        <w:rPr>
          <w:noProof/>
          <w:lang w:val="en-US" w:eastAsia="en-US"/>
        </w:rPr>
        <w:drawing>
          <wp:inline distT="0" distB="0" distL="0" distR="0" wp14:anchorId="074E0509" wp14:editId="3F018736">
            <wp:extent cx="4763135" cy="3123680"/>
            <wp:effectExtent l="0" t="0" r="12065" b="63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stretch>
                      <a:fillRect/>
                    </a:stretch>
                  </pic:blipFill>
                  <pic:spPr>
                    <a:xfrm>
                      <a:off x="0" y="0"/>
                      <a:ext cx="4766587" cy="3125944"/>
                    </a:xfrm>
                    <a:prstGeom prst="rect">
                      <a:avLst/>
                    </a:prstGeom>
                  </pic:spPr>
                </pic:pic>
              </a:graphicData>
            </a:graphic>
          </wp:inline>
        </w:drawing>
      </w:r>
    </w:p>
    <w:p w14:paraId="7F0FE86E" w14:textId="71979620" w:rsidR="00714DB3" w:rsidRDefault="009C62C8" w:rsidP="009D15B8">
      <w:pPr>
        <w:pStyle w:val="Texte"/>
      </w:pPr>
      <w:r>
        <w:lastRenderedPageBreak/>
        <w:t>Le graphique de force</w:t>
      </w:r>
      <w:r w:rsidR="00714DB3">
        <w:t xml:space="preserve"> aux roues contient maintenant assez d’informations pour pouvoir choisir un ratio final approprié. </w:t>
      </w:r>
      <w:r w:rsidR="000557B0">
        <w:t>Modifier le nombre de dents des pignons va faire déplacer les courbes vers la droite ou la gauche.</w:t>
      </w:r>
    </w:p>
    <w:p w14:paraId="2C679D27" w14:textId="40960843" w:rsidR="002A5DED" w:rsidRDefault="000557B0" w:rsidP="009D15B8">
      <w:pPr>
        <w:pStyle w:val="Texte"/>
      </w:pPr>
      <w:r>
        <w:t xml:space="preserve">Afin de minimiser les coût du projet, une </w:t>
      </w:r>
      <w:r w:rsidR="002A5DED">
        <w:t xml:space="preserve">recherche dans l’inventaire des pièces moteur a permis de découvrir 8 pignons différents </w:t>
      </w:r>
      <w:r w:rsidR="00496751">
        <w:t xml:space="preserve">que la Formule avait déjà, </w:t>
      </w:r>
      <w:r w:rsidR="002A5DED">
        <w:t>soit :</w:t>
      </w:r>
    </w:p>
    <w:p w14:paraId="7992AEA9" w14:textId="4AC0A61F" w:rsidR="000557B0" w:rsidRDefault="002A5DED" w:rsidP="002A5DED">
      <w:pPr>
        <w:pStyle w:val="Texte"/>
        <w:numPr>
          <w:ilvl w:val="0"/>
          <w:numId w:val="28"/>
        </w:numPr>
      </w:pPr>
      <w:r>
        <w:t>5 pignons de différentiel : 34, 35 et 36, 42 et 46 dents</w:t>
      </w:r>
    </w:p>
    <w:p w14:paraId="112B598C" w14:textId="6E76E7CC" w:rsidR="002A5DED" w:rsidRDefault="002A5DED" w:rsidP="002A5DED">
      <w:pPr>
        <w:pStyle w:val="Texte"/>
        <w:numPr>
          <w:ilvl w:val="0"/>
          <w:numId w:val="28"/>
        </w:numPr>
      </w:pPr>
      <w:r>
        <w:t>3 pignons moteur : 13,14 et 15 dents</w:t>
      </w:r>
    </w:p>
    <w:p w14:paraId="62A76B07" w14:textId="2DB397A1" w:rsidR="002A5DED" w:rsidRDefault="002A5DED" w:rsidP="002A5DED">
      <w:pPr>
        <w:pStyle w:val="Texte"/>
      </w:pPr>
      <w:r>
        <w:t>Vu les contraintes d’espace, les pignons de 42 et 46 dents ne pourront pas être utilisés, toutefois, les 6 pignons restants permettent d'avoir une bonne gamme de ratios dont les 2 suivants qui ont été retenus :</w:t>
      </w:r>
    </w:p>
    <w:p w14:paraId="0D3EA343" w14:textId="213DD894" w:rsidR="00496751" w:rsidRDefault="00496751" w:rsidP="00496751">
      <w:pPr>
        <w:pStyle w:val="Caption"/>
        <w:keepNext/>
        <w:jc w:val="center"/>
      </w:pPr>
      <w:bookmarkStart w:id="53" w:name="_Toc449035679"/>
      <w:r>
        <w:t xml:space="preserve">Figure </w:t>
      </w:r>
      <w:r>
        <w:fldChar w:fldCharType="begin"/>
      </w:r>
      <w:r>
        <w:instrText xml:space="preserve"> SEQ Figure \* ARABIC </w:instrText>
      </w:r>
      <w:r>
        <w:fldChar w:fldCharType="separate"/>
      </w:r>
      <w:r w:rsidR="005050FD">
        <w:rPr>
          <w:noProof/>
        </w:rPr>
        <w:t>8</w:t>
      </w:r>
      <w:r>
        <w:fldChar w:fldCharType="end"/>
      </w:r>
      <w:r>
        <w:t xml:space="preserve"> - Force de poussée pour un ratio final de 36/13</w:t>
      </w:r>
      <w:bookmarkEnd w:id="53"/>
    </w:p>
    <w:p w14:paraId="5DCCB781" w14:textId="35A28AB8" w:rsidR="002A5DED" w:rsidRDefault="002A5DED" w:rsidP="002A5DED">
      <w:pPr>
        <w:pStyle w:val="Texte"/>
      </w:pPr>
      <w:r w:rsidRPr="002A5DED">
        <w:rPr>
          <w:noProof/>
          <w:lang w:val="en-US" w:eastAsia="en-US"/>
        </w:rPr>
        <w:drawing>
          <wp:inline distT="0" distB="0" distL="0" distR="0" wp14:anchorId="37B0797B" wp14:editId="62731F24">
            <wp:extent cx="5864860" cy="3846195"/>
            <wp:effectExtent l="0" t="0" r="254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1"/>
                    <a:stretch>
                      <a:fillRect/>
                    </a:stretch>
                  </pic:blipFill>
                  <pic:spPr>
                    <a:xfrm>
                      <a:off x="0" y="0"/>
                      <a:ext cx="5864860" cy="3846195"/>
                    </a:xfrm>
                    <a:prstGeom prst="rect">
                      <a:avLst/>
                    </a:prstGeom>
                  </pic:spPr>
                </pic:pic>
              </a:graphicData>
            </a:graphic>
          </wp:inline>
        </w:drawing>
      </w:r>
    </w:p>
    <w:p w14:paraId="7B503FC8" w14:textId="579F9C59" w:rsidR="00496751" w:rsidRDefault="00496751" w:rsidP="00496751">
      <w:pPr>
        <w:pStyle w:val="Caption"/>
        <w:keepNext/>
        <w:jc w:val="center"/>
      </w:pPr>
      <w:bookmarkStart w:id="54" w:name="_Toc449035680"/>
      <w:r>
        <w:lastRenderedPageBreak/>
        <w:t xml:space="preserve">Figure </w:t>
      </w:r>
      <w:r>
        <w:fldChar w:fldCharType="begin"/>
      </w:r>
      <w:r>
        <w:instrText xml:space="preserve"> SEQ Figure \* ARABIC </w:instrText>
      </w:r>
      <w:r>
        <w:fldChar w:fldCharType="separate"/>
      </w:r>
      <w:r w:rsidR="005050FD">
        <w:rPr>
          <w:noProof/>
        </w:rPr>
        <w:t>9</w:t>
      </w:r>
      <w:r>
        <w:fldChar w:fldCharType="end"/>
      </w:r>
      <w:r>
        <w:t xml:space="preserve"> - Force de poussée pour un ratio final de </w:t>
      </w:r>
      <w:r>
        <w:rPr>
          <w:noProof/>
        </w:rPr>
        <w:t>34/15</w:t>
      </w:r>
      <w:bookmarkEnd w:id="54"/>
    </w:p>
    <w:p w14:paraId="49A2DF70" w14:textId="26701E95" w:rsidR="002A5DED" w:rsidRDefault="002A5DED" w:rsidP="002A5DED">
      <w:pPr>
        <w:pStyle w:val="Texte"/>
      </w:pPr>
      <w:r w:rsidRPr="002A5DED">
        <w:rPr>
          <w:noProof/>
          <w:lang w:val="en-US" w:eastAsia="en-US"/>
        </w:rPr>
        <w:drawing>
          <wp:inline distT="0" distB="0" distL="0" distR="0" wp14:anchorId="3651EFDA" wp14:editId="3F89EFD0">
            <wp:extent cx="5864860" cy="3846195"/>
            <wp:effectExtent l="0" t="0" r="254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2"/>
                    <a:stretch>
                      <a:fillRect/>
                    </a:stretch>
                  </pic:blipFill>
                  <pic:spPr>
                    <a:xfrm>
                      <a:off x="0" y="0"/>
                      <a:ext cx="5864860" cy="3846195"/>
                    </a:xfrm>
                    <a:prstGeom prst="rect">
                      <a:avLst/>
                    </a:prstGeom>
                  </pic:spPr>
                </pic:pic>
              </a:graphicData>
            </a:graphic>
          </wp:inline>
        </w:drawing>
      </w:r>
    </w:p>
    <w:p w14:paraId="2DE93415" w14:textId="1429EE26" w:rsidR="002A5DED" w:rsidRDefault="009C62C8" w:rsidP="002A5DED">
      <w:pPr>
        <w:pStyle w:val="Texte"/>
      </w:pPr>
      <w:r>
        <w:t>L’objectif de c</w:t>
      </w:r>
      <w:r w:rsidR="002A5DED">
        <w:t>es deux ratios est de pouvoir toujours utiliser le maximum de puissance du moteur :</w:t>
      </w:r>
    </w:p>
    <w:p w14:paraId="1C8FA339" w14:textId="40DE7781" w:rsidR="002A5DED" w:rsidRDefault="002A5DED" w:rsidP="002A5DED">
      <w:pPr>
        <w:pStyle w:val="Texte"/>
        <w:numPr>
          <w:ilvl w:val="0"/>
          <w:numId w:val="29"/>
        </w:numPr>
      </w:pPr>
      <w:r>
        <w:t>Option 1 : le pilote utiliserait les rapports 2-4 et occasionnellement le 5</w:t>
      </w:r>
      <w:r w:rsidRPr="002A5DED">
        <w:rPr>
          <w:vertAlign w:val="superscript"/>
        </w:rPr>
        <w:t>e</w:t>
      </w:r>
      <w:r>
        <w:t>.</w:t>
      </w:r>
    </w:p>
    <w:p w14:paraId="5167C95D" w14:textId="7F133724" w:rsidR="002A5DED" w:rsidRDefault="002A5DED" w:rsidP="002A5DED">
      <w:pPr>
        <w:pStyle w:val="Texte"/>
        <w:numPr>
          <w:ilvl w:val="0"/>
          <w:numId w:val="29"/>
        </w:numPr>
      </w:pPr>
      <w:r>
        <w:t>Option 2 : le pilote utiliserait les rapports 1-3 et occasionnellement le 4</w:t>
      </w:r>
      <w:r w:rsidRPr="002A5DED">
        <w:rPr>
          <w:vertAlign w:val="superscript"/>
        </w:rPr>
        <w:t>e</w:t>
      </w:r>
      <w:r>
        <w:t>.</w:t>
      </w:r>
    </w:p>
    <w:p w14:paraId="397B0E40" w14:textId="26DC1643" w:rsidR="002A5DED" w:rsidRDefault="002A5DED" w:rsidP="002A5DED">
      <w:pPr>
        <w:pStyle w:val="Texte"/>
      </w:pPr>
      <w:r>
        <w:t>Ces deux options permettent au pilote d’avoir le maximum de couple possible pour les virages de 30 à 55 km/h, soit plus de 60% des virages. Elles permettent aussi d’utiliser uniquement 3 vitesses, réduisant le besoin d’effectuer des changements de rapport.</w:t>
      </w:r>
      <w:r w:rsidR="00FB299F">
        <w:t xml:space="preserve"> Les deux sont presque identiques, toutefois la première a des rapports légèrement plus longs et permet de ne jamais avoir à passer entre le premier et le second rapport donc de risquer de rester coincé au neutre (dans la transmission séquentielle, le neutre se situe entre le premier et le 2</w:t>
      </w:r>
      <w:r w:rsidR="00FB299F" w:rsidRPr="00FB299F">
        <w:rPr>
          <w:vertAlign w:val="superscript"/>
        </w:rPr>
        <w:t>e</w:t>
      </w:r>
      <w:r w:rsidR="00FB299F">
        <w:t xml:space="preserve"> rapport). Il serait donc rec</w:t>
      </w:r>
      <w:r w:rsidR="00F37C63">
        <w:t>ommandé d’utiliser le ratio 36/13</w:t>
      </w:r>
    </w:p>
    <w:p w14:paraId="3178E9EC" w14:textId="6B97BCE2" w:rsidR="002A5DED" w:rsidRDefault="0013432B" w:rsidP="0013432B">
      <w:pPr>
        <w:pStyle w:val="Heading1"/>
      </w:pPr>
      <w:r>
        <w:lastRenderedPageBreak/>
        <w:br/>
      </w:r>
      <w:bookmarkStart w:id="55" w:name="_Toc449039185"/>
      <w:r>
        <w:t>VALIDATION</w:t>
      </w:r>
      <w:bookmarkEnd w:id="55"/>
    </w:p>
    <w:p w14:paraId="5783D872" w14:textId="3D02D507" w:rsidR="00135490" w:rsidRDefault="00135490" w:rsidP="00135490">
      <w:pPr>
        <w:pStyle w:val="Heading2"/>
      </w:pPr>
      <w:bookmarkStart w:id="56" w:name="_Toc449039186"/>
      <w:r>
        <w:t>Validation expérimentale du modèle</w:t>
      </w:r>
      <w:bookmarkEnd w:id="56"/>
    </w:p>
    <w:p w14:paraId="78135FAF" w14:textId="4ADB9935" w:rsidR="00135490" w:rsidRDefault="00135490" w:rsidP="00135490">
      <w:pPr>
        <w:pStyle w:val="Texte"/>
      </w:pPr>
      <w:r>
        <w:t>Le modèle a été validé expérimentalement lors d’une séance d’essais le 10 avril 2016. Le ratio du véhicule 2014 était installé (35/14) et le pilote a fait différent</w:t>
      </w:r>
      <w:r w:rsidR="00093534">
        <w:t xml:space="preserve">s essais sur le circuit suivant afin d’effectuer la première étape de validation présentée au chapitre </w:t>
      </w:r>
      <w:proofErr w:type="gramStart"/>
      <w:r w:rsidR="00093534">
        <w:t>3</w:t>
      </w:r>
      <w:r>
        <w:t>:</w:t>
      </w:r>
      <w:proofErr w:type="gramEnd"/>
    </w:p>
    <w:p w14:paraId="131C644D" w14:textId="244356CD" w:rsidR="00135490" w:rsidRDefault="00135490" w:rsidP="00135490">
      <w:pPr>
        <w:pStyle w:val="Texte"/>
        <w:numPr>
          <w:ilvl w:val="0"/>
          <w:numId w:val="30"/>
        </w:numPr>
      </w:pPr>
      <w:r>
        <w:t>Cercle régulier </w:t>
      </w:r>
    </w:p>
    <w:p w14:paraId="4665ADC5" w14:textId="6E255492" w:rsidR="00135490" w:rsidRDefault="00135490" w:rsidP="00135490">
      <w:pPr>
        <w:pStyle w:val="Texte"/>
        <w:numPr>
          <w:ilvl w:val="1"/>
          <w:numId w:val="30"/>
        </w:numPr>
      </w:pPr>
      <w:r>
        <w:t>Rayon interne : 7.6m</w:t>
      </w:r>
    </w:p>
    <w:p w14:paraId="585C75F0" w14:textId="01E5085F" w:rsidR="00135490" w:rsidRDefault="00135490" w:rsidP="00135490">
      <w:pPr>
        <w:pStyle w:val="Texte"/>
        <w:numPr>
          <w:ilvl w:val="1"/>
          <w:numId w:val="30"/>
        </w:numPr>
      </w:pPr>
      <w:r>
        <w:t>Vitesse moyenne : 30 km/h</w:t>
      </w:r>
    </w:p>
    <w:p w14:paraId="4A82402E" w14:textId="7CC9B242" w:rsidR="00135490" w:rsidRDefault="00135490" w:rsidP="00135490">
      <w:pPr>
        <w:pStyle w:val="Texte"/>
      </w:pPr>
      <w:r>
        <w:t>Ses observations étaient les suivantes :</w:t>
      </w:r>
    </w:p>
    <w:p w14:paraId="60C87DEB" w14:textId="083241A6" w:rsidR="00135490" w:rsidRDefault="00135490" w:rsidP="00135490">
      <w:pPr>
        <w:pStyle w:val="Texte"/>
        <w:numPr>
          <w:ilvl w:val="0"/>
          <w:numId w:val="30"/>
        </w:numPr>
      </w:pPr>
      <w:r>
        <w:t>La première vitesse a trop de couple et est difficile à contrôler</w:t>
      </w:r>
      <w:r w:rsidR="009C62C8">
        <w:t>,</w:t>
      </w:r>
    </w:p>
    <w:p w14:paraId="4CF9A0A1" w14:textId="16290268" w:rsidR="00135490" w:rsidRDefault="009C62C8" w:rsidP="00135490">
      <w:pPr>
        <w:pStyle w:val="Texte"/>
        <w:numPr>
          <w:ilvl w:val="0"/>
          <w:numId w:val="30"/>
        </w:numPr>
      </w:pPr>
      <w:proofErr w:type="gramStart"/>
      <w:r>
        <w:t>l</w:t>
      </w:r>
      <w:r w:rsidR="00135490">
        <w:t>a</w:t>
      </w:r>
      <w:proofErr w:type="gramEnd"/>
      <w:r w:rsidR="00135490">
        <w:t xml:space="preserve"> deuxième vitesse a un couple insuffisant et le moteur est instable puisqu’il est trop bas en régime</w:t>
      </w:r>
      <w:r>
        <w:t>.</w:t>
      </w:r>
    </w:p>
    <w:p w14:paraId="4C67EBAD" w14:textId="1BA34395" w:rsidR="00135490" w:rsidRDefault="00135490" w:rsidP="00135490">
      <w:pPr>
        <w:pStyle w:val="Texte"/>
      </w:pPr>
      <w:r>
        <w:t>Ces observations</w:t>
      </w:r>
      <w:r w:rsidR="00496751">
        <w:t xml:space="preserve"> concordent</w:t>
      </w:r>
      <w:r>
        <w:t xml:space="preserve"> avec le modèle puisque à 30 km/h, le pilote se situe près d’un grand changement de couple qui ferait perdre la traction de ses pneus (</w:t>
      </w:r>
      <w:r w:rsidR="0058429D">
        <w:t>v</w:t>
      </w:r>
      <w:r w:rsidR="00496751">
        <w:t xml:space="preserve">oir </w:t>
      </w:r>
      <w:r w:rsidR="00496751">
        <w:fldChar w:fldCharType="begin"/>
      </w:r>
      <w:r w:rsidR="00496751">
        <w:instrText xml:space="preserve"> REF _Ref449035424 \h </w:instrText>
      </w:r>
      <w:r w:rsidR="00496751">
        <w:fldChar w:fldCharType="separate"/>
      </w:r>
      <w:r w:rsidR="005050FD">
        <w:t xml:space="preserve">Figure </w:t>
      </w:r>
      <w:r w:rsidR="005050FD">
        <w:rPr>
          <w:noProof/>
        </w:rPr>
        <w:t>5</w:t>
      </w:r>
      <w:r w:rsidR="00496751">
        <w:fldChar w:fldCharType="end"/>
      </w:r>
      <w:r>
        <w:t xml:space="preserve">). Les deux solutions </w:t>
      </w:r>
      <w:r w:rsidR="0058429D">
        <w:t>présentées précédemment permettraient de régler le problème en offrant un rapport qui se situe entre la première et la deuxième vitesse, juste à la limite de traction des pneus.</w:t>
      </w:r>
    </w:p>
    <w:p w14:paraId="3736292E" w14:textId="1479B897" w:rsidR="0013432B" w:rsidRDefault="0013432B" w:rsidP="0013432B">
      <w:pPr>
        <w:pStyle w:val="Heading2"/>
      </w:pPr>
      <w:bookmarkStart w:id="57" w:name="_Toc449039187"/>
      <w:r>
        <w:lastRenderedPageBreak/>
        <w:t>Le choix de l’entrée d’air</w:t>
      </w:r>
      <w:bookmarkEnd w:id="57"/>
    </w:p>
    <w:p w14:paraId="3336EF20" w14:textId="2044B0D3" w:rsidR="0013432B" w:rsidRDefault="0013432B" w:rsidP="0013432B">
      <w:pPr>
        <w:pStyle w:val="Texte"/>
      </w:pPr>
      <w:r>
        <w:t>Avec le programme Excel créé, il est possible de faire le même exercice qu’au chapitre 4 afin de confirmer le choix de l’entrée d’air. Le graphique suivant superpose les courbes de force aux roues selon la vitesse :</w:t>
      </w:r>
    </w:p>
    <w:p w14:paraId="79219BBD" w14:textId="0ED0B23C" w:rsidR="0013432B" w:rsidRDefault="0013432B" w:rsidP="0013432B">
      <w:pPr>
        <w:rPr>
          <w:noProof/>
          <w:lang w:val="en-US"/>
        </w:rPr>
      </w:pPr>
      <w:r w:rsidRPr="0013432B">
        <w:rPr>
          <w:noProof/>
          <w:lang w:val="en-US"/>
        </w:rPr>
        <w:drawing>
          <wp:anchor distT="0" distB="0" distL="114300" distR="114300" simplePos="0" relativeHeight="251662336" behindDoc="0" locked="0" layoutInCell="1" allowOverlap="1" wp14:anchorId="3685627A" wp14:editId="486DB148">
            <wp:simplePos x="0" y="0"/>
            <wp:positionH relativeFrom="column">
              <wp:posOffset>4940935</wp:posOffset>
            </wp:positionH>
            <wp:positionV relativeFrom="paragraph">
              <wp:posOffset>2025015</wp:posOffset>
            </wp:positionV>
            <wp:extent cx="504056" cy="115389"/>
            <wp:effectExtent l="0" t="0" r="4445" b="12065"/>
            <wp:wrapNone/>
            <wp:docPr id="14" name="Content Placeholder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9"/>
                    <pic:cNvPicPr>
                      <a:picLocks noGrp="1" noChangeAspect="1"/>
                    </pic:cNvPicPr>
                  </pic:nvPicPr>
                  <pic:blipFill rotWithShape="1">
                    <a:blip r:embed="rId23">
                      <a:extLst>
                        <a:ext uri="{28A0092B-C50C-407E-A947-70E740481C1C}">
                          <a14:useLocalDpi xmlns:a14="http://schemas.microsoft.com/office/drawing/2010/main" val="0"/>
                        </a:ext>
                      </a:extLst>
                    </a:blip>
                    <a:srcRect t="82355" r="58290" b="-1"/>
                    <a:stretch/>
                  </pic:blipFill>
                  <pic:spPr>
                    <a:xfrm>
                      <a:off x="0" y="0"/>
                      <a:ext cx="504056" cy="115389"/>
                    </a:xfrm>
                    <a:prstGeom prst="rect">
                      <a:avLst/>
                    </a:prstGeom>
                  </pic:spPr>
                </pic:pic>
              </a:graphicData>
            </a:graphic>
            <wp14:sizeRelH relativeFrom="page">
              <wp14:pctWidth>0</wp14:pctWidth>
            </wp14:sizeRelH>
            <wp14:sizeRelV relativeFrom="page">
              <wp14:pctHeight>0</wp14:pctHeight>
            </wp14:sizeRelV>
          </wp:anchor>
        </w:drawing>
      </w:r>
      <w:r w:rsidRPr="0013432B">
        <w:rPr>
          <w:noProof/>
          <w:lang w:val="en-US"/>
        </w:rPr>
        <w:drawing>
          <wp:anchor distT="0" distB="0" distL="114300" distR="114300" simplePos="0" relativeHeight="251661312" behindDoc="0" locked="0" layoutInCell="1" allowOverlap="1" wp14:anchorId="0B2D7B86" wp14:editId="7B8F34B7">
            <wp:simplePos x="0" y="0"/>
            <wp:positionH relativeFrom="column">
              <wp:posOffset>4940935</wp:posOffset>
            </wp:positionH>
            <wp:positionV relativeFrom="paragraph">
              <wp:posOffset>2139315</wp:posOffset>
            </wp:positionV>
            <wp:extent cx="567680" cy="144015"/>
            <wp:effectExtent l="0" t="0" r="0" b="8890"/>
            <wp:wrapNone/>
            <wp:docPr id="13" name="Content Placeholde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9"/>
                    <pic:cNvPicPr>
                      <a:picLocks noChangeAspect="1"/>
                    </pic:cNvPicPr>
                  </pic:nvPicPr>
                  <pic:blipFill rotWithShape="1">
                    <a:blip r:embed="rId23">
                      <a:extLst>
                        <a:ext uri="{28A0092B-C50C-407E-A947-70E740481C1C}">
                          <a14:useLocalDpi xmlns:a14="http://schemas.microsoft.com/office/drawing/2010/main" val="0"/>
                        </a:ext>
                      </a:extLst>
                    </a:blip>
                    <a:srcRect t="26016" r="53026" b="51960"/>
                    <a:stretch/>
                  </pic:blipFill>
                  <pic:spPr>
                    <a:xfrm>
                      <a:off x="0" y="0"/>
                      <a:ext cx="567680" cy="144015"/>
                    </a:xfrm>
                    <a:prstGeom prst="rect">
                      <a:avLst/>
                    </a:prstGeom>
                  </pic:spPr>
                </pic:pic>
              </a:graphicData>
            </a:graphic>
            <wp14:sizeRelH relativeFrom="page">
              <wp14:pctWidth>0</wp14:pctWidth>
            </wp14:sizeRelH>
            <wp14:sizeRelV relativeFrom="page">
              <wp14:pctHeight>0</wp14:pctHeight>
            </wp14:sizeRelV>
          </wp:anchor>
        </w:drawing>
      </w:r>
      <w:r w:rsidRPr="0013432B">
        <w:rPr>
          <w:noProof/>
        </w:rPr>
        <w:t xml:space="preserve"> </w:t>
      </w:r>
      <w:r>
        <w:rPr>
          <w:noProof/>
          <w:lang w:val="en-US"/>
        </w:rPr>
        <w:drawing>
          <wp:inline distT="0" distB="0" distL="0" distR="0" wp14:anchorId="3969A67C" wp14:editId="1C921EC6">
            <wp:extent cx="5864860" cy="3388360"/>
            <wp:effectExtent l="0" t="0" r="2540" b="1524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Pr="0013432B">
        <w:rPr>
          <w:noProof/>
          <w:lang w:val="en-US"/>
        </w:rPr>
        <w:t xml:space="preserve"> </w:t>
      </w:r>
    </w:p>
    <w:p w14:paraId="06405384" w14:textId="730C49E3" w:rsidR="0013432B" w:rsidRPr="00F37C63" w:rsidRDefault="0013432B" w:rsidP="0013432B">
      <w:pPr>
        <w:rPr>
          <w:noProof/>
        </w:rPr>
      </w:pPr>
      <w:r w:rsidRPr="00F37C63">
        <w:rPr>
          <w:noProof/>
        </w:rPr>
        <w:t>On peut remarquer que l’entrée d’air stock offre presque toujours plus de force de poussé que le moteur avec un plenum en plus d’avoir une courbe de couple plus régulière.</w:t>
      </w:r>
    </w:p>
    <w:p w14:paraId="6F7C9F6B" w14:textId="48C30D36" w:rsidR="0013432B" w:rsidRDefault="0013432B" w:rsidP="0013432B">
      <w:pPr>
        <w:pStyle w:val="Heading2"/>
      </w:pPr>
      <w:bookmarkStart w:id="58" w:name="_Toc449039188"/>
      <w:r>
        <w:t>Validation par simulation</w:t>
      </w:r>
      <w:bookmarkEnd w:id="58"/>
    </w:p>
    <w:p w14:paraId="7DDE9C37" w14:textId="583612A8" w:rsidR="0013432B" w:rsidRDefault="00E33CEB" w:rsidP="0013432B">
      <w:pPr>
        <w:pStyle w:val="Texte"/>
      </w:pPr>
      <w:r>
        <w:t xml:space="preserve">D’après les recherches, la simulation n’est pas le meilleur outil pour valider le choix d’un bon ratio de vitesse car elle ne prend pas en compte la tâche du pilote. En effet, </w:t>
      </w:r>
      <w:proofErr w:type="spellStart"/>
      <w:r>
        <w:t>Caroll</w:t>
      </w:r>
      <w:proofErr w:type="spellEnd"/>
      <w:r>
        <w:t xml:space="preserve"> Smith </w:t>
      </w:r>
      <w:r>
        <w:lastRenderedPageBreak/>
        <w:t>mentionne qu’une boite de vitesse bien ajustée permet de gagner un temps négligeable au tour, mais facilite grandement la tâche du pilote ce qui, au final fait gagner beaucoup de temps</w:t>
      </w:r>
      <w:r>
        <w:rPr>
          <w:rStyle w:val="FootnoteReference"/>
        </w:rPr>
        <w:footnoteReference w:id="4"/>
      </w:r>
    </w:p>
    <w:p w14:paraId="5D922514" w14:textId="77777777" w:rsidR="008365CF" w:rsidRDefault="00E33CEB" w:rsidP="008365CF">
      <w:r>
        <w:t xml:space="preserve">Certaines validations ont quand même été réalisées avec le logiciel </w:t>
      </w:r>
      <w:r>
        <w:rPr>
          <w:i/>
        </w:rPr>
        <w:t xml:space="preserve">Optimum Lap </w:t>
      </w:r>
      <w:r>
        <w:t>et comme de fait, pour les épreuves d’</w:t>
      </w:r>
      <w:proofErr w:type="spellStart"/>
      <w:r>
        <w:t>autocross</w:t>
      </w:r>
      <w:proofErr w:type="spellEnd"/>
      <w:r>
        <w:t xml:space="preserve"> et d’endurance, les temps au tour variaient selon le circuit et il était impossible d’en trier des conclusions générales sur les ratios idéals. Toutefois, pour l’épreuve d’accélération, certaines </w:t>
      </w:r>
      <w:r w:rsidR="00135490">
        <w:t>informations ont pu ressortir :</w:t>
      </w:r>
    </w:p>
    <w:p w14:paraId="162651C5" w14:textId="32E94BAB" w:rsidR="008365CF" w:rsidRDefault="008365CF" w:rsidP="008365CF">
      <w:pPr>
        <w:pStyle w:val="Caption"/>
        <w:jc w:val="center"/>
      </w:pPr>
      <w:r>
        <w:t xml:space="preserve">Figure </w:t>
      </w:r>
      <w:r>
        <w:fldChar w:fldCharType="begin"/>
      </w:r>
      <w:r>
        <w:instrText xml:space="preserve"> SEQ Figure \* ARABIC </w:instrText>
      </w:r>
      <w:r>
        <w:fldChar w:fldCharType="separate"/>
      </w:r>
      <w:r w:rsidR="005050FD">
        <w:rPr>
          <w:noProof/>
        </w:rPr>
        <w:t>10</w:t>
      </w:r>
      <w:r>
        <w:fldChar w:fldCharType="end"/>
      </w:r>
      <w:r>
        <w:t xml:space="preserve"> - temps à l'accélération selon le ratio final</w:t>
      </w:r>
    </w:p>
    <w:p w14:paraId="1E5A39B2" w14:textId="77777777" w:rsidR="008365CF" w:rsidRDefault="008365CF" w:rsidP="008365CF">
      <w:pPr>
        <w:pStyle w:val="Texte"/>
        <w:keepNext/>
      </w:pPr>
      <w:r>
        <w:rPr>
          <w:noProof/>
          <w:lang w:val="en-US" w:eastAsia="en-US"/>
        </w:rPr>
        <w:drawing>
          <wp:inline distT="0" distB="0" distL="0" distR="0" wp14:anchorId="50681E6F" wp14:editId="27406E2B">
            <wp:extent cx="5864860" cy="329882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64860" cy="3298825"/>
                    </a:xfrm>
                    <a:prstGeom prst="rect">
                      <a:avLst/>
                    </a:prstGeom>
                  </pic:spPr>
                </pic:pic>
              </a:graphicData>
            </a:graphic>
          </wp:inline>
        </w:drawing>
      </w:r>
    </w:p>
    <w:p w14:paraId="126A7D01" w14:textId="050C5FE1" w:rsidR="00484964" w:rsidRDefault="008365CF" w:rsidP="0013432B">
      <w:pPr>
        <w:pStyle w:val="Texte"/>
      </w:pPr>
      <w:r>
        <w:t xml:space="preserve">Ce graphique présente le temps pour une accélération selon le ratio final total (incluant le ratio primaire de 2.78). Les deux options qui ont été proposées, soit 36/13 et 34/15 auraient un ratio final total de </w:t>
      </w:r>
      <w:r w:rsidR="00FB299F">
        <w:t>7.69 et 6.3. D’après le graphique, la première option présenterait donc un avantage de 0.04 s à l’accélération, probableme</w:t>
      </w:r>
      <w:r w:rsidR="0035611A">
        <w:t>nt dû</w:t>
      </w:r>
      <w:r w:rsidR="00FB299F">
        <w:t xml:space="preserve"> au fait que lors de la</w:t>
      </w:r>
      <w:r w:rsidR="00DD0D67">
        <w:t xml:space="preserve"> simulation, le premier rapport</w:t>
      </w:r>
      <w:r w:rsidR="00FB299F">
        <w:t xml:space="preserve"> permet d’avoir le maximum de puissance à très faible vitesse. Toutefois, en </w:t>
      </w:r>
      <w:r w:rsidR="0035611A">
        <w:t>réalité, le pilote risque de faire déraper les pneus et perdre cet avantage. Les résultats de la simulation ne sont donc pas concluants.</w:t>
      </w:r>
    </w:p>
    <w:p w14:paraId="355926F3" w14:textId="46C6FB40" w:rsidR="00135490" w:rsidRDefault="00484964" w:rsidP="0013432B">
      <w:pPr>
        <w:pStyle w:val="Texte"/>
      </w:pPr>
      <w:r>
        <w:lastRenderedPageBreak/>
        <w:t>Compte tenu du manque de pertinence des simulations, un</w:t>
      </w:r>
      <w:r w:rsidR="009C69AC">
        <w:t>e</w:t>
      </w:r>
      <w:r>
        <w:t xml:space="preserve"> évaluation du pointage telle que spécifiée dans le cahier des charges ne pourra pas être effectuée</w:t>
      </w:r>
      <w:r w:rsidR="009C69AC">
        <w:t>.</w:t>
      </w:r>
    </w:p>
    <w:p w14:paraId="383800CF" w14:textId="1D471BFB" w:rsidR="00135490" w:rsidRDefault="0058429D" w:rsidP="0058429D">
      <w:pPr>
        <w:pStyle w:val="Heading1"/>
      </w:pPr>
      <w:r>
        <w:lastRenderedPageBreak/>
        <w:br/>
      </w:r>
      <w:bookmarkStart w:id="59" w:name="_Toc449039189"/>
      <w:r>
        <w:t>LES IMPACTS DU PROJET</w:t>
      </w:r>
      <w:bookmarkEnd w:id="59"/>
    </w:p>
    <w:p w14:paraId="10BEDFDF" w14:textId="64D4CAD1" w:rsidR="0058429D" w:rsidRDefault="0058429D" w:rsidP="0013432B">
      <w:pPr>
        <w:pStyle w:val="Texte"/>
      </w:pPr>
      <w:r>
        <w:t>Il a été mentionnée au Chapitre 3 que la transmission des connaissances était un élément important du projet, ce chapitre portera donc sur les stratégies qui ont été dépl</w:t>
      </w:r>
      <w:r w:rsidR="00432C74">
        <w:t>o</w:t>
      </w:r>
      <w:r>
        <w:t>yées afin d’augmenter l’impact du projet.</w:t>
      </w:r>
    </w:p>
    <w:p w14:paraId="6AA8F864" w14:textId="6931573C" w:rsidR="0058429D" w:rsidRDefault="0058429D" w:rsidP="0058429D">
      <w:pPr>
        <w:pStyle w:val="Heading2"/>
      </w:pPr>
      <w:bookmarkStart w:id="60" w:name="_Toc449039190"/>
      <w:r>
        <w:t>La réorganisation du VPN de la Formule</w:t>
      </w:r>
      <w:bookmarkEnd w:id="60"/>
    </w:p>
    <w:p w14:paraId="1D65E5E6" w14:textId="59AEFD61" w:rsidR="0058429D" w:rsidRDefault="0058429D" w:rsidP="0058429D">
      <w:pPr>
        <w:pStyle w:val="Texte"/>
      </w:pPr>
      <w:r>
        <w:t xml:space="preserve">Une recherche extensive a été faite dans le VPN afin de trouver les travaux et les informations qui </w:t>
      </w:r>
      <w:r w:rsidR="00FA7BAE">
        <w:t>seraient utiles dans le futur. Afin de pouvoir les retrouver, une organisation des dossiers par sujet plutôt que par année a été instaurée. En seulement une session, cette organisation a montré ses avantages à plusieurs reprises lorsque différents membres ont trouvé l’information qu’ils recherchaient.</w:t>
      </w:r>
    </w:p>
    <w:p w14:paraId="05AF28A4" w14:textId="45DB645C" w:rsidR="00432C74" w:rsidRPr="00432C74" w:rsidRDefault="00432C74" w:rsidP="0058429D">
      <w:pPr>
        <w:pStyle w:val="Texte"/>
      </w:pPr>
      <w:r>
        <w:t xml:space="preserve">Un programme plus complet de banque de données (par exemple : </w:t>
      </w:r>
      <w:r>
        <w:rPr>
          <w:i/>
        </w:rPr>
        <w:t>The Brain)</w:t>
      </w:r>
      <w:r>
        <w:t xml:space="preserve"> n’a pas été instauré puisque l’équipe étant en pleine phase de fabrication, ce n’était pas le moment idéal pour instaurer et essayer un nouveau système. Ce genre de programme pourrait par contre être installé dans le futur.</w:t>
      </w:r>
    </w:p>
    <w:p w14:paraId="293B62DB" w14:textId="0DCD02DD" w:rsidR="00FA7BAE" w:rsidRDefault="00FA7BAE" w:rsidP="00FA7BAE">
      <w:pPr>
        <w:pStyle w:val="Heading2"/>
      </w:pPr>
      <w:bookmarkStart w:id="61" w:name="_Toc449039191"/>
      <w:r>
        <w:t>Le programme Excel</w:t>
      </w:r>
      <w:r w:rsidR="00432C74">
        <w:t xml:space="preserve"> et l’analyse de circuits</w:t>
      </w:r>
      <w:bookmarkEnd w:id="61"/>
    </w:p>
    <w:p w14:paraId="7F75E54D" w14:textId="66050152" w:rsidR="00FA7BAE" w:rsidRDefault="00FA7BAE" w:rsidP="00FA7BAE">
      <w:pPr>
        <w:pStyle w:val="Texte"/>
      </w:pPr>
      <w:r>
        <w:t>L</w:t>
      </w:r>
      <w:r w:rsidR="009C69AC">
        <w:t xml:space="preserve">e programme créé a été </w:t>
      </w:r>
      <w:r>
        <w:t>conçu afin de faciliter son utilisation. Tout d’abord il roule sur Excel puisque ce programme est presque universel (contrairement à Matlab)</w:t>
      </w:r>
      <w:r w:rsidR="00432C74">
        <w:t xml:space="preserve">, ensuite il comprend des indications pour les usagers et permet la modification de plusieurs paramètres. Ce programme </w:t>
      </w:r>
      <w:r w:rsidR="00432C74">
        <w:lastRenderedPageBreak/>
        <w:t>c’est avéré très utile lors des rencontres avec les pilotes puisqu’il leur donnait des de l’information visuelle sur le fonctionnement du moteur et les ratios de vitesse.</w:t>
      </w:r>
    </w:p>
    <w:p w14:paraId="4D4136CC" w14:textId="3C98CA54" w:rsidR="00432C74" w:rsidRDefault="00432C74" w:rsidP="00432C74">
      <w:pPr>
        <w:pStyle w:val="Texte"/>
      </w:pPr>
      <w:r>
        <w:t>Comme il a été démontré au chapitre 4, le programme permet non seulement de choisir des bons ratios de vitesse mais aussi de traiter les données du dynamomètre et choisir des composantes moteur. L’analyse</w:t>
      </w:r>
      <w:r w:rsidR="009C69AC">
        <w:t xml:space="preserve"> des circuits</w:t>
      </w:r>
      <w:r>
        <w:t xml:space="preserve"> peut </w:t>
      </w:r>
      <w:r w:rsidR="00484964">
        <w:t>être utilisée pour les autres sections de la Formule, par exemple pour ajuster la suspension.</w:t>
      </w:r>
    </w:p>
    <w:p w14:paraId="47FC90DE" w14:textId="586920B2" w:rsidR="00484964" w:rsidRDefault="00484964" w:rsidP="00484964">
      <w:pPr>
        <w:pStyle w:val="Heading2"/>
      </w:pPr>
      <w:bookmarkStart w:id="62" w:name="_Toc449039192"/>
      <w:r>
        <w:t>Les améliorations</w:t>
      </w:r>
      <w:bookmarkEnd w:id="62"/>
    </w:p>
    <w:p w14:paraId="3F4E6A71" w14:textId="50810532" w:rsidR="00484964" w:rsidRDefault="00484964" w:rsidP="00484964">
      <w:pPr>
        <w:pStyle w:val="Texte"/>
      </w:pPr>
      <w:r>
        <w:t>Plusieurs pistes d’amélioration ont</w:t>
      </w:r>
      <w:r w:rsidR="009C69AC">
        <w:t xml:space="preserve"> été identifiées lors du projet et</w:t>
      </w:r>
      <w:r>
        <w:t xml:space="preserve"> certaines d’entre elles peuvent être menées à court terme :</w:t>
      </w:r>
    </w:p>
    <w:p w14:paraId="5D4A38CF" w14:textId="0A7D7E3E" w:rsidR="00484964" w:rsidRDefault="00484964" w:rsidP="00484964">
      <w:pPr>
        <w:pStyle w:val="Texte"/>
        <w:numPr>
          <w:ilvl w:val="0"/>
          <w:numId w:val="31"/>
        </w:numPr>
      </w:pPr>
      <w:r>
        <w:t>Tester expérimentalement les 2 propositions de ratio de vitesse</w:t>
      </w:r>
    </w:p>
    <w:p w14:paraId="0B60CEDE" w14:textId="45AC3864" w:rsidR="00484964" w:rsidRDefault="00484964" w:rsidP="00484964">
      <w:pPr>
        <w:pStyle w:val="Texte"/>
        <w:numPr>
          <w:ilvl w:val="0"/>
          <w:numId w:val="31"/>
        </w:numPr>
      </w:pPr>
      <w:r>
        <w:t>Valider la limite de traction de pneus</w:t>
      </w:r>
    </w:p>
    <w:p w14:paraId="7AFC2F10" w14:textId="22580A2C" w:rsidR="00484964" w:rsidRDefault="00484964" w:rsidP="00484964">
      <w:pPr>
        <w:pStyle w:val="Texte"/>
      </w:pPr>
      <w:r>
        <w:t>À long terme, l’équipe pourrait faire les projets suivants :</w:t>
      </w:r>
    </w:p>
    <w:p w14:paraId="268B0AE9" w14:textId="298FC53E" w:rsidR="00484964" w:rsidRDefault="00484964" w:rsidP="00484964">
      <w:pPr>
        <w:pStyle w:val="Texte"/>
        <w:numPr>
          <w:ilvl w:val="0"/>
          <w:numId w:val="32"/>
        </w:numPr>
      </w:pPr>
      <w:r>
        <w:t xml:space="preserve">Enlever les rapports inutiles dans le bloc moteur, cela </w:t>
      </w:r>
      <w:r w:rsidR="009C69AC">
        <w:t>permettrait</w:t>
      </w:r>
      <w:r>
        <w:t xml:space="preserve"> de réduire l’inertie et la masse du moteur. Cette modification devra toutefois être rigoureusement testés afin de garder la fiabilité intacte.</w:t>
      </w:r>
    </w:p>
    <w:p w14:paraId="32C3A2F5" w14:textId="79C047FB" w:rsidR="00484964" w:rsidRDefault="00484964" w:rsidP="00484964">
      <w:pPr>
        <w:pStyle w:val="Texte"/>
        <w:numPr>
          <w:ilvl w:val="0"/>
          <w:numId w:val="32"/>
        </w:numPr>
      </w:pPr>
      <w:r>
        <w:t>Alléger les pignons</w:t>
      </w:r>
    </w:p>
    <w:p w14:paraId="3E564A11" w14:textId="65628F3A" w:rsidR="00484964" w:rsidRPr="00484964" w:rsidRDefault="00C67D96" w:rsidP="009C69AC">
      <w:pPr>
        <w:pStyle w:val="Texte"/>
        <w:numPr>
          <w:ilvl w:val="0"/>
          <w:numId w:val="32"/>
        </w:numPr>
      </w:pPr>
      <w:r>
        <w:t>Modifier la plage de</w:t>
      </w:r>
      <w:r w:rsidR="00484964">
        <w:t xml:space="preserve"> puissance du moteur pour avoir plus de couple et pour qu’il soit livré de façon plus régulière.</w:t>
      </w:r>
    </w:p>
    <w:p w14:paraId="075361C5" w14:textId="77777777" w:rsidR="00C244F1" w:rsidRDefault="00C244F1" w:rsidP="002B6A3F">
      <w:pPr>
        <w:pStyle w:val="Texte"/>
      </w:pPr>
    </w:p>
    <w:p w14:paraId="538117BC" w14:textId="77777777" w:rsidR="00C244F1" w:rsidRPr="002B6A3F" w:rsidRDefault="00C244F1" w:rsidP="002B6A3F">
      <w:pPr>
        <w:pStyle w:val="Texte"/>
        <w:sectPr w:rsidR="00C244F1" w:rsidRPr="002B6A3F" w:rsidSect="00E41AC0">
          <w:endnotePr>
            <w:numFmt w:val="decimal"/>
          </w:endnotePr>
          <w:type w:val="oddPage"/>
          <w:pgSz w:w="12242" w:h="15842" w:code="1"/>
          <w:pgMar w:top="1814" w:right="1361" w:bottom="1304" w:left="1361" w:header="964" w:footer="964" w:gutter="284"/>
          <w:cols w:space="708"/>
          <w:docGrid w:linePitch="360"/>
        </w:sectPr>
      </w:pPr>
    </w:p>
    <w:p w14:paraId="4AE9E983" w14:textId="491CBE61" w:rsidR="009A3798" w:rsidRPr="00AA240E" w:rsidRDefault="009A3798" w:rsidP="00D82F26">
      <w:pPr>
        <w:pStyle w:val="TitreIntroduction"/>
      </w:pPr>
      <w:bookmarkStart w:id="63" w:name="_Toc449039193"/>
      <w:r>
        <w:lastRenderedPageBreak/>
        <w:t>Conclusion</w:t>
      </w:r>
      <w:bookmarkEnd w:id="63"/>
      <w:r>
        <w:t> </w:t>
      </w:r>
    </w:p>
    <w:p w14:paraId="4E2DD61D" w14:textId="11ECB49C" w:rsidR="00D82F26" w:rsidRDefault="00DD69EE" w:rsidP="00B025EC">
      <w:r>
        <w:t>Pour conclure,</w:t>
      </w:r>
      <w:r w:rsidR="0023460D">
        <w:t xml:space="preserve"> la Formule Polytechnique Montré</w:t>
      </w:r>
      <w:r>
        <w:t>al a besoin d’un</w:t>
      </w:r>
      <w:r w:rsidR="00A62A7F">
        <w:t>e</w:t>
      </w:r>
      <w:r>
        <w:t xml:space="preserve"> b</w:t>
      </w:r>
      <w:r w:rsidR="009C69AC">
        <w:t>oite de vitesse afin de</w:t>
      </w:r>
      <w:r>
        <w:t xml:space="preserve"> mie</w:t>
      </w:r>
      <w:r w:rsidR="0023460D">
        <w:t>ux</w:t>
      </w:r>
      <w:r w:rsidR="009C69AC">
        <w:t xml:space="preserve"> répondre</w:t>
      </w:r>
      <w:r w:rsidR="0023460D">
        <w:t xml:space="preserve"> à ses besoins de performance</w:t>
      </w:r>
      <w:r w:rsidR="00E41AC0">
        <w:t xml:space="preserve"> </w:t>
      </w:r>
      <w:r w:rsidR="0023460D">
        <w:t>et de facilité d’</w:t>
      </w:r>
      <w:r w:rsidR="00E41AC0">
        <w:t>utilis</w:t>
      </w:r>
      <w:r w:rsidR="0023460D">
        <w:t>ation</w:t>
      </w:r>
      <w:r w:rsidR="00E41AC0">
        <w:t>. Ces besoins ont été comblés</w:t>
      </w:r>
      <w:r w:rsidR="00A62A7F">
        <w:t xml:space="preserve"> en modifiant </w:t>
      </w:r>
      <w:r w:rsidR="00E41AC0">
        <w:t>le ratio final</w:t>
      </w:r>
      <w:r w:rsidR="0023460D">
        <w:t xml:space="preserve"> de la transmission</w:t>
      </w:r>
      <w:r w:rsidR="00E41AC0">
        <w:t xml:space="preserve"> à l’aide d’un programme Excel. Ce programme a permis de choisir la bonne configuration moteur, identifier la limite de traction des pneus et </w:t>
      </w:r>
      <w:r w:rsidR="009C69AC">
        <w:t>connaitre</w:t>
      </w:r>
      <w:r w:rsidR="00E41AC0">
        <w:t xml:space="preserve"> la force de poussée. Tout au long du projet, le travail s’est fait</w:t>
      </w:r>
      <w:r w:rsidR="00A62A7F">
        <w:t xml:space="preserve"> en collaboration avec l’équipe de la Formule et les résultats </w:t>
      </w:r>
      <w:r w:rsidR="00E41AC0">
        <w:t>ont été validés de différentes façons. L’équipe de l</w:t>
      </w:r>
      <w:r w:rsidR="009C69AC">
        <w:t>a Formule a maintenant un outil</w:t>
      </w:r>
      <w:r w:rsidR="00E41AC0">
        <w:t xml:space="preserve"> qui pourra leur aider à faire plusieurs choix de design dans le futur.</w:t>
      </w:r>
    </w:p>
    <w:p w14:paraId="13431FDD" w14:textId="77777777" w:rsidR="00093534" w:rsidRDefault="00E41AC0" w:rsidP="00E41AC0">
      <w:pPr>
        <w:sectPr w:rsidR="00093534" w:rsidSect="00846140">
          <w:headerReference w:type="default" r:id="rId26"/>
          <w:headerReference w:type="first" r:id="rId27"/>
          <w:endnotePr>
            <w:numFmt w:val="decimal"/>
          </w:endnotePr>
          <w:type w:val="oddPage"/>
          <w:pgSz w:w="12242" w:h="15842" w:code="1"/>
          <w:pgMar w:top="1814" w:right="1361" w:bottom="1304" w:left="1361" w:header="964" w:footer="964" w:gutter="284"/>
          <w:cols w:space="708"/>
          <w:docGrid w:linePitch="360"/>
        </w:sectPr>
      </w:pPr>
      <w:r>
        <w:t>Différentes améliorations ont été identifiées et l’équipe devra choisir si celles-ci font parti de ses priorités.</w:t>
      </w:r>
    </w:p>
    <w:p w14:paraId="1562DA6A" w14:textId="1D8428C2" w:rsidR="00093534" w:rsidRPr="00AA240E" w:rsidRDefault="00093534" w:rsidP="00093534">
      <w:pPr>
        <w:pStyle w:val="TitreIntroduction"/>
      </w:pPr>
      <w:bookmarkStart w:id="64" w:name="_Toc449039194"/>
      <w:r>
        <w:lastRenderedPageBreak/>
        <w:t>Bibliographie</w:t>
      </w:r>
      <w:bookmarkEnd w:id="64"/>
      <w:r>
        <w:t> </w:t>
      </w:r>
    </w:p>
    <w:p w14:paraId="32CE0328" w14:textId="435A5624" w:rsidR="00DD69EE" w:rsidRPr="00AF7704" w:rsidRDefault="00093534" w:rsidP="00E41AC0">
      <w:pPr>
        <w:rPr>
          <w:b/>
        </w:rPr>
      </w:pPr>
      <w:r w:rsidRPr="00AF7704">
        <w:rPr>
          <w:b/>
        </w:rPr>
        <w:t>Personnes rencontrées</w:t>
      </w:r>
    </w:p>
    <w:p w14:paraId="721C50F2" w14:textId="12D3AFA9" w:rsidR="00093534" w:rsidRDefault="00093534" w:rsidP="00093534">
      <w:pPr>
        <w:pStyle w:val="ListParagraph"/>
        <w:numPr>
          <w:ilvl w:val="0"/>
          <w:numId w:val="34"/>
        </w:numPr>
      </w:pPr>
      <w:r>
        <w:t>Charles Hammer, pilote et propriétaire d</w:t>
      </w:r>
      <w:r w:rsidR="00E91453">
        <w:t xml:space="preserve">e Charles Hammer </w:t>
      </w:r>
      <w:proofErr w:type="spellStart"/>
      <w:r w:rsidR="00E91453">
        <w:t>Autosport</w:t>
      </w:r>
      <w:proofErr w:type="spellEnd"/>
    </w:p>
    <w:p w14:paraId="7FE1C1C5" w14:textId="50167833" w:rsidR="00E91453" w:rsidRDefault="00E91453" w:rsidP="00093534">
      <w:pPr>
        <w:pStyle w:val="ListParagraph"/>
        <w:numPr>
          <w:ilvl w:val="0"/>
          <w:numId w:val="34"/>
        </w:numPr>
      </w:pPr>
      <w:r>
        <w:t xml:space="preserve">Jordi Salvador, Ingénieur, </w:t>
      </w:r>
      <w:r>
        <w:rPr>
          <w:i/>
        </w:rPr>
        <w:t>Engine Tuner</w:t>
      </w:r>
      <w:r>
        <w:t xml:space="preserve"> chez Charles </w:t>
      </w:r>
      <w:proofErr w:type="spellStart"/>
      <w:r>
        <w:t>hammer</w:t>
      </w:r>
      <w:proofErr w:type="spellEnd"/>
      <w:r>
        <w:t xml:space="preserve"> </w:t>
      </w:r>
      <w:proofErr w:type="spellStart"/>
      <w:r>
        <w:t>Autosport</w:t>
      </w:r>
      <w:proofErr w:type="spellEnd"/>
    </w:p>
    <w:p w14:paraId="15649E38" w14:textId="598C100F" w:rsidR="00E91453" w:rsidRDefault="00E91453" w:rsidP="00093534">
      <w:pPr>
        <w:pStyle w:val="ListParagraph"/>
        <w:numPr>
          <w:ilvl w:val="0"/>
          <w:numId w:val="34"/>
        </w:numPr>
      </w:pPr>
      <w:proofErr w:type="spellStart"/>
      <w:r>
        <w:t>Lucka</w:t>
      </w:r>
      <w:proofErr w:type="spellEnd"/>
      <w:r>
        <w:t xml:space="preserve"> Barbeau, ex-champion canadien de Karting, pilote de la Formule 2016</w:t>
      </w:r>
    </w:p>
    <w:p w14:paraId="275DEE4F" w14:textId="6D50F49A" w:rsidR="00E91453" w:rsidRDefault="00E91453" w:rsidP="00093534">
      <w:pPr>
        <w:pStyle w:val="ListParagraph"/>
        <w:numPr>
          <w:ilvl w:val="0"/>
          <w:numId w:val="34"/>
        </w:numPr>
      </w:pPr>
      <w:r>
        <w:t xml:space="preserve">Frederick </w:t>
      </w:r>
      <w:proofErr w:type="spellStart"/>
      <w:r>
        <w:t>Lavallée</w:t>
      </w:r>
      <w:proofErr w:type="spellEnd"/>
      <w:r>
        <w:t xml:space="preserve"> </w:t>
      </w:r>
      <w:proofErr w:type="spellStart"/>
      <w:r>
        <w:t>Trubiano</w:t>
      </w:r>
      <w:proofErr w:type="spellEnd"/>
      <w:r>
        <w:t>, Pilote de la Formule 2014</w:t>
      </w:r>
    </w:p>
    <w:p w14:paraId="55C49A07" w14:textId="0E800D97" w:rsidR="00E91453" w:rsidRDefault="00E91453" w:rsidP="00093534">
      <w:pPr>
        <w:pStyle w:val="ListParagraph"/>
        <w:numPr>
          <w:ilvl w:val="0"/>
          <w:numId w:val="34"/>
        </w:numPr>
      </w:pPr>
      <w:r>
        <w:t>Étienne Léger, ex-champion canadien de simulation de course, pilote de la Formule 2014</w:t>
      </w:r>
    </w:p>
    <w:p w14:paraId="02A4FCBA" w14:textId="7973FC42" w:rsidR="00E91453" w:rsidRDefault="00E91453" w:rsidP="00093534">
      <w:pPr>
        <w:pStyle w:val="ListParagraph"/>
        <w:numPr>
          <w:ilvl w:val="0"/>
          <w:numId w:val="34"/>
        </w:numPr>
      </w:pPr>
      <w:r>
        <w:t xml:space="preserve">Guillaume </w:t>
      </w:r>
      <w:proofErr w:type="spellStart"/>
      <w:r>
        <w:t>Turcot</w:t>
      </w:r>
      <w:proofErr w:type="spellEnd"/>
      <w:r>
        <w:t xml:space="preserve"> et Gabriel </w:t>
      </w:r>
      <w:proofErr w:type="spellStart"/>
      <w:r>
        <w:t>Jutras</w:t>
      </w:r>
      <w:proofErr w:type="spellEnd"/>
      <w:r>
        <w:t>, concepteurs du plenum testé</w:t>
      </w:r>
    </w:p>
    <w:p w14:paraId="4DCB32B6" w14:textId="06296F54" w:rsidR="00E91453" w:rsidRPr="00AF7704" w:rsidRDefault="00E91453" w:rsidP="00E91453">
      <w:pPr>
        <w:rPr>
          <w:b/>
        </w:rPr>
      </w:pPr>
      <w:r w:rsidRPr="00AF7704">
        <w:rPr>
          <w:b/>
        </w:rPr>
        <w:t>Références bibliographiques :</w:t>
      </w:r>
    </w:p>
    <w:p w14:paraId="7EA0A1EF" w14:textId="44D9124A" w:rsidR="00E91453" w:rsidRPr="00F37C63" w:rsidRDefault="00E91453" w:rsidP="00AF7704">
      <w:pPr>
        <w:pStyle w:val="ListParagraph"/>
        <w:numPr>
          <w:ilvl w:val="0"/>
          <w:numId w:val="35"/>
        </w:numPr>
        <w:rPr>
          <w:lang w:val="en-CA"/>
        </w:rPr>
      </w:pPr>
      <w:r w:rsidRPr="00F37C63">
        <w:rPr>
          <w:lang w:val="en-CA"/>
        </w:rPr>
        <w:t xml:space="preserve">SMITH, Carroll, </w:t>
      </w:r>
      <w:r w:rsidRPr="00F37C63">
        <w:rPr>
          <w:i/>
          <w:lang w:val="en-CA"/>
        </w:rPr>
        <w:t>Drive to win</w:t>
      </w:r>
      <w:r w:rsidRPr="00F37C63">
        <w:rPr>
          <w:lang w:val="en-CA"/>
        </w:rPr>
        <w:t>, Carroll Smith consulting, Inc. 1996</w:t>
      </w:r>
    </w:p>
    <w:p w14:paraId="3FB25730" w14:textId="31504C99" w:rsidR="00E91453" w:rsidRPr="00F37C63" w:rsidRDefault="00E91453" w:rsidP="00AF7704">
      <w:pPr>
        <w:pStyle w:val="ListParagraph"/>
        <w:numPr>
          <w:ilvl w:val="0"/>
          <w:numId w:val="35"/>
        </w:numPr>
        <w:rPr>
          <w:lang w:val="en-CA"/>
        </w:rPr>
      </w:pPr>
      <w:r w:rsidRPr="00F37C63">
        <w:rPr>
          <w:lang w:val="en-CA"/>
        </w:rPr>
        <w:t xml:space="preserve">BUCKNELL, John, </w:t>
      </w:r>
      <w:r w:rsidRPr="00F37C63">
        <w:rPr>
          <w:i/>
          <w:lang w:val="en-CA"/>
        </w:rPr>
        <w:t>Learn and Compete,</w:t>
      </w:r>
      <w:r w:rsidRPr="00F37C63">
        <w:rPr>
          <w:lang w:val="en-CA"/>
        </w:rPr>
        <w:t xml:space="preserve"> </w:t>
      </w:r>
      <w:proofErr w:type="spellStart"/>
      <w:r w:rsidRPr="00F37C63">
        <w:rPr>
          <w:lang w:val="en-CA"/>
        </w:rPr>
        <w:t>Racecar</w:t>
      </w:r>
      <w:proofErr w:type="spellEnd"/>
      <w:r w:rsidRPr="00F37C63">
        <w:rPr>
          <w:lang w:val="en-CA"/>
        </w:rPr>
        <w:t xml:space="preserve"> Graphic Limited, 2012</w:t>
      </w:r>
    </w:p>
    <w:p w14:paraId="70975841" w14:textId="63E193F5" w:rsidR="00E91453" w:rsidRPr="00F37C63" w:rsidRDefault="00E91453" w:rsidP="00AF7704">
      <w:pPr>
        <w:pStyle w:val="ListParagraph"/>
        <w:numPr>
          <w:ilvl w:val="0"/>
          <w:numId w:val="35"/>
        </w:numPr>
        <w:rPr>
          <w:lang w:val="en-CA"/>
        </w:rPr>
      </w:pPr>
      <w:r w:rsidRPr="00F37C63">
        <w:rPr>
          <w:lang w:val="en-CA"/>
        </w:rPr>
        <w:t>Milliken Research Associates Incorporated, Formula SAE Tire Test Consortium</w:t>
      </w:r>
    </w:p>
    <w:p w14:paraId="5FF617FC" w14:textId="72A99634" w:rsidR="00E91453" w:rsidRPr="00F37C63" w:rsidRDefault="00AF7704" w:rsidP="00AF7704">
      <w:pPr>
        <w:pStyle w:val="ListParagraph"/>
        <w:numPr>
          <w:ilvl w:val="0"/>
          <w:numId w:val="35"/>
        </w:numPr>
        <w:rPr>
          <w:lang w:val="en-CA"/>
        </w:rPr>
      </w:pPr>
      <w:r w:rsidRPr="00F37C63">
        <w:rPr>
          <w:lang w:val="en-CA"/>
        </w:rPr>
        <w:t xml:space="preserve">LAWLOR, John, </w:t>
      </w:r>
      <w:r w:rsidRPr="00F37C63">
        <w:rPr>
          <w:i/>
          <w:lang w:val="en-CA"/>
        </w:rPr>
        <w:t xml:space="preserve">Auto Math Handbook, </w:t>
      </w:r>
      <w:r w:rsidRPr="00F37C63">
        <w:rPr>
          <w:lang w:val="en-CA"/>
        </w:rPr>
        <w:t>Berkley Trade, 2002</w:t>
      </w:r>
    </w:p>
    <w:p w14:paraId="6EF43D8E" w14:textId="7B610625" w:rsidR="00AF7704" w:rsidRPr="00F37C63" w:rsidRDefault="00AF7704" w:rsidP="00AF7704">
      <w:pPr>
        <w:pStyle w:val="ListParagraph"/>
        <w:numPr>
          <w:ilvl w:val="0"/>
          <w:numId w:val="35"/>
        </w:numPr>
        <w:rPr>
          <w:lang w:val="en-CA"/>
        </w:rPr>
      </w:pPr>
      <w:r w:rsidRPr="00F37C63">
        <w:rPr>
          <w:lang w:val="en-CA"/>
        </w:rPr>
        <w:t xml:space="preserve">HARTMAN, John, </w:t>
      </w:r>
      <w:proofErr w:type="gramStart"/>
      <w:r w:rsidRPr="00F37C63">
        <w:rPr>
          <w:i/>
          <w:lang w:val="en-CA"/>
        </w:rPr>
        <w:t>How</w:t>
      </w:r>
      <w:proofErr w:type="gramEnd"/>
      <w:r w:rsidRPr="00F37C63">
        <w:rPr>
          <w:i/>
          <w:lang w:val="en-CA"/>
        </w:rPr>
        <w:t xml:space="preserve"> to Tune and </w:t>
      </w:r>
      <w:proofErr w:type="spellStart"/>
      <w:r w:rsidRPr="00F37C63">
        <w:rPr>
          <w:i/>
          <w:lang w:val="en-CA"/>
        </w:rPr>
        <w:t>Modifiy</w:t>
      </w:r>
      <w:proofErr w:type="spellEnd"/>
      <w:r w:rsidRPr="00F37C63">
        <w:rPr>
          <w:i/>
          <w:lang w:val="en-CA"/>
        </w:rPr>
        <w:t xml:space="preserve"> Automotive Engine Management Systems, </w:t>
      </w:r>
      <w:r w:rsidRPr="00F37C63">
        <w:rPr>
          <w:lang w:val="en-CA"/>
        </w:rPr>
        <w:t>Quarto Publishing group, 2013</w:t>
      </w:r>
    </w:p>
    <w:p w14:paraId="3CFA5554" w14:textId="77777777" w:rsidR="00093534" w:rsidRPr="00F37C63" w:rsidRDefault="00093534" w:rsidP="00AF7704">
      <w:pPr>
        <w:rPr>
          <w:lang w:val="en-CA"/>
        </w:rPr>
      </w:pPr>
    </w:p>
    <w:p w14:paraId="2CFB8461" w14:textId="77777777" w:rsidR="00E41AC0" w:rsidRPr="00F37C63" w:rsidRDefault="00E41AC0" w:rsidP="00E41AC0">
      <w:pPr>
        <w:rPr>
          <w:lang w:val="en-CA"/>
        </w:rPr>
      </w:pPr>
    </w:p>
    <w:p w14:paraId="75B5E449" w14:textId="77777777" w:rsidR="00DD69EE" w:rsidRPr="00F37C63" w:rsidRDefault="00DD69EE" w:rsidP="00DB04F4">
      <w:pPr>
        <w:pStyle w:val="Texte"/>
        <w:rPr>
          <w:lang w:val="en-CA"/>
        </w:rPr>
        <w:sectPr w:rsidR="00DD69EE" w:rsidRPr="00F37C63" w:rsidSect="00846140">
          <w:endnotePr>
            <w:numFmt w:val="decimal"/>
          </w:endnotePr>
          <w:type w:val="oddPage"/>
          <w:pgSz w:w="12242" w:h="15842" w:code="1"/>
          <w:pgMar w:top="1814" w:right="1361" w:bottom="1304" w:left="1361" w:header="964" w:footer="964" w:gutter="284"/>
          <w:cols w:space="708"/>
          <w:docGrid w:linePitch="360"/>
        </w:sectPr>
      </w:pPr>
    </w:p>
    <w:tbl>
      <w:tblPr>
        <w:tblW w:w="0" w:type="auto"/>
        <w:jc w:val="center"/>
        <w:tblBorders>
          <w:top w:val="single" w:sz="12" w:space="0" w:color="auto"/>
          <w:bottom w:val="single" w:sz="12" w:space="0" w:color="auto"/>
        </w:tblBorders>
        <w:tblLook w:val="01E0" w:firstRow="1" w:lastRow="1" w:firstColumn="1" w:lastColumn="1" w:noHBand="0" w:noVBand="0"/>
      </w:tblPr>
      <w:tblGrid>
        <w:gridCol w:w="8360"/>
      </w:tblGrid>
      <w:tr w:rsidR="00483A24" w:rsidRPr="00C862B3" w14:paraId="379A0C26" w14:textId="77777777" w:rsidTr="0063748A">
        <w:trPr>
          <w:jc w:val="center"/>
        </w:trPr>
        <w:tc>
          <w:tcPr>
            <w:tcW w:w="8360" w:type="dxa"/>
            <w:vAlign w:val="center"/>
          </w:tcPr>
          <w:p w14:paraId="3FE10C1A" w14:textId="77777777" w:rsidR="00483A24" w:rsidRPr="00CF14FD" w:rsidRDefault="00483A24" w:rsidP="0063748A">
            <w:pPr>
              <w:pStyle w:val="TitreIntroduction"/>
            </w:pPr>
            <w:bookmarkStart w:id="65" w:name="_Toc269731299"/>
            <w:bookmarkStart w:id="66" w:name="_Toc278447156"/>
            <w:bookmarkStart w:id="67" w:name="_Toc449039195"/>
            <w:r>
              <w:lastRenderedPageBreak/>
              <w:t>ANNEXES</w:t>
            </w:r>
            <w:bookmarkEnd w:id="65"/>
            <w:bookmarkEnd w:id="66"/>
            <w:bookmarkEnd w:id="67"/>
          </w:p>
        </w:tc>
      </w:tr>
    </w:tbl>
    <w:p w14:paraId="2BD0EB51" w14:textId="77777777" w:rsidR="00483A24" w:rsidRDefault="00483A24" w:rsidP="00483A24">
      <w:pPr>
        <w:pStyle w:val="Texte"/>
      </w:pPr>
    </w:p>
    <w:p w14:paraId="08E05048" w14:textId="77777777" w:rsidR="00483A24" w:rsidRDefault="00483A24" w:rsidP="00483A24">
      <w:pPr>
        <w:pStyle w:val="Texte"/>
      </w:pPr>
    </w:p>
    <w:p w14:paraId="20748312" w14:textId="77777777" w:rsidR="00483A24" w:rsidRDefault="00483A24" w:rsidP="00483A24">
      <w:pPr>
        <w:pStyle w:val="Texte"/>
        <w:sectPr w:rsidR="00483A24" w:rsidSect="00846140">
          <w:headerReference w:type="even" r:id="rId28"/>
          <w:headerReference w:type="first" r:id="rId29"/>
          <w:endnotePr>
            <w:numFmt w:val="decimal"/>
          </w:endnotePr>
          <w:type w:val="oddPage"/>
          <w:pgSz w:w="12242" w:h="15842" w:code="1"/>
          <w:pgMar w:top="1814" w:right="1361" w:bottom="1304" w:left="1361" w:header="964" w:footer="964" w:gutter="284"/>
          <w:cols w:space="708"/>
          <w:vAlign w:val="center"/>
          <w:titlePg/>
          <w:docGrid w:linePitch="360"/>
        </w:sectPr>
      </w:pPr>
    </w:p>
    <w:p w14:paraId="5C4E6583" w14:textId="4FEF939A" w:rsidR="00846140" w:rsidRDefault="00802432" w:rsidP="00EA7B03">
      <w:pPr>
        <w:pStyle w:val="TitreAnnexe"/>
        <w:numPr>
          <w:ilvl w:val="0"/>
          <w:numId w:val="8"/>
        </w:numPr>
      </w:pPr>
      <w:r>
        <w:lastRenderedPageBreak/>
        <w:t xml:space="preserve"> </w:t>
      </w:r>
      <w:r>
        <w:br/>
      </w:r>
      <w:bookmarkStart w:id="68" w:name="_Toc449039196"/>
      <w:r>
        <w:t>ÉCHÉANCIER</w:t>
      </w:r>
      <w:bookmarkEnd w:id="68"/>
    </w:p>
    <w:p w14:paraId="1B64F3CC" w14:textId="30402385" w:rsidR="0057223A" w:rsidRDefault="0057223A" w:rsidP="0057223A">
      <w:pPr>
        <w:pStyle w:val="Texte"/>
        <w:rPr>
          <w:lang w:val="fr-CA"/>
        </w:rPr>
      </w:pPr>
      <w:r w:rsidRPr="0057223A">
        <w:rPr>
          <w:noProof/>
          <w:lang w:val="en-US" w:eastAsia="en-US"/>
        </w:rPr>
        <w:drawing>
          <wp:inline distT="0" distB="0" distL="0" distR="0" wp14:anchorId="385AE4C3" wp14:editId="1EA1F411">
            <wp:extent cx="5864860" cy="1637463"/>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64860" cy="1637463"/>
                    </a:xfrm>
                    <a:prstGeom prst="rect">
                      <a:avLst/>
                    </a:prstGeom>
                    <a:noFill/>
                    <a:ln>
                      <a:noFill/>
                    </a:ln>
                  </pic:spPr>
                </pic:pic>
              </a:graphicData>
            </a:graphic>
          </wp:inline>
        </w:drawing>
      </w:r>
    </w:p>
    <w:p w14:paraId="14F0E59E" w14:textId="77777777" w:rsidR="001F6171" w:rsidRDefault="001F6171" w:rsidP="0057223A">
      <w:pPr>
        <w:pStyle w:val="Texte"/>
        <w:rPr>
          <w:lang w:val="fr-CA"/>
        </w:rPr>
      </w:pPr>
    </w:p>
    <w:p w14:paraId="023ED709" w14:textId="10BF8647" w:rsidR="001F6171" w:rsidRDefault="001F6171" w:rsidP="001F6171">
      <w:pPr>
        <w:pStyle w:val="TitreAnnexe"/>
        <w:numPr>
          <w:ilvl w:val="0"/>
          <w:numId w:val="8"/>
        </w:numPr>
      </w:pPr>
      <w:r w:rsidRPr="001F6171">
        <w:rPr>
          <w:b w:val="0"/>
          <w:bCs w:val="0"/>
          <w:i/>
        </w:rPr>
        <w:lastRenderedPageBreak/>
        <w:br/>
      </w:r>
      <w:bookmarkStart w:id="69" w:name="_Toc449039197"/>
      <w:r>
        <w:t>ANALYSE DES CIRCUITS</w:t>
      </w:r>
      <w:bookmarkEnd w:id="69"/>
    </w:p>
    <w:p w14:paraId="78A58DD3" w14:textId="77777777" w:rsidR="001F6171" w:rsidRPr="0057223A" w:rsidRDefault="001F6171" w:rsidP="0057223A">
      <w:pPr>
        <w:pStyle w:val="Texte"/>
        <w:rPr>
          <w:lang w:val="fr-CA"/>
        </w:rPr>
      </w:pPr>
    </w:p>
    <w:sectPr w:rsidR="001F6171" w:rsidRPr="0057223A" w:rsidSect="00846140">
      <w:headerReference w:type="default" r:id="rId31"/>
      <w:headerReference w:type="first" r:id="rId32"/>
      <w:endnotePr>
        <w:numFmt w:val="decimal"/>
      </w:endnotePr>
      <w:type w:val="oddPage"/>
      <w:pgSz w:w="12242" w:h="15842" w:code="1"/>
      <w:pgMar w:top="1814" w:right="1361" w:bottom="1304" w:left="1361" w:header="964" w:footer="964" w:gutter="28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E29D6" w14:textId="77777777" w:rsidR="00067E56" w:rsidRPr="00AE2C2C" w:rsidRDefault="00067E56" w:rsidP="00AE2C2C">
      <w:pPr>
        <w:pStyle w:val="Footer"/>
      </w:pPr>
    </w:p>
  </w:endnote>
  <w:endnote w:type="continuationSeparator" w:id="0">
    <w:p w14:paraId="2F8C29D9" w14:textId="77777777" w:rsidR="00067E56" w:rsidRPr="005C2C13" w:rsidRDefault="00067E56" w:rsidP="005C2C13">
      <w:pPr>
        <w:pStyle w:val="Footer"/>
      </w:pPr>
    </w:p>
  </w:endnote>
  <w:endnote w:type="continuationNotice" w:id="1">
    <w:p w14:paraId="1AD32716" w14:textId="77777777" w:rsidR="00067E56" w:rsidRDefault="00067E56" w:rsidP="00B025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74585" w14:textId="77777777" w:rsidR="00067E56" w:rsidRDefault="00067E56" w:rsidP="00B025EC">
      <w:r>
        <w:separator/>
      </w:r>
    </w:p>
  </w:footnote>
  <w:footnote w:type="continuationSeparator" w:id="0">
    <w:p w14:paraId="4D79F846" w14:textId="77777777" w:rsidR="00067E56" w:rsidRDefault="00067E56" w:rsidP="00B025EC">
      <w:r>
        <w:continuationSeparator/>
      </w:r>
    </w:p>
  </w:footnote>
  <w:footnote w:id="1">
    <w:p w14:paraId="111356F1" w14:textId="6E49B23E" w:rsidR="005050FD" w:rsidRPr="00315830" w:rsidRDefault="005050FD">
      <w:pPr>
        <w:pStyle w:val="FootnoteText"/>
        <w:rPr>
          <w:lang w:val="fr-CA"/>
        </w:rPr>
      </w:pPr>
      <w:r>
        <w:rPr>
          <w:rStyle w:val="FootnoteReference"/>
        </w:rPr>
        <w:footnoteRef/>
      </w:r>
      <w:r>
        <w:t xml:space="preserve"> </w:t>
      </w:r>
      <w:r>
        <w:rPr>
          <w:lang w:val="fr-CA"/>
        </w:rPr>
        <w:t xml:space="preserve">Le véhicule 2014 a été conduit par Frederick </w:t>
      </w:r>
      <w:proofErr w:type="spellStart"/>
      <w:r>
        <w:rPr>
          <w:lang w:val="fr-CA"/>
        </w:rPr>
        <w:t>Lavallée-Trubiano</w:t>
      </w:r>
      <w:proofErr w:type="spellEnd"/>
      <w:r>
        <w:rPr>
          <w:lang w:val="fr-CA"/>
        </w:rPr>
        <w:t xml:space="preserve">, Étienne Leger, </w:t>
      </w:r>
      <w:proofErr w:type="spellStart"/>
      <w:r>
        <w:rPr>
          <w:lang w:val="fr-CA"/>
        </w:rPr>
        <w:t>Lucka</w:t>
      </w:r>
      <w:proofErr w:type="spellEnd"/>
      <w:r>
        <w:rPr>
          <w:lang w:val="fr-CA"/>
        </w:rPr>
        <w:t xml:space="preserve"> Barbeau et Daniel Hunt</w:t>
      </w:r>
    </w:p>
  </w:footnote>
  <w:footnote w:id="2">
    <w:p w14:paraId="7B4B3B21" w14:textId="3BCE960B" w:rsidR="005050FD" w:rsidRPr="00F37C63" w:rsidRDefault="005050FD">
      <w:pPr>
        <w:pStyle w:val="FootnoteText"/>
        <w:rPr>
          <w:i/>
          <w:lang w:val="en-CA"/>
        </w:rPr>
      </w:pPr>
      <w:r>
        <w:rPr>
          <w:rStyle w:val="FootnoteReference"/>
        </w:rPr>
        <w:footnoteRef/>
      </w:r>
      <w:r w:rsidRPr="00F37C63">
        <w:rPr>
          <w:lang w:val="en-CA"/>
        </w:rPr>
        <w:t xml:space="preserve"> BUCKNELL, John, </w:t>
      </w:r>
      <w:r w:rsidRPr="00F37C63">
        <w:rPr>
          <w:i/>
          <w:lang w:val="en-CA"/>
        </w:rPr>
        <w:t xml:space="preserve">Learn and Compete, </w:t>
      </w:r>
      <w:r w:rsidRPr="00F37C63">
        <w:rPr>
          <w:lang w:val="en-CA"/>
        </w:rPr>
        <w:t>2012</w:t>
      </w:r>
    </w:p>
  </w:footnote>
  <w:footnote w:id="3">
    <w:p w14:paraId="4940C3A6" w14:textId="3640455E" w:rsidR="005050FD" w:rsidRPr="00397A7D" w:rsidRDefault="005050FD">
      <w:pPr>
        <w:pStyle w:val="FootnoteText"/>
        <w:rPr>
          <w:lang w:val="fr-CA"/>
        </w:rPr>
      </w:pPr>
      <w:r>
        <w:rPr>
          <w:rStyle w:val="FootnoteReference"/>
        </w:rPr>
        <w:footnoteRef/>
      </w:r>
      <w:r>
        <w:t xml:space="preserve"> </w:t>
      </w:r>
      <w:r>
        <w:rPr>
          <w:lang w:val="fr-CA"/>
        </w:rPr>
        <w:t xml:space="preserve">Jordi Salvador, Engine </w:t>
      </w:r>
      <w:proofErr w:type="gramStart"/>
      <w:r>
        <w:rPr>
          <w:lang w:val="fr-CA"/>
        </w:rPr>
        <w:t>tuner  de</w:t>
      </w:r>
      <w:proofErr w:type="gramEnd"/>
      <w:r>
        <w:rPr>
          <w:lang w:val="fr-CA"/>
        </w:rPr>
        <w:t xml:space="preserve"> Charles Hammer </w:t>
      </w:r>
      <w:proofErr w:type="spellStart"/>
      <w:r>
        <w:rPr>
          <w:lang w:val="fr-CA"/>
        </w:rPr>
        <w:t>Autosport</w:t>
      </w:r>
      <w:proofErr w:type="spellEnd"/>
    </w:p>
  </w:footnote>
  <w:footnote w:id="4">
    <w:p w14:paraId="2D76A21B" w14:textId="7E9C018B" w:rsidR="005050FD" w:rsidRPr="00F37C63" w:rsidRDefault="005050FD">
      <w:pPr>
        <w:pStyle w:val="FootnoteText"/>
        <w:rPr>
          <w:lang w:val="en-CA"/>
        </w:rPr>
      </w:pPr>
      <w:r>
        <w:rPr>
          <w:rStyle w:val="FootnoteReference"/>
        </w:rPr>
        <w:footnoteRef/>
      </w:r>
      <w:r w:rsidRPr="00F37C63">
        <w:rPr>
          <w:lang w:val="en-CA"/>
        </w:rPr>
        <w:t xml:space="preserve"> SMITH, </w:t>
      </w:r>
      <w:proofErr w:type="spellStart"/>
      <w:r w:rsidRPr="00F37C63">
        <w:rPr>
          <w:lang w:val="en-CA"/>
        </w:rPr>
        <w:t>Caroll</w:t>
      </w:r>
      <w:proofErr w:type="spellEnd"/>
      <w:r w:rsidRPr="00F37C63">
        <w:rPr>
          <w:lang w:val="en-CA"/>
        </w:rPr>
        <w:t xml:space="preserve">, </w:t>
      </w:r>
      <w:r w:rsidRPr="00F37C63">
        <w:rPr>
          <w:i/>
          <w:lang w:val="en-CA"/>
        </w:rPr>
        <w:t xml:space="preserve">Drive to win, </w:t>
      </w:r>
      <w:r w:rsidRPr="00F37C63">
        <w:rPr>
          <w:lang w:val="en-CA"/>
        </w:rPr>
        <w:t>1996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B09F7" w14:textId="77777777" w:rsidR="005050FD" w:rsidRDefault="005050FD">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CE RÉSUMÉ EST TROP LONG</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91055" w14:textId="77777777" w:rsidR="005050FD" w:rsidRPr="005E7BD7" w:rsidRDefault="005050FD" w:rsidP="005E7BD7">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91B63" w14:textId="77777777" w:rsidR="005050FD" w:rsidRDefault="005050FD" w:rsidP="009B1F4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58B2C" w14:textId="77777777" w:rsidR="005050FD" w:rsidRDefault="005050FD">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r>
    <w:r>
      <w:rPr>
        <w:rStyle w:val="PageNumber"/>
      </w:rPr>
      <w:fldChar w:fldCharType="begin"/>
    </w:r>
    <w:r>
      <w:rPr>
        <w:rStyle w:val="PageNumber"/>
      </w:rPr>
      <w:instrText xml:space="preserve"> REF Titre_TdM \h </w:instrText>
    </w:r>
    <w:r>
      <w:rPr>
        <w:rStyle w:val="PageNumber"/>
      </w:rPr>
    </w:r>
    <w:r>
      <w:rPr>
        <w:rStyle w:val="PageNumber"/>
      </w:rPr>
      <w:fldChar w:fldCharType="separate"/>
    </w:r>
    <w:r w:rsidRPr="00666C26">
      <w:rPr>
        <w:lang w:val="fr-CA"/>
      </w:rPr>
      <w:t> </w:t>
    </w:r>
    <w:r>
      <w:t>TABLE DES MATIÈRES </w:t>
    </w:r>
    <w:r>
      <w:rPr>
        <w:rStyle w:val="PageNumber"/>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5AEED" w14:textId="77777777" w:rsidR="005050FD" w:rsidRPr="00337A2C" w:rsidRDefault="005050FD" w:rsidP="00547154">
    <w:pPr>
      <w:pStyle w:val="Header"/>
      <w:ind w:right="1857"/>
      <w:rPr>
        <w:lang w:val="en-CA"/>
      </w:rPr>
    </w:pPr>
    <w:r w:rsidRPr="00337A2C">
      <w:rPr>
        <w:lang w:val="en-CA"/>
      </w:rPr>
      <w:tab/>
    </w:r>
    <w:r>
      <w:rPr>
        <w:rStyle w:val="PageNumber"/>
      </w:rPr>
      <w:fldChar w:fldCharType="begin"/>
    </w:r>
    <w:r w:rsidRPr="00337A2C">
      <w:rPr>
        <w:rStyle w:val="PageNumber"/>
        <w:lang w:val="en-CA"/>
      </w:rPr>
      <w:instrText xml:space="preserve"> PAGE </w:instrText>
    </w:r>
    <w:r>
      <w:rPr>
        <w:rStyle w:val="PageNumber"/>
      </w:rPr>
      <w:fldChar w:fldCharType="separate"/>
    </w:r>
    <w:r w:rsidR="00901D0D">
      <w:rPr>
        <w:rStyle w:val="PageNumber"/>
        <w:noProof/>
        <w:lang w:val="en-CA"/>
      </w:rPr>
      <w:t>35</w:t>
    </w:r>
    <w:r>
      <w:rPr>
        <w:rStyle w:val="PageNumber"/>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0DA96" w14:textId="77777777" w:rsidR="005050FD" w:rsidRDefault="005050FD" w:rsidP="00C11F4C">
    <w:pPr>
      <w:pStyle w:val="Header"/>
    </w:pPr>
    <w:r>
      <w:rPr>
        <w:rStyle w:val="PageNumber"/>
      </w:rPr>
      <w:fldChar w:fldCharType="begin"/>
    </w:r>
    <w:r w:rsidRPr="00107DB3">
      <w:rPr>
        <w:rStyle w:val="PageNumber"/>
        <w:lang w:val="en-CA"/>
      </w:rPr>
      <w:instrText xml:space="preserve"> PAGE </w:instrText>
    </w:r>
    <w:r>
      <w:rPr>
        <w:rStyle w:val="PageNumber"/>
      </w:rPr>
      <w:fldChar w:fldCharType="separate"/>
    </w:r>
    <w:r w:rsidR="00901D0D">
      <w:rPr>
        <w:rStyle w:val="PageNumber"/>
        <w:noProof/>
        <w:lang w:val="en-CA"/>
      </w:rPr>
      <w:t>38</w:t>
    </w:r>
    <w:r>
      <w:rPr>
        <w:rStyle w:val="PageNumber"/>
      </w:rPr>
      <w:fldChar w:fldCharType="end"/>
    </w:r>
    <w:r w:rsidRPr="00107DB3">
      <w:rPr>
        <w:rStyle w:val="PageNumber"/>
        <w:lang w:val="en-CA"/>
      </w:rP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94A00" w14:textId="77777777" w:rsidR="005050FD" w:rsidRPr="006951BF" w:rsidRDefault="005050FD" w:rsidP="00C11F4C">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2EBF" w14:textId="77777777" w:rsidR="005050FD" w:rsidRPr="005E7BD7" w:rsidRDefault="005050FD" w:rsidP="005E7BD7">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54F29" w14:textId="77777777" w:rsidR="005050FD" w:rsidRDefault="005050FD" w:rsidP="009B1F41">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0F8BB" w14:textId="1993E745" w:rsidR="005050FD" w:rsidRDefault="005050FD" w:rsidP="009B1F41">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806F1" w14:textId="77777777" w:rsidR="005050FD" w:rsidRDefault="005050FD" w:rsidP="009B1F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48C2B862"/>
    <w:lvl w:ilvl="0">
      <w:start w:val="1"/>
      <w:numFmt w:val="decimal"/>
      <w:pStyle w:val="ListNumber4"/>
      <w:lvlText w:val="%1."/>
      <w:lvlJc w:val="right"/>
      <w:pPr>
        <w:tabs>
          <w:tab w:val="num" w:pos="1247"/>
        </w:tabs>
        <w:ind w:left="1247" w:hanging="226"/>
      </w:pPr>
      <w:rPr>
        <w:rFonts w:hint="default"/>
      </w:rPr>
    </w:lvl>
  </w:abstractNum>
  <w:abstractNum w:abstractNumId="1">
    <w:nsid w:val="FFFFFF81"/>
    <w:multiLevelType w:val="singleLevel"/>
    <w:tmpl w:val="346677E8"/>
    <w:lvl w:ilvl="0">
      <w:start w:val="1"/>
      <w:numFmt w:val="bullet"/>
      <w:pStyle w:val="ListBullet4"/>
      <w:lvlText w:val="o"/>
      <w:lvlJc w:val="left"/>
      <w:pPr>
        <w:tabs>
          <w:tab w:val="num" w:pos="1247"/>
        </w:tabs>
        <w:ind w:left="1247" w:hanging="396"/>
      </w:pPr>
      <w:rPr>
        <w:rFonts w:ascii="Courier New" w:hAnsi="Courier New" w:hint="default"/>
      </w:rPr>
    </w:lvl>
  </w:abstractNum>
  <w:abstractNum w:abstractNumId="2">
    <w:nsid w:val="03725031"/>
    <w:multiLevelType w:val="hybridMultilevel"/>
    <w:tmpl w:val="4ADA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000EE"/>
    <w:multiLevelType w:val="hybridMultilevel"/>
    <w:tmpl w:val="972637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CF1E0F"/>
    <w:multiLevelType w:val="hybridMultilevel"/>
    <w:tmpl w:val="C65A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46791E"/>
    <w:multiLevelType w:val="hybridMultilevel"/>
    <w:tmpl w:val="822AFE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06DEA"/>
    <w:multiLevelType w:val="hybridMultilevel"/>
    <w:tmpl w:val="DB167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12630"/>
    <w:multiLevelType w:val="hybridMultilevel"/>
    <w:tmpl w:val="0D26C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4661B"/>
    <w:multiLevelType w:val="hybridMultilevel"/>
    <w:tmpl w:val="BD12EE08"/>
    <w:lvl w:ilvl="0" w:tplc="4016D9C0">
      <w:start w:val="1"/>
      <w:numFmt w:val="bullet"/>
      <w:lvlText w:val="–"/>
      <w:lvlJc w:val="left"/>
      <w:pPr>
        <w:tabs>
          <w:tab w:val="num" w:pos="720"/>
        </w:tabs>
        <w:ind w:left="720" w:hanging="360"/>
      </w:pPr>
      <w:rPr>
        <w:rFonts w:ascii="Arial" w:hAnsi="Arial" w:hint="default"/>
      </w:rPr>
    </w:lvl>
    <w:lvl w:ilvl="1" w:tplc="1CAEA2D2">
      <w:start w:val="1"/>
      <w:numFmt w:val="bullet"/>
      <w:lvlText w:val="–"/>
      <w:lvlJc w:val="left"/>
      <w:pPr>
        <w:tabs>
          <w:tab w:val="num" w:pos="1440"/>
        </w:tabs>
        <w:ind w:left="1440" w:hanging="360"/>
      </w:pPr>
      <w:rPr>
        <w:rFonts w:ascii="Arial" w:hAnsi="Arial" w:hint="default"/>
      </w:rPr>
    </w:lvl>
    <w:lvl w:ilvl="2" w:tplc="BE681CAE">
      <w:numFmt w:val="bullet"/>
      <w:lvlText w:val="•"/>
      <w:lvlJc w:val="left"/>
      <w:pPr>
        <w:tabs>
          <w:tab w:val="num" w:pos="2160"/>
        </w:tabs>
        <w:ind w:left="2160" w:hanging="360"/>
      </w:pPr>
      <w:rPr>
        <w:rFonts w:ascii="Arial" w:hAnsi="Arial" w:hint="default"/>
      </w:rPr>
    </w:lvl>
    <w:lvl w:ilvl="3" w:tplc="9D7AE9A0" w:tentative="1">
      <w:start w:val="1"/>
      <w:numFmt w:val="bullet"/>
      <w:lvlText w:val="–"/>
      <w:lvlJc w:val="left"/>
      <w:pPr>
        <w:tabs>
          <w:tab w:val="num" w:pos="2880"/>
        </w:tabs>
        <w:ind w:left="2880" w:hanging="360"/>
      </w:pPr>
      <w:rPr>
        <w:rFonts w:ascii="Arial" w:hAnsi="Arial" w:hint="default"/>
      </w:rPr>
    </w:lvl>
    <w:lvl w:ilvl="4" w:tplc="1D1869D8" w:tentative="1">
      <w:start w:val="1"/>
      <w:numFmt w:val="bullet"/>
      <w:lvlText w:val="–"/>
      <w:lvlJc w:val="left"/>
      <w:pPr>
        <w:tabs>
          <w:tab w:val="num" w:pos="3600"/>
        </w:tabs>
        <w:ind w:left="3600" w:hanging="360"/>
      </w:pPr>
      <w:rPr>
        <w:rFonts w:ascii="Arial" w:hAnsi="Arial" w:hint="default"/>
      </w:rPr>
    </w:lvl>
    <w:lvl w:ilvl="5" w:tplc="2520B1CA" w:tentative="1">
      <w:start w:val="1"/>
      <w:numFmt w:val="bullet"/>
      <w:lvlText w:val="–"/>
      <w:lvlJc w:val="left"/>
      <w:pPr>
        <w:tabs>
          <w:tab w:val="num" w:pos="4320"/>
        </w:tabs>
        <w:ind w:left="4320" w:hanging="360"/>
      </w:pPr>
      <w:rPr>
        <w:rFonts w:ascii="Arial" w:hAnsi="Arial" w:hint="default"/>
      </w:rPr>
    </w:lvl>
    <w:lvl w:ilvl="6" w:tplc="3EC0CC1E" w:tentative="1">
      <w:start w:val="1"/>
      <w:numFmt w:val="bullet"/>
      <w:lvlText w:val="–"/>
      <w:lvlJc w:val="left"/>
      <w:pPr>
        <w:tabs>
          <w:tab w:val="num" w:pos="5040"/>
        </w:tabs>
        <w:ind w:left="5040" w:hanging="360"/>
      </w:pPr>
      <w:rPr>
        <w:rFonts w:ascii="Arial" w:hAnsi="Arial" w:hint="default"/>
      </w:rPr>
    </w:lvl>
    <w:lvl w:ilvl="7" w:tplc="536CA886" w:tentative="1">
      <w:start w:val="1"/>
      <w:numFmt w:val="bullet"/>
      <w:lvlText w:val="–"/>
      <w:lvlJc w:val="left"/>
      <w:pPr>
        <w:tabs>
          <w:tab w:val="num" w:pos="5760"/>
        </w:tabs>
        <w:ind w:left="5760" w:hanging="360"/>
      </w:pPr>
      <w:rPr>
        <w:rFonts w:ascii="Arial" w:hAnsi="Arial" w:hint="default"/>
      </w:rPr>
    </w:lvl>
    <w:lvl w:ilvl="8" w:tplc="930E2B3E" w:tentative="1">
      <w:start w:val="1"/>
      <w:numFmt w:val="bullet"/>
      <w:lvlText w:val="–"/>
      <w:lvlJc w:val="left"/>
      <w:pPr>
        <w:tabs>
          <w:tab w:val="num" w:pos="6480"/>
        </w:tabs>
        <w:ind w:left="6480" w:hanging="360"/>
      </w:pPr>
      <w:rPr>
        <w:rFonts w:ascii="Arial" w:hAnsi="Arial" w:hint="default"/>
      </w:rPr>
    </w:lvl>
  </w:abstractNum>
  <w:abstractNum w:abstractNumId="9">
    <w:nsid w:val="22570BBB"/>
    <w:multiLevelType w:val="hybridMultilevel"/>
    <w:tmpl w:val="7D6E8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2677F"/>
    <w:multiLevelType w:val="multilevel"/>
    <w:tmpl w:val="1248B656"/>
    <w:lvl w:ilvl="0">
      <w:start w:val="1"/>
      <w:numFmt w:val="decimal"/>
      <w:pStyle w:val="Heading1"/>
      <w:suff w:val="nothing"/>
      <w:lvlText w:val="Chapitre %1"/>
      <w:lvlJc w:val="left"/>
      <w:pPr>
        <w:ind w:left="902" w:firstLine="0"/>
      </w:pPr>
      <w:rPr>
        <w:rFonts w:hint="default"/>
        <w:b w:val="0"/>
        <w:i w:val="0"/>
        <w:sz w:val="56"/>
      </w:rPr>
    </w:lvl>
    <w:lvl w:ilvl="1">
      <w:start w:val="1"/>
      <w:numFmt w:val="decimal"/>
      <w:pStyle w:val="Heading2"/>
      <w:lvlText w:val="%1.%2"/>
      <w:lvlJc w:val="left"/>
      <w:pPr>
        <w:tabs>
          <w:tab w:val="num" w:pos="851"/>
        </w:tabs>
        <w:ind w:left="851" w:hanging="851"/>
      </w:pPr>
      <w:rPr>
        <w:rFonts w:hint="default"/>
        <w:lang w:val="fr-CA"/>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361"/>
        </w:tabs>
        <w:ind w:left="1361" w:hanging="1361"/>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01"/>
        </w:tabs>
        <w:ind w:left="1701" w:hanging="1701"/>
      </w:pPr>
      <w:rPr>
        <w:rFonts w:hint="default"/>
      </w:rPr>
    </w:lvl>
    <w:lvl w:ilvl="7">
      <w:start w:val="1"/>
      <w:numFmt w:val="decimal"/>
      <w:pStyle w:val="Heading8"/>
      <w:lvlText w:val="%1.%2.%3.%4.%5.%6.%7.%8"/>
      <w:lvlJc w:val="left"/>
      <w:pPr>
        <w:tabs>
          <w:tab w:val="num" w:pos="1871"/>
        </w:tabs>
        <w:ind w:left="1871" w:hanging="1871"/>
      </w:pPr>
      <w:rPr>
        <w:rFonts w:hint="default"/>
      </w:rPr>
    </w:lvl>
    <w:lvl w:ilvl="8">
      <w:start w:val="1"/>
      <w:numFmt w:val="decimal"/>
      <w:pStyle w:val="Heading9"/>
      <w:lvlText w:val="%1.%2.%3.%4.%5.%6.%7.%8.%9"/>
      <w:lvlJc w:val="left"/>
      <w:pPr>
        <w:tabs>
          <w:tab w:val="num" w:pos="2041"/>
        </w:tabs>
        <w:ind w:left="2041" w:hanging="2041"/>
      </w:pPr>
      <w:rPr>
        <w:rFonts w:hint="default"/>
      </w:rPr>
    </w:lvl>
  </w:abstractNum>
  <w:abstractNum w:abstractNumId="11">
    <w:nsid w:val="31BE74EC"/>
    <w:multiLevelType w:val="hybridMultilevel"/>
    <w:tmpl w:val="B80C26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nsid w:val="35E973F8"/>
    <w:multiLevelType w:val="hybridMultilevel"/>
    <w:tmpl w:val="7B8E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51173A"/>
    <w:multiLevelType w:val="multilevel"/>
    <w:tmpl w:val="80FA91D8"/>
    <w:lvl w:ilvl="0">
      <w:start w:val="1"/>
      <w:numFmt w:val="decimal"/>
      <w:pStyle w:val="Numn-1"/>
      <w:lvlText w:val="%1."/>
      <w:lvlJc w:val="right"/>
      <w:pPr>
        <w:tabs>
          <w:tab w:val="num" w:pos="1247"/>
        </w:tabs>
        <w:ind w:left="1247" w:hanging="226"/>
      </w:pPr>
      <w:rPr>
        <w:rFonts w:hint="default"/>
      </w:rPr>
    </w:lvl>
    <w:lvl w:ilvl="1">
      <w:start w:val="1"/>
      <w:numFmt w:val="lowerLetter"/>
      <w:pStyle w:val="Numn-2"/>
      <w:lvlText w:val="%2)"/>
      <w:lvlJc w:val="right"/>
      <w:pPr>
        <w:tabs>
          <w:tab w:val="num" w:pos="1871"/>
        </w:tabs>
        <w:ind w:left="1871" w:hanging="227"/>
      </w:pPr>
      <w:rPr>
        <w:rFonts w:hint="default"/>
      </w:rPr>
    </w:lvl>
    <w:lvl w:ilvl="2">
      <w:start w:val="1"/>
      <w:numFmt w:val="lowerRoman"/>
      <w:pStyle w:val="Numn-3"/>
      <w:lvlText w:val="%3 –"/>
      <w:lvlJc w:val="right"/>
      <w:pPr>
        <w:tabs>
          <w:tab w:val="num" w:pos="2495"/>
        </w:tabs>
        <w:ind w:left="2495" w:hanging="227"/>
      </w:pPr>
      <w:rPr>
        <w:rFonts w:hint="default"/>
        <w:b w:val="0"/>
        <w:i/>
      </w:rPr>
    </w:lvl>
    <w:lvl w:ilvl="3">
      <w:start w:val="1"/>
      <w:numFmt w:val="decimal"/>
      <w:pStyle w:val="Numn-4"/>
      <w:lvlText w:val="(%4)"/>
      <w:lvlJc w:val="right"/>
      <w:pPr>
        <w:tabs>
          <w:tab w:val="num" w:pos="3119"/>
        </w:tabs>
        <w:ind w:left="3119" w:hanging="227"/>
      </w:pPr>
      <w:rPr>
        <w:rFonts w:hint="default"/>
      </w:rPr>
    </w:lvl>
    <w:lvl w:ilvl="4">
      <w:start w:val="1"/>
      <w:numFmt w:val="lowerLetter"/>
      <w:lvlText w:val="(%5)"/>
      <w:lvlJc w:val="left"/>
      <w:pPr>
        <w:tabs>
          <w:tab w:val="num" w:pos="2821"/>
        </w:tabs>
        <w:ind w:left="2821" w:hanging="360"/>
      </w:pPr>
      <w:rPr>
        <w:rFonts w:hint="default"/>
      </w:rPr>
    </w:lvl>
    <w:lvl w:ilvl="5">
      <w:start w:val="1"/>
      <w:numFmt w:val="lowerRoman"/>
      <w:lvlText w:val="(%6)"/>
      <w:lvlJc w:val="right"/>
      <w:pPr>
        <w:tabs>
          <w:tab w:val="num" w:pos="2609"/>
        </w:tabs>
        <w:ind w:left="2609" w:hanging="170"/>
      </w:pPr>
      <w:rPr>
        <w:rFonts w:hint="default"/>
        <w:b w:val="0"/>
        <w:i/>
      </w:rPr>
    </w:lvl>
    <w:lvl w:ilvl="6">
      <w:start w:val="1"/>
      <w:numFmt w:val="decimal"/>
      <w:lvlText w:val="%7."/>
      <w:lvlJc w:val="left"/>
      <w:pPr>
        <w:tabs>
          <w:tab w:val="num" w:pos="3541"/>
        </w:tabs>
        <w:ind w:left="3541" w:hanging="360"/>
      </w:pPr>
      <w:rPr>
        <w:rFonts w:hint="default"/>
      </w:rPr>
    </w:lvl>
    <w:lvl w:ilvl="7">
      <w:start w:val="1"/>
      <w:numFmt w:val="lowerLetter"/>
      <w:lvlText w:val="%8."/>
      <w:lvlJc w:val="left"/>
      <w:pPr>
        <w:tabs>
          <w:tab w:val="num" w:pos="3901"/>
        </w:tabs>
        <w:ind w:left="3901" w:hanging="360"/>
      </w:pPr>
      <w:rPr>
        <w:rFonts w:hint="default"/>
      </w:rPr>
    </w:lvl>
    <w:lvl w:ilvl="8">
      <w:start w:val="1"/>
      <w:numFmt w:val="lowerRoman"/>
      <w:lvlText w:val="%9."/>
      <w:lvlJc w:val="left"/>
      <w:pPr>
        <w:tabs>
          <w:tab w:val="num" w:pos="4261"/>
        </w:tabs>
        <w:ind w:left="4261" w:hanging="360"/>
      </w:pPr>
      <w:rPr>
        <w:rFonts w:hint="default"/>
      </w:rPr>
    </w:lvl>
  </w:abstractNum>
  <w:abstractNum w:abstractNumId="14">
    <w:nsid w:val="3F2D6D5A"/>
    <w:multiLevelType w:val="hybridMultilevel"/>
    <w:tmpl w:val="E1A04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91090C"/>
    <w:multiLevelType w:val="hybridMultilevel"/>
    <w:tmpl w:val="867E2254"/>
    <w:lvl w:ilvl="0" w:tplc="D3E22A0E">
      <w:start w:val="1"/>
      <w:numFmt w:val="bullet"/>
      <w:lvlText w:val=""/>
      <w:lvlJc w:val="left"/>
      <w:pPr>
        <w:ind w:left="360" w:hanging="360"/>
      </w:pPr>
      <w:rPr>
        <w:rFonts w:ascii="Symbol" w:hAnsi="Symbol" w:hint="default"/>
      </w:rPr>
    </w:lvl>
    <w:lvl w:ilvl="1" w:tplc="0409000F">
      <w:start w:val="1"/>
      <w:numFmt w:val="decimal"/>
      <w:lvlText w:val="%2."/>
      <w:lvlJc w:val="left"/>
      <w:pPr>
        <w:ind w:left="72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50A44F0"/>
    <w:multiLevelType w:val="multilevel"/>
    <w:tmpl w:val="FE406BB8"/>
    <w:lvl w:ilvl="0">
      <w:start w:val="1"/>
      <w:numFmt w:val="bullet"/>
      <w:pStyle w:val="Pucen-1"/>
      <w:lvlText w:val="○"/>
      <w:lvlJc w:val="left"/>
      <w:pPr>
        <w:tabs>
          <w:tab w:val="num" w:pos="1247"/>
        </w:tabs>
        <w:ind w:left="1247" w:hanging="396"/>
      </w:pPr>
      <w:rPr>
        <w:rFonts w:ascii="Times New Roman" w:hAnsi="Times New Roman" w:cs="Times New Roman" w:hint="default"/>
      </w:rPr>
    </w:lvl>
    <w:lvl w:ilvl="1">
      <w:start w:val="1"/>
      <w:numFmt w:val="bullet"/>
      <w:pStyle w:val="Pucen-2"/>
      <w:lvlText w:val=""/>
      <w:lvlJc w:val="left"/>
      <w:pPr>
        <w:tabs>
          <w:tab w:val="num" w:pos="2098"/>
        </w:tabs>
        <w:ind w:left="2098" w:hanging="397"/>
      </w:pPr>
      <w:rPr>
        <w:rFonts w:ascii="Symbol" w:hAnsi="Symbol" w:hint="default"/>
        <w:color w:val="auto"/>
      </w:rPr>
    </w:lvl>
    <w:lvl w:ilvl="2">
      <w:start w:val="1"/>
      <w:numFmt w:val="bullet"/>
      <w:pStyle w:val="Pucen-3"/>
      <w:lvlText w:val=""/>
      <w:lvlJc w:val="left"/>
      <w:pPr>
        <w:tabs>
          <w:tab w:val="num" w:pos="2948"/>
        </w:tabs>
        <w:ind w:left="2948" w:hanging="396"/>
      </w:pPr>
      <w:rPr>
        <w:rFonts w:ascii="Wingdings" w:hAnsi="Wingdings" w:hint="default"/>
      </w:rPr>
    </w:lvl>
    <w:lvl w:ilvl="3">
      <w:start w:val="1"/>
      <w:numFmt w:val="bullet"/>
      <w:pStyle w:val="Pucen-4"/>
      <w:lvlText w:val=""/>
      <w:lvlJc w:val="left"/>
      <w:pPr>
        <w:tabs>
          <w:tab w:val="num" w:pos="3799"/>
        </w:tabs>
        <w:ind w:left="3799" w:hanging="397"/>
      </w:pPr>
      <w:rPr>
        <w:rFonts w:ascii="Wingdings" w:hAnsi="Wingdings" w:hint="default"/>
      </w:rPr>
    </w:lvl>
    <w:lvl w:ilvl="4">
      <w:start w:val="1"/>
      <w:numFmt w:val="bullet"/>
      <w:lvlText w:val=""/>
      <w:lvlJc w:val="left"/>
      <w:pPr>
        <w:tabs>
          <w:tab w:val="num" w:pos="2651"/>
        </w:tabs>
        <w:ind w:left="2651" w:hanging="360"/>
      </w:pPr>
      <w:rPr>
        <w:rFonts w:ascii="Symbol" w:hAnsi="Symbol" w:hint="default"/>
      </w:rPr>
    </w:lvl>
    <w:lvl w:ilvl="5">
      <w:start w:val="1"/>
      <w:numFmt w:val="bullet"/>
      <w:lvlText w:val=""/>
      <w:lvlJc w:val="left"/>
      <w:pPr>
        <w:tabs>
          <w:tab w:val="num" w:pos="3011"/>
        </w:tabs>
        <w:ind w:left="3011" w:hanging="360"/>
      </w:pPr>
      <w:rPr>
        <w:rFonts w:ascii="Wingdings" w:hAnsi="Wingdings" w:hint="default"/>
      </w:rPr>
    </w:lvl>
    <w:lvl w:ilvl="6">
      <w:start w:val="1"/>
      <w:numFmt w:val="bullet"/>
      <w:lvlText w:val=""/>
      <w:lvlJc w:val="left"/>
      <w:pPr>
        <w:tabs>
          <w:tab w:val="num" w:pos="3371"/>
        </w:tabs>
        <w:ind w:left="3371" w:hanging="360"/>
      </w:pPr>
      <w:rPr>
        <w:rFonts w:ascii="Wingdings" w:hAnsi="Wingdings" w:hint="default"/>
      </w:rPr>
    </w:lvl>
    <w:lvl w:ilvl="7">
      <w:start w:val="1"/>
      <w:numFmt w:val="bullet"/>
      <w:lvlText w:val=""/>
      <w:lvlJc w:val="left"/>
      <w:pPr>
        <w:tabs>
          <w:tab w:val="num" w:pos="3731"/>
        </w:tabs>
        <w:ind w:left="3731" w:hanging="360"/>
      </w:pPr>
      <w:rPr>
        <w:rFonts w:ascii="Symbol" w:hAnsi="Symbol" w:hint="default"/>
      </w:rPr>
    </w:lvl>
    <w:lvl w:ilvl="8">
      <w:start w:val="1"/>
      <w:numFmt w:val="bullet"/>
      <w:lvlText w:val=""/>
      <w:lvlJc w:val="left"/>
      <w:pPr>
        <w:tabs>
          <w:tab w:val="num" w:pos="4091"/>
        </w:tabs>
        <w:ind w:left="4091" w:hanging="360"/>
      </w:pPr>
      <w:rPr>
        <w:rFonts w:ascii="Symbol" w:hAnsi="Symbol" w:hint="default"/>
      </w:rPr>
    </w:lvl>
  </w:abstractNum>
  <w:abstractNum w:abstractNumId="17">
    <w:nsid w:val="455803EF"/>
    <w:multiLevelType w:val="hybridMultilevel"/>
    <w:tmpl w:val="2B52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685783"/>
    <w:multiLevelType w:val="hybridMultilevel"/>
    <w:tmpl w:val="229C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222E16"/>
    <w:multiLevelType w:val="hybridMultilevel"/>
    <w:tmpl w:val="8A347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742FAC"/>
    <w:multiLevelType w:val="hybridMultilevel"/>
    <w:tmpl w:val="2FBA6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C516C5"/>
    <w:multiLevelType w:val="hybridMultilevel"/>
    <w:tmpl w:val="637C1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C01DD2"/>
    <w:multiLevelType w:val="hybridMultilevel"/>
    <w:tmpl w:val="CCC89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810FD6"/>
    <w:multiLevelType w:val="hybridMultilevel"/>
    <w:tmpl w:val="DF8A39B2"/>
    <w:lvl w:ilvl="0" w:tplc="D3E22A0E">
      <w:start w:val="1"/>
      <w:numFmt w:val="bullet"/>
      <w:pStyle w:val="ListParagraph"/>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682D1A"/>
    <w:multiLevelType w:val="multilevel"/>
    <w:tmpl w:val="B3460650"/>
    <w:lvl w:ilvl="0">
      <w:start w:val="1"/>
      <w:numFmt w:val="upperLetter"/>
      <w:pStyle w:val="Lemme"/>
      <w:suff w:val="nothing"/>
      <w:lvlText w:val="Annexe %1"/>
      <w:lvlJc w:val="left"/>
      <w:pPr>
        <w:ind w:left="851" w:firstLine="0"/>
      </w:pPr>
      <w:rPr>
        <w:rFonts w:hint="default"/>
        <w:b w:val="0"/>
        <w:i w:val="0"/>
        <w:sz w:val="48"/>
        <w:lang w:val="fr-FR"/>
      </w:rPr>
    </w:lvl>
    <w:lvl w:ilvl="1">
      <w:start w:val="1"/>
      <w:numFmt w:val="decimal"/>
      <w:pStyle w:val="TitreSection"/>
      <w:lvlText w:val="%1-%2"/>
      <w:lvlJc w:val="left"/>
      <w:pPr>
        <w:tabs>
          <w:tab w:val="num" w:pos="851"/>
        </w:tabs>
        <w:ind w:left="851" w:hanging="851"/>
      </w:pPr>
      <w:rPr>
        <w:rFonts w:hint="default"/>
        <w:lang w:val="fr-FR"/>
      </w:rPr>
    </w:lvl>
    <w:lvl w:ilvl="2">
      <w:start w:val="1"/>
      <w:numFmt w:val="decimal"/>
      <w:pStyle w:val="TitreS-Section"/>
      <w:lvlText w:val="%1-%2.%3"/>
      <w:lvlJc w:val="left"/>
      <w:pPr>
        <w:tabs>
          <w:tab w:val="num" w:pos="964"/>
        </w:tabs>
        <w:ind w:left="851" w:hanging="851"/>
      </w:pPr>
      <w:rPr>
        <w:rFonts w:hint="default"/>
      </w:rPr>
    </w:lvl>
    <w:lvl w:ilvl="3">
      <w:start w:val="1"/>
      <w:numFmt w:val="decimal"/>
      <w:lvlText w:val="%1.%2.%3.%4"/>
      <w:lvlJc w:val="left"/>
      <w:pPr>
        <w:tabs>
          <w:tab w:val="num" w:pos="1077"/>
        </w:tabs>
        <w:ind w:left="851" w:hanging="851"/>
      </w:pPr>
      <w:rPr>
        <w:rFonts w:hint="default"/>
      </w:rPr>
    </w:lvl>
    <w:lvl w:ilvl="4">
      <w:start w:val="1"/>
      <w:numFmt w:val="decimal"/>
      <w:pStyle w:val="Hypothse"/>
      <w:lvlText w:val="Hypothèse %1-%5"/>
      <w:lvlJc w:val="left"/>
      <w:pPr>
        <w:tabs>
          <w:tab w:val="num" w:pos="2279"/>
        </w:tabs>
        <w:ind w:left="862" w:firstLine="0"/>
      </w:pPr>
      <w:rPr>
        <w:rFonts w:hint="default"/>
        <w:b/>
        <w:i w:val="0"/>
      </w:rPr>
    </w:lvl>
    <w:lvl w:ilvl="5">
      <w:start w:val="1"/>
      <w:numFmt w:val="decimal"/>
      <w:lvlRestart w:val="1"/>
      <w:pStyle w:val="Lemme"/>
      <w:lvlText w:val="Lemme %1-%6"/>
      <w:lvlJc w:val="left"/>
      <w:pPr>
        <w:tabs>
          <w:tab w:val="num" w:pos="2280"/>
        </w:tabs>
        <w:ind w:left="863" w:firstLine="0"/>
      </w:pPr>
      <w:rPr>
        <w:rFonts w:hint="default"/>
        <w:b/>
        <w:i w:val="0"/>
      </w:rPr>
    </w:lvl>
    <w:lvl w:ilvl="6">
      <w:start w:val="1"/>
      <w:numFmt w:val="decimal"/>
      <w:lvlRestart w:val="1"/>
      <w:pStyle w:val="Theoreme"/>
      <w:lvlText w:val="Théorème %1-%7"/>
      <w:lvlJc w:val="left"/>
      <w:pPr>
        <w:tabs>
          <w:tab w:val="num" w:pos="2280"/>
        </w:tabs>
        <w:ind w:left="863" w:firstLine="0"/>
      </w:pPr>
      <w:rPr>
        <w:rFonts w:hint="default"/>
        <w:b/>
        <w:i w:val="0"/>
      </w:rPr>
    </w:lvl>
    <w:lvl w:ilvl="7">
      <w:start w:val="1"/>
      <w:numFmt w:val="decimal"/>
      <w:lvlRestart w:val="1"/>
      <w:pStyle w:val="Corollaire"/>
      <w:lvlText w:val="Corollaire %1-%8"/>
      <w:lvlJc w:val="left"/>
      <w:pPr>
        <w:tabs>
          <w:tab w:val="num" w:pos="2280"/>
        </w:tabs>
        <w:ind w:left="863" w:firstLine="0"/>
      </w:pPr>
      <w:rPr>
        <w:rFonts w:hint="default"/>
        <w:b/>
        <w:i w:val="0"/>
      </w:rPr>
    </w:lvl>
    <w:lvl w:ilvl="8">
      <w:start w:val="1"/>
      <w:numFmt w:val="decimal"/>
      <w:lvlRestart w:val="1"/>
      <w:pStyle w:val="Definition"/>
      <w:lvlText w:val="Définition %1-%9"/>
      <w:lvlJc w:val="left"/>
      <w:pPr>
        <w:tabs>
          <w:tab w:val="num" w:pos="2280"/>
        </w:tabs>
        <w:ind w:left="863" w:firstLine="0"/>
      </w:pPr>
      <w:rPr>
        <w:rFonts w:hint="default"/>
        <w:b/>
        <w:i w:val="0"/>
      </w:rPr>
    </w:lvl>
  </w:abstractNum>
  <w:abstractNum w:abstractNumId="25">
    <w:nsid w:val="5EBC2A09"/>
    <w:multiLevelType w:val="hybridMultilevel"/>
    <w:tmpl w:val="CF58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056AF0"/>
    <w:multiLevelType w:val="hybridMultilevel"/>
    <w:tmpl w:val="F77A9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7F60C9"/>
    <w:multiLevelType w:val="hybridMultilevel"/>
    <w:tmpl w:val="B598F634"/>
    <w:lvl w:ilvl="0" w:tplc="99A4927C">
      <w:start w:val="1"/>
      <w:numFmt w:val="decimal"/>
      <w:pStyle w:val="Codeinfo"/>
      <w:lvlText w:val="%1"/>
      <w:lvlJc w:val="right"/>
      <w:pPr>
        <w:tabs>
          <w:tab w:val="num" w:pos="567"/>
        </w:tabs>
        <w:ind w:left="567" w:hanging="227"/>
      </w:pPr>
      <w:rPr>
        <w:rFonts w:ascii="Arial" w:hAnsi="Arial"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E21484B"/>
    <w:multiLevelType w:val="hybridMultilevel"/>
    <w:tmpl w:val="77E85C5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9">
    <w:nsid w:val="6E657807"/>
    <w:multiLevelType w:val="hybridMultilevel"/>
    <w:tmpl w:val="08FA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B17BE2"/>
    <w:multiLevelType w:val="hybridMultilevel"/>
    <w:tmpl w:val="B228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A661AE"/>
    <w:multiLevelType w:val="hybridMultilevel"/>
    <w:tmpl w:val="55F62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7"/>
  </w:num>
  <w:num w:numId="3">
    <w:abstractNumId w:val="24"/>
  </w:num>
  <w:num w:numId="4">
    <w:abstractNumId w:val="1"/>
  </w:num>
  <w:num w:numId="5">
    <w:abstractNumId w:val="0"/>
  </w:num>
  <w:num w:numId="6">
    <w:abstractNumId w:val="16"/>
  </w:num>
  <w:num w:numId="7">
    <w:abstractNumId w:val="13"/>
  </w:num>
  <w:num w:numId="8">
    <w:abstractNumId w:val="24"/>
    <w:lvlOverride w:ilvl="0">
      <w:lvl w:ilvl="0">
        <w:start w:val="1"/>
        <w:numFmt w:val="upperLetter"/>
        <w:pStyle w:val="Lemme"/>
        <w:suff w:val="nothing"/>
        <w:lvlText w:val="Annexe %1"/>
        <w:lvlJc w:val="left"/>
        <w:pPr>
          <w:ind w:left="839" w:firstLine="0"/>
        </w:pPr>
        <w:rPr>
          <w:rFonts w:hint="default"/>
          <w:b w:val="0"/>
          <w:i w:val="0"/>
          <w:sz w:val="48"/>
        </w:rPr>
      </w:lvl>
    </w:lvlOverride>
    <w:lvlOverride w:ilvl="1">
      <w:lvl w:ilvl="1">
        <w:start w:val="1"/>
        <w:numFmt w:val="decimal"/>
        <w:pStyle w:val="TitreSection"/>
        <w:lvlText w:val="Section %1-%2"/>
        <w:lvlJc w:val="left"/>
        <w:pPr>
          <w:tabs>
            <w:tab w:val="num" w:pos="1415"/>
          </w:tabs>
          <w:ind w:left="1415" w:hanging="576"/>
        </w:pPr>
        <w:rPr>
          <w:rFonts w:hint="default"/>
        </w:rPr>
      </w:lvl>
    </w:lvlOverride>
    <w:lvlOverride w:ilvl="2">
      <w:lvl w:ilvl="2">
        <w:start w:val="1"/>
        <w:numFmt w:val="decimal"/>
        <w:pStyle w:val="TitreS-Section"/>
        <w:lvlText w:val="%1-%2.%3"/>
        <w:lvlJc w:val="left"/>
        <w:pPr>
          <w:tabs>
            <w:tab w:val="num" w:pos="1803"/>
          </w:tabs>
          <w:ind w:left="1803" w:hanging="964"/>
        </w:pPr>
        <w:rPr>
          <w:rFonts w:hint="default"/>
        </w:rPr>
      </w:lvl>
    </w:lvlOverride>
    <w:lvlOverride w:ilvl="3">
      <w:lvl w:ilvl="3">
        <w:start w:val="1"/>
        <w:numFmt w:val="decimal"/>
        <w:lvlText w:val="%1.%2.%3.%4"/>
        <w:lvlJc w:val="left"/>
        <w:pPr>
          <w:tabs>
            <w:tab w:val="num" w:pos="1703"/>
          </w:tabs>
          <w:ind w:left="1703" w:hanging="864"/>
        </w:pPr>
        <w:rPr>
          <w:rFonts w:hint="default"/>
        </w:rPr>
      </w:lvl>
    </w:lvlOverride>
    <w:lvlOverride w:ilvl="4">
      <w:lvl w:ilvl="4">
        <w:start w:val="1"/>
        <w:numFmt w:val="decimal"/>
        <w:pStyle w:val="Hypothse"/>
        <w:lvlText w:val="%1.%2.%3.%4.%5"/>
        <w:lvlJc w:val="left"/>
        <w:pPr>
          <w:tabs>
            <w:tab w:val="num" w:pos="1847"/>
          </w:tabs>
          <w:ind w:left="1847" w:hanging="1008"/>
        </w:pPr>
        <w:rPr>
          <w:rFonts w:hint="default"/>
        </w:rPr>
      </w:lvl>
    </w:lvlOverride>
    <w:lvlOverride w:ilvl="5">
      <w:lvl w:ilvl="5">
        <w:start w:val="1"/>
        <w:numFmt w:val="decimal"/>
        <w:lvlRestart w:val="1"/>
        <w:pStyle w:val="Lemme"/>
        <w:lvlText w:val="Lemme %1-%6"/>
        <w:lvlJc w:val="left"/>
        <w:pPr>
          <w:tabs>
            <w:tab w:val="num" w:pos="1991"/>
          </w:tabs>
          <w:ind w:left="1991" w:hanging="1152"/>
        </w:pPr>
        <w:rPr>
          <w:rFonts w:hint="default"/>
          <w:b/>
          <w:i w:val="0"/>
        </w:rPr>
      </w:lvl>
    </w:lvlOverride>
    <w:lvlOverride w:ilvl="6">
      <w:lvl w:ilvl="6">
        <w:start w:val="1"/>
        <w:numFmt w:val="decimal"/>
        <w:lvlRestart w:val="1"/>
        <w:pStyle w:val="Theoreme"/>
        <w:lvlText w:val="Théorème %1-%7"/>
        <w:lvlJc w:val="left"/>
        <w:pPr>
          <w:tabs>
            <w:tab w:val="num" w:pos="2135"/>
          </w:tabs>
          <w:ind w:left="2135" w:hanging="1296"/>
        </w:pPr>
        <w:rPr>
          <w:rFonts w:hint="default"/>
          <w:b/>
          <w:i w:val="0"/>
        </w:rPr>
      </w:lvl>
    </w:lvlOverride>
    <w:lvlOverride w:ilvl="7">
      <w:lvl w:ilvl="7">
        <w:start w:val="1"/>
        <w:numFmt w:val="decimal"/>
        <w:lvlRestart w:val="1"/>
        <w:pStyle w:val="Corollaire"/>
        <w:lvlText w:val="Corollaire %1-%8"/>
        <w:lvlJc w:val="left"/>
        <w:pPr>
          <w:tabs>
            <w:tab w:val="num" w:pos="2279"/>
          </w:tabs>
          <w:ind w:left="2279" w:hanging="1440"/>
        </w:pPr>
        <w:rPr>
          <w:rFonts w:hint="default"/>
          <w:b/>
          <w:i w:val="0"/>
        </w:rPr>
      </w:lvl>
    </w:lvlOverride>
    <w:lvlOverride w:ilvl="8">
      <w:lvl w:ilvl="8">
        <w:start w:val="1"/>
        <w:numFmt w:val="decimal"/>
        <w:lvlRestart w:val="1"/>
        <w:pStyle w:val="Definition"/>
        <w:lvlText w:val="Définition %1-%9"/>
        <w:lvlJc w:val="left"/>
        <w:pPr>
          <w:tabs>
            <w:tab w:val="num" w:pos="2423"/>
          </w:tabs>
          <w:ind w:left="2423" w:hanging="1584"/>
        </w:pPr>
        <w:rPr>
          <w:rFonts w:hint="default"/>
          <w:b/>
          <w:i w:val="0"/>
        </w:rPr>
      </w:lvl>
    </w:lvlOverride>
  </w:num>
  <w:num w:numId="9">
    <w:abstractNumId w:val="21"/>
  </w:num>
  <w:num w:numId="10">
    <w:abstractNumId w:val="4"/>
  </w:num>
  <w:num w:numId="11">
    <w:abstractNumId w:val="12"/>
  </w:num>
  <w:num w:numId="12">
    <w:abstractNumId w:val="22"/>
  </w:num>
  <w:num w:numId="13">
    <w:abstractNumId w:val="23"/>
  </w:num>
  <w:num w:numId="14">
    <w:abstractNumId w:val="15"/>
  </w:num>
  <w:num w:numId="15">
    <w:abstractNumId w:val="2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25"/>
  </w:num>
  <w:num w:numId="19">
    <w:abstractNumId w:val="5"/>
  </w:num>
  <w:num w:numId="20">
    <w:abstractNumId w:val="17"/>
  </w:num>
  <w:num w:numId="21">
    <w:abstractNumId w:val="6"/>
  </w:num>
  <w:num w:numId="22">
    <w:abstractNumId w:val="19"/>
  </w:num>
  <w:num w:numId="23">
    <w:abstractNumId w:val="29"/>
  </w:num>
  <w:num w:numId="24">
    <w:abstractNumId w:val="3"/>
  </w:num>
  <w:num w:numId="25">
    <w:abstractNumId w:val="26"/>
  </w:num>
  <w:num w:numId="26">
    <w:abstractNumId w:val="8"/>
  </w:num>
  <w:num w:numId="27">
    <w:abstractNumId w:val="18"/>
  </w:num>
  <w:num w:numId="28">
    <w:abstractNumId w:val="11"/>
  </w:num>
  <w:num w:numId="29">
    <w:abstractNumId w:val="20"/>
  </w:num>
  <w:num w:numId="30">
    <w:abstractNumId w:val="7"/>
  </w:num>
  <w:num w:numId="31">
    <w:abstractNumId w:val="2"/>
  </w:num>
  <w:num w:numId="32">
    <w:abstractNumId w:val="14"/>
  </w:num>
  <w:num w:numId="33">
    <w:abstractNumId w:val="24"/>
    <w:lvlOverride w:ilvl="0">
      <w:startOverride w:val="1"/>
      <w:lvl w:ilvl="0">
        <w:start w:val="1"/>
        <w:numFmt w:val="upperLetter"/>
        <w:pStyle w:val="Lemme"/>
        <w:suff w:val="nothing"/>
        <w:lvlText w:val="Annexe %1"/>
        <w:lvlJc w:val="left"/>
        <w:pPr>
          <w:ind w:left="839" w:firstLine="0"/>
        </w:pPr>
        <w:rPr>
          <w:rFonts w:hint="default"/>
          <w:b w:val="0"/>
          <w:i w:val="0"/>
          <w:sz w:val="48"/>
        </w:rPr>
      </w:lvl>
    </w:lvlOverride>
    <w:lvlOverride w:ilvl="1">
      <w:startOverride w:val="1"/>
      <w:lvl w:ilvl="1">
        <w:start w:val="1"/>
        <w:numFmt w:val="decimal"/>
        <w:pStyle w:val="TitreSection"/>
        <w:lvlText w:val="Section %1-%2"/>
        <w:lvlJc w:val="left"/>
        <w:pPr>
          <w:tabs>
            <w:tab w:val="num" w:pos="1415"/>
          </w:tabs>
          <w:ind w:left="1415" w:hanging="576"/>
        </w:pPr>
        <w:rPr>
          <w:rFonts w:hint="default"/>
        </w:rPr>
      </w:lvl>
    </w:lvlOverride>
    <w:lvlOverride w:ilvl="2">
      <w:startOverride w:val="1"/>
      <w:lvl w:ilvl="2">
        <w:start w:val="1"/>
        <w:numFmt w:val="decimal"/>
        <w:pStyle w:val="TitreS-Section"/>
        <w:lvlText w:val="%1-%2.%3"/>
        <w:lvlJc w:val="left"/>
        <w:pPr>
          <w:tabs>
            <w:tab w:val="num" w:pos="1803"/>
          </w:tabs>
          <w:ind w:left="1803" w:hanging="964"/>
        </w:pPr>
        <w:rPr>
          <w:rFonts w:hint="default"/>
        </w:rPr>
      </w:lvl>
    </w:lvlOverride>
    <w:lvlOverride w:ilvl="3">
      <w:startOverride w:val="1"/>
      <w:lvl w:ilvl="3">
        <w:start w:val="1"/>
        <w:numFmt w:val="decimal"/>
        <w:lvlText w:val="%1.%2.%3.%4"/>
        <w:lvlJc w:val="left"/>
        <w:pPr>
          <w:tabs>
            <w:tab w:val="num" w:pos="1703"/>
          </w:tabs>
          <w:ind w:left="1703" w:hanging="864"/>
        </w:pPr>
        <w:rPr>
          <w:rFonts w:hint="default"/>
        </w:rPr>
      </w:lvl>
    </w:lvlOverride>
    <w:lvlOverride w:ilvl="4">
      <w:startOverride w:val="1"/>
      <w:lvl w:ilvl="4">
        <w:start w:val="1"/>
        <w:numFmt w:val="decimal"/>
        <w:pStyle w:val="Hypothse"/>
        <w:lvlText w:val="%1.%2.%3.%4.%5"/>
        <w:lvlJc w:val="left"/>
        <w:pPr>
          <w:tabs>
            <w:tab w:val="num" w:pos="1847"/>
          </w:tabs>
          <w:ind w:left="1847" w:hanging="1008"/>
        </w:pPr>
        <w:rPr>
          <w:rFonts w:hint="default"/>
        </w:rPr>
      </w:lvl>
    </w:lvlOverride>
    <w:lvlOverride w:ilvl="5">
      <w:startOverride w:val="1"/>
      <w:lvl w:ilvl="5">
        <w:start w:val="1"/>
        <w:numFmt w:val="decimal"/>
        <w:lvlRestart w:val="1"/>
        <w:pStyle w:val="Lemme"/>
        <w:lvlText w:val="Lemme %1-%6"/>
        <w:lvlJc w:val="left"/>
        <w:pPr>
          <w:tabs>
            <w:tab w:val="num" w:pos="1991"/>
          </w:tabs>
          <w:ind w:left="1991" w:hanging="1152"/>
        </w:pPr>
        <w:rPr>
          <w:rFonts w:hint="default"/>
          <w:b/>
          <w:i w:val="0"/>
        </w:rPr>
      </w:lvl>
    </w:lvlOverride>
    <w:lvlOverride w:ilvl="6">
      <w:startOverride w:val="1"/>
      <w:lvl w:ilvl="6">
        <w:start w:val="1"/>
        <w:numFmt w:val="decimal"/>
        <w:lvlRestart w:val="1"/>
        <w:pStyle w:val="Theoreme"/>
        <w:lvlText w:val="Théorème %1-%7"/>
        <w:lvlJc w:val="left"/>
        <w:pPr>
          <w:tabs>
            <w:tab w:val="num" w:pos="2135"/>
          </w:tabs>
          <w:ind w:left="2135" w:hanging="1296"/>
        </w:pPr>
        <w:rPr>
          <w:rFonts w:hint="default"/>
          <w:b/>
          <w:i w:val="0"/>
        </w:rPr>
      </w:lvl>
    </w:lvlOverride>
    <w:lvlOverride w:ilvl="7">
      <w:startOverride w:val="1"/>
      <w:lvl w:ilvl="7">
        <w:start w:val="1"/>
        <w:numFmt w:val="decimal"/>
        <w:lvlRestart w:val="1"/>
        <w:pStyle w:val="Corollaire"/>
        <w:lvlText w:val="Corollaire %1-%8"/>
        <w:lvlJc w:val="left"/>
        <w:pPr>
          <w:tabs>
            <w:tab w:val="num" w:pos="2279"/>
          </w:tabs>
          <w:ind w:left="2279" w:hanging="1440"/>
        </w:pPr>
        <w:rPr>
          <w:rFonts w:hint="default"/>
          <w:b/>
          <w:i w:val="0"/>
        </w:rPr>
      </w:lvl>
    </w:lvlOverride>
    <w:lvlOverride w:ilvl="8">
      <w:startOverride w:val="1"/>
      <w:lvl w:ilvl="8">
        <w:start w:val="1"/>
        <w:numFmt w:val="decimal"/>
        <w:lvlRestart w:val="1"/>
        <w:pStyle w:val="Definition"/>
        <w:lvlText w:val="Définition %1-%9"/>
        <w:lvlJc w:val="left"/>
        <w:pPr>
          <w:tabs>
            <w:tab w:val="num" w:pos="2423"/>
          </w:tabs>
          <w:ind w:left="2423" w:hanging="1584"/>
        </w:pPr>
        <w:rPr>
          <w:rFonts w:hint="default"/>
          <w:b/>
          <w:i w:val="0"/>
        </w:rPr>
      </w:lvl>
    </w:lvlOverride>
  </w:num>
  <w:num w:numId="34">
    <w:abstractNumId w:val="31"/>
  </w:num>
  <w:num w:numId="35">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pos w:val="sectEnd"/>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05E"/>
    <w:rsid w:val="0000262C"/>
    <w:rsid w:val="00012B48"/>
    <w:rsid w:val="00020064"/>
    <w:rsid w:val="00020B1E"/>
    <w:rsid w:val="000213BD"/>
    <w:rsid w:val="00023359"/>
    <w:rsid w:val="00025B40"/>
    <w:rsid w:val="000270B6"/>
    <w:rsid w:val="00034CB4"/>
    <w:rsid w:val="00037268"/>
    <w:rsid w:val="0005281E"/>
    <w:rsid w:val="00053A64"/>
    <w:rsid w:val="00054807"/>
    <w:rsid w:val="000557B0"/>
    <w:rsid w:val="00063855"/>
    <w:rsid w:val="00063945"/>
    <w:rsid w:val="00064BFF"/>
    <w:rsid w:val="00066EAF"/>
    <w:rsid w:val="00067643"/>
    <w:rsid w:val="00067E56"/>
    <w:rsid w:val="000720FB"/>
    <w:rsid w:val="00073AC4"/>
    <w:rsid w:val="00076F68"/>
    <w:rsid w:val="00080D80"/>
    <w:rsid w:val="000823F9"/>
    <w:rsid w:val="00083CE4"/>
    <w:rsid w:val="00090634"/>
    <w:rsid w:val="000928B1"/>
    <w:rsid w:val="00093534"/>
    <w:rsid w:val="000945D2"/>
    <w:rsid w:val="000A2F2D"/>
    <w:rsid w:val="000B195E"/>
    <w:rsid w:val="000B40E5"/>
    <w:rsid w:val="000B42FC"/>
    <w:rsid w:val="000B52CF"/>
    <w:rsid w:val="000B542C"/>
    <w:rsid w:val="000C28AC"/>
    <w:rsid w:val="000C39E9"/>
    <w:rsid w:val="000C5CE0"/>
    <w:rsid w:val="000C7958"/>
    <w:rsid w:val="000D15F3"/>
    <w:rsid w:val="000D3A2F"/>
    <w:rsid w:val="000D604C"/>
    <w:rsid w:val="000D6178"/>
    <w:rsid w:val="000E1BA4"/>
    <w:rsid w:val="000E26A1"/>
    <w:rsid w:val="000E2CCE"/>
    <w:rsid w:val="000E5ED4"/>
    <w:rsid w:val="000E634B"/>
    <w:rsid w:val="000E6FFB"/>
    <w:rsid w:val="000E7830"/>
    <w:rsid w:val="000F1580"/>
    <w:rsid w:val="000F16CF"/>
    <w:rsid w:val="000F7118"/>
    <w:rsid w:val="0010038F"/>
    <w:rsid w:val="001020D7"/>
    <w:rsid w:val="001022CC"/>
    <w:rsid w:val="00105D1B"/>
    <w:rsid w:val="00111812"/>
    <w:rsid w:val="00117C4D"/>
    <w:rsid w:val="00120757"/>
    <w:rsid w:val="001221A3"/>
    <w:rsid w:val="00123920"/>
    <w:rsid w:val="0013021E"/>
    <w:rsid w:val="00130BE0"/>
    <w:rsid w:val="00131B6F"/>
    <w:rsid w:val="00133B29"/>
    <w:rsid w:val="0013432B"/>
    <w:rsid w:val="00135490"/>
    <w:rsid w:val="0013639A"/>
    <w:rsid w:val="00136C8B"/>
    <w:rsid w:val="0014279E"/>
    <w:rsid w:val="001454A1"/>
    <w:rsid w:val="00147B27"/>
    <w:rsid w:val="001508C1"/>
    <w:rsid w:val="00152329"/>
    <w:rsid w:val="00153FEA"/>
    <w:rsid w:val="001608F2"/>
    <w:rsid w:val="001609D6"/>
    <w:rsid w:val="00162DAA"/>
    <w:rsid w:val="00162E5A"/>
    <w:rsid w:val="001633A6"/>
    <w:rsid w:val="00163D6D"/>
    <w:rsid w:val="001644CC"/>
    <w:rsid w:val="00171D95"/>
    <w:rsid w:val="0017343F"/>
    <w:rsid w:val="00180B76"/>
    <w:rsid w:val="001824C2"/>
    <w:rsid w:val="00183626"/>
    <w:rsid w:val="00184C8E"/>
    <w:rsid w:val="00185504"/>
    <w:rsid w:val="00186A45"/>
    <w:rsid w:val="00186F1A"/>
    <w:rsid w:val="00192CC4"/>
    <w:rsid w:val="00192F86"/>
    <w:rsid w:val="00194E2E"/>
    <w:rsid w:val="00195234"/>
    <w:rsid w:val="0019594E"/>
    <w:rsid w:val="001A2B10"/>
    <w:rsid w:val="001A438A"/>
    <w:rsid w:val="001B0BF1"/>
    <w:rsid w:val="001B2890"/>
    <w:rsid w:val="001B3E72"/>
    <w:rsid w:val="001B7470"/>
    <w:rsid w:val="001B75EE"/>
    <w:rsid w:val="001C0597"/>
    <w:rsid w:val="001C10E5"/>
    <w:rsid w:val="001C126F"/>
    <w:rsid w:val="001C54F8"/>
    <w:rsid w:val="001C7134"/>
    <w:rsid w:val="001D140E"/>
    <w:rsid w:val="001E0C68"/>
    <w:rsid w:val="001E6EF5"/>
    <w:rsid w:val="001F2405"/>
    <w:rsid w:val="001F4B32"/>
    <w:rsid w:val="001F53AB"/>
    <w:rsid w:val="001F5B2D"/>
    <w:rsid w:val="001F6171"/>
    <w:rsid w:val="002004C3"/>
    <w:rsid w:val="00206191"/>
    <w:rsid w:val="00211974"/>
    <w:rsid w:val="0021293F"/>
    <w:rsid w:val="00212C36"/>
    <w:rsid w:val="00217D12"/>
    <w:rsid w:val="00225A0D"/>
    <w:rsid w:val="002310DF"/>
    <w:rsid w:val="00233DF7"/>
    <w:rsid w:val="0023460D"/>
    <w:rsid w:val="002365FE"/>
    <w:rsid w:val="002373C5"/>
    <w:rsid w:val="00240805"/>
    <w:rsid w:val="002463A6"/>
    <w:rsid w:val="0025255A"/>
    <w:rsid w:val="00254AAE"/>
    <w:rsid w:val="00267A82"/>
    <w:rsid w:val="00271ED8"/>
    <w:rsid w:val="002751D3"/>
    <w:rsid w:val="00275884"/>
    <w:rsid w:val="002822AD"/>
    <w:rsid w:val="00282FDB"/>
    <w:rsid w:val="00285A3E"/>
    <w:rsid w:val="00286765"/>
    <w:rsid w:val="0029257F"/>
    <w:rsid w:val="00293DB3"/>
    <w:rsid w:val="00294889"/>
    <w:rsid w:val="002A3AA3"/>
    <w:rsid w:val="002A5433"/>
    <w:rsid w:val="002A5DED"/>
    <w:rsid w:val="002A675B"/>
    <w:rsid w:val="002A6C76"/>
    <w:rsid w:val="002B330D"/>
    <w:rsid w:val="002B3D97"/>
    <w:rsid w:val="002B4111"/>
    <w:rsid w:val="002B4192"/>
    <w:rsid w:val="002B6A3F"/>
    <w:rsid w:val="002B6E34"/>
    <w:rsid w:val="002C3E28"/>
    <w:rsid w:val="002C4C82"/>
    <w:rsid w:val="002C5DB7"/>
    <w:rsid w:val="002D0CC1"/>
    <w:rsid w:val="002D1E31"/>
    <w:rsid w:val="002E0515"/>
    <w:rsid w:val="002E3E43"/>
    <w:rsid w:val="002F0F85"/>
    <w:rsid w:val="002F1B36"/>
    <w:rsid w:val="00300895"/>
    <w:rsid w:val="003011C5"/>
    <w:rsid w:val="003017C3"/>
    <w:rsid w:val="0030574D"/>
    <w:rsid w:val="00306CD3"/>
    <w:rsid w:val="00314140"/>
    <w:rsid w:val="0031536A"/>
    <w:rsid w:val="00315830"/>
    <w:rsid w:val="003242E2"/>
    <w:rsid w:val="00324773"/>
    <w:rsid w:val="00325707"/>
    <w:rsid w:val="0033206E"/>
    <w:rsid w:val="00332C96"/>
    <w:rsid w:val="00333398"/>
    <w:rsid w:val="00337A2C"/>
    <w:rsid w:val="00341240"/>
    <w:rsid w:val="003457AD"/>
    <w:rsid w:val="00353017"/>
    <w:rsid w:val="0035611A"/>
    <w:rsid w:val="00357B7D"/>
    <w:rsid w:val="00361648"/>
    <w:rsid w:val="003665FD"/>
    <w:rsid w:val="00366686"/>
    <w:rsid w:val="00367604"/>
    <w:rsid w:val="0038255F"/>
    <w:rsid w:val="003854FF"/>
    <w:rsid w:val="00386721"/>
    <w:rsid w:val="0039682D"/>
    <w:rsid w:val="00397A7D"/>
    <w:rsid w:val="003A0FC4"/>
    <w:rsid w:val="003A29EF"/>
    <w:rsid w:val="003A3673"/>
    <w:rsid w:val="003A6090"/>
    <w:rsid w:val="003A6F20"/>
    <w:rsid w:val="003A7ADA"/>
    <w:rsid w:val="003C0123"/>
    <w:rsid w:val="003C22BA"/>
    <w:rsid w:val="003C29FA"/>
    <w:rsid w:val="003C2F2D"/>
    <w:rsid w:val="003C3ACB"/>
    <w:rsid w:val="003D1C34"/>
    <w:rsid w:val="003D33A2"/>
    <w:rsid w:val="003D39E6"/>
    <w:rsid w:val="003D6D10"/>
    <w:rsid w:val="003D7AC5"/>
    <w:rsid w:val="003E3DD6"/>
    <w:rsid w:val="004011A4"/>
    <w:rsid w:val="0040211A"/>
    <w:rsid w:val="00412122"/>
    <w:rsid w:val="0041457E"/>
    <w:rsid w:val="00417204"/>
    <w:rsid w:val="004225DB"/>
    <w:rsid w:val="004304BB"/>
    <w:rsid w:val="004311E2"/>
    <w:rsid w:val="004319BE"/>
    <w:rsid w:val="00432C74"/>
    <w:rsid w:val="00433B85"/>
    <w:rsid w:val="004350AA"/>
    <w:rsid w:val="00437ACA"/>
    <w:rsid w:val="00440F83"/>
    <w:rsid w:val="00441B40"/>
    <w:rsid w:val="004420CE"/>
    <w:rsid w:val="004436B8"/>
    <w:rsid w:val="0044406D"/>
    <w:rsid w:val="004502AC"/>
    <w:rsid w:val="00454BD2"/>
    <w:rsid w:val="00454FBC"/>
    <w:rsid w:val="00460169"/>
    <w:rsid w:val="00461AA4"/>
    <w:rsid w:val="004645A1"/>
    <w:rsid w:val="00464B27"/>
    <w:rsid w:val="00464D8D"/>
    <w:rsid w:val="004657BC"/>
    <w:rsid w:val="00467EBE"/>
    <w:rsid w:val="00470914"/>
    <w:rsid w:val="00470F0A"/>
    <w:rsid w:val="0047607C"/>
    <w:rsid w:val="00481EA0"/>
    <w:rsid w:val="00483A24"/>
    <w:rsid w:val="00484964"/>
    <w:rsid w:val="00490F0D"/>
    <w:rsid w:val="004912B8"/>
    <w:rsid w:val="00492809"/>
    <w:rsid w:val="00494540"/>
    <w:rsid w:val="00496751"/>
    <w:rsid w:val="004975BB"/>
    <w:rsid w:val="004A15A2"/>
    <w:rsid w:val="004A4434"/>
    <w:rsid w:val="004B0D2D"/>
    <w:rsid w:val="004B1E2F"/>
    <w:rsid w:val="004B2922"/>
    <w:rsid w:val="004B4B11"/>
    <w:rsid w:val="004B4E50"/>
    <w:rsid w:val="004B73D2"/>
    <w:rsid w:val="004B7E20"/>
    <w:rsid w:val="004C25E3"/>
    <w:rsid w:val="004E337E"/>
    <w:rsid w:val="004F3F4A"/>
    <w:rsid w:val="005025EC"/>
    <w:rsid w:val="00503410"/>
    <w:rsid w:val="00504845"/>
    <w:rsid w:val="005050FD"/>
    <w:rsid w:val="00505BF5"/>
    <w:rsid w:val="005104FE"/>
    <w:rsid w:val="00511E10"/>
    <w:rsid w:val="00513FFD"/>
    <w:rsid w:val="005176BA"/>
    <w:rsid w:val="005210DA"/>
    <w:rsid w:val="005257E4"/>
    <w:rsid w:val="005259F6"/>
    <w:rsid w:val="00526D3E"/>
    <w:rsid w:val="005335C5"/>
    <w:rsid w:val="00536ECB"/>
    <w:rsid w:val="00547154"/>
    <w:rsid w:val="00553C83"/>
    <w:rsid w:val="00562751"/>
    <w:rsid w:val="00562A46"/>
    <w:rsid w:val="00563501"/>
    <w:rsid w:val="00566707"/>
    <w:rsid w:val="00566845"/>
    <w:rsid w:val="005670D8"/>
    <w:rsid w:val="005720D7"/>
    <w:rsid w:val="0057223A"/>
    <w:rsid w:val="005725E5"/>
    <w:rsid w:val="00572AB3"/>
    <w:rsid w:val="00574441"/>
    <w:rsid w:val="0057590B"/>
    <w:rsid w:val="0058333D"/>
    <w:rsid w:val="0058429D"/>
    <w:rsid w:val="005847D6"/>
    <w:rsid w:val="00584E4E"/>
    <w:rsid w:val="00587C21"/>
    <w:rsid w:val="005916A3"/>
    <w:rsid w:val="0059379F"/>
    <w:rsid w:val="00596CC6"/>
    <w:rsid w:val="005A7579"/>
    <w:rsid w:val="005A7852"/>
    <w:rsid w:val="005C14BC"/>
    <w:rsid w:val="005C185A"/>
    <w:rsid w:val="005C2006"/>
    <w:rsid w:val="005C2C13"/>
    <w:rsid w:val="005C538F"/>
    <w:rsid w:val="005C63F1"/>
    <w:rsid w:val="005D12C3"/>
    <w:rsid w:val="005D213B"/>
    <w:rsid w:val="005D2A83"/>
    <w:rsid w:val="005E1DBD"/>
    <w:rsid w:val="005E512D"/>
    <w:rsid w:val="005E6A84"/>
    <w:rsid w:val="005E7B12"/>
    <w:rsid w:val="005E7BD7"/>
    <w:rsid w:val="005F02D7"/>
    <w:rsid w:val="005F4A1B"/>
    <w:rsid w:val="005F57B3"/>
    <w:rsid w:val="00601B2D"/>
    <w:rsid w:val="006051D3"/>
    <w:rsid w:val="006111C4"/>
    <w:rsid w:val="006132FC"/>
    <w:rsid w:val="00615825"/>
    <w:rsid w:val="00615B72"/>
    <w:rsid w:val="00621A36"/>
    <w:rsid w:val="00621E9C"/>
    <w:rsid w:val="00623DC1"/>
    <w:rsid w:val="0062424B"/>
    <w:rsid w:val="00632605"/>
    <w:rsid w:val="0063306A"/>
    <w:rsid w:val="006337A2"/>
    <w:rsid w:val="0063426F"/>
    <w:rsid w:val="0063748A"/>
    <w:rsid w:val="00641C16"/>
    <w:rsid w:val="006422BA"/>
    <w:rsid w:val="00643AFA"/>
    <w:rsid w:val="00645F0F"/>
    <w:rsid w:val="00656E31"/>
    <w:rsid w:val="0066112F"/>
    <w:rsid w:val="0066312A"/>
    <w:rsid w:val="00666BD0"/>
    <w:rsid w:val="00666C26"/>
    <w:rsid w:val="0067340C"/>
    <w:rsid w:val="00673B7C"/>
    <w:rsid w:val="006760C3"/>
    <w:rsid w:val="0067697E"/>
    <w:rsid w:val="00677221"/>
    <w:rsid w:val="006808EE"/>
    <w:rsid w:val="00681161"/>
    <w:rsid w:val="00681A97"/>
    <w:rsid w:val="00682A88"/>
    <w:rsid w:val="00683580"/>
    <w:rsid w:val="00684CCB"/>
    <w:rsid w:val="0068617F"/>
    <w:rsid w:val="00691484"/>
    <w:rsid w:val="006918D9"/>
    <w:rsid w:val="00694DEC"/>
    <w:rsid w:val="006951BF"/>
    <w:rsid w:val="006A22F7"/>
    <w:rsid w:val="006A4B45"/>
    <w:rsid w:val="006A5B9F"/>
    <w:rsid w:val="006A6DDB"/>
    <w:rsid w:val="006A73E0"/>
    <w:rsid w:val="006B00B6"/>
    <w:rsid w:val="006B3C52"/>
    <w:rsid w:val="006B445B"/>
    <w:rsid w:val="006B603F"/>
    <w:rsid w:val="006C13C1"/>
    <w:rsid w:val="006C1C65"/>
    <w:rsid w:val="006C2553"/>
    <w:rsid w:val="006C2A86"/>
    <w:rsid w:val="006C456B"/>
    <w:rsid w:val="006D0B4B"/>
    <w:rsid w:val="006D3C36"/>
    <w:rsid w:val="006E789C"/>
    <w:rsid w:val="006F0B5A"/>
    <w:rsid w:val="006F4036"/>
    <w:rsid w:val="007016C1"/>
    <w:rsid w:val="00703588"/>
    <w:rsid w:val="00704136"/>
    <w:rsid w:val="0070540A"/>
    <w:rsid w:val="00711714"/>
    <w:rsid w:val="007134AF"/>
    <w:rsid w:val="00714DB3"/>
    <w:rsid w:val="00722047"/>
    <w:rsid w:val="007247B7"/>
    <w:rsid w:val="00726C9B"/>
    <w:rsid w:val="0073109A"/>
    <w:rsid w:val="00733380"/>
    <w:rsid w:val="007412D2"/>
    <w:rsid w:val="00741342"/>
    <w:rsid w:val="007416C2"/>
    <w:rsid w:val="00742987"/>
    <w:rsid w:val="00742DBA"/>
    <w:rsid w:val="00742E3F"/>
    <w:rsid w:val="00750FFB"/>
    <w:rsid w:val="00753B43"/>
    <w:rsid w:val="0076035F"/>
    <w:rsid w:val="007615E5"/>
    <w:rsid w:val="00767123"/>
    <w:rsid w:val="00767499"/>
    <w:rsid w:val="0077079A"/>
    <w:rsid w:val="007763C2"/>
    <w:rsid w:val="007765F5"/>
    <w:rsid w:val="00783324"/>
    <w:rsid w:val="00784BFB"/>
    <w:rsid w:val="00784EF4"/>
    <w:rsid w:val="0078600C"/>
    <w:rsid w:val="0079054F"/>
    <w:rsid w:val="00791544"/>
    <w:rsid w:val="00791DDF"/>
    <w:rsid w:val="0079263B"/>
    <w:rsid w:val="0079410D"/>
    <w:rsid w:val="00795635"/>
    <w:rsid w:val="007A5AA0"/>
    <w:rsid w:val="007A7D56"/>
    <w:rsid w:val="007B4315"/>
    <w:rsid w:val="007B4747"/>
    <w:rsid w:val="007B6366"/>
    <w:rsid w:val="007B68D9"/>
    <w:rsid w:val="007B6996"/>
    <w:rsid w:val="007B69FD"/>
    <w:rsid w:val="007B6B53"/>
    <w:rsid w:val="007C1A35"/>
    <w:rsid w:val="007C1F1B"/>
    <w:rsid w:val="007C3CF0"/>
    <w:rsid w:val="007C544A"/>
    <w:rsid w:val="007D05C6"/>
    <w:rsid w:val="007D7F26"/>
    <w:rsid w:val="007E0400"/>
    <w:rsid w:val="007E40E3"/>
    <w:rsid w:val="007E539E"/>
    <w:rsid w:val="007E57F5"/>
    <w:rsid w:val="007F16F9"/>
    <w:rsid w:val="007F7574"/>
    <w:rsid w:val="00800971"/>
    <w:rsid w:val="008018B7"/>
    <w:rsid w:val="0080210A"/>
    <w:rsid w:val="00802432"/>
    <w:rsid w:val="00804289"/>
    <w:rsid w:val="00807DF8"/>
    <w:rsid w:val="0081425A"/>
    <w:rsid w:val="00821734"/>
    <w:rsid w:val="008230E8"/>
    <w:rsid w:val="00825AA5"/>
    <w:rsid w:val="00831610"/>
    <w:rsid w:val="00831A0D"/>
    <w:rsid w:val="00834A77"/>
    <w:rsid w:val="008365CF"/>
    <w:rsid w:val="0084283F"/>
    <w:rsid w:val="00846140"/>
    <w:rsid w:val="00847923"/>
    <w:rsid w:val="00847D43"/>
    <w:rsid w:val="0085060B"/>
    <w:rsid w:val="00856A01"/>
    <w:rsid w:val="008576B5"/>
    <w:rsid w:val="008605C8"/>
    <w:rsid w:val="00866AF3"/>
    <w:rsid w:val="00866B40"/>
    <w:rsid w:val="00867BC5"/>
    <w:rsid w:val="00872349"/>
    <w:rsid w:val="00875F1B"/>
    <w:rsid w:val="008824BB"/>
    <w:rsid w:val="00885081"/>
    <w:rsid w:val="008863DA"/>
    <w:rsid w:val="00890451"/>
    <w:rsid w:val="00891E52"/>
    <w:rsid w:val="00892167"/>
    <w:rsid w:val="00892986"/>
    <w:rsid w:val="00893278"/>
    <w:rsid w:val="00893B12"/>
    <w:rsid w:val="008A06AD"/>
    <w:rsid w:val="008A0C0F"/>
    <w:rsid w:val="008A240D"/>
    <w:rsid w:val="008A4EBA"/>
    <w:rsid w:val="008B1598"/>
    <w:rsid w:val="008B41F5"/>
    <w:rsid w:val="008C09FB"/>
    <w:rsid w:val="008C1D27"/>
    <w:rsid w:val="008C527B"/>
    <w:rsid w:val="008D09EF"/>
    <w:rsid w:val="008D4C19"/>
    <w:rsid w:val="008D5243"/>
    <w:rsid w:val="008D5FC4"/>
    <w:rsid w:val="008D7E01"/>
    <w:rsid w:val="008E10A1"/>
    <w:rsid w:val="008E6BCF"/>
    <w:rsid w:val="008E7F02"/>
    <w:rsid w:val="008F40BC"/>
    <w:rsid w:val="009007F3"/>
    <w:rsid w:val="00901D0D"/>
    <w:rsid w:val="009057F4"/>
    <w:rsid w:val="009112F9"/>
    <w:rsid w:val="009115B1"/>
    <w:rsid w:val="00914DC3"/>
    <w:rsid w:val="00920FE3"/>
    <w:rsid w:val="009250E2"/>
    <w:rsid w:val="009253BB"/>
    <w:rsid w:val="0092758F"/>
    <w:rsid w:val="009343FC"/>
    <w:rsid w:val="009377E1"/>
    <w:rsid w:val="00942116"/>
    <w:rsid w:val="009428A2"/>
    <w:rsid w:val="00942CC4"/>
    <w:rsid w:val="00952FCF"/>
    <w:rsid w:val="00954F8D"/>
    <w:rsid w:val="009558B8"/>
    <w:rsid w:val="00956BC5"/>
    <w:rsid w:val="00957360"/>
    <w:rsid w:val="00963509"/>
    <w:rsid w:val="00976E2F"/>
    <w:rsid w:val="009809F1"/>
    <w:rsid w:val="00980B8B"/>
    <w:rsid w:val="0098105E"/>
    <w:rsid w:val="0098313D"/>
    <w:rsid w:val="00983986"/>
    <w:rsid w:val="009841F2"/>
    <w:rsid w:val="00984685"/>
    <w:rsid w:val="009868F4"/>
    <w:rsid w:val="009879DB"/>
    <w:rsid w:val="00987A54"/>
    <w:rsid w:val="00993132"/>
    <w:rsid w:val="009977BE"/>
    <w:rsid w:val="00997936"/>
    <w:rsid w:val="009A3798"/>
    <w:rsid w:val="009A6C90"/>
    <w:rsid w:val="009A7AAE"/>
    <w:rsid w:val="009B1F41"/>
    <w:rsid w:val="009B23BD"/>
    <w:rsid w:val="009B38CB"/>
    <w:rsid w:val="009B71D5"/>
    <w:rsid w:val="009C0D4F"/>
    <w:rsid w:val="009C2D24"/>
    <w:rsid w:val="009C62C8"/>
    <w:rsid w:val="009C69AC"/>
    <w:rsid w:val="009C7584"/>
    <w:rsid w:val="009C788D"/>
    <w:rsid w:val="009D071A"/>
    <w:rsid w:val="009D07B9"/>
    <w:rsid w:val="009D0FB6"/>
    <w:rsid w:val="009D15B8"/>
    <w:rsid w:val="009D45B3"/>
    <w:rsid w:val="009E1231"/>
    <w:rsid w:val="009E2AFE"/>
    <w:rsid w:val="009E7E9A"/>
    <w:rsid w:val="009F0DC2"/>
    <w:rsid w:val="009F2250"/>
    <w:rsid w:val="009F600B"/>
    <w:rsid w:val="009F6F54"/>
    <w:rsid w:val="00A00674"/>
    <w:rsid w:val="00A01EA9"/>
    <w:rsid w:val="00A04914"/>
    <w:rsid w:val="00A06D28"/>
    <w:rsid w:val="00A1572A"/>
    <w:rsid w:val="00A173D0"/>
    <w:rsid w:val="00A2325F"/>
    <w:rsid w:val="00A243D0"/>
    <w:rsid w:val="00A334AA"/>
    <w:rsid w:val="00A35AD4"/>
    <w:rsid w:val="00A405D5"/>
    <w:rsid w:val="00A405DD"/>
    <w:rsid w:val="00A40C75"/>
    <w:rsid w:val="00A43911"/>
    <w:rsid w:val="00A43DAF"/>
    <w:rsid w:val="00A44016"/>
    <w:rsid w:val="00A46DC8"/>
    <w:rsid w:val="00A47FDC"/>
    <w:rsid w:val="00A519D6"/>
    <w:rsid w:val="00A5680A"/>
    <w:rsid w:val="00A608C4"/>
    <w:rsid w:val="00A62A7F"/>
    <w:rsid w:val="00A64077"/>
    <w:rsid w:val="00A6489D"/>
    <w:rsid w:val="00A6537B"/>
    <w:rsid w:val="00A70E15"/>
    <w:rsid w:val="00A74683"/>
    <w:rsid w:val="00A7684A"/>
    <w:rsid w:val="00A808A2"/>
    <w:rsid w:val="00A860CE"/>
    <w:rsid w:val="00A945FB"/>
    <w:rsid w:val="00A9518B"/>
    <w:rsid w:val="00A95D15"/>
    <w:rsid w:val="00AA1B96"/>
    <w:rsid w:val="00AA237B"/>
    <w:rsid w:val="00AA240E"/>
    <w:rsid w:val="00AA420D"/>
    <w:rsid w:val="00AA6A59"/>
    <w:rsid w:val="00AB2994"/>
    <w:rsid w:val="00AB5D85"/>
    <w:rsid w:val="00AC0C28"/>
    <w:rsid w:val="00AC1AB6"/>
    <w:rsid w:val="00AC1AF3"/>
    <w:rsid w:val="00AC1DB9"/>
    <w:rsid w:val="00AC1EB3"/>
    <w:rsid w:val="00AC5D65"/>
    <w:rsid w:val="00AC7C64"/>
    <w:rsid w:val="00AD2B80"/>
    <w:rsid w:val="00AD652B"/>
    <w:rsid w:val="00AE245B"/>
    <w:rsid w:val="00AE2C2C"/>
    <w:rsid w:val="00AF045A"/>
    <w:rsid w:val="00AF3018"/>
    <w:rsid w:val="00AF45BD"/>
    <w:rsid w:val="00AF6743"/>
    <w:rsid w:val="00AF7704"/>
    <w:rsid w:val="00B025EC"/>
    <w:rsid w:val="00B13D30"/>
    <w:rsid w:val="00B1564C"/>
    <w:rsid w:val="00B15CC1"/>
    <w:rsid w:val="00B2109F"/>
    <w:rsid w:val="00B22A83"/>
    <w:rsid w:val="00B270FD"/>
    <w:rsid w:val="00B360D6"/>
    <w:rsid w:val="00B40674"/>
    <w:rsid w:val="00B41109"/>
    <w:rsid w:val="00B427FB"/>
    <w:rsid w:val="00B42D1F"/>
    <w:rsid w:val="00B431D4"/>
    <w:rsid w:val="00B45396"/>
    <w:rsid w:val="00B5195C"/>
    <w:rsid w:val="00B54655"/>
    <w:rsid w:val="00B55B7E"/>
    <w:rsid w:val="00B6364E"/>
    <w:rsid w:val="00B66BFC"/>
    <w:rsid w:val="00B82071"/>
    <w:rsid w:val="00B8449D"/>
    <w:rsid w:val="00B84F82"/>
    <w:rsid w:val="00B904E4"/>
    <w:rsid w:val="00B945E1"/>
    <w:rsid w:val="00B97A77"/>
    <w:rsid w:val="00BA31A9"/>
    <w:rsid w:val="00BB18C7"/>
    <w:rsid w:val="00BB1FAA"/>
    <w:rsid w:val="00BB2829"/>
    <w:rsid w:val="00BB5D12"/>
    <w:rsid w:val="00BC59DE"/>
    <w:rsid w:val="00BC6516"/>
    <w:rsid w:val="00BD1366"/>
    <w:rsid w:val="00BE0582"/>
    <w:rsid w:val="00BE07DC"/>
    <w:rsid w:val="00BE2AAE"/>
    <w:rsid w:val="00BE4D71"/>
    <w:rsid w:val="00BE5547"/>
    <w:rsid w:val="00BF12D6"/>
    <w:rsid w:val="00BF3F1C"/>
    <w:rsid w:val="00BF62A2"/>
    <w:rsid w:val="00BF6549"/>
    <w:rsid w:val="00C02593"/>
    <w:rsid w:val="00C03B78"/>
    <w:rsid w:val="00C11F4C"/>
    <w:rsid w:val="00C1556C"/>
    <w:rsid w:val="00C20FD0"/>
    <w:rsid w:val="00C244F1"/>
    <w:rsid w:val="00C27951"/>
    <w:rsid w:val="00C413EA"/>
    <w:rsid w:val="00C44E08"/>
    <w:rsid w:val="00C504A0"/>
    <w:rsid w:val="00C6068E"/>
    <w:rsid w:val="00C60F15"/>
    <w:rsid w:val="00C62C31"/>
    <w:rsid w:val="00C648D1"/>
    <w:rsid w:val="00C66F65"/>
    <w:rsid w:val="00C67961"/>
    <w:rsid w:val="00C67D96"/>
    <w:rsid w:val="00C70189"/>
    <w:rsid w:val="00C74BF5"/>
    <w:rsid w:val="00C7542B"/>
    <w:rsid w:val="00C75BC4"/>
    <w:rsid w:val="00C77615"/>
    <w:rsid w:val="00C862B3"/>
    <w:rsid w:val="00C86D39"/>
    <w:rsid w:val="00C875BC"/>
    <w:rsid w:val="00C940DE"/>
    <w:rsid w:val="00CA01C7"/>
    <w:rsid w:val="00CA1A49"/>
    <w:rsid w:val="00CA5189"/>
    <w:rsid w:val="00CA64DD"/>
    <w:rsid w:val="00CB2933"/>
    <w:rsid w:val="00CB5D74"/>
    <w:rsid w:val="00CC0038"/>
    <w:rsid w:val="00CC2335"/>
    <w:rsid w:val="00CC67E6"/>
    <w:rsid w:val="00CC7DBF"/>
    <w:rsid w:val="00CD2A9E"/>
    <w:rsid w:val="00CD6227"/>
    <w:rsid w:val="00CD7BE9"/>
    <w:rsid w:val="00CE0A98"/>
    <w:rsid w:val="00CE339B"/>
    <w:rsid w:val="00CE4798"/>
    <w:rsid w:val="00CE50A3"/>
    <w:rsid w:val="00CF10C1"/>
    <w:rsid w:val="00CF14FD"/>
    <w:rsid w:val="00CF242C"/>
    <w:rsid w:val="00CF60AB"/>
    <w:rsid w:val="00D00EF2"/>
    <w:rsid w:val="00D06F37"/>
    <w:rsid w:val="00D133CF"/>
    <w:rsid w:val="00D15210"/>
    <w:rsid w:val="00D2289A"/>
    <w:rsid w:val="00D24709"/>
    <w:rsid w:val="00D251D5"/>
    <w:rsid w:val="00D33FB9"/>
    <w:rsid w:val="00D35DD7"/>
    <w:rsid w:val="00D431CB"/>
    <w:rsid w:val="00D436FE"/>
    <w:rsid w:val="00D6083A"/>
    <w:rsid w:val="00D7095E"/>
    <w:rsid w:val="00D74D1A"/>
    <w:rsid w:val="00D75C80"/>
    <w:rsid w:val="00D77D3D"/>
    <w:rsid w:val="00D817E4"/>
    <w:rsid w:val="00D82DCF"/>
    <w:rsid w:val="00D82F26"/>
    <w:rsid w:val="00D854FC"/>
    <w:rsid w:val="00D93B7A"/>
    <w:rsid w:val="00D9579F"/>
    <w:rsid w:val="00DA2700"/>
    <w:rsid w:val="00DA6F65"/>
    <w:rsid w:val="00DA740F"/>
    <w:rsid w:val="00DB04F4"/>
    <w:rsid w:val="00DB04FD"/>
    <w:rsid w:val="00DB0648"/>
    <w:rsid w:val="00DB1CB1"/>
    <w:rsid w:val="00DB5489"/>
    <w:rsid w:val="00DB5B7F"/>
    <w:rsid w:val="00DB653D"/>
    <w:rsid w:val="00DB6949"/>
    <w:rsid w:val="00DB7DFC"/>
    <w:rsid w:val="00DC0D60"/>
    <w:rsid w:val="00DC28FF"/>
    <w:rsid w:val="00DC34EA"/>
    <w:rsid w:val="00DD0D67"/>
    <w:rsid w:val="00DD50D5"/>
    <w:rsid w:val="00DD69EE"/>
    <w:rsid w:val="00DE060E"/>
    <w:rsid w:val="00DE5D0B"/>
    <w:rsid w:val="00DE77FF"/>
    <w:rsid w:val="00DF08AA"/>
    <w:rsid w:val="00DF3681"/>
    <w:rsid w:val="00DF4B43"/>
    <w:rsid w:val="00DF68C2"/>
    <w:rsid w:val="00DF7E96"/>
    <w:rsid w:val="00E0178E"/>
    <w:rsid w:val="00E01B00"/>
    <w:rsid w:val="00E01CBB"/>
    <w:rsid w:val="00E04AD0"/>
    <w:rsid w:val="00E1166E"/>
    <w:rsid w:val="00E14927"/>
    <w:rsid w:val="00E16B69"/>
    <w:rsid w:val="00E21A15"/>
    <w:rsid w:val="00E22D38"/>
    <w:rsid w:val="00E24AC4"/>
    <w:rsid w:val="00E24B73"/>
    <w:rsid w:val="00E33CEB"/>
    <w:rsid w:val="00E36FEC"/>
    <w:rsid w:val="00E37123"/>
    <w:rsid w:val="00E40B45"/>
    <w:rsid w:val="00E4128B"/>
    <w:rsid w:val="00E41AC0"/>
    <w:rsid w:val="00E44E64"/>
    <w:rsid w:val="00E5163B"/>
    <w:rsid w:val="00E51908"/>
    <w:rsid w:val="00E53C5B"/>
    <w:rsid w:val="00E54BED"/>
    <w:rsid w:val="00E55287"/>
    <w:rsid w:val="00E56BD3"/>
    <w:rsid w:val="00E6050D"/>
    <w:rsid w:val="00E60BB4"/>
    <w:rsid w:val="00E635B3"/>
    <w:rsid w:val="00E63CA2"/>
    <w:rsid w:val="00E74353"/>
    <w:rsid w:val="00E74B05"/>
    <w:rsid w:val="00E74D04"/>
    <w:rsid w:val="00E9030D"/>
    <w:rsid w:val="00E90897"/>
    <w:rsid w:val="00E91453"/>
    <w:rsid w:val="00E91F30"/>
    <w:rsid w:val="00E95091"/>
    <w:rsid w:val="00E96505"/>
    <w:rsid w:val="00E97C7E"/>
    <w:rsid w:val="00EA116B"/>
    <w:rsid w:val="00EA170B"/>
    <w:rsid w:val="00EA3323"/>
    <w:rsid w:val="00EA7164"/>
    <w:rsid w:val="00EA7B03"/>
    <w:rsid w:val="00EB1CB6"/>
    <w:rsid w:val="00EB3581"/>
    <w:rsid w:val="00EB38CD"/>
    <w:rsid w:val="00ED06E6"/>
    <w:rsid w:val="00ED2E85"/>
    <w:rsid w:val="00ED6956"/>
    <w:rsid w:val="00EE228C"/>
    <w:rsid w:val="00EE338F"/>
    <w:rsid w:val="00EE449F"/>
    <w:rsid w:val="00EE7951"/>
    <w:rsid w:val="00EF00E4"/>
    <w:rsid w:val="00EF3CB9"/>
    <w:rsid w:val="00F01246"/>
    <w:rsid w:val="00F02C0F"/>
    <w:rsid w:val="00F06A62"/>
    <w:rsid w:val="00F1251C"/>
    <w:rsid w:val="00F129BA"/>
    <w:rsid w:val="00F22801"/>
    <w:rsid w:val="00F238F1"/>
    <w:rsid w:val="00F25EFA"/>
    <w:rsid w:val="00F31587"/>
    <w:rsid w:val="00F320FF"/>
    <w:rsid w:val="00F366A5"/>
    <w:rsid w:val="00F37C63"/>
    <w:rsid w:val="00F41639"/>
    <w:rsid w:val="00F42FB3"/>
    <w:rsid w:val="00F43318"/>
    <w:rsid w:val="00F4390B"/>
    <w:rsid w:val="00F46329"/>
    <w:rsid w:val="00F50213"/>
    <w:rsid w:val="00F50A85"/>
    <w:rsid w:val="00F53DA5"/>
    <w:rsid w:val="00F55B20"/>
    <w:rsid w:val="00F57AD6"/>
    <w:rsid w:val="00F62ED1"/>
    <w:rsid w:val="00F660F9"/>
    <w:rsid w:val="00F7007E"/>
    <w:rsid w:val="00F70819"/>
    <w:rsid w:val="00F746BA"/>
    <w:rsid w:val="00F762D7"/>
    <w:rsid w:val="00F76FFA"/>
    <w:rsid w:val="00F81A39"/>
    <w:rsid w:val="00F83BDC"/>
    <w:rsid w:val="00F877D8"/>
    <w:rsid w:val="00F87FDF"/>
    <w:rsid w:val="00FA1EC3"/>
    <w:rsid w:val="00FA7BAE"/>
    <w:rsid w:val="00FB299F"/>
    <w:rsid w:val="00FB3692"/>
    <w:rsid w:val="00FB73B5"/>
    <w:rsid w:val="00FB7779"/>
    <w:rsid w:val="00FB7E92"/>
    <w:rsid w:val="00FC118E"/>
    <w:rsid w:val="00FC4FF3"/>
    <w:rsid w:val="00FD0619"/>
    <w:rsid w:val="00FD39AF"/>
    <w:rsid w:val="00FD5598"/>
    <w:rsid w:val="00FE0E7C"/>
    <w:rsid w:val="00FE46E3"/>
    <w:rsid w:val="00FE61B9"/>
    <w:rsid w:val="00FE744D"/>
    <w:rsid w:val="00FF1A72"/>
    <w:rsid w:val="00FF4248"/>
    <w:rsid w:val="00FF4674"/>
  </w:rsids>
  <m:mathPr>
    <m:mathFont m:val="Cambria Math"/>
    <m:brkBin m:val="before"/>
    <m:brkBinSub m:val="--"/>
    <m:smallFrac/>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1DA5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5EC"/>
    <w:pPr>
      <w:spacing w:after="240" w:line="360" w:lineRule="auto"/>
      <w:jc w:val="both"/>
    </w:pPr>
    <w:rPr>
      <w:color w:val="000000" w:themeColor="text1"/>
      <w:lang w:val="fr-CA"/>
    </w:rPr>
  </w:style>
  <w:style w:type="paragraph" w:styleId="Heading1">
    <w:name w:val="heading 1"/>
    <w:next w:val="Texte"/>
    <w:link w:val="Heading1Char"/>
    <w:qFormat/>
    <w:rsid w:val="00AF3018"/>
    <w:pPr>
      <w:pageBreakBefore/>
      <w:numPr>
        <w:numId w:val="1"/>
      </w:numPr>
      <w:spacing w:before="720" w:after="1080" w:line="600" w:lineRule="exact"/>
      <w:ind w:right="839"/>
      <w:jc w:val="center"/>
      <w:outlineLvl w:val="0"/>
    </w:pPr>
    <w:rPr>
      <w:rFonts w:cs="Arial"/>
      <w:b/>
      <w:bCs/>
      <w:kern w:val="32"/>
      <w:sz w:val="40"/>
      <w:szCs w:val="32"/>
      <w:lang w:val="fr-FR" w:eastAsia="fr-FR"/>
    </w:rPr>
  </w:style>
  <w:style w:type="paragraph" w:styleId="Heading2">
    <w:name w:val="heading 2"/>
    <w:basedOn w:val="Heading1"/>
    <w:next w:val="Texte"/>
    <w:qFormat/>
    <w:rsid w:val="00784BFB"/>
    <w:pPr>
      <w:keepNext/>
      <w:pageBreakBefore w:val="0"/>
      <w:numPr>
        <w:ilvl w:val="1"/>
      </w:numPr>
      <w:spacing w:before="600" w:after="360" w:line="480" w:lineRule="exact"/>
      <w:ind w:right="0"/>
      <w:jc w:val="both"/>
      <w:outlineLvl w:val="1"/>
    </w:pPr>
    <w:rPr>
      <w:bCs w:val="0"/>
      <w:iCs/>
      <w:sz w:val="36"/>
      <w:szCs w:val="28"/>
    </w:rPr>
  </w:style>
  <w:style w:type="paragraph" w:styleId="Heading3">
    <w:name w:val="heading 3"/>
    <w:basedOn w:val="Heading2"/>
    <w:next w:val="Texte"/>
    <w:qFormat/>
    <w:rsid w:val="00784BFB"/>
    <w:pPr>
      <w:numPr>
        <w:ilvl w:val="2"/>
      </w:numPr>
      <w:spacing w:before="480" w:line="420" w:lineRule="exact"/>
      <w:outlineLvl w:val="2"/>
    </w:pPr>
    <w:rPr>
      <w:b w:val="0"/>
      <w:bCs/>
      <w:sz w:val="32"/>
      <w:szCs w:val="26"/>
    </w:rPr>
  </w:style>
  <w:style w:type="paragraph" w:styleId="Heading4">
    <w:name w:val="heading 4"/>
    <w:basedOn w:val="Texte"/>
    <w:next w:val="Texte"/>
    <w:qFormat/>
    <w:rsid w:val="00E74B05"/>
    <w:pPr>
      <w:keepNext/>
      <w:numPr>
        <w:ilvl w:val="3"/>
        <w:numId w:val="1"/>
      </w:numPr>
      <w:tabs>
        <w:tab w:val="clear" w:pos="851"/>
      </w:tabs>
      <w:spacing w:before="360" w:after="240" w:line="360" w:lineRule="exact"/>
      <w:outlineLvl w:val="3"/>
    </w:pPr>
    <w:rPr>
      <w:bCs/>
      <w:i/>
      <w:sz w:val="28"/>
      <w:szCs w:val="28"/>
    </w:rPr>
  </w:style>
  <w:style w:type="paragraph" w:styleId="Heading5">
    <w:name w:val="heading 5"/>
    <w:basedOn w:val="Texte"/>
    <w:next w:val="Texte"/>
    <w:qFormat/>
    <w:rsid w:val="00E74B05"/>
    <w:pPr>
      <w:keepNext/>
      <w:numPr>
        <w:ilvl w:val="4"/>
        <w:numId w:val="1"/>
      </w:numPr>
      <w:tabs>
        <w:tab w:val="clear" w:pos="851"/>
      </w:tabs>
      <w:spacing w:after="120" w:line="320" w:lineRule="exact"/>
      <w:outlineLvl w:val="4"/>
    </w:pPr>
    <w:rPr>
      <w:b/>
      <w:bCs/>
      <w:i/>
      <w:iCs/>
      <w:sz w:val="26"/>
      <w:szCs w:val="26"/>
    </w:rPr>
  </w:style>
  <w:style w:type="paragraph" w:styleId="Heading6">
    <w:name w:val="heading 6"/>
    <w:basedOn w:val="Texte"/>
    <w:next w:val="Texte"/>
    <w:qFormat/>
    <w:rsid w:val="00C504A0"/>
    <w:pPr>
      <w:numPr>
        <w:ilvl w:val="5"/>
        <w:numId w:val="1"/>
      </w:numPr>
      <w:tabs>
        <w:tab w:val="clear" w:pos="851"/>
      </w:tabs>
      <w:outlineLvl w:val="5"/>
    </w:pPr>
    <w:rPr>
      <w:bCs/>
      <w:sz w:val="26"/>
      <w:szCs w:val="22"/>
    </w:rPr>
  </w:style>
  <w:style w:type="paragraph" w:styleId="Heading7">
    <w:name w:val="heading 7"/>
    <w:basedOn w:val="Texte"/>
    <w:next w:val="Texte"/>
    <w:qFormat/>
    <w:rsid w:val="00C504A0"/>
    <w:pPr>
      <w:numPr>
        <w:ilvl w:val="6"/>
        <w:numId w:val="1"/>
      </w:numPr>
      <w:tabs>
        <w:tab w:val="clear" w:pos="851"/>
      </w:tabs>
      <w:outlineLvl w:val="6"/>
    </w:pPr>
    <w:rPr>
      <w:b/>
    </w:rPr>
  </w:style>
  <w:style w:type="paragraph" w:styleId="Heading8">
    <w:name w:val="heading 8"/>
    <w:basedOn w:val="Texte"/>
    <w:next w:val="Texte"/>
    <w:qFormat/>
    <w:rsid w:val="00C504A0"/>
    <w:pPr>
      <w:numPr>
        <w:ilvl w:val="7"/>
        <w:numId w:val="1"/>
      </w:numPr>
      <w:tabs>
        <w:tab w:val="clear" w:pos="851"/>
      </w:tabs>
      <w:outlineLvl w:val="7"/>
    </w:pPr>
    <w:rPr>
      <w:b/>
      <w:i/>
      <w:iCs/>
    </w:rPr>
  </w:style>
  <w:style w:type="paragraph" w:styleId="Heading9">
    <w:name w:val="heading 9"/>
    <w:basedOn w:val="Texte"/>
    <w:next w:val="Texte"/>
    <w:qFormat/>
    <w:rsid w:val="00C504A0"/>
    <w:pPr>
      <w:numPr>
        <w:ilvl w:val="8"/>
        <w:numId w:val="1"/>
      </w:numPr>
      <w:tabs>
        <w:tab w:val="clear" w:pos="851"/>
      </w:tabs>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9250E2"/>
    <w:pPr>
      <w:spacing w:before="840" w:after="1080"/>
      <w:jc w:val="center"/>
    </w:pPr>
    <w:rPr>
      <w:rFonts w:ascii="Arial" w:hAnsi="Arial" w:cs="Arial"/>
      <w:b/>
      <w:bCs/>
      <w:kern w:val="28"/>
      <w:sz w:val="40"/>
      <w:szCs w:val="32"/>
      <w:lang w:val="fr-FR" w:eastAsia="fr-FR"/>
    </w:rPr>
  </w:style>
  <w:style w:type="paragraph" w:customStyle="1" w:styleId="TitreCours">
    <w:name w:val="Titre Cours"/>
    <w:basedOn w:val="Title"/>
    <w:next w:val="Title"/>
    <w:rsid w:val="009250E2"/>
    <w:pPr>
      <w:spacing w:after="0"/>
    </w:pPr>
    <w:rPr>
      <w:b w:val="0"/>
      <w:lang w:val="fr-CA"/>
    </w:rPr>
  </w:style>
  <w:style w:type="paragraph" w:customStyle="1" w:styleId="TitreEPM">
    <w:name w:val="Titre EPM"/>
    <w:next w:val="TitreCours"/>
    <w:link w:val="TitreEPMCar"/>
    <w:rsid w:val="008F40BC"/>
    <w:pPr>
      <w:jc w:val="center"/>
    </w:pPr>
    <w:rPr>
      <w:rFonts w:ascii="Arial" w:hAnsi="Arial" w:cs="Arial"/>
      <w:bCs/>
      <w:i/>
      <w:kern w:val="28"/>
      <w:sz w:val="40"/>
      <w:szCs w:val="32"/>
      <w:lang w:val="fr-CA" w:eastAsia="fr-FR"/>
    </w:rPr>
  </w:style>
  <w:style w:type="paragraph" w:customStyle="1" w:styleId="TitreEquipe">
    <w:name w:val="Titre Equipe"/>
    <w:basedOn w:val="Title"/>
    <w:rsid w:val="007E0400"/>
    <w:pPr>
      <w:spacing w:before="0" w:after="0"/>
    </w:pPr>
    <w:rPr>
      <w:b w:val="0"/>
      <w:sz w:val="28"/>
      <w:lang w:val="fr-CA"/>
    </w:rPr>
  </w:style>
  <w:style w:type="paragraph" w:customStyle="1" w:styleId="TitreDate">
    <w:name w:val="Titre Date"/>
    <w:basedOn w:val="Title"/>
    <w:rsid w:val="00753B43"/>
    <w:rPr>
      <w:b w:val="0"/>
      <w:sz w:val="32"/>
    </w:rPr>
  </w:style>
  <w:style w:type="paragraph" w:customStyle="1" w:styleId="StyleTitreEPMtendude8pt">
    <w:name w:val="Style Titre EPM + Étendu de 8 pt"/>
    <w:basedOn w:val="TitreEPM"/>
    <w:link w:val="StyleTitreEPMtendude8ptCar"/>
    <w:rsid w:val="00753B43"/>
    <w:rPr>
      <w:iCs/>
      <w:spacing w:val="160"/>
    </w:rPr>
  </w:style>
  <w:style w:type="character" w:customStyle="1" w:styleId="TitreEPMCar">
    <w:name w:val="Titre EPM Car"/>
    <w:link w:val="TitreEPM"/>
    <w:rsid w:val="00753B43"/>
    <w:rPr>
      <w:rFonts w:ascii="Arial" w:hAnsi="Arial" w:cs="Arial"/>
      <w:bCs/>
      <w:i/>
      <w:kern w:val="28"/>
      <w:sz w:val="40"/>
      <w:szCs w:val="32"/>
      <w:lang w:val="fr-CA" w:eastAsia="fr-FR" w:bidi="ar-SA"/>
    </w:rPr>
  </w:style>
  <w:style w:type="character" w:customStyle="1" w:styleId="StyleTitreEPMtendude8ptCar">
    <w:name w:val="Style Titre EPM + Étendu de 8 pt Car"/>
    <w:link w:val="StyleTitreEPMtendude8pt"/>
    <w:rsid w:val="00753B43"/>
    <w:rPr>
      <w:rFonts w:ascii="Arial" w:hAnsi="Arial" w:cs="Arial"/>
      <w:bCs/>
      <w:i/>
      <w:iCs/>
      <w:spacing w:val="160"/>
      <w:kern w:val="28"/>
      <w:sz w:val="40"/>
      <w:szCs w:val="32"/>
      <w:lang w:val="fr-CA" w:eastAsia="fr-FR" w:bidi="ar-SA"/>
    </w:rPr>
  </w:style>
  <w:style w:type="paragraph" w:customStyle="1" w:styleId="TitreTables">
    <w:name w:val="Titre Tables"/>
    <w:basedOn w:val="Heading1"/>
    <w:next w:val="Texte"/>
    <w:rsid w:val="00C504A0"/>
    <w:pPr>
      <w:numPr>
        <w:numId w:val="0"/>
      </w:numPr>
      <w:spacing w:after="960"/>
      <w:ind w:left="902"/>
    </w:pPr>
  </w:style>
  <w:style w:type="table" w:styleId="TableGrid">
    <w:name w:val="Table Grid"/>
    <w:basedOn w:val="TableNormal"/>
    <w:uiPriority w:val="59"/>
    <w:rsid w:val="00821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e">
    <w:name w:val="Texte"/>
    <w:rsid w:val="00460169"/>
    <w:pPr>
      <w:tabs>
        <w:tab w:val="left" w:pos="851"/>
      </w:tabs>
      <w:spacing w:before="240" w:after="60" w:line="360" w:lineRule="auto"/>
      <w:jc w:val="both"/>
    </w:pPr>
    <w:rPr>
      <w:lang w:val="fr-FR" w:eastAsia="fr-FR"/>
    </w:rPr>
  </w:style>
  <w:style w:type="table" w:styleId="TableList2">
    <w:name w:val="Table List 2"/>
    <w:basedOn w:val="TableNormal"/>
    <w:rsid w:val="00A405D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aption">
    <w:name w:val="caption"/>
    <w:basedOn w:val="Normal"/>
    <w:next w:val="Normal"/>
    <w:qFormat/>
    <w:rsid w:val="00A405DD"/>
    <w:rPr>
      <w:b/>
      <w:bCs/>
      <w:sz w:val="20"/>
      <w:szCs w:val="20"/>
    </w:rPr>
  </w:style>
  <w:style w:type="character" w:customStyle="1" w:styleId="NomdeStyle">
    <w:name w:val="Nom de Style"/>
    <w:rsid w:val="006A22F7"/>
    <w:rPr>
      <w:color w:val="0000FF"/>
    </w:rPr>
  </w:style>
  <w:style w:type="paragraph" w:customStyle="1" w:styleId="LegendeFigure">
    <w:name w:val="Legende Figure"/>
    <w:basedOn w:val="Texte"/>
    <w:next w:val="Texte"/>
    <w:rsid w:val="001221A3"/>
    <w:pPr>
      <w:spacing w:before="0" w:after="360"/>
      <w:jc w:val="center"/>
    </w:pPr>
  </w:style>
  <w:style w:type="paragraph" w:customStyle="1" w:styleId="LegendeTableau">
    <w:name w:val="Legende Tableau"/>
    <w:basedOn w:val="LegendeFigure"/>
    <w:next w:val="Texte"/>
    <w:rsid w:val="00460169"/>
    <w:pPr>
      <w:keepNext/>
      <w:spacing w:before="360" w:after="0"/>
    </w:pPr>
  </w:style>
  <w:style w:type="paragraph" w:customStyle="1" w:styleId="LigneFigure">
    <w:name w:val="Ligne Figure"/>
    <w:basedOn w:val="Texte"/>
    <w:next w:val="Texte"/>
    <w:rsid w:val="001221A3"/>
    <w:pPr>
      <w:keepNext/>
      <w:spacing w:before="360" w:after="120" w:line="240" w:lineRule="auto"/>
      <w:jc w:val="center"/>
    </w:pPr>
    <w:rPr>
      <w:lang w:val="fr-CA"/>
    </w:rPr>
  </w:style>
  <w:style w:type="table" w:styleId="TableList6">
    <w:name w:val="Table List 6"/>
    <w:basedOn w:val="TableNormal"/>
    <w:rsid w:val="0046016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customStyle="1" w:styleId="TexteTableau">
    <w:name w:val="Texte Tableau"/>
    <w:basedOn w:val="Texte"/>
    <w:rsid w:val="001F4B32"/>
    <w:pPr>
      <w:spacing w:before="60" w:line="300" w:lineRule="atLeast"/>
      <w:jc w:val="left"/>
    </w:pPr>
    <w:rPr>
      <w:sz w:val="22"/>
    </w:rPr>
  </w:style>
  <w:style w:type="character" w:styleId="Hyperlink">
    <w:name w:val="Hyperlink"/>
    <w:uiPriority w:val="99"/>
    <w:rsid w:val="00F41639"/>
    <w:rPr>
      <w:color w:val="0000FF"/>
      <w:u w:val="single"/>
    </w:rPr>
  </w:style>
  <w:style w:type="paragraph" w:styleId="TOC1">
    <w:name w:val="toc 1"/>
    <w:basedOn w:val="Texte"/>
    <w:next w:val="Texte"/>
    <w:uiPriority w:val="39"/>
    <w:rsid w:val="007C544A"/>
    <w:pPr>
      <w:tabs>
        <w:tab w:val="right" w:leader="dot" w:pos="9242"/>
      </w:tabs>
      <w:spacing w:line="300" w:lineRule="atLeast"/>
      <w:ind w:left="539" w:right="1857" w:hanging="539"/>
      <w:jc w:val="left"/>
    </w:pPr>
    <w:rPr>
      <w:b/>
      <w:sz w:val="28"/>
    </w:rPr>
  </w:style>
  <w:style w:type="paragraph" w:styleId="TOC2">
    <w:name w:val="toc 2"/>
    <w:basedOn w:val="Texte"/>
    <w:next w:val="Texte"/>
    <w:uiPriority w:val="39"/>
    <w:rsid w:val="007C544A"/>
    <w:pPr>
      <w:tabs>
        <w:tab w:val="right" w:leader="dot" w:pos="9242"/>
      </w:tabs>
      <w:spacing w:before="120" w:line="300" w:lineRule="atLeast"/>
      <w:ind w:left="805" w:right="1857" w:hanging="567"/>
      <w:jc w:val="left"/>
    </w:pPr>
  </w:style>
  <w:style w:type="paragraph" w:styleId="TOC3">
    <w:name w:val="toc 3"/>
    <w:basedOn w:val="Texte"/>
    <w:next w:val="Texte"/>
    <w:uiPriority w:val="39"/>
    <w:rsid w:val="007C544A"/>
    <w:pPr>
      <w:tabs>
        <w:tab w:val="left" w:pos="1333"/>
        <w:tab w:val="right" w:leader="dot" w:pos="9242"/>
      </w:tabs>
      <w:spacing w:before="0" w:after="0" w:line="300" w:lineRule="atLeast"/>
      <w:ind w:left="1333" w:right="1857" w:hanging="851"/>
    </w:pPr>
    <w:rPr>
      <w:i/>
    </w:rPr>
  </w:style>
  <w:style w:type="paragraph" w:customStyle="1" w:styleId="TitreTdM">
    <w:name w:val="Titre TdM"/>
    <w:basedOn w:val="TitreTables"/>
    <w:next w:val="Texte"/>
    <w:rsid w:val="00C504A0"/>
    <w:pPr>
      <w:outlineLvl w:val="9"/>
    </w:pPr>
  </w:style>
  <w:style w:type="paragraph" w:styleId="TableofFigures">
    <w:name w:val="table of figures"/>
    <w:basedOn w:val="Texte"/>
    <w:next w:val="Texte"/>
    <w:autoRedefine/>
    <w:uiPriority w:val="99"/>
    <w:rsid w:val="00DB04FD"/>
    <w:pPr>
      <w:tabs>
        <w:tab w:val="clear" w:pos="851"/>
        <w:tab w:val="left" w:pos="540"/>
        <w:tab w:val="right" w:leader="dot" w:pos="8460"/>
      </w:tabs>
      <w:spacing w:before="120" w:after="120" w:line="320" w:lineRule="atLeast"/>
      <w:ind w:left="539" w:right="1176" w:hanging="539"/>
    </w:pPr>
  </w:style>
  <w:style w:type="paragraph" w:styleId="Header">
    <w:name w:val="header"/>
    <w:basedOn w:val="Texte"/>
    <w:link w:val="HeaderChar"/>
    <w:rsid w:val="005E7BD7"/>
    <w:pPr>
      <w:tabs>
        <w:tab w:val="clear" w:pos="851"/>
        <w:tab w:val="right" w:pos="9242"/>
      </w:tabs>
      <w:spacing w:before="0" w:after="0" w:line="240" w:lineRule="auto"/>
      <w:jc w:val="left"/>
    </w:pPr>
  </w:style>
  <w:style w:type="character" w:styleId="PageNumber">
    <w:name w:val="page number"/>
    <w:basedOn w:val="DefaultParagraphFont"/>
    <w:rsid w:val="00632605"/>
  </w:style>
  <w:style w:type="paragraph" w:styleId="Footer">
    <w:name w:val="footer"/>
    <w:basedOn w:val="Texte"/>
    <w:rsid w:val="0013021E"/>
    <w:pPr>
      <w:tabs>
        <w:tab w:val="center" w:pos="4153"/>
        <w:tab w:val="right" w:pos="8306"/>
      </w:tabs>
      <w:spacing w:before="0" w:after="0" w:line="240" w:lineRule="auto"/>
    </w:pPr>
    <w:rPr>
      <w:sz w:val="22"/>
    </w:rPr>
  </w:style>
  <w:style w:type="paragraph" w:customStyle="1" w:styleId="LigneEquation">
    <w:name w:val="Ligne Equation"/>
    <w:basedOn w:val="LigneFigure"/>
    <w:next w:val="Texte"/>
    <w:rsid w:val="00EE7951"/>
    <w:pPr>
      <w:keepNext w:val="0"/>
      <w:tabs>
        <w:tab w:val="clear" w:pos="851"/>
        <w:tab w:val="center" w:pos="4500"/>
        <w:tab w:val="right" w:pos="9180"/>
      </w:tabs>
      <w:spacing w:before="240" w:after="240"/>
    </w:pPr>
  </w:style>
  <w:style w:type="paragraph" w:customStyle="1" w:styleId="TitreAnnexe">
    <w:name w:val="Titre Annexe"/>
    <w:basedOn w:val="Heading1"/>
    <w:next w:val="Texte"/>
    <w:rsid w:val="00C62C31"/>
    <w:pPr>
      <w:numPr>
        <w:numId w:val="0"/>
      </w:numPr>
    </w:pPr>
    <w:rPr>
      <w:lang w:val="fr-CA"/>
    </w:rPr>
  </w:style>
  <w:style w:type="paragraph" w:customStyle="1" w:styleId="TitreSection">
    <w:name w:val="Titre Section"/>
    <w:basedOn w:val="Heading2"/>
    <w:next w:val="Texte"/>
    <w:autoRedefine/>
    <w:rsid w:val="00C62C31"/>
    <w:pPr>
      <w:numPr>
        <w:numId w:val="3"/>
      </w:numPr>
    </w:pPr>
    <w:rPr>
      <w:lang w:val="fr-CA"/>
    </w:rPr>
  </w:style>
  <w:style w:type="paragraph" w:customStyle="1" w:styleId="Codeinfo">
    <w:name w:val="Code info"/>
    <w:rsid w:val="00CC2335"/>
    <w:pPr>
      <w:numPr>
        <w:numId w:val="2"/>
      </w:numPr>
    </w:pPr>
    <w:rPr>
      <w:rFonts w:ascii="Courier New" w:hAnsi="Courier New"/>
      <w:lang w:val="fr-CA"/>
    </w:rPr>
  </w:style>
  <w:style w:type="paragraph" w:customStyle="1" w:styleId="TitreS-Section">
    <w:name w:val="Titre S-Section"/>
    <w:basedOn w:val="Heading3"/>
    <w:next w:val="Texte"/>
    <w:autoRedefine/>
    <w:rsid w:val="00C62C31"/>
    <w:pPr>
      <w:numPr>
        <w:numId w:val="3"/>
      </w:numPr>
    </w:pPr>
    <w:rPr>
      <w:lang w:val="fr-CA"/>
    </w:rPr>
  </w:style>
  <w:style w:type="paragraph" w:customStyle="1" w:styleId="Lemme">
    <w:name w:val="Lemme"/>
    <w:basedOn w:val="Texte"/>
    <w:next w:val="Texte"/>
    <w:rsid w:val="00C62C31"/>
    <w:pPr>
      <w:numPr>
        <w:ilvl w:val="5"/>
        <w:numId w:val="3"/>
      </w:numPr>
      <w:spacing w:before="360" w:after="360"/>
    </w:pPr>
    <w:rPr>
      <w:i/>
    </w:rPr>
  </w:style>
  <w:style w:type="paragraph" w:customStyle="1" w:styleId="Theoreme">
    <w:name w:val="Theoreme"/>
    <w:basedOn w:val="Lemme"/>
    <w:next w:val="Texte"/>
    <w:rsid w:val="00C62C31"/>
    <w:pPr>
      <w:numPr>
        <w:ilvl w:val="6"/>
      </w:numPr>
    </w:pPr>
  </w:style>
  <w:style w:type="paragraph" w:customStyle="1" w:styleId="Corollaire">
    <w:name w:val="Corollaire"/>
    <w:basedOn w:val="Lemme"/>
    <w:next w:val="Texte"/>
    <w:rsid w:val="00C62C31"/>
    <w:pPr>
      <w:numPr>
        <w:ilvl w:val="7"/>
      </w:numPr>
    </w:pPr>
  </w:style>
  <w:style w:type="paragraph" w:customStyle="1" w:styleId="Definition">
    <w:name w:val="Definition"/>
    <w:basedOn w:val="Lemme"/>
    <w:next w:val="Texte"/>
    <w:rsid w:val="00C62C31"/>
    <w:pPr>
      <w:numPr>
        <w:ilvl w:val="8"/>
      </w:numPr>
    </w:pPr>
    <w:rPr>
      <w:i w:val="0"/>
    </w:rPr>
  </w:style>
  <w:style w:type="paragraph" w:styleId="TOC4">
    <w:name w:val="toc 4"/>
    <w:basedOn w:val="Normal"/>
    <w:next w:val="Normal"/>
    <w:autoRedefine/>
    <w:rsid w:val="00704136"/>
    <w:pPr>
      <w:ind w:left="720"/>
    </w:pPr>
  </w:style>
  <w:style w:type="paragraph" w:styleId="ListBullet4">
    <w:name w:val="List Bullet 4"/>
    <w:basedOn w:val="Texte"/>
    <w:rsid w:val="006A22F7"/>
    <w:pPr>
      <w:numPr>
        <w:numId w:val="4"/>
      </w:numPr>
      <w:tabs>
        <w:tab w:val="clear" w:pos="851"/>
      </w:tabs>
    </w:pPr>
  </w:style>
  <w:style w:type="paragraph" w:customStyle="1" w:styleId="Pucen-1">
    <w:name w:val="Puce n-1"/>
    <w:basedOn w:val="Texte"/>
    <w:link w:val="Pucen-1Char"/>
    <w:rsid w:val="006A22F7"/>
    <w:pPr>
      <w:numPr>
        <w:numId w:val="6"/>
      </w:numPr>
      <w:spacing w:before="60"/>
      <w:contextualSpacing/>
    </w:pPr>
  </w:style>
  <w:style w:type="character" w:styleId="HTMLCode">
    <w:name w:val="HTML Code"/>
    <w:rsid w:val="000B42FC"/>
    <w:rPr>
      <w:rFonts w:ascii="Courier New" w:hAnsi="Courier New" w:cs="Courier New"/>
      <w:sz w:val="20"/>
      <w:szCs w:val="20"/>
    </w:rPr>
  </w:style>
  <w:style w:type="paragraph" w:customStyle="1" w:styleId="Dedicace">
    <w:name w:val="Dedicace"/>
    <w:basedOn w:val="Texte"/>
    <w:rsid w:val="0031536A"/>
    <w:pPr>
      <w:spacing w:before="120" w:after="120" w:line="300" w:lineRule="exact"/>
      <w:ind w:left="851" w:firstLine="340"/>
      <w:jc w:val="left"/>
    </w:pPr>
    <w:rPr>
      <w:i/>
    </w:rPr>
  </w:style>
  <w:style w:type="paragraph" w:styleId="ListNumber4">
    <w:name w:val="List Number 4"/>
    <w:basedOn w:val="Texte"/>
    <w:rsid w:val="00E1166E"/>
    <w:pPr>
      <w:numPr>
        <w:numId w:val="5"/>
      </w:numPr>
      <w:tabs>
        <w:tab w:val="clear" w:pos="851"/>
      </w:tabs>
    </w:pPr>
  </w:style>
  <w:style w:type="paragraph" w:customStyle="1" w:styleId="TitreCondensOrdre1">
    <w:name w:val="Titre Condensé Ordre 1"/>
    <w:basedOn w:val="Heading2"/>
    <w:next w:val="Texte"/>
    <w:rsid w:val="007C544A"/>
    <w:pPr>
      <w:numPr>
        <w:ilvl w:val="0"/>
        <w:numId w:val="0"/>
      </w:numPr>
      <w:spacing w:after="120"/>
      <w:outlineLvl w:val="5"/>
    </w:pPr>
  </w:style>
  <w:style w:type="paragraph" w:customStyle="1" w:styleId="Motdefini">
    <w:name w:val="Mot defini"/>
    <w:basedOn w:val="Texte"/>
    <w:next w:val="Texte"/>
    <w:rsid w:val="003A29EF"/>
    <w:pPr>
      <w:tabs>
        <w:tab w:val="clear" w:pos="851"/>
      </w:tabs>
      <w:spacing w:before="60" w:after="240" w:line="320" w:lineRule="exact"/>
      <w:ind w:left="1134" w:right="958"/>
    </w:pPr>
    <w:rPr>
      <w:lang w:val="fr-CA" w:eastAsia="en-US"/>
    </w:rPr>
  </w:style>
  <w:style w:type="paragraph" w:customStyle="1" w:styleId="Motadefinir">
    <w:name w:val="Mot a definir"/>
    <w:basedOn w:val="Texte"/>
    <w:next w:val="Motdefini"/>
    <w:rsid w:val="003A29EF"/>
    <w:pPr>
      <w:keepNext/>
      <w:tabs>
        <w:tab w:val="clear" w:pos="851"/>
        <w:tab w:val="left" w:pos="840"/>
      </w:tabs>
      <w:spacing w:after="120" w:line="320" w:lineRule="exact"/>
      <w:ind w:left="1134"/>
    </w:pPr>
    <w:rPr>
      <w:b/>
      <w:lang w:val="fr-CA" w:eastAsia="en-US"/>
    </w:rPr>
  </w:style>
  <w:style w:type="paragraph" w:customStyle="1" w:styleId="InstructionsSynthese">
    <w:name w:val="Instructions Synthese"/>
    <w:rsid w:val="00691484"/>
    <w:pPr>
      <w:widowControl w:val="0"/>
      <w:spacing w:before="120" w:after="60"/>
      <w:ind w:left="57" w:right="57"/>
    </w:pPr>
    <w:rPr>
      <w:rFonts w:ascii="Arial" w:hAnsi="Arial" w:cs="Arial"/>
      <w:noProof/>
      <w:color w:val="993366"/>
      <w:sz w:val="18"/>
      <w:szCs w:val="18"/>
      <w:lang w:val="fr-CA"/>
    </w:rPr>
  </w:style>
  <w:style w:type="paragraph" w:customStyle="1" w:styleId="InstructionsAuteurs">
    <w:name w:val="Instructions Auteurs"/>
    <w:rsid w:val="00691484"/>
    <w:pPr>
      <w:tabs>
        <w:tab w:val="left" w:pos="720"/>
      </w:tabs>
      <w:spacing w:before="120" w:after="60"/>
      <w:ind w:left="57" w:right="57"/>
    </w:pPr>
    <w:rPr>
      <w:rFonts w:ascii="Arial" w:hAnsi="Arial"/>
      <w:noProof/>
      <w:color w:val="0000FF"/>
      <w:sz w:val="18"/>
      <w:szCs w:val="18"/>
      <w:lang w:val="fr-CA"/>
    </w:rPr>
  </w:style>
  <w:style w:type="paragraph" w:customStyle="1" w:styleId="InstructionsNorme">
    <w:name w:val="Instructions Norme"/>
    <w:rsid w:val="00691484"/>
    <w:pPr>
      <w:tabs>
        <w:tab w:val="left" w:pos="720"/>
      </w:tabs>
      <w:spacing w:before="120" w:after="60"/>
      <w:ind w:left="57" w:right="57"/>
    </w:pPr>
    <w:rPr>
      <w:rFonts w:ascii="Arial" w:hAnsi="Arial"/>
      <w:noProof/>
      <w:color w:val="008000"/>
      <w:sz w:val="18"/>
      <w:szCs w:val="16"/>
      <w:lang w:val="fr-CA"/>
    </w:rPr>
  </w:style>
  <w:style w:type="paragraph" w:customStyle="1" w:styleId="StyleTitreEquipeLeft">
    <w:name w:val="Style Titre Equipe + Left"/>
    <w:basedOn w:val="TitreEquipe"/>
    <w:rsid w:val="007E0400"/>
    <w:pPr>
      <w:spacing w:before="120" w:after="120"/>
      <w:jc w:val="left"/>
    </w:pPr>
    <w:rPr>
      <w:rFonts w:cs="Times New Roman"/>
      <w:bCs w:val="0"/>
      <w:szCs w:val="20"/>
    </w:rPr>
  </w:style>
  <w:style w:type="paragraph" w:customStyle="1" w:styleId="Listesymb-abrev">
    <w:name w:val="Liste symb-abrev"/>
    <w:basedOn w:val="Texte"/>
    <w:rsid w:val="000270B6"/>
    <w:pPr>
      <w:tabs>
        <w:tab w:val="left" w:pos="1701"/>
        <w:tab w:val="left" w:pos="2552"/>
      </w:tabs>
      <w:spacing w:before="120" w:after="120"/>
      <w:ind w:left="1797" w:hanging="1797"/>
    </w:pPr>
    <w:rPr>
      <w:lang w:val="fr-CA"/>
    </w:rPr>
  </w:style>
  <w:style w:type="paragraph" w:customStyle="1" w:styleId="NomsFichiersPara">
    <w:name w:val="Noms Fichiers Para"/>
    <w:rsid w:val="00C67961"/>
    <w:pPr>
      <w:tabs>
        <w:tab w:val="left" w:pos="851"/>
        <w:tab w:val="left" w:pos="1701"/>
        <w:tab w:val="left" w:pos="2552"/>
      </w:tabs>
      <w:spacing w:before="360" w:after="360" w:line="320" w:lineRule="exact"/>
      <w:ind w:left="2552" w:hanging="2552"/>
      <w:contextualSpacing/>
    </w:pPr>
    <w:rPr>
      <w:rFonts w:ascii="Verdana" w:hAnsi="Verdana"/>
      <w:sz w:val="22"/>
      <w:lang w:val="fr-CA" w:eastAsia="fr-FR"/>
    </w:rPr>
  </w:style>
  <w:style w:type="character" w:customStyle="1" w:styleId="a">
    <w:name w:val="a"/>
    <w:basedOn w:val="DefaultParagraphFont"/>
    <w:rsid w:val="00BB2829"/>
  </w:style>
  <w:style w:type="paragraph" w:customStyle="1" w:styleId="TitreIntroduction">
    <w:name w:val="Titre Introduction"/>
    <w:basedOn w:val="TitreTdM"/>
    <w:next w:val="Texte"/>
    <w:rsid w:val="00C504A0"/>
    <w:pPr>
      <w:outlineLvl w:val="0"/>
    </w:pPr>
    <w:rPr>
      <w:b w:val="0"/>
      <w:sz w:val="56"/>
      <w:lang w:val="fr-CA"/>
    </w:rPr>
  </w:style>
  <w:style w:type="paragraph" w:styleId="BalloonText">
    <w:name w:val="Balloon Text"/>
    <w:basedOn w:val="Normal"/>
    <w:semiHidden/>
    <w:rsid w:val="00976E2F"/>
    <w:rPr>
      <w:rFonts w:ascii="Tahoma" w:hAnsi="Tahoma" w:cs="Tahoma"/>
      <w:sz w:val="16"/>
      <w:szCs w:val="16"/>
    </w:rPr>
  </w:style>
  <w:style w:type="paragraph" w:styleId="FootnoteText">
    <w:name w:val="footnote text"/>
    <w:basedOn w:val="Texte"/>
    <w:semiHidden/>
    <w:rsid w:val="000B195E"/>
    <w:pPr>
      <w:spacing w:before="0" w:line="240" w:lineRule="auto"/>
      <w:ind w:left="284" w:hanging="284"/>
    </w:pPr>
    <w:rPr>
      <w:sz w:val="22"/>
      <w:szCs w:val="20"/>
    </w:rPr>
  </w:style>
  <w:style w:type="character" w:styleId="FootnoteReference">
    <w:name w:val="footnote reference"/>
    <w:semiHidden/>
    <w:rsid w:val="000B195E"/>
    <w:rPr>
      <w:vertAlign w:val="superscript"/>
    </w:rPr>
  </w:style>
  <w:style w:type="paragraph" w:styleId="EndnoteText">
    <w:name w:val="endnote text"/>
    <w:basedOn w:val="Texte"/>
    <w:semiHidden/>
    <w:rsid w:val="00AE2C2C"/>
    <w:pPr>
      <w:spacing w:before="0" w:after="120" w:line="240" w:lineRule="auto"/>
      <w:ind w:left="851" w:hanging="567"/>
    </w:pPr>
    <w:rPr>
      <w:sz w:val="22"/>
      <w:szCs w:val="20"/>
    </w:rPr>
  </w:style>
  <w:style w:type="character" w:styleId="EndnoteReference">
    <w:name w:val="endnote reference"/>
    <w:semiHidden/>
    <w:rsid w:val="002365FE"/>
    <w:rPr>
      <w:vertAlign w:val="superscript"/>
      <w:lang w:val="fr-CA"/>
    </w:rPr>
  </w:style>
  <w:style w:type="paragraph" w:customStyle="1" w:styleId="LigneEqtLegende">
    <w:name w:val="Ligne Eqt Legende"/>
    <w:basedOn w:val="LigneEquation"/>
    <w:next w:val="Texte"/>
    <w:autoRedefine/>
    <w:rsid w:val="00987A54"/>
    <w:pPr>
      <w:spacing w:before="0" w:after="0"/>
      <w:jc w:val="right"/>
    </w:pPr>
  </w:style>
  <w:style w:type="paragraph" w:customStyle="1" w:styleId="Pucen-2">
    <w:name w:val="Puce n-2"/>
    <w:basedOn w:val="Pucen-1"/>
    <w:link w:val="Pucen-2Car"/>
    <w:rsid w:val="006A22F7"/>
    <w:pPr>
      <w:numPr>
        <w:ilvl w:val="1"/>
      </w:numPr>
    </w:pPr>
  </w:style>
  <w:style w:type="paragraph" w:customStyle="1" w:styleId="TitreReferences">
    <w:name w:val="Titre References"/>
    <w:basedOn w:val="Heading2"/>
    <w:next w:val="Texte"/>
    <w:rsid w:val="00AE2C2C"/>
    <w:pPr>
      <w:numPr>
        <w:ilvl w:val="0"/>
        <w:numId w:val="0"/>
      </w:numPr>
      <w:spacing w:after="120"/>
    </w:pPr>
  </w:style>
  <w:style w:type="paragraph" w:customStyle="1" w:styleId="Notedefinliminaires">
    <w:name w:val="Note de fin liminaires"/>
    <w:basedOn w:val="EndnoteText"/>
    <w:rsid w:val="005C2C13"/>
    <w:pPr>
      <w:tabs>
        <w:tab w:val="clear" w:pos="851"/>
      </w:tabs>
      <w:ind w:left="738" w:hanging="454"/>
    </w:pPr>
  </w:style>
  <w:style w:type="character" w:customStyle="1" w:styleId="NomsFichiers">
    <w:name w:val="Noms Fichiers"/>
    <w:rsid w:val="00CA64DD"/>
    <w:rPr>
      <w:rFonts w:ascii="Verdana" w:hAnsi="Verdana" w:cs="Courier New"/>
      <w:sz w:val="22"/>
      <w:szCs w:val="20"/>
      <w:lang w:val="fr-CA"/>
    </w:rPr>
  </w:style>
  <w:style w:type="paragraph" w:customStyle="1" w:styleId="Hypothse">
    <w:name w:val="Hypothèse"/>
    <w:basedOn w:val="Definition"/>
    <w:next w:val="Texte"/>
    <w:rsid w:val="00C62C31"/>
    <w:pPr>
      <w:numPr>
        <w:ilvl w:val="4"/>
      </w:numPr>
    </w:pPr>
  </w:style>
  <w:style w:type="paragraph" w:customStyle="1" w:styleId="Pucen-3">
    <w:name w:val="Puce n-3"/>
    <w:basedOn w:val="Pucen-2"/>
    <w:rsid w:val="006A22F7"/>
    <w:pPr>
      <w:numPr>
        <w:ilvl w:val="2"/>
      </w:numPr>
    </w:pPr>
  </w:style>
  <w:style w:type="paragraph" w:customStyle="1" w:styleId="Pucen-4">
    <w:name w:val="Puce n-4"/>
    <w:basedOn w:val="Pucen-3"/>
    <w:rsid w:val="006A22F7"/>
    <w:pPr>
      <w:numPr>
        <w:ilvl w:val="3"/>
      </w:numPr>
    </w:pPr>
  </w:style>
  <w:style w:type="character" w:customStyle="1" w:styleId="Pucen-1Char">
    <w:name w:val="Puce n-1 Char"/>
    <w:link w:val="Pucen-1"/>
    <w:rsid w:val="006A22F7"/>
    <w:rPr>
      <w:sz w:val="24"/>
      <w:szCs w:val="24"/>
      <w:lang w:val="fr-FR" w:eastAsia="fr-FR"/>
    </w:rPr>
  </w:style>
  <w:style w:type="character" w:customStyle="1" w:styleId="Pucen-2Car">
    <w:name w:val="Puce n-2 Car"/>
    <w:basedOn w:val="Pucen-1Char"/>
    <w:link w:val="Pucen-2"/>
    <w:rsid w:val="006A22F7"/>
    <w:rPr>
      <w:sz w:val="24"/>
      <w:szCs w:val="24"/>
      <w:lang w:val="fr-FR" w:eastAsia="fr-FR"/>
    </w:rPr>
  </w:style>
  <w:style w:type="paragraph" w:customStyle="1" w:styleId="Numn-1">
    <w:name w:val="Num n-1"/>
    <w:basedOn w:val="Pucen-1"/>
    <w:rsid w:val="003A29EF"/>
    <w:pPr>
      <w:numPr>
        <w:numId w:val="7"/>
      </w:numPr>
    </w:pPr>
  </w:style>
  <w:style w:type="paragraph" w:customStyle="1" w:styleId="Numn-2">
    <w:name w:val="Num n-2"/>
    <w:basedOn w:val="Pucen-2"/>
    <w:link w:val="Numn-2Car"/>
    <w:rsid w:val="003A29EF"/>
    <w:pPr>
      <w:numPr>
        <w:numId w:val="7"/>
      </w:numPr>
    </w:pPr>
  </w:style>
  <w:style w:type="paragraph" w:customStyle="1" w:styleId="Numn-3">
    <w:name w:val="Num n-3"/>
    <w:basedOn w:val="Pucen-3"/>
    <w:rsid w:val="003A29EF"/>
    <w:pPr>
      <w:numPr>
        <w:numId w:val="7"/>
      </w:numPr>
    </w:pPr>
  </w:style>
  <w:style w:type="paragraph" w:customStyle="1" w:styleId="Numn-4">
    <w:name w:val="Num n-4"/>
    <w:basedOn w:val="Pucen-4"/>
    <w:rsid w:val="003A29EF"/>
    <w:pPr>
      <w:numPr>
        <w:numId w:val="7"/>
      </w:numPr>
    </w:pPr>
  </w:style>
  <w:style w:type="character" w:customStyle="1" w:styleId="Numn-2Car">
    <w:name w:val="Num n-2 Car"/>
    <w:basedOn w:val="Pucen-2Car"/>
    <w:link w:val="Numn-2"/>
    <w:rsid w:val="003A29EF"/>
    <w:rPr>
      <w:sz w:val="24"/>
      <w:szCs w:val="24"/>
      <w:lang w:val="fr-FR" w:eastAsia="fr-FR"/>
    </w:rPr>
  </w:style>
  <w:style w:type="paragraph" w:customStyle="1" w:styleId="TitreCondensOrdre2">
    <w:name w:val="Titre Condensé Ordre 2"/>
    <w:basedOn w:val="Heading3"/>
    <w:next w:val="Texte"/>
    <w:rsid w:val="007C544A"/>
    <w:pPr>
      <w:numPr>
        <w:ilvl w:val="0"/>
        <w:numId w:val="0"/>
      </w:numPr>
      <w:outlineLvl w:val="6"/>
    </w:pPr>
  </w:style>
  <w:style w:type="paragraph" w:customStyle="1" w:styleId="TitreCondensOrdre3">
    <w:name w:val="Titre Condensé Ordre 3"/>
    <w:basedOn w:val="Heading4"/>
    <w:next w:val="Texte"/>
    <w:rsid w:val="00983986"/>
    <w:pPr>
      <w:numPr>
        <w:ilvl w:val="0"/>
        <w:numId w:val="0"/>
      </w:numPr>
      <w:outlineLvl w:val="7"/>
    </w:pPr>
  </w:style>
  <w:style w:type="paragraph" w:styleId="TOC5">
    <w:name w:val="toc 5"/>
    <w:basedOn w:val="Normal"/>
    <w:next w:val="Normal"/>
    <w:autoRedefine/>
    <w:rsid w:val="00704136"/>
    <w:pPr>
      <w:ind w:left="960"/>
    </w:pPr>
  </w:style>
  <w:style w:type="paragraph" w:styleId="TOC6">
    <w:name w:val="toc 6"/>
    <w:basedOn w:val="Normal"/>
    <w:next w:val="Normal"/>
    <w:autoRedefine/>
    <w:rsid w:val="00704136"/>
    <w:pPr>
      <w:ind w:left="1200"/>
    </w:pPr>
  </w:style>
  <w:style w:type="paragraph" w:styleId="TOC7">
    <w:name w:val="toc 7"/>
    <w:basedOn w:val="Normal"/>
    <w:next w:val="Normal"/>
    <w:autoRedefine/>
    <w:rsid w:val="00704136"/>
    <w:pPr>
      <w:ind w:left="1440"/>
    </w:pPr>
  </w:style>
  <w:style w:type="paragraph" w:styleId="TOC8">
    <w:name w:val="toc 8"/>
    <w:basedOn w:val="Normal"/>
    <w:next w:val="Normal"/>
    <w:autoRedefine/>
    <w:rsid w:val="00704136"/>
    <w:pPr>
      <w:ind w:left="1680"/>
    </w:pPr>
  </w:style>
  <w:style w:type="paragraph" w:styleId="TOC9">
    <w:name w:val="toc 9"/>
    <w:basedOn w:val="Normal"/>
    <w:next w:val="Normal"/>
    <w:autoRedefine/>
    <w:rsid w:val="00704136"/>
    <w:pPr>
      <w:ind w:left="1920"/>
    </w:pPr>
  </w:style>
  <w:style w:type="paragraph" w:styleId="DocumentMap">
    <w:name w:val="Document Map"/>
    <w:basedOn w:val="Normal"/>
    <w:link w:val="DocumentMapChar"/>
    <w:rsid w:val="000E634B"/>
    <w:rPr>
      <w:rFonts w:ascii="Lucida Grande" w:hAnsi="Lucida Grande"/>
    </w:rPr>
  </w:style>
  <w:style w:type="character" w:customStyle="1" w:styleId="DocumentMapChar">
    <w:name w:val="Document Map Char"/>
    <w:link w:val="DocumentMap"/>
    <w:rsid w:val="000E634B"/>
    <w:rPr>
      <w:rFonts w:ascii="Lucida Grande" w:hAnsi="Lucida Grande" w:cs="Lucida Grande"/>
      <w:color w:val="FF0000"/>
      <w:sz w:val="24"/>
      <w:szCs w:val="24"/>
      <w:lang w:val="fr-CA" w:eastAsia="fr-FR"/>
    </w:rPr>
  </w:style>
  <w:style w:type="paragraph" w:customStyle="1" w:styleId="ColorfulShading-Accent11">
    <w:name w:val="Colorful Shading - Accent 11"/>
    <w:hidden/>
    <w:uiPriority w:val="71"/>
    <w:rsid w:val="000E634B"/>
    <w:rPr>
      <w:color w:val="FF0000"/>
      <w:lang w:val="fr-CA" w:eastAsia="fr-FR"/>
    </w:rPr>
  </w:style>
  <w:style w:type="paragraph" w:customStyle="1" w:styleId="ColorfulList-Accent11">
    <w:name w:val="Colorful List - Accent 11"/>
    <w:basedOn w:val="Normal"/>
    <w:uiPriority w:val="34"/>
    <w:qFormat/>
    <w:rsid w:val="009D0FB6"/>
    <w:pPr>
      <w:spacing w:after="160" w:line="259" w:lineRule="auto"/>
      <w:ind w:left="720"/>
      <w:contextualSpacing/>
    </w:pPr>
    <w:rPr>
      <w:rFonts w:ascii="Calibri" w:eastAsia="Calibri" w:hAnsi="Calibri"/>
      <w:color w:val="auto"/>
      <w:sz w:val="22"/>
      <w:szCs w:val="22"/>
    </w:rPr>
  </w:style>
  <w:style w:type="character" w:customStyle="1" w:styleId="HeaderChar">
    <w:name w:val="Header Char"/>
    <w:link w:val="Header"/>
    <w:rsid w:val="00C11F4C"/>
    <w:rPr>
      <w:sz w:val="24"/>
      <w:szCs w:val="24"/>
      <w:lang w:val="fr-FR" w:eastAsia="fr-FR"/>
    </w:rPr>
  </w:style>
  <w:style w:type="character" w:styleId="Emphasis">
    <w:name w:val="Emphasis"/>
    <w:basedOn w:val="DefaultParagraphFont"/>
    <w:qFormat/>
    <w:rsid w:val="002822AD"/>
    <w:rPr>
      <w:i/>
      <w:iCs/>
    </w:rPr>
  </w:style>
  <w:style w:type="character" w:styleId="Strong">
    <w:name w:val="Strong"/>
    <w:basedOn w:val="DefaultParagraphFont"/>
    <w:qFormat/>
    <w:rsid w:val="002822AD"/>
    <w:rPr>
      <w:b/>
      <w:bCs/>
    </w:rPr>
  </w:style>
  <w:style w:type="paragraph" w:customStyle="1" w:styleId="Companyname">
    <w:name w:val="Company name"/>
    <w:basedOn w:val="Normal"/>
    <w:rsid w:val="00E16B69"/>
    <w:pPr>
      <w:suppressAutoHyphens/>
      <w:autoSpaceDN w:val="0"/>
      <w:spacing w:before="140" w:line="264" w:lineRule="auto"/>
      <w:textAlignment w:val="baseline"/>
    </w:pPr>
    <w:rPr>
      <w:rFonts w:ascii="Tahoma" w:hAnsi="Tahoma"/>
      <w:b/>
      <w:color w:val="auto"/>
      <w:spacing w:val="4"/>
      <w:kern w:val="3"/>
      <w:szCs w:val="18"/>
    </w:rPr>
  </w:style>
  <w:style w:type="paragraph" w:customStyle="1" w:styleId="RightAligned">
    <w:name w:val="Right Aligned"/>
    <w:basedOn w:val="Normal"/>
    <w:rsid w:val="00E16B69"/>
    <w:pPr>
      <w:suppressAutoHyphens/>
      <w:autoSpaceDN w:val="0"/>
      <w:spacing w:line="264" w:lineRule="auto"/>
      <w:jc w:val="right"/>
      <w:textAlignment w:val="baseline"/>
    </w:pPr>
    <w:rPr>
      <w:rFonts w:ascii="Tahoma" w:hAnsi="Tahoma"/>
      <w:caps/>
      <w:color w:val="auto"/>
      <w:spacing w:val="4"/>
      <w:kern w:val="3"/>
      <w:sz w:val="16"/>
      <w:szCs w:val="16"/>
    </w:rPr>
  </w:style>
  <w:style w:type="table" w:customStyle="1" w:styleId="TableGrid2">
    <w:name w:val="Table Grid2"/>
    <w:basedOn w:val="TableNormal"/>
    <w:next w:val="TableGrid"/>
    <w:uiPriority w:val="59"/>
    <w:rsid w:val="00483A24"/>
    <w:rPr>
      <w:rFonts w:asciiTheme="minorHAnsi" w:eastAsiaTheme="minorHAnsi" w:hAnsiTheme="minorHAnsi" w:cstheme="minorBidi"/>
      <w:sz w:val="22"/>
      <w:szCs w:val="22"/>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semiHidden/>
    <w:unhideWhenUsed/>
    <w:rsid w:val="002C5DB7"/>
  </w:style>
  <w:style w:type="character" w:styleId="PlaceholderText">
    <w:name w:val="Placeholder Text"/>
    <w:basedOn w:val="DefaultParagraphFont"/>
    <w:uiPriority w:val="99"/>
    <w:semiHidden/>
    <w:rsid w:val="007247B7"/>
    <w:rPr>
      <w:color w:val="808080"/>
    </w:rPr>
  </w:style>
  <w:style w:type="character" w:styleId="FollowedHyperlink">
    <w:name w:val="FollowedHyperlink"/>
    <w:basedOn w:val="DefaultParagraphFont"/>
    <w:semiHidden/>
    <w:unhideWhenUsed/>
    <w:rsid w:val="000C39E9"/>
    <w:rPr>
      <w:color w:val="800080" w:themeColor="followedHyperlink"/>
      <w:u w:val="single"/>
    </w:rPr>
  </w:style>
  <w:style w:type="paragraph" w:styleId="ListParagraph">
    <w:name w:val="List Paragraph"/>
    <w:basedOn w:val="Normal"/>
    <w:uiPriority w:val="34"/>
    <w:qFormat/>
    <w:rsid w:val="00367604"/>
    <w:pPr>
      <w:numPr>
        <w:numId w:val="13"/>
      </w:numPr>
      <w:spacing w:before="240" w:after="120"/>
      <w:contextualSpacing/>
    </w:pPr>
  </w:style>
  <w:style w:type="character" w:customStyle="1" w:styleId="Heading1Char">
    <w:name w:val="Heading 1 Char"/>
    <w:basedOn w:val="DefaultParagraphFont"/>
    <w:link w:val="Heading1"/>
    <w:rsid w:val="00A35AD4"/>
    <w:rPr>
      <w:rFonts w:cs="Arial"/>
      <w:b/>
      <w:bCs/>
      <w:kern w:val="32"/>
      <w:sz w:val="40"/>
      <w:szCs w:val="3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42308">
      <w:bodyDiv w:val="1"/>
      <w:marLeft w:val="0"/>
      <w:marRight w:val="0"/>
      <w:marTop w:val="0"/>
      <w:marBottom w:val="0"/>
      <w:divBdr>
        <w:top w:val="none" w:sz="0" w:space="0" w:color="auto"/>
        <w:left w:val="none" w:sz="0" w:space="0" w:color="auto"/>
        <w:bottom w:val="none" w:sz="0" w:space="0" w:color="auto"/>
        <w:right w:val="none" w:sz="0" w:space="0" w:color="auto"/>
      </w:divBdr>
      <w:divsChild>
        <w:div w:id="218826042">
          <w:marLeft w:val="0"/>
          <w:marRight w:val="0"/>
          <w:marTop w:val="0"/>
          <w:marBottom w:val="0"/>
          <w:divBdr>
            <w:top w:val="none" w:sz="0" w:space="0" w:color="auto"/>
            <w:left w:val="none" w:sz="0" w:space="0" w:color="auto"/>
            <w:bottom w:val="none" w:sz="0" w:space="0" w:color="auto"/>
            <w:right w:val="none" w:sz="0" w:space="0" w:color="auto"/>
          </w:divBdr>
          <w:divsChild>
            <w:div w:id="4988491">
              <w:marLeft w:val="0"/>
              <w:marRight w:val="0"/>
              <w:marTop w:val="0"/>
              <w:marBottom w:val="0"/>
              <w:divBdr>
                <w:top w:val="none" w:sz="0" w:space="0" w:color="auto"/>
                <w:left w:val="none" w:sz="0" w:space="0" w:color="auto"/>
                <w:bottom w:val="none" w:sz="0" w:space="0" w:color="auto"/>
                <w:right w:val="none" w:sz="0" w:space="0" w:color="auto"/>
              </w:divBdr>
              <w:divsChild>
                <w:div w:id="2060125257">
                  <w:marLeft w:val="0"/>
                  <w:marRight w:val="0"/>
                  <w:marTop w:val="0"/>
                  <w:marBottom w:val="0"/>
                  <w:divBdr>
                    <w:top w:val="none" w:sz="0" w:space="0" w:color="auto"/>
                    <w:left w:val="none" w:sz="0" w:space="0" w:color="auto"/>
                    <w:bottom w:val="none" w:sz="0" w:space="0" w:color="auto"/>
                    <w:right w:val="none" w:sz="0" w:space="0" w:color="auto"/>
                  </w:divBdr>
                </w:div>
              </w:divsChild>
            </w:div>
            <w:div w:id="476844348">
              <w:marLeft w:val="0"/>
              <w:marRight w:val="0"/>
              <w:marTop w:val="0"/>
              <w:marBottom w:val="0"/>
              <w:divBdr>
                <w:top w:val="none" w:sz="0" w:space="0" w:color="auto"/>
                <w:left w:val="none" w:sz="0" w:space="0" w:color="auto"/>
                <w:bottom w:val="none" w:sz="0" w:space="0" w:color="auto"/>
                <w:right w:val="none" w:sz="0" w:space="0" w:color="auto"/>
              </w:divBdr>
              <w:divsChild>
                <w:div w:id="757865953">
                  <w:marLeft w:val="0"/>
                  <w:marRight w:val="0"/>
                  <w:marTop w:val="0"/>
                  <w:marBottom w:val="0"/>
                  <w:divBdr>
                    <w:top w:val="none" w:sz="0" w:space="0" w:color="auto"/>
                    <w:left w:val="none" w:sz="0" w:space="0" w:color="auto"/>
                    <w:bottom w:val="none" w:sz="0" w:space="0" w:color="auto"/>
                    <w:right w:val="none" w:sz="0" w:space="0" w:color="auto"/>
                  </w:divBdr>
                </w:div>
                <w:div w:id="1393196175">
                  <w:marLeft w:val="0"/>
                  <w:marRight w:val="0"/>
                  <w:marTop w:val="0"/>
                  <w:marBottom w:val="0"/>
                  <w:divBdr>
                    <w:top w:val="none" w:sz="0" w:space="0" w:color="auto"/>
                    <w:left w:val="none" w:sz="0" w:space="0" w:color="auto"/>
                    <w:bottom w:val="none" w:sz="0" w:space="0" w:color="auto"/>
                    <w:right w:val="none" w:sz="0" w:space="0" w:color="auto"/>
                  </w:divBdr>
                </w:div>
              </w:divsChild>
            </w:div>
            <w:div w:id="612516014">
              <w:marLeft w:val="0"/>
              <w:marRight w:val="0"/>
              <w:marTop w:val="0"/>
              <w:marBottom w:val="0"/>
              <w:divBdr>
                <w:top w:val="none" w:sz="0" w:space="0" w:color="auto"/>
                <w:left w:val="none" w:sz="0" w:space="0" w:color="auto"/>
                <w:bottom w:val="none" w:sz="0" w:space="0" w:color="auto"/>
                <w:right w:val="none" w:sz="0" w:space="0" w:color="auto"/>
              </w:divBdr>
              <w:divsChild>
                <w:div w:id="1940869423">
                  <w:marLeft w:val="0"/>
                  <w:marRight w:val="0"/>
                  <w:marTop w:val="0"/>
                  <w:marBottom w:val="0"/>
                  <w:divBdr>
                    <w:top w:val="none" w:sz="0" w:space="0" w:color="auto"/>
                    <w:left w:val="none" w:sz="0" w:space="0" w:color="auto"/>
                    <w:bottom w:val="none" w:sz="0" w:space="0" w:color="auto"/>
                    <w:right w:val="none" w:sz="0" w:space="0" w:color="auto"/>
                  </w:divBdr>
                </w:div>
              </w:divsChild>
            </w:div>
            <w:div w:id="692733603">
              <w:marLeft w:val="0"/>
              <w:marRight w:val="0"/>
              <w:marTop w:val="0"/>
              <w:marBottom w:val="0"/>
              <w:divBdr>
                <w:top w:val="none" w:sz="0" w:space="0" w:color="auto"/>
                <w:left w:val="none" w:sz="0" w:space="0" w:color="auto"/>
                <w:bottom w:val="none" w:sz="0" w:space="0" w:color="auto"/>
                <w:right w:val="none" w:sz="0" w:space="0" w:color="auto"/>
              </w:divBdr>
              <w:divsChild>
                <w:div w:id="1017149843">
                  <w:marLeft w:val="0"/>
                  <w:marRight w:val="0"/>
                  <w:marTop w:val="0"/>
                  <w:marBottom w:val="0"/>
                  <w:divBdr>
                    <w:top w:val="none" w:sz="0" w:space="0" w:color="auto"/>
                    <w:left w:val="none" w:sz="0" w:space="0" w:color="auto"/>
                    <w:bottom w:val="none" w:sz="0" w:space="0" w:color="auto"/>
                    <w:right w:val="none" w:sz="0" w:space="0" w:color="auto"/>
                  </w:divBdr>
                </w:div>
              </w:divsChild>
            </w:div>
            <w:div w:id="1257865007">
              <w:marLeft w:val="0"/>
              <w:marRight w:val="0"/>
              <w:marTop w:val="0"/>
              <w:marBottom w:val="0"/>
              <w:divBdr>
                <w:top w:val="none" w:sz="0" w:space="0" w:color="auto"/>
                <w:left w:val="none" w:sz="0" w:space="0" w:color="auto"/>
                <w:bottom w:val="none" w:sz="0" w:space="0" w:color="auto"/>
                <w:right w:val="none" w:sz="0" w:space="0" w:color="auto"/>
              </w:divBdr>
              <w:divsChild>
                <w:div w:id="173964374">
                  <w:marLeft w:val="0"/>
                  <w:marRight w:val="0"/>
                  <w:marTop w:val="0"/>
                  <w:marBottom w:val="0"/>
                  <w:divBdr>
                    <w:top w:val="none" w:sz="0" w:space="0" w:color="auto"/>
                    <w:left w:val="none" w:sz="0" w:space="0" w:color="auto"/>
                    <w:bottom w:val="none" w:sz="0" w:space="0" w:color="auto"/>
                    <w:right w:val="none" w:sz="0" w:space="0" w:color="auto"/>
                  </w:divBdr>
                </w:div>
                <w:div w:id="532764230">
                  <w:marLeft w:val="0"/>
                  <w:marRight w:val="0"/>
                  <w:marTop w:val="0"/>
                  <w:marBottom w:val="0"/>
                  <w:divBdr>
                    <w:top w:val="none" w:sz="0" w:space="0" w:color="auto"/>
                    <w:left w:val="none" w:sz="0" w:space="0" w:color="auto"/>
                    <w:bottom w:val="none" w:sz="0" w:space="0" w:color="auto"/>
                    <w:right w:val="none" w:sz="0" w:space="0" w:color="auto"/>
                  </w:divBdr>
                </w:div>
              </w:divsChild>
            </w:div>
            <w:div w:id="1265503142">
              <w:marLeft w:val="0"/>
              <w:marRight w:val="0"/>
              <w:marTop w:val="0"/>
              <w:marBottom w:val="0"/>
              <w:divBdr>
                <w:top w:val="none" w:sz="0" w:space="0" w:color="auto"/>
                <w:left w:val="none" w:sz="0" w:space="0" w:color="auto"/>
                <w:bottom w:val="none" w:sz="0" w:space="0" w:color="auto"/>
                <w:right w:val="none" w:sz="0" w:space="0" w:color="auto"/>
              </w:divBdr>
              <w:divsChild>
                <w:div w:id="880750213">
                  <w:marLeft w:val="0"/>
                  <w:marRight w:val="0"/>
                  <w:marTop w:val="0"/>
                  <w:marBottom w:val="0"/>
                  <w:divBdr>
                    <w:top w:val="none" w:sz="0" w:space="0" w:color="auto"/>
                    <w:left w:val="none" w:sz="0" w:space="0" w:color="auto"/>
                    <w:bottom w:val="none" w:sz="0" w:space="0" w:color="auto"/>
                    <w:right w:val="none" w:sz="0" w:space="0" w:color="auto"/>
                  </w:divBdr>
                </w:div>
                <w:div w:id="2111243699">
                  <w:marLeft w:val="0"/>
                  <w:marRight w:val="0"/>
                  <w:marTop w:val="0"/>
                  <w:marBottom w:val="0"/>
                  <w:divBdr>
                    <w:top w:val="none" w:sz="0" w:space="0" w:color="auto"/>
                    <w:left w:val="none" w:sz="0" w:space="0" w:color="auto"/>
                    <w:bottom w:val="none" w:sz="0" w:space="0" w:color="auto"/>
                    <w:right w:val="none" w:sz="0" w:space="0" w:color="auto"/>
                  </w:divBdr>
                </w:div>
              </w:divsChild>
            </w:div>
            <w:div w:id="1603105020">
              <w:marLeft w:val="0"/>
              <w:marRight w:val="0"/>
              <w:marTop w:val="0"/>
              <w:marBottom w:val="0"/>
              <w:divBdr>
                <w:top w:val="none" w:sz="0" w:space="0" w:color="auto"/>
                <w:left w:val="none" w:sz="0" w:space="0" w:color="auto"/>
                <w:bottom w:val="none" w:sz="0" w:space="0" w:color="auto"/>
                <w:right w:val="none" w:sz="0" w:space="0" w:color="auto"/>
              </w:divBdr>
              <w:divsChild>
                <w:div w:id="730346152">
                  <w:marLeft w:val="0"/>
                  <w:marRight w:val="0"/>
                  <w:marTop w:val="0"/>
                  <w:marBottom w:val="0"/>
                  <w:divBdr>
                    <w:top w:val="none" w:sz="0" w:space="0" w:color="auto"/>
                    <w:left w:val="none" w:sz="0" w:space="0" w:color="auto"/>
                    <w:bottom w:val="none" w:sz="0" w:space="0" w:color="auto"/>
                    <w:right w:val="none" w:sz="0" w:space="0" w:color="auto"/>
                  </w:divBdr>
                </w:div>
                <w:div w:id="1791124609">
                  <w:marLeft w:val="0"/>
                  <w:marRight w:val="0"/>
                  <w:marTop w:val="0"/>
                  <w:marBottom w:val="0"/>
                  <w:divBdr>
                    <w:top w:val="none" w:sz="0" w:space="0" w:color="auto"/>
                    <w:left w:val="none" w:sz="0" w:space="0" w:color="auto"/>
                    <w:bottom w:val="none" w:sz="0" w:space="0" w:color="auto"/>
                    <w:right w:val="none" w:sz="0" w:space="0" w:color="auto"/>
                  </w:divBdr>
                </w:div>
              </w:divsChild>
            </w:div>
            <w:div w:id="1806779631">
              <w:marLeft w:val="0"/>
              <w:marRight w:val="0"/>
              <w:marTop w:val="0"/>
              <w:marBottom w:val="0"/>
              <w:divBdr>
                <w:top w:val="none" w:sz="0" w:space="0" w:color="auto"/>
                <w:left w:val="none" w:sz="0" w:space="0" w:color="auto"/>
                <w:bottom w:val="none" w:sz="0" w:space="0" w:color="auto"/>
                <w:right w:val="none" w:sz="0" w:space="0" w:color="auto"/>
              </w:divBdr>
              <w:divsChild>
                <w:div w:id="15711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72832">
      <w:bodyDiv w:val="1"/>
      <w:marLeft w:val="0"/>
      <w:marRight w:val="0"/>
      <w:marTop w:val="0"/>
      <w:marBottom w:val="0"/>
      <w:divBdr>
        <w:top w:val="none" w:sz="0" w:space="0" w:color="auto"/>
        <w:left w:val="none" w:sz="0" w:space="0" w:color="auto"/>
        <w:bottom w:val="none" w:sz="0" w:space="0" w:color="auto"/>
        <w:right w:val="none" w:sz="0" w:space="0" w:color="auto"/>
      </w:divBdr>
      <w:divsChild>
        <w:div w:id="483669133">
          <w:marLeft w:val="1166"/>
          <w:marRight w:val="0"/>
          <w:marTop w:val="86"/>
          <w:marBottom w:val="0"/>
          <w:divBdr>
            <w:top w:val="none" w:sz="0" w:space="0" w:color="auto"/>
            <w:left w:val="none" w:sz="0" w:space="0" w:color="auto"/>
            <w:bottom w:val="none" w:sz="0" w:space="0" w:color="auto"/>
            <w:right w:val="none" w:sz="0" w:space="0" w:color="auto"/>
          </w:divBdr>
        </w:div>
        <w:div w:id="557203563">
          <w:marLeft w:val="1800"/>
          <w:marRight w:val="0"/>
          <w:marTop w:val="86"/>
          <w:marBottom w:val="0"/>
          <w:divBdr>
            <w:top w:val="none" w:sz="0" w:space="0" w:color="auto"/>
            <w:left w:val="none" w:sz="0" w:space="0" w:color="auto"/>
            <w:bottom w:val="none" w:sz="0" w:space="0" w:color="auto"/>
            <w:right w:val="none" w:sz="0" w:space="0" w:color="auto"/>
          </w:divBdr>
        </w:div>
        <w:div w:id="953636879">
          <w:marLeft w:val="1800"/>
          <w:marRight w:val="0"/>
          <w:marTop w:val="86"/>
          <w:marBottom w:val="0"/>
          <w:divBdr>
            <w:top w:val="none" w:sz="0" w:space="0" w:color="auto"/>
            <w:left w:val="none" w:sz="0" w:space="0" w:color="auto"/>
            <w:bottom w:val="none" w:sz="0" w:space="0" w:color="auto"/>
            <w:right w:val="none" w:sz="0" w:space="0" w:color="auto"/>
          </w:divBdr>
        </w:div>
        <w:div w:id="1064373336">
          <w:marLeft w:val="1800"/>
          <w:marRight w:val="0"/>
          <w:marTop w:val="86"/>
          <w:marBottom w:val="0"/>
          <w:divBdr>
            <w:top w:val="none" w:sz="0" w:space="0" w:color="auto"/>
            <w:left w:val="none" w:sz="0" w:space="0" w:color="auto"/>
            <w:bottom w:val="none" w:sz="0" w:space="0" w:color="auto"/>
            <w:right w:val="none" w:sz="0" w:space="0" w:color="auto"/>
          </w:divBdr>
        </w:div>
        <w:div w:id="1207254228">
          <w:marLeft w:val="1800"/>
          <w:marRight w:val="0"/>
          <w:marTop w:val="86"/>
          <w:marBottom w:val="0"/>
          <w:divBdr>
            <w:top w:val="none" w:sz="0" w:space="0" w:color="auto"/>
            <w:left w:val="none" w:sz="0" w:space="0" w:color="auto"/>
            <w:bottom w:val="none" w:sz="0" w:space="0" w:color="auto"/>
            <w:right w:val="none" w:sz="0" w:space="0" w:color="auto"/>
          </w:divBdr>
        </w:div>
        <w:div w:id="1637641195">
          <w:marLeft w:val="1800"/>
          <w:marRight w:val="0"/>
          <w:marTop w:val="86"/>
          <w:marBottom w:val="0"/>
          <w:divBdr>
            <w:top w:val="none" w:sz="0" w:space="0" w:color="auto"/>
            <w:left w:val="none" w:sz="0" w:space="0" w:color="auto"/>
            <w:bottom w:val="none" w:sz="0" w:space="0" w:color="auto"/>
            <w:right w:val="none" w:sz="0" w:space="0" w:color="auto"/>
          </w:divBdr>
        </w:div>
        <w:div w:id="1665161785">
          <w:marLeft w:val="1166"/>
          <w:marRight w:val="0"/>
          <w:marTop w:val="86"/>
          <w:marBottom w:val="0"/>
          <w:divBdr>
            <w:top w:val="none" w:sz="0" w:space="0" w:color="auto"/>
            <w:left w:val="none" w:sz="0" w:space="0" w:color="auto"/>
            <w:bottom w:val="none" w:sz="0" w:space="0" w:color="auto"/>
            <w:right w:val="none" w:sz="0" w:space="0" w:color="auto"/>
          </w:divBdr>
        </w:div>
        <w:div w:id="2098940250">
          <w:marLeft w:val="1800"/>
          <w:marRight w:val="0"/>
          <w:marTop w:val="86"/>
          <w:marBottom w:val="0"/>
          <w:divBdr>
            <w:top w:val="none" w:sz="0" w:space="0" w:color="auto"/>
            <w:left w:val="none" w:sz="0" w:space="0" w:color="auto"/>
            <w:bottom w:val="none" w:sz="0" w:space="0" w:color="auto"/>
            <w:right w:val="none" w:sz="0" w:space="0" w:color="auto"/>
          </w:divBdr>
        </w:div>
        <w:div w:id="2130122887">
          <w:marLeft w:val="1166"/>
          <w:marRight w:val="0"/>
          <w:marTop w:val="86"/>
          <w:marBottom w:val="0"/>
          <w:divBdr>
            <w:top w:val="none" w:sz="0" w:space="0" w:color="auto"/>
            <w:left w:val="none" w:sz="0" w:space="0" w:color="auto"/>
            <w:bottom w:val="none" w:sz="0" w:space="0" w:color="auto"/>
            <w:right w:val="none" w:sz="0" w:space="0" w:color="auto"/>
          </w:divBdr>
        </w:div>
      </w:divsChild>
    </w:div>
    <w:div w:id="490099017">
      <w:bodyDiv w:val="1"/>
      <w:marLeft w:val="0"/>
      <w:marRight w:val="0"/>
      <w:marTop w:val="0"/>
      <w:marBottom w:val="0"/>
      <w:divBdr>
        <w:top w:val="none" w:sz="0" w:space="0" w:color="auto"/>
        <w:left w:val="none" w:sz="0" w:space="0" w:color="auto"/>
        <w:bottom w:val="none" w:sz="0" w:space="0" w:color="auto"/>
        <w:right w:val="none" w:sz="0" w:space="0" w:color="auto"/>
      </w:divBdr>
      <w:divsChild>
        <w:div w:id="928389152">
          <w:marLeft w:val="0"/>
          <w:marRight w:val="0"/>
          <w:marTop w:val="0"/>
          <w:marBottom w:val="0"/>
          <w:divBdr>
            <w:top w:val="none" w:sz="0" w:space="0" w:color="auto"/>
            <w:left w:val="none" w:sz="0" w:space="0" w:color="auto"/>
            <w:bottom w:val="none" w:sz="0" w:space="0" w:color="auto"/>
            <w:right w:val="none" w:sz="0" w:space="0" w:color="auto"/>
          </w:divBdr>
          <w:divsChild>
            <w:div w:id="136459996">
              <w:marLeft w:val="0"/>
              <w:marRight w:val="0"/>
              <w:marTop w:val="0"/>
              <w:marBottom w:val="0"/>
              <w:divBdr>
                <w:top w:val="none" w:sz="0" w:space="0" w:color="auto"/>
                <w:left w:val="none" w:sz="0" w:space="0" w:color="auto"/>
                <w:bottom w:val="none" w:sz="0" w:space="0" w:color="auto"/>
                <w:right w:val="none" w:sz="0" w:space="0" w:color="auto"/>
              </w:divBdr>
              <w:divsChild>
                <w:div w:id="1254902361">
                  <w:marLeft w:val="0"/>
                  <w:marRight w:val="0"/>
                  <w:marTop w:val="0"/>
                  <w:marBottom w:val="0"/>
                  <w:divBdr>
                    <w:top w:val="none" w:sz="0" w:space="0" w:color="auto"/>
                    <w:left w:val="none" w:sz="0" w:space="0" w:color="auto"/>
                    <w:bottom w:val="none" w:sz="0" w:space="0" w:color="auto"/>
                    <w:right w:val="none" w:sz="0" w:space="0" w:color="auto"/>
                  </w:divBdr>
                </w:div>
                <w:div w:id="1722745546">
                  <w:marLeft w:val="0"/>
                  <w:marRight w:val="0"/>
                  <w:marTop w:val="0"/>
                  <w:marBottom w:val="0"/>
                  <w:divBdr>
                    <w:top w:val="none" w:sz="0" w:space="0" w:color="auto"/>
                    <w:left w:val="none" w:sz="0" w:space="0" w:color="auto"/>
                    <w:bottom w:val="none" w:sz="0" w:space="0" w:color="auto"/>
                    <w:right w:val="none" w:sz="0" w:space="0" w:color="auto"/>
                  </w:divBdr>
                </w:div>
              </w:divsChild>
            </w:div>
            <w:div w:id="241333281">
              <w:marLeft w:val="0"/>
              <w:marRight w:val="0"/>
              <w:marTop w:val="0"/>
              <w:marBottom w:val="0"/>
              <w:divBdr>
                <w:top w:val="none" w:sz="0" w:space="0" w:color="auto"/>
                <w:left w:val="none" w:sz="0" w:space="0" w:color="auto"/>
                <w:bottom w:val="none" w:sz="0" w:space="0" w:color="auto"/>
                <w:right w:val="none" w:sz="0" w:space="0" w:color="auto"/>
              </w:divBdr>
              <w:divsChild>
                <w:div w:id="767310666">
                  <w:marLeft w:val="0"/>
                  <w:marRight w:val="0"/>
                  <w:marTop w:val="0"/>
                  <w:marBottom w:val="0"/>
                  <w:divBdr>
                    <w:top w:val="none" w:sz="0" w:space="0" w:color="auto"/>
                    <w:left w:val="none" w:sz="0" w:space="0" w:color="auto"/>
                    <w:bottom w:val="none" w:sz="0" w:space="0" w:color="auto"/>
                    <w:right w:val="none" w:sz="0" w:space="0" w:color="auto"/>
                  </w:divBdr>
                </w:div>
              </w:divsChild>
            </w:div>
            <w:div w:id="509150187">
              <w:marLeft w:val="0"/>
              <w:marRight w:val="0"/>
              <w:marTop w:val="0"/>
              <w:marBottom w:val="0"/>
              <w:divBdr>
                <w:top w:val="none" w:sz="0" w:space="0" w:color="auto"/>
                <w:left w:val="none" w:sz="0" w:space="0" w:color="auto"/>
                <w:bottom w:val="none" w:sz="0" w:space="0" w:color="auto"/>
                <w:right w:val="none" w:sz="0" w:space="0" w:color="auto"/>
              </w:divBdr>
              <w:divsChild>
                <w:div w:id="1368144948">
                  <w:marLeft w:val="0"/>
                  <w:marRight w:val="0"/>
                  <w:marTop w:val="0"/>
                  <w:marBottom w:val="0"/>
                  <w:divBdr>
                    <w:top w:val="none" w:sz="0" w:space="0" w:color="auto"/>
                    <w:left w:val="none" w:sz="0" w:space="0" w:color="auto"/>
                    <w:bottom w:val="none" w:sz="0" w:space="0" w:color="auto"/>
                    <w:right w:val="none" w:sz="0" w:space="0" w:color="auto"/>
                  </w:divBdr>
                </w:div>
              </w:divsChild>
            </w:div>
            <w:div w:id="512229932">
              <w:marLeft w:val="0"/>
              <w:marRight w:val="0"/>
              <w:marTop w:val="0"/>
              <w:marBottom w:val="0"/>
              <w:divBdr>
                <w:top w:val="none" w:sz="0" w:space="0" w:color="auto"/>
                <w:left w:val="none" w:sz="0" w:space="0" w:color="auto"/>
                <w:bottom w:val="none" w:sz="0" w:space="0" w:color="auto"/>
                <w:right w:val="none" w:sz="0" w:space="0" w:color="auto"/>
              </w:divBdr>
              <w:divsChild>
                <w:div w:id="1021393845">
                  <w:marLeft w:val="0"/>
                  <w:marRight w:val="0"/>
                  <w:marTop w:val="0"/>
                  <w:marBottom w:val="0"/>
                  <w:divBdr>
                    <w:top w:val="none" w:sz="0" w:space="0" w:color="auto"/>
                    <w:left w:val="none" w:sz="0" w:space="0" w:color="auto"/>
                    <w:bottom w:val="none" w:sz="0" w:space="0" w:color="auto"/>
                    <w:right w:val="none" w:sz="0" w:space="0" w:color="auto"/>
                  </w:divBdr>
                </w:div>
                <w:div w:id="1500265741">
                  <w:marLeft w:val="0"/>
                  <w:marRight w:val="0"/>
                  <w:marTop w:val="0"/>
                  <w:marBottom w:val="0"/>
                  <w:divBdr>
                    <w:top w:val="none" w:sz="0" w:space="0" w:color="auto"/>
                    <w:left w:val="none" w:sz="0" w:space="0" w:color="auto"/>
                    <w:bottom w:val="none" w:sz="0" w:space="0" w:color="auto"/>
                    <w:right w:val="none" w:sz="0" w:space="0" w:color="auto"/>
                  </w:divBdr>
                </w:div>
              </w:divsChild>
            </w:div>
            <w:div w:id="524096431">
              <w:marLeft w:val="0"/>
              <w:marRight w:val="0"/>
              <w:marTop w:val="0"/>
              <w:marBottom w:val="0"/>
              <w:divBdr>
                <w:top w:val="none" w:sz="0" w:space="0" w:color="auto"/>
                <w:left w:val="none" w:sz="0" w:space="0" w:color="auto"/>
                <w:bottom w:val="none" w:sz="0" w:space="0" w:color="auto"/>
                <w:right w:val="none" w:sz="0" w:space="0" w:color="auto"/>
              </w:divBdr>
              <w:divsChild>
                <w:div w:id="1386686708">
                  <w:marLeft w:val="0"/>
                  <w:marRight w:val="0"/>
                  <w:marTop w:val="0"/>
                  <w:marBottom w:val="0"/>
                  <w:divBdr>
                    <w:top w:val="none" w:sz="0" w:space="0" w:color="auto"/>
                    <w:left w:val="none" w:sz="0" w:space="0" w:color="auto"/>
                    <w:bottom w:val="none" w:sz="0" w:space="0" w:color="auto"/>
                    <w:right w:val="none" w:sz="0" w:space="0" w:color="auto"/>
                  </w:divBdr>
                </w:div>
              </w:divsChild>
            </w:div>
            <w:div w:id="528496259">
              <w:marLeft w:val="0"/>
              <w:marRight w:val="0"/>
              <w:marTop w:val="0"/>
              <w:marBottom w:val="0"/>
              <w:divBdr>
                <w:top w:val="none" w:sz="0" w:space="0" w:color="auto"/>
                <w:left w:val="none" w:sz="0" w:space="0" w:color="auto"/>
                <w:bottom w:val="none" w:sz="0" w:space="0" w:color="auto"/>
                <w:right w:val="none" w:sz="0" w:space="0" w:color="auto"/>
              </w:divBdr>
              <w:divsChild>
                <w:div w:id="1368945863">
                  <w:marLeft w:val="0"/>
                  <w:marRight w:val="0"/>
                  <w:marTop w:val="0"/>
                  <w:marBottom w:val="0"/>
                  <w:divBdr>
                    <w:top w:val="none" w:sz="0" w:space="0" w:color="auto"/>
                    <w:left w:val="none" w:sz="0" w:space="0" w:color="auto"/>
                    <w:bottom w:val="none" w:sz="0" w:space="0" w:color="auto"/>
                    <w:right w:val="none" w:sz="0" w:space="0" w:color="auto"/>
                  </w:divBdr>
                </w:div>
              </w:divsChild>
            </w:div>
            <w:div w:id="1815676073">
              <w:marLeft w:val="0"/>
              <w:marRight w:val="0"/>
              <w:marTop w:val="0"/>
              <w:marBottom w:val="0"/>
              <w:divBdr>
                <w:top w:val="none" w:sz="0" w:space="0" w:color="auto"/>
                <w:left w:val="none" w:sz="0" w:space="0" w:color="auto"/>
                <w:bottom w:val="none" w:sz="0" w:space="0" w:color="auto"/>
                <w:right w:val="none" w:sz="0" w:space="0" w:color="auto"/>
              </w:divBdr>
              <w:divsChild>
                <w:div w:id="292566822">
                  <w:marLeft w:val="0"/>
                  <w:marRight w:val="0"/>
                  <w:marTop w:val="0"/>
                  <w:marBottom w:val="0"/>
                  <w:divBdr>
                    <w:top w:val="none" w:sz="0" w:space="0" w:color="auto"/>
                    <w:left w:val="none" w:sz="0" w:space="0" w:color="auto"/>
                    <w:bottom w:val="none" w:sz="0" w:space="0" w:color="auto"/>
                    <w:right w:val="none" w:sz="0" w:space="0" w:color="auto"/>
                  </w:divBdr>
                </w:div>
                <w:div w:id="1387145652">
                  <w:marLeft w:val="0"/>
                  <w:marRight w:val="0"/>
                  <w:marTop w:val="0"/>
                  <w:marBottom w:val="0"/>
                  <w:divBdr>
                    <w:top w:val="none" w:sz="0" w:space="0" w:color="auto"/>
                    <w:left w:val="none" w:sz="0" w:space="0" w:color="auto"/>
                    <w:bottom w:val="none" w:sz="0" w:space="0" w:color="auto"/>
                    <w:right w:val="none" w:sz="0" w:space="0" w:color="auto"/>
                  </w:divBdr>
                </w:div>
              </w:divsChild>
            </w:div>
            <w:div w:id="1987470008">
              <w:marLeft w:val="0"/>
              <w:marRight w:val="0"/>
              <w:marTop w:val="0"/>
              <w:marBottom w:val="0"/>
              <w:divBdr>
                <w:top w:val="none" w:sz="0" w:space="0" w:color="auto"/>
                <w:left w:val="none" w:sz="0" w:space="0" w:color="auto"/>
                <w:bottom w:val="none" w:sz="0" w:space="0" w:color="auto"/>
                <w:right w:val="none" w:sz="0" w:space="0" w:color="auto"/>
              </w:divBdr>
              <w:divsChild>
                <w:div w:id="1656645555">
                  <w:marLeft w:val="0"/>
                  <w:marRight w:val="0"/>
                  <w:marTop w:val="0"/>
                  <w:marBottom w:val="0"/>
                  <w:divBdr>
                    <w:top w:val="none" w:sz="0" w:space="0" w:color="auto"/>
                    <w:left w:val="none" w:sz="0" w:space="0" w:color="auto"/>
                    <w:bottom w:val="none" w:sz="0" w:space="0" w:color="auto"/>
                    <w:right w:val="none" w:sz="0" w:space="0" w:color="auto"/>
                  </w:divBdr>
                </w:div>
                <w:div w:id="19214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89848">
          <w:marLeft w:val="0"/>
          <w:marRight w:val="0"/>
          <w:marTop w:val="0"/>
          <w:marBottom w:val="0"/>
          <w:divBdr>
            <w:top w:val="none" w:sz="0" w:space="0" w:color="auto"/>
            <w:left w:val="none" w:sz="0" w:space="0" w:color="auto"/>
            <w:bottom w:val="none" w:sz="0" w:space="0" w:color="auto"/>
            <w:right w:val="none" w:sz="0" w:space="0" w:color="auto"/>
          </w:divBdr>
          <w:divsChild>
            <w:div w:id="936912032">
              <w:marLeft w:val="0"/>
              <w:marRight w:val="0"/>
              <w:marTop w:val="0"/>
              <w:marBottom w:val="0"/>
              <w:divBdr>
                <w:top w:val="none" w:sz="0" w:space="0" w:color="auto"/>
                <w:left w:val="none" w:sz="0" w:space="0" w:color="auto"/>
                <w:bottom w:val="none" w:sz="0" w:space="0" w:color="auto"/>
                <w:right w:val="none" w:sz="0" w:space="0" w:color="auto"/>
              </w:divBdr>
              <w:divsChild>
                <w:div w:id="430051617">
                  <w:marLeft w:val="0"/>
                  <w:marRight w:val="0"/>
                  <w:marTop w:val="0"/>
                  <w:marBottom w:val="0"/>
                  <w:divBdr>
                    <w:top w:val="none" w:sz="0" w:space="0" w:color="auto"/>
                    <w:left w:val="none" w:sz="0" w:space="0" w:color="auto"/>
                    <w:bottom w:val="none" w:sz="0" w:space="0" w:color="auto"/>
                    <w:right w:val="none" w:sz="0" w:space="0" w:color="auto"/>
                  </w:divBdr>
                </w:div>
              </w:divsChild>
            </w:div>
            <w:div w:id="1446735331">
              <w:marLeft w:val="0"/>
              <w:marRight w:val="0"/>
              <w:marTop w:val="0"/>
              <w:marBottom w:val="0"/>
              <w:divBdr>
                <w:top w:val="none" w:sz="0" w:space="0" w:color="auto"/>
                <w:left w:val="none" w:sz="0" w:space="0" w:color="auto"/>
                <w:bottom w:val="none" w:sz="0" w:space="0" w:color="auto"/>
                <w:right w:val="none" w:sz="0" w:space="0" w:color="auto"/>
              </w:divBdr>
              <w:divsChild>
                <w:div w:id="17615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27688">
      <w:bodyDiv w:val="1"/>
      <w:marLeft w:val="0"/>
      <w:marRight w:val="0"/>
      <w:marTop w:val="0"/>
      <w:marBottom w:val="0"/>
      <w:divBdr>
        <w:top w:val="none" w:sz="0" w:space="0" w:color="auto"/>
        <w:left w:val="none" w:sz="0" w:space="0" w:color="auto"/>
        <w:bottom w:val="none" w:sz="0" w:space="0" w:color="auto"/>
        <w:right w:val="none" w:sz="0" w:space="0" w:color="auto"/>
      </w:divBdr>
      <w:divsChild>
        <w:div w:id="1415975965">
          <w:marLeft w:val="0"/>
          <w:marRight w:val="0"/>
          <w:marTop w:val="0"/>
          <w:marBottom w:val="0"/>
          <w:divBdr>
            <w:top w:val="none" w:sz="0" w:space="0" w:color="auto"/>
            <w:left w:val="none" w:sz="0" w:space="0" w:color="auto"/>
            <w:bottom w:val="none" w:sz="0" w:space="0" w:color="auto"/>
            <w:right w:val="none" w:sz="0" w:space="0" w:color="auto"/>
          </w:divBdr>
          <w:divsChild>
            <w:div w:id="223688066">
              <w:marLeft w:val="0"/>
              <w:marRight w:val="0"/>
              <w:marTop w:val="0"/>
              <w:marBottom w:val="0"/>
              <w:divBdr>
                <w:top w:val="none" w:sz="0" w:space="0" w:color="auto"/>
                <w:left w:val="none" w:sz="0" w:space="0" w:color="auto"/>
                <w:bottom w:val="none" w:sz="0" w:space="0" w:color="auto"/>
                <w:right w:val="none" w:sz="0" w:space="0" w:color="auto"/>
              </w:divBdr>
              <w:divsChild>
                <w:div w:id="20190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2044">
      <w:bodyDiv w:val="1"/>
      <w:marLeft w:val="0"/>
      <w:marRight w:val="0"/>
      <w:marTop w:val="0"/>
      <w:marBottom w:val="0"/>
      <w:divBdr>
        <w:top w:val="none" w:sz="0" w:space="0" w:color="auto"/>
        <w:left w:val="none" w:sz="0" w:space="0" w:color="auto"/>
        <w:bottom w:val="none" w:sz="0" w:space="0" w:color="auto"/>
        <w:right w:val="none" w:sz="0" w:space="0" w:color="auto"/>
      </w:divBdr>
    </w:div>
    <w:div w:id="1763136686">
      <w:bodyDiv w:val="1"/>
      <w:marLeft w:val="0"/>
      <w:marRight w:val="0"/>
      <w:marTop w:val="0"/>
      <w:marBottom w:val="0"/>
      <w:divBdr>
        <w:top w:val="none" w:sz="0" w:space="0" w:color="auto"/>
        <w:left w:val="none" w:sz="0" w:space="0" w:color="auto"/>
        <w:bottom w:val="none" w:sz="0" w:space="0" w:color="auto"/>
        <w:right w:val="none" w:sz="0" w:space="0" w:color="auto"/>
      </w:divBdr>
      <w:divsChild>
        <w:div w:id="951473164">
          <w:marLeft w:val="0"/>
          <w:marRight w:val="0"/>
          <w:marTop w:val="0"/>
          <w:marBottom w:val="0"/>
          <w:divBdr>
            <w:top w:val="none" w:sz="0" w:space="0" w:color="auto"/>
            <w:left w:val="none" w:sz="0" w:space="0" w:color="auto"/>
            <w:bottom w:val="none" w:sz="0" w:space="0" w:color="auto"/>
            <w:right w:val="none" w:sz="0" w:space="0" w:color="auto"/>
          </w:divBdr>
          <w:divsChild>
            <w:div w:id="228425368">
              <w:marLeft w:val="0"/>
              <w:marRight w:val="0"/>
              <w:marTop w:val="0"/>
              <w:marBottom w:val="0"/>
              <w:divBdr>
                <w:top w:val="none" w:sz="0" w:space="0" w:color="auto"/>
                <w:left w:val="none" w:sz="0" w:space="0" w:color="auto"/>
                <w:bottom w:val="none" w:sz="0" w:space="0" w:color="auto"/>
                <w:right w:val="none" w:sz="0" w:space="0" w:color="auto"/>
              </w:divBdr>
              <w:divsChild>
                <w:div w:id="7865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0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emf"/><Relationship Id="rId21" Type="http://schemas.openxmlformats.org/officeDocument/2006/relationships/image" Target="media/image5.emf"/><Relationship Id="rId22" Type="http://schemas.openxmlformats.org/officeDocument/2006/relationships/image" Target="media/image6.emf"/><Relationship Id="rId23" Type="http://schemas.openxmlformats.org/officeDocument/2006/relationships/image" Target="media/image7.png"/><Relationship Id="rId24" Type="http://schemas.openxmlformats.org/officeDocument/2006/relationships/chart" Target="charts/chart5.xml"/><Relationship Id="rId25" Type="http://schemas.openxmlformats.org/officeDocument/2006/relationships/image" Target="media/image8.png"/><Relationship Id="rId26" Type="http://schemas.openxmlformats.org/officeDocument/2006/relationships/header" Target="header6.xml"/><Relationship Id="rId27" Type="http://schemas.openxmlformats.org/officeDocument/2006/relationships/header" Target="header7.xml"/><Relationship Id="rId28" Type="http://schemas.openxmlformats.org/officeDocument/2006/relationships/header" Target="header8.xml"/><Relationship Id="rId29" Type="http://schemas.openxmlformats.org/officeDocument/2006/relationships/header" Target="header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9.emf"/><Relationship Id="rId31" Type="http://schemas.openxmlformats.org/officeDocument/2006/relationships/header" Target="header10.xml"/><Relationship Id="rId32" Type="http://schemas.openxmlformats.org/officeDocument/2006/relationships/header" Target="header11.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image" Target="media/image2.png"/><Relationship Id="rId15" Type="http://schemas.openxmlformats.org/officeDocument/2006/relationships/chart" Target="charts/chart1.xml"/><Relationship Id="rId16" Type="http://schemas.openxmlformats.org/officeDocument/2006/relationships/image" Target="media/image3.jpeg"/><Relationship Id="rId17" Type="http://schemas.openxmlformats.org/officeDocument/2006/relationships/chart" Target="charts/chart2.xml"/><Relationship Id="rId18" Type="http://schemas.openxmlformats.org/officeDocument/2006/relationships/chart" Target="charts/chart3.xml"/><Relationship Id="rId1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Victor\Dropbox\Travaux\PI3\Gear%20ratios%20ppt.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Victor\Dropbox\Travaux\PI3\Gear%20ratios%20ppt.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Victor\Dropbox\Travaux\PI3\Gear%20ratios%20ppt.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Victor\Dropbox\Travaux\PI3\Gear%20ratios%20FINAL.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Victor\Dropbox\Travaux\PI3\Gear%20ratios%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dirty="0"/>
              <a:t>Couple et puissance du</a:t>
            </a:r>
            <a:r>
              <a:rPr lang="en-US" baseline="0" dirty="0"/>
              <a:t> </a:t>
            </a:r>
            <a:r>
              <a:rPr lang="en-US" baseline="0" dirty="0" err="1" smtClean="0"/>
              <a:t>moteur</a:t>
            </a:r>
            <a:r>
              <a:rPr lang="en-US" baseline="0" dirty="0" smtClean="0"/>
              <a:t> </a:t>
            </a:r>
            <a:r>
              <a:rPr lang="en-US" baseline="0" dirty="0" err="1" smtClean="0"/>
              <a:t>selon</a:t>
            </a:r>
            <a:r>
              <a:rPr lang="en-US" baseline="0" dirty="0" smtClean="0"/>
              <a:t> le régime </a:t>
            </a:r>
            <a:endParaRPr lang="en-US" dirty="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2"/>
          <c:order val="0"/>
          <c:tx>
            <c:strRef>
              <c:f>'Import 1'!$H$43</c:f>
              <c:strCache>
                <c:ptCount val="1"/>
                <c:pt idx="0">
                  <c:v>Plenum - couple (lbs-pi)</c:v>
                </c:pt>
              </c:strCache>
            </c:strRef>
          </c:tx>
          <c:spPr>
            <a:ln w="19050" cap="rnd">
              <a:solidFill>
                <a:schemeClr val="accent1"/>
              </a:solidFill>
              <a:prstDash val="sysDot"/>
              <a:round/>
            </a:ln>
            <a:effectLst/>
          </c:spPr>
          <c:marker>
            <c:symbol val="none"/>
          </c:marker>
          <c:xVal>
            <c:numRef>
              <c:f>'Import 1'!$F$44:$F$143</c:f>
              <c:numCache>
                <c:formatCode>0.0</c:formatCode>
                <c:ptCount val="100"/>
                <c:pt idx="0">
                  <c:v>4303.068783068782</c:v>
                </c:pt>
                <c:pt idx="1">
                  <c:v>4408.835056015368</c:v>
                </c:pt>
                <c:pt idx="2">
                  <c:v>4551.32275132275</c:v>
                </c:pt>
                <c:pt idx="3">
                  <c:v>4312.804232804232</c:v>
                </c:pt>
                <c:pt idx="4">
                  <c:v>4450.665110744744</c:v>
                </c:pt>
                <c:pt idx="5">
                  <c:v>4815.63487702471</c:v>
                </c:pt>
                <c:pt idx="6">
                  <c:v>4798.583435320261</c:v>
                </c:pt>
                <c:pt idx="7">
                  <c:v>4623.53660039867</c:v>
                </c:pt>
                <c:pt idx="8">
                  <c:v>4928.57142857143</c:v>
                </c:pt>
                <c:pt idx="9">
                  <c:v>5573.097830897324</c:v>
                </c:pt>
                <c:pt idx="10">
                  <c:v>5846.137566137565</c:v>
                </c:pt>
                <c:pt idx="11">
                  <c:v>5834.082675223648</c:v>
                </c:pt>
                <c:pt idx="12">
                  <c:v>5783.836022446186</c:v>
                </c:pt>
                <c:pt idx="13">
                  <c:v>5816.213263321305</c:v>
                </c:pt>
                <c:pt idx="14">
                  <c:v>5831.534391534384</c:v>
                </c:pt>
                <c:pt idx="15">
                  <c:v>5777.989417989398</c:v>
                </c:pt>
                <c:pt idx="16">
                  <c:v>5879.55657224259</c:v>
                </c:pt>
                <c:pt idx="17">
                  <c:v>5967.012810480116</c:v>
                </c:pt>
                <c:pt idx="18">
                  <c:v>6250.15873015873</c:v>
                </c:pt>
                <c:pt idx="19">
                  <c:v>6478.941798941777</c:v>
                </c:pt>
                <c:pt idx="20">
                  <c:v>6451.878129831501</c:v>
                </c:pt>
                <c:pt idx="21">
                  <c:v>6692.227016087122</c:v>
                </c:pt>
                <c:pt idx="22">
                  <c:v>6792.910052910028</c:v>
                </c:pt>
                <c:pt idx="23">
                  <c:v>7016.352444998074</c:v>
                </c:pt>
                <c:pt idx="24">
                  <c:v>7036.296296296296</c:v>
                </c:pt>
                <c:pt idx="25">
                  <c:v>7181.404515736763</c:v>
                </c:pt>
                <c:pt idx="26">
                  <c:v>7255.343915343909</c:v>
                </c:pt>
                <c:pt idx="27">
                  <c:v>7362.433862433862</c:v>
                </c:pt>
                <c:pt idx="28">
                  <c:v>7498.730158730138</c:v>
                </c:pt>
                <c:pt idx="29">
                  <c:v>7599.32054245847</c:v>
                </c:pt>
                <c:pt idx="30">
                  <c:v>7644.76190476191</c:v>
                </c:pt>
                <c:pt idx="31">
                  <c:v>7727.51322751323</c:v>
                </c:pt>
                <c:pt idx="32">
                  <c:v>7866.243386243366</c:v>
                </c:pt>
                <c:pt idx="33">
                  <c:v>7983.068783068782</c:v>
                </c:pt>
                <c:pt idx="34">
                  <c:v>8157.383351715617</c:v>
                </c:pt>
                <c:pt idx="35">
                  <c:v>8287.010404963765</c:v>
                </c:pt>
                <c:pt idx="36">
                  <c:v>8461.029346697069</c:v>
                </c:pt>
                <c:pt idx="37">
                  <c:v>8688.888888888885</c:v>
                </c:pt>
                <c:pt idx="38">
                  <c:v>8739.99999999996</c:v>
                </c:pt>
                <c:pt idx="39">
                  <c:v>8817.883597883587</c:v>
                </c:pt>
                <c:pt idx="40">
                  <c:v>8907.936507936508</c:v>
                </c:pt>
                <c:pt idx="41">
                  <c:v>8966.349206349204</c:v>
                </c:pt>
                <c:pt idx="42">
                  <c:v>9075.873015873007</c:v>
                </c:pt>
                <c:pt idx="43">
                  <c:v>9180.529100529093</c:v>
                </c:pt>
                <c:pt idx="44">
                  <c:v>9311.957671957629</c:v>
                </c:pt>
                <c:pt idx="45">
                  <c:v>9380.105820105817</c:v>
                </c:pt>
                <c:pt idx="46">
                  <c:v>9426.349206349204</c:v>
                </c:pt>
                <c:pt idx="47">
                  <c:v>9582.1164021164</c:v>
                </c:pt>
                <c:pt idx="48">
                  <c:v>10095.66137566137</c:v>
                </c:pt>
                <c:pt idx="49">
                  <c:v>9991.89996803986</c:v>
                </c:pt>
              </c:numCache>
            </c:numRef>
          </c:xVal>
          <c:yVal>
            <c:numRef>
              <c:f>'Import 1'!$H$44:$H$143</c:f>
              <c:numCache>
                <c:formatCode>0.0</c:formatCode>
                <c:ptCount val="100"/>
                <c:pt idx="0">
                  <c:v>22.87305961237236</c:v>
                </c:pt>
                <c:pt idx="1">
                  <c:v>25.07889409254314</c:v>
                </c:pt>
                <c:pt idx="2">
                  <c:v>27.94213533636248</c:v>
                </c:pt>
                <c:pt idx="3">
                  <c:v>27.68856415609806</c:v>
                </c:pt>
                <c:pt idx="4">
                  <c:v>27.89165588843951</c:v>
                </c:pt>
                <c:pt idx="5">
                  <c:v>27.17437815167294</c:v>
                </c:pt>
                <c:pt idx="6">
                  <c:v>26.61323452127291</c:v>
                </c:pt>
                <c:pt idx="7">
                  <c:v>25.76682331307538</c:v>
                </c:pt>
                <c:pt idx="8">
                  <c:v>24.28061445096978</c:v>
                </c:pt>
                <c:pt idx="9">
                  <c:v>26.01217690879423</c:v>
                </c:pt>
                <c:pt idx="10">
                  <c:v>29.35673381885627</c:v>
                </c:pt>
                <c:pt idx="11">
                  <c:v>29.74882999574666</c:v>
                </c:pt>
                <c:pt idx="12">
                  <c:v>30.10101219055839</c:v>
                </c:pt>
                <c:pt idx="13">
                  <c:v>30.28532087250967</c:v>
                </c:pt>
                <c:pt idx="14">
                  <c:v>30.33580032043288</c:v>
                </c:pt>
                <c:pt idx="15">
                  <c:v>30.21958019614501</c:v>
                </c:pt>
                <c:pt idx="16">
                  <c:v>29.58447830483452</c:v>
                </c:pt>
                <c:pt idx="17">
                  <c:v>28.82611264533988</c:v>
                </c:pt>
                <c:pt idx="18">
                  <c:v>28.57019358377675</c:v>
                </c:pt>
                <c:pt idx="19">
                  <c:v>28.44223405299508</c:v>
                </c:pt>
                <c:pt idx="20">
                  <c:v>27.86700313480266</c:v>
                </c:pt>
                <c:pt idx="21">
                  <c:v>27.57234403181019</c:v>
                </c:pt>
                <c:pt idx="22">
                  <c:v>27.40447051894992</c:v>
                </c:pt>
                <c:pt idx="23">
                  <c:v>27.64865017401939</c:v>
                </c:pt>
                <c:pt idx="24">
                  <c:v>27.6779986902537</c:v>
                </c:pt>
                <c:pt idx="25">
                  <c:v>27.70617326583864</c:v>
                </c:pt>
                <c:pt idx="26">
                  <c:v>27.71086902843614</c:v>
                </c:pt>
                <c:pt idx="27">
                  <c:v>27.5629525066152</c:v>
                </c:pt>
                <c:pt idx="28">
                  <c:v>27.32933831739009</c:v>
                </c:pt>
                <c:pt idx="29">
                  <c:v>27.37629594336499</c:v>
                </c:pt>
                <c:pt idx="30">
                  <c:v>27.02763557050119</c:v>
                </c:pt>
                <c:pt idx="31">
                  <c:v>26.26692202970805</c:v>
                </c:pt>
                <c:pt idx="32">
                  <c:v>25.5707752246302</c:v>
                </c:pt>
                <c:pt idx="33">
                  <c:v>25.11411231202433</c:v>
                </c:pt>
                <c:pt idx="34">
                  <c:v>24.10452335356404</c:v>
                </c:pt>
                <c:pt idx="35">
                  <c:v>22.66761999873219</c:v>
                </c:pt>
                <c:pt idx="36">
                  <c:v>21.51011451845097</c:v>
                </c:pt>
                <c:pt idx="37">
                  <c:v>20.82218529791873</c:v>
                </c:pt>
                <c:pt idx="38">
                  <c:v>20.49817767869192</c:v>
                </c:pt>
                <c:pt idx="39">
                  <c:v>19.94642557348688</c:v>
                </c:pt>
                <c:pt idx="40">
                  <c:v>19.32423702931952</c:v>
                </c:pt>
                <c:pt idx="41">
                  <c:v>18.81122496554377</c:v>
                </c:pt>
                <c:pt idx="42">
                  <c:v>18.17377519293454</c:v>
                </c:pt>
                <c:pt idx="43">
                  <c:v>17.75702626240733</c:v>
                </c:pt>
                <c:pt idx="44">
                  <c:v>17.26397118967092</c:v>
                </c:pt>
                <c:pt idx="45">
                  <c:v>16.63473900160728</c:v>
                </c:pt>
                <c:pt idx="46">
                  <c:v>15.89867821445078</c:v>
                </c:pt>
                <c:pt idx="47">
                  <c:v>14.83860980806747</c:v>
                </c:pt>
                <c:pt idx="48">
                  <c:v>16.21329430848258</c:v>
                </c:pt>
                <c:pt idx="49">
                  <c:v>17.19118686940982</c:v>
                </c:pt>
              </c:numCache>
            </c:numRef>
          </c:yVal>
          <c:smooth val="1"/>
        </c:ser>
        <c:ser>
          <c:idx val="3"/>
          <c:order val="1"/>
          <c:tx>
            <c:strRef>
              <c:f>'Import 1'!$I$43</c:f>
              <c:strCache>
                <c:ptCount val="1"/>
                <c:pt idx="0">
                  <c:v>Plenum - puissance (hp)</c:v>
                </c:pt>
              </c:strCache>
            </c:strRef>
          </c:tx>
          <c:spPr>
            <a:ln w="19050" cap="rnd">
              <a:solidFill>
                <a:schemeClr val="accent1"/>
              </a:solidFill>
              <a:round/>
            </a:ln>
            <a:effectLst/>
          </c:spPr>
          <c:marker>
            <c:symbol val="none"/>
          </c:marker>
          <c:xVal>
            <c:numRef>
              <c:f>'Import 1'!$F$44:$F$143</c:f>
              <c:numCache>
                <c:formatCode>0.0</c:formatCode>
                <c:ptCount val="100"/>
                <c:pt idx="0">
                  <c:v>4303.068783068782</c:v>
                </c:pt>
                <c:pt idx="1">
                  <c:v>4408.835056015368</c:v>
                </c:pt>
                <c:pt idx="2">
                  <c:v>4551.32275132275</c:v>
                </c:pt>
                <c:pt idx="3">
                  <c:v>4312.804232804232</c:v>
                </c:pt>
                <c:pt idx="4">
                  <c:v>4450.665110744744</c:v>
                </c:pt>
                <c:pt idx="5">
                  <c:v>4815.63487702471</c:v>
                </c:pt>
                <c:pt idx="6">
                  <c:v>4798.583435320261</c:v>
                </c:pt>
                <c:pt idx="7">
                  <c:v>4623.53660039867</c:v>
                </c:pt>
                <c:pt idx="8">
                  <c:v>4928.57142857143</c:v>
                </c:pt>
                <c:pt idx="9">
                  <c:v>5573.097830897324</c:v>
                </c:pt>
                <c:pt idx="10">
                  <c:v>5846.137566137565</c:v>
                </c:pt>
                <c:pt idx="11">
                  <c:v>5834.082675223648</c:v>
                </c:pt>
                <c:pt idx="12">
                  <c:v>5783.836022446186</c:v>
                </c:pt>
                <c:pt idx="13">
                  <c:v>5816.213263321305</c:v>
                </c:pt>
                <c:pt idx="14">
                  <c:v>5831.534391534384</c:v>
                </c:pt>
                <c:pt idx="15">
                  <c:v>5777.989417989398</c:v>
                </c:pt>
                <c:pt idx="16">
                  <c:v>5879.55657224259</c:v>
                </c:pt>
                <c:pt idx="17">
                  <c:v>5967.012810480116</c:v>
                </c:pt>
                <c:pt idx="18">
                  <c:v>6250.15873015873</c:v>
                </c:pt>
                <c:pt idx="19">
                  <c:v>6478.941798941777</c:v>
                </c:pt>
                <c:pt idx="20">
                  <c:v>6451.878129831501</c:v>
                </c:pt>
                <c:pt idx="21">
                  <c:v>6692.227016087122</c:v>
                </c:pt>
                <c:pt idx="22">
                  <c:v>6792.910052910028</c:v>
                </c:pt>
                <c:pt idx="23">
                  <c:v>7016.352444998074</c:v>
                </c:pt>
                <c:pt idx="24">
                  <c:v>7036.296296296296</c:v>
                </c:pt>
                <c:pt idx="25">
                  <c:v>7181.404515736763</c:v>
                </c:pt>
                <c:pt idx="26">
                  <c:v>7255.343915343909</c:v>
                </c:pt>
                <c:pt idx="27">
                  <c:v>7362.433862433862</c:v>
                </c:pt>
                <c:pt idx="28">
                  <c:v>7498.730158730138</c:v>
                </c:pt>
                <c:pt idx="29">
                  <c:v>7599.32054245847</c:v>
                </c:pt>
                <c:pt idx="30">
                  <c:v>7644.76190476191</c:v>
                </c:pt>
                <c:pt idx="31">
                  <c:v>7727.51322751323</c:v>
                </c:pt>
                <c:pt idx="32">
                  <c:v>7866.243386243366</c:v>
                </c:pt>
                <c:pt idx="33">
                  <c:v>7983.068783068782</c:v>
                </c:pt>
                <c:pt idx="34">
                  <c:v>8157.383351715617</c:v>
                </c:pt>
                <c:pt idx="35">
                  <c:v>8287.010404963765</c:v>
                </c:pt>
                <c:pt idx="36">
                  <c:v>8461.029346697069</c:v>
                </c:pt>
                <c:pt idx="37">
                  <c:v>8688.888888888885</c:v>
                </c:pt>
                <c:pt idx="38">
                  <c:v>8739.99999999996</c:v>
                </c:pt>
                <c:pt idx="39">
                  <c:v>8817.883597883587</c:v>
                </c:pt>
                <c:pt idx="40">
                  <c:v>8907.936507936508</c:v>
                </c:pt>
                <c:pt idx="41">
                  <c:v>8966.349206349204</c:v>
                </c:pt>
                <c:pt idx="42">
                  <c:v>9075.873015873007</c:v>
                </c:pt>
                <c:pt idx="43">
                  <c:v>9180.529100529093</c:v>
                </c:pt>
                <c:pt idx="44">
                  <c:v>9311.957671957629</c:v>
                </c:pt>
                <c:pt idx="45">
                  <c:v>9380.105820105817</c:v>
                </c:pt>
                <c:pt idx="46">
                  <c:v>9426.349206349204</c:v>
                </c:pt>
                <c:pt idx="47">
                  <c:v>9582.1164021164</c:v>
                </c:pt>
                <c:pt idx="48">
                  <c:v>10095.66137566137</c:v>
                </c:pt>
                <c:pt idx="49">
                  <c:v>9991.89996803986</c:v>
                </c:pt>
              </c:numCache>
            </c:numRef>
          </c:xVal>
          <c:yVal>
            <c:numRef>
              <c:f>'Import 1'!$I$44:$I$143</c:f>
              <c:numCache>
                <c:formatCode>0.0</c:formatCode>
                <c:ptCount val="100"/>
                <c:pt idx="0">
                  <c:v>18.7403558246898</c:v>
                </c:pt>
                <c:pt idx="1">
                  <c:v>21.05268610839699</c:v>
                </c:pt>
                <c:pt idx="2">
                  <c:v>24.21433287831798</c:v>
                </c:pt>
                <c:pt idx="3">
                  <c:v>22.73712046700138</c:v>
                </c:pt>
                <c:pt idx="4">
                  <c:v>23.63602813091695</c:v>
                </c:pt>
                <c:pt idx="5">
                  <c:v>24.91658095747419</c:v>
                </c:pt>
                <c:pt idx="6">
                  <c:v>24.31565619460664</c:v>
                </c:pt>
                <c:pt idx="7">
                  <c:v>22.68352069002471</c:v>
                </c:pt>
                <c:pt idx="8">
                  <c:v>22.78536607981887</c:v>
                </c:pt>
                <c:pt idx="9">
                  <c:v>27.60251460535389</c:v>
                </c:pt>
                <c:pt idx="10">
                  <c:v>32.67774264994605</c:v>
                </c:pt>
                <c:pt idx="11">
                  <c:v>33.0459127354073</c:v>
                </c:pt>
                <c:pt idx="12">
                  <c:v>33.14914672883537</c:v>
                </c:pt>
                <c:pt idx="13">
                  <c:v>33.53882043842983</c:v>
                </c:pt>
                <c:pt idx="14">
                  <c:v>33.6832183669696</c:v>
                </c:pt>
                <c:pt idx="15">
                  <c:v>33.24608046256822</c:v>
                </c:pt>
                <c:pt idx="16">
                  <c:v>33.11949997211693</c:v>
                </c:pt>
                <c:pt idx="17">
                  <c:v>32.75052997545435</c:v>
                </c:pt>
                <c:pt idx="18">
                  <c:v>34.00004662032886</c:v>
                </c:pt>
                <c:pt idx="19">
                  <c:v>35.08674391874244</c:v>
                </c:pt>
                <c:pt idx="20">
                  <c:v>34.23353162021691</c:v>
                </c:pt>
                <c:pt idx="21">
                  <c:v>35.13335598372596</c:v>
                </c:pt>
                <c:pt idx="22">
                  <c:v>35.44480260526486</c:v>
                </c:pt>
                <c:pt idx="23">
                  <c:v>36.93691436583725</c:v>
                </c:pt>
                <c:pt idx="24">
                  <c:v>37.08122613730497</c:v>
                </c:pt>
                <c:pt idx="25">
                  <c:v>37.88447025991599</c:v>
                </c:pt>
                <c:pt idx="26">
                  <c:v>38.28101389839225</c:v>
                </c:pt>
                <c:pt idx="27">
                  <c:v>38.6386928566946</c:v>
                </c:pt>
                <c:pt idx="28">
                  <c:v>39.02043668293084</c:v>
                </c:pt>
                <c:pt idx="29">
                  <c:v>39.61181419246687</c:v>
                </c:pt>
                <c:pt idx="30">
                  <c:v>39.34117265520882</c:v>
                </c:pt>
                <c:pt idx="31">
                  <c:v>38.64775084360765</c:v>
                </c:pt>
                <c:pt idx="32">
                  <c:v>38.29892259936472</c:v>
                </c:pt>
                <c:pt idx="33">
                  <c:v>38.17358834969625</c:v>
                </c:pt>
                <c:pt idx="34">
                  <c:v>37.43903989059474</c:v>
                </c:pt>
                <c:pt idx="35">
                  <c:v>35.76671797129828</c:v>
                </c:pt>
                <c:pt idx="36">
                  <c:v>34.65302935861149</c:v>
                </c:pt>
                <c:pt idx="37">
                  <c:v>34.44814441688337</c:v>
                </c:pt>
                <c:pt idx="38">
                  <c:v>34.11159042493669</c:v>
                </c:pt>
                <c:pt idx="39">
                  <c:v>33.48919628729168</c:v>
                </c:pt>
                <c:pt idx="40">
                  <c:v>32.7759094671542</c:v>
                </c:pt>
                <c:pt idx="41">
                  <c:v>32.11500610058258</c:v>
                </c:pt>
                <c:pt idx="42">
                  <c:v>31.40572655561632</c:v>
                </c:pt>
                <c:pt idx="43">
                  <c:v>31.03939381966678</c:v>
                </c:pt>
                <c:pt idx="44">
                  <c:v>30.60955235493378</c:v>
                </c:pt>
                <c:pt idx="45">
                  <c:v>29.70975097580306</c:v>
                </c:pt>
                <c:pt idx="46">
                  <c:v>28.53512809763699</c:v>
                </c:pt>
                <c:pt idx="47">
                  <c:v>27.07259832949136</c:v>
                </c:pt>
                <c:pt idx="48">
                  <c:v>31.16601849245583</c:v>
                </c:pt>
                <c:pt idx="49">
                  <c:v>32.70613471649337</c:v>
                </c:pt>
              </c:numCache>
            </c:numRef>
          </c:yVal>
          <c:smooth val="1"/>
        </c:ser>
        <c:ser>
          <c:idx val="0"/>
          <c:order val="2"/>
          <c:tx>
            <c:strRef>
              <c:f>'Import 2'!$H$43</c:f>
              <c:strCache>
                <c:ptCount val="1"/>
                <c:pt idx="0">
                  <c:v>Stock - Couple (lbs-pi)</c:v>
                </c:pt>
              </c:strCache>
            </c:strRef>
          </c:tx>
          <c:spPr>
            <a:ln w="19050" cap="rnd">
              <a:solidFill>
                <a:schemeClr val="accent2"/>
              </a:solidFill>
              <a:prstDash val="sysDot"/>
              <a:round/>
            </a:ln>
            <a:effectLst/>
          </c:spPr>
          <c:marker>
            <c:symbol val="none"/>
          </c:marker>
          <c:xVal>
            <c:numRef>
              <c:f>'Import 2'!$F$44:$F$143</c:f>
              <c:numCache>
                <c:formatCode>0.0</c:formatCode>
                <c:ptCount val="100"/>
                <c:pt idx="0">
                  <c:v>3940.714462761091</c:v>
                </c:pt>
                <c:pt idx="1">
                  <c:v>4139.654073791381</c:v>
                </c:pt>
                <c:pt idx="2">
                  <c:v>4417.56222059334</c:v>
                </c:pt>
                <c:pt idx="3">
                  <c:v>4724.126984126985</c:v>
                </c:pt>
                <c:pt idx="4">
                  <c:v>5052.4072303606</c:v>
                </c:pt>
                <c:pt idx="5">
                  <c:v>5311.681114944268</c:v>
                </c:pt>
                <c:pt idx="6">
                  <c:v>5249.955691096667</c:v>
                </c:pt>
                <c:pt idx="7">
                  <c:v>5388.57142857143</c:v>
                </c:pt>
                <c:pt idx="8">
                  <c:v>5448.879825483008</c:v>
                </c:pt>
                <c:pt idx="9">
                  <c:v>5522.892007798775</c:v>
                </c:pt>
                <c:pt idx="10">
                  <c:v>5593.488824843193</c:v>
                </c:pt>
                <c:pt idx="11">
                  <c:v>5690.37037037037</c:v>
                </c:pt>
                <c:pt idx="12">
                  <c:v>5851.00529100529</c:v>
                </c:pt>
                <c:pt idx="13">
                  <c:v>5941.952878092771</c:v>
                </c:pt>
                <c:pt idx="14">
                  <c:v>6060.431881572857</c:v>
                </c:pt>
                <c:pt idx="15">
                  <c:v>6422.962962962961</c:v>
                </c:pt>
                <c:pt idx="16">
                  <c:v>6655.583209628575</c:v>
                </c:pt>
                <c:pt idx="17">
                  <c:v>6510.58201058201</c:v>
                </c:pt>
                <c:pt idx="18">
                  <c:v>6607.012981345246</c:v>
                </c:pt>
                <c:pt idx="19">
                  <c:v>6644.444444444443</c:v>
                </c:pt>
                <c:pt idx="20">
                  <c:v>6794.420388752655</c:v>
                </c:pt>
                <c:pt idx="21">
                  <c:v>6839.15343915344</c:v>
                </c:pt>
                <c:pt idx="22">
                  <c:v>6897.56613756614</c:v>
                </c:pt>
                <c:pt idx="23">
                  <c:v>7007.089947089946</c:v>
                </c:pt>
                <c:pt idx="24">
                  <c:v>7129.761948372113</c:v>
                </c:pt>
                <c:pt idx="25">
                  <c:v>7394.074074074073</c:v>
                </c:pt>
                <c:pt idx="26">
                  <c:v>7496.296296296296</c:v>
                </c:pt>
                <c:pt idx="27">
                  <c:v>7632.883774930398</c:v>
                </c:pt>
                <c:pt idx="28">
                  <c:v>7710.003238648868</c:v>
                </c:pt>
                <c:pt idx="29">
                  <c:v>7764.02116402117</c:v>
                </c:pt>
                <c:pt idx="30">
                  <c:v>7866.12896498799</c:v>
                </c:pt>
                <c:pt idx="31">
                  <c:v>7969.36028550018</c:v>
                </c:pt>
                <c:pt idx="32">
                  <c:v>8029.31216931217</c:v>
                </c:pt>
                <c:pt idx="33">
                  <c:v>8180.211640211638</c:v>
                </c:pt>
                <c:pt idx="34">
                  <c:v>8372.48677248677</c:v>
                </c:pt>
                <c:pt idx="35">
                  <c:v>8518.518518518516</c:v>
                </c:pt>
                <c:pt idx="36">
                  <c:v>8674.285714285703</c:v>
                </c:pt>
                <c:pt idx="37">
                  <c:v>8759.470899470853</c:v>
                </c:pt>
                <c:pt idx="38">
                  <c:v>8866.560846560845</c:v>
                </c:pt>
                <c:pt idx="39">
                  <c:v>8912.804232804232</c:v>
                </c:pt>
                <c:pt idx="40">
                  <c:v>8988.253968253966</c:v>
                </c:pt>
                <c:pt idx="41">
                  <c:v>9146.455026454983</c:v>
                </c:pt>
                <c:pt idx="42">
                  <c:v>9234.074074074073</c:v>
                </c:pt>
                <c:pt idx="43">
                  <c:v>9343.597883597848</c:v>
                </c:pt>
                <c:pt idx="44">
                  <c:v>9423.915343915343</c:v>
                </c:pt>
                <c:pt idx="45">
                  <c:v>9584.550264550263</c:v>
                </c:pt>
                <c:pt idx="46">
                  <c:v>9664.867724867676</c:v>
                </c:pt>
                <c:pt idx="47">
                  <c:v>9755.899514509669</c:v>
                </c:pt>
                <c:pt idx="48">
                  <c:v>9827.936507936508</c:v>
                </c:pt>
                <c:pt idx="49">
                  <c:v>9952.063492063491</c:v>
                </c:pt>
              </c:numCache>
            </c:numRef>
          </c:xVal>
          <c:yVal>
            <c:numRef>
              <c:f>'Import 2'!$H$44:$H$143</c:f>
              <c:numCache>
                <c:formatCode>0.0</c:formatCode>
                <c:ptCount val="100"/>
                <c:pt idx="0">
                  <c:v>22.31074204132288</c:v>
                </c:pt>
                <c:pt idx="1">
                  <c:v>22.18395645119075</c:v>
                </c:pt>
                <c:pt idx="2">
                  <c:v>21.82238273118404</c:v>
                </c:pt>
                <c:pt idx="3">
                  <c:v>20.87853444908861</c:v>
                </c:pt>
                <c:pt idx="4">
                  <c:v>20.52165649167939</c:v>
                </c:pt>
                <c:pt idx="5">
                  <c:v>21.14384503584678</c:v>
                </c:pt>
                <c:pt idx="6">
                  <c:v>20.90788296532292</c:v>
                </c:pt>
                <c:pt idx="7">
                  <c:v>20.80809801012625</c:v>
                </c:pt>
                <c:pt idx="8">
                  <c:v>20.78227131584007</c:v>
                </c:pt>
                <c:pt idx="9">
                  <c:v>20.82570711986684</c:v>
                </c:pt>
                <c:pt idx="10">
                  <c:v>20.88675203363421</c:v>
                </c:pt>
                <c:pt idx="11">
                  <c:v>20.71300881752709</c:v>
                </c:pt>
                <c:pt idx="12">
                  <c:v>20.62965903142165</c:v>
                </c:pt>
                <c:pt idx="13">
                  <c:v>20.88557809298484</c:v>
                </c:pt>
                <c:pt idx="14">
                  <c:v>20.8069240694769</c:v>
                </c:pt>
                <c:pt idx="15">
                  <c:v>21.85173124741835</c:v>
                </c:pt>
                <c:pt idx="16">
                  <c:v>24.55296868162431</c:v>
                </c:pt>
                <c:pt idx="17">
                  <c:v>24.67388456850967</c:v>
                </c:pt>
                <c:pt idx="18">
                  <c:v>24.19726466486446</c:v>
                </c:pt>
                <c:pt idx="19">
                  <c:v>24.7067549066921</c:v>
                </c:pt>
                <c:pt idx="20">
                  <c:v>24.58818690110547</c:v>
                </c:pt>
                <c:pt idx="21">
                  <c:v>24.29587567941174</c:v>
                </c:pt>
                <c:pt idx="22">
                  <c:v>24.04934814304353</c:v>
                </c:pt>
                <c:pt idx="23">
                  <c:v>23.51872696952718</c:v>
                </c:pt>
                <c:pt idx="24">
                  <c:v>23.52224879147531</c:v>
                </c:pt>
                <c:pt idx="25">
                  <c:v>23.81690789446779</c:v>
                </c:pt>
                <c:pt idx="26">
                  <c:v>24.50953287759748</c:v>
                </c:pt>
                <c:pt idx="27">
                  <c:v>24.78540893020002</c:v>
                </c:pt>
                <c:pt idx="28">
                  <c:v>24.98380489994398</c:v>
                </c:pt>
                <c:pt idx="29">
                  <c:v>25.05893710150382</c:v>
                </c:pt>
                <c:pt idx="30">
                  <c:v>25.2385500208578</c:v>
                </c:pt>
                <c:pt idx="31">
                  <c:v>25.04250193241261</c:v>
                </c:pt>
                <c:pt idx="32">
                  <c:v>25.14228688760926</c:v>
                </c:pt>
                <c:pt idx="33">
                  <c:v>24.83588837812306</c:v>
                </c:pt>
                <c:pt idx="34">
                  <c:v>24.47079283616804</c:v>
                </c:pt>
                <c:pt idx="35">
                  <c:v>24.61636147669041</c:v>
                </c:pt>
                <c:pt idx="36">
                  <c:v>24.36513817772472</c:v>
                </c:pt>
                <c:pt idx="37">
                  <c:v>24.00473839836738</c:v>
                </c:pt>
                <c:pt idx="38">
                  <c:v>23.61499010277574</c:v>
                </c:pt>
                <c:pt idx="39">
                  <c:v>23.39781108264184</c:v>
                </c:pt>
                <c:pt idx="40">
                  <c:v>22.91179965380165</c:v>
                </c:pt>
                <c:pt idx="41">
                  <c:v>22.57605262808114</c:v>
                </c:pt>
                <c:pt idx="42">
                  <c:v>22.45044097859828</c:v>
                </c:pt>
                <c:pt idx="43">
                  <c:v>22.39878759002588</c:v>
                </c:pt>
                <c:pt idx="44">
                  <c:v>22.22269649262002</c:v>
                </c:pt>
                <c:pt idx="45">
                  <c:v>22.05130115781166</c:v>
                </c:pt>
                <c:pt idx="46">
                  <c:v>22.2203486113211</c:v>
                </c:pt>
                <c:pt idx="47">
                  <c:v>22.20978314547694</c:v>
                </c:pt>
                <c:pt idx="48">
                  <c:v>22.21330496742506</c:v>
                </c:pt>
                <c:pt idx="49">
                  <c:v>22.22387043326941</c:v>
                </c:pt>
              </c:numCache>
            </c:numRef>
          </c:yVal>
          <c:smooth val="1"/>
        </c:ser>
        <c:ser>
          <c:idx val="1"/>
          <c:order val="3"/>
          <c:tx>
            <c:strRef>
              <c:f>'Import 2'!$I$43</c:f>
              <c:strCache>
                <c:ptCount val="1"/>
                <c:pt idx="0">
                  <c:v>Stock -Puissance (hp)</c:v>
                </c:pt>
              </c:strCache>
            </c:strRef>
          </c:tx>
          <c:spPr>
            <a:ln w="19050" cap="rnd">
              <a:solidFill>
                <a:schemeClr val="accent2"/>
              </a:solidFill>
              <a:round/>
            </a:ln>
            <a:effectLst/>
          </c:spPr>
          <c:marker>
            <c:symbol val="none"/>
          </c:marker>
          <c:xVal>
            <c:numRef>
              <c:f>'Import 2'!$F$44:$F$143</c:f>
              <c:numCache>
                <c:formatCode>0.0</c:formatCode>
                <c:ptCount val="100"/>
                <c:pt idx="0">
                  <c:v>3940.714462761091</c:v>
                </c:pt>
                <c:pt idx="1">
                  <c:v>4139.654073791381</c:v>
                </c:pt>
                <c:pt idx="2">
                  <c:v>4417.56222059334</c:v>
                </c:pt>
                <c:pt idx="3">
                  <c:v>4724.126984126985</c:v>
                </c:pt>
                <c:pt idx="4">
                  <c:v>5052.4072303606</c:v>
                </c:pt>
                <c:pt idx="5">
                  <c:v>5311.681114944268</c:v>
                </c:pt>
                <c:pt idx="6">
                  <c:v>5249.955691096667</c:v>
                </c:pt>
                <c:pt idx="7">
                  <c:v>5388.57142857143</c:v>
                </c:pt>
                <c:pt idx="8">
                  <c:v>5448.879825483008</c:v>
                </c:pt>
                <c:pt idx="9">
                  <c:v>5522.892007798775</c:v>
                </c:pt>
                <c:pt idx="10">
                  <c:v>5593.488824843193</c:v>
                </c:pt>
                <c:pt idx="11">
                  <c:v>5690.37037037037</c:v>
                </c:pt>
                <c:pt idx="12">
                  <c:v>5851.00529100529</c:v>
                </c:pt>
                <c:pt idx="13">
                  <c:v>5941.952878092771</c:v>
                </c:pt>
                <c:pt idx="14">
                  <c:v>6060.431881572857</c:v>
                </c:pt>
                <c:pt idx="15">
                  <c:v>6422.962962962961</c:v>
                </c:pt>
                <c:pt idx="16">
                  <c:v>6655.583209628575</c:v>
                </c:pt>
                <c:pt idx="17">
                  <c:v>6510.58201058201</c:v>
                </c:pt>
                <c:pt idx="18">
                  <c:v>6607.012981345246</c:v>
                </c:pt>
                <c:pt idx="19">
                  <c:v>6644.444444444443</c:v>
                </c:pt>
                <c:pt idx="20">
                  <c:v>6794.420388752655</c:v>
                </c:pt>
                <c:pt idx="21">
                  <c:v>6839.15343915344</c:v>
                </c:pt>
                <c:pt idx="22">
                  <c:v>6897.56613756614</c:v>
                </c:pt>
                <c:pt idx="23">
                  <c:v>7007.089947089946</c:v>
                </c:pt>
                <c:pt idx="24">
                  <c:v>7129.761948372113</c:v>
                </c:pt>
                <c:pt idx="25">
                  <c:v>7394.074074074073</c:v>
                </c:pt>
                <c:pt idx="26">
                  <c:v>7496.296296296296</c:v>
                </c:pt>
                <c:pt idx="27">
                  <c:v>7632.883774930398</c:v>
                </c:pt>
                <c:pt idx="28">
                  <c:v>7710.003238648868</c:v>
                </c:pt>
                <c:pt idx="29">
                  <c:v>7764.02116402117</c:v>
                </c:pt>
                <c:pt idx="30">
                  <c:v>7866.12896498799</c:v>
                </c:pt>
                <c:pt idx="31">
                  <c:v>7969.36028550018</c:v>
                </c:pt>
                <c:pt idx="32">
                  <c:v>8029.31216931217</c:v>
                </c:pt>
                <c:pt idx="33">
                  <c:v>8180.211640211638</c:v>
                </c:pt>
                <c:pt idx="34">
                  <c:v>8372.48677248677</c:v>
                </c:pt>
                <c:pt idx="35">
                  <c:v>8518.518518518516</c:v>
                </c:pt>
                <c:pt idx="36">
                  <c:v>8674.285714285703</c:v>
                </c:pt>
                <c:pt idx="37">
                  <c:v>8759.470899470853</c:v>
                </c:pt>
                <c:pt idx="38">
                  <c:v>8866.560846560845</c:v>
                </c:pt>
                <c:pt idx="39">
                  <c:v>8912.804232804232</c:v>
                </c:pt>
                <c:pt idx="40">
                  <c:v>8988.253968253966</c:v>
                </c:pt>
                <c:pt idx="41">
                  <c:v>9146.455026454983</c:v>
                </c:pt>
                <c:pt idx="42">
                  <c:v>9234.074074074073</c:v>
                </c:pt>
                <c:pt idx="43">
                  <c:v>9343.597883597848</c:v>
                </c:pt>
                <c:pt idx="44">
                  <c:v>9423.915343915343</c:v>
                </c:pt>
                <c:pt idx="45">
                  <c:v>9584.550264550263</c:v>
                </c:pt>
                <c:pt idx="46">
                  <c:v>9664.867724867676</c:v>
                </c:pt>
                <c:pt idx="47">
                  <c:v>9755.899514509669</c:v>
                </c:pt>
                <c:pt idx="48">
                  <c:v>9827.936507936508</c:v>
                </c:pt>
                <c:pt idx="49">
                  <c:v>9952.063492063491</c:v>
                </c:pt>
              </c:numCache>
            </c:numRef>
          </c:xVal>
          <c:yVal>
            <c:numRef>
              <c:f>'Import 2'!$I$44:$I$143</c:f>
              <c:numCache>
                <c:formatCode>0.0</c:formatCode>
                <c:ptCount val="100"/>
                <c:pt idx="0">
                  <c:v>16.74033964911898</c:v>
                </c:pt>
                <c:pt idx="1">
                  <c:v>17.48551136633309</c:v>
                </c:pt>
                <c:pt idx="2">
                  <c:v>18.35524248221767</c:v>
                </c:pt>
                <c:pt idx="3">
                  <c:v>18.78005483243798</c:v>
                </c:pt>
                <c:pt idx="4">
                  <c:v>19.74176801933311</c:v>
                </c:pt>
                <c:pt idx="5">
                  <c:v>21.38411317102351</c:v>
                </c:pt>
                <c:pt idx="6">
                  <c:v>20.89974469965349</c:v>
                </c:pt>
                <c:pt idx="7">
                  <c:v>21.34918553318361</c:v>
                </c:pt>
                <c:pt idx="8">
                  <c:v>21.56132880818643</c:v>
                </c:pt>
                <c:pt idx="9">
                  <c:v>21.89987269784285</c:v>
                </c:pt>
                <c:pt idx="10">
                  <c:v>22.24482370285678</c:v>
                </c:pt>
                <c:pt idx="11">
                  <c:v>22.44186817526207</c:v>
                </c:pt>
                <c:pt idx="12">
                  <c:v>22.98252934967292</c:v>
                </c:pt>
                <c:pt idx="13">
                  <c:v>23.62930709448641</c:v>
                </c:pt>
                <c:pt idx="14">
                  <c:v>24.00970030238449</c:v>
                </c:pt>
                <c:pt idx="15">
                  <c:v>26.72369773015776</c:v>
                </c:pt>
                <c:pt idx="16">
                  <c:v>31.1146850921468</c:v>
                </c:pt>
                <c:pt idx="17">
                  <c:v>30.58670011479742</c:v>
                </c:pt>
                <c:pt idx="18">
                  <c:v>30.44014504070947</c:v>
                </c:pt>
                <c:pt idx="19">
                  <c:v>31.2571706740329</c:v>
                </c:pt>
                <c:pt idx="20">
                  <c:v>31.80930662668164</c:v>
                </c:pt>
                <c:pt idx="21">
                  <c:v>31.63808486483115</c:v>
                </c:pt>
                <c:pt idx="22">
                  <c:v>31.58453339337302</c:v>
                </c:pt>
                <c:pt idx="23">
                  <c:v>31.37811030398462</c:v>
                </c:pt>
                <c:pt idx="24">
                  <c:v>31.93222284341253</c:v>
                </c:pt>
                <c:pt idx="25">
                  <c:v>33.53084181018553</c:v>
                </c:pt>
                <c:pt idx="26">
                  <c:v>34.98300086334448</c:v>
                </c:pt>
                <c:pt idx="27">
                  <c:v>36.02135294713232</c:v>
                </c:pt>
                <c:pt idx="28">
                  <c:v>36.67654544789406</c:v>
                </c:pt>
                <c:pt idx="29">
                  <c:v>37.04457692382916</c:v>
                </c:pt>
                <c:pt idx="30">
                  <c:v>37.80077862783088</c:v>
                </c:pt>
                <c:pt idx="31">
                  <c:v>37.9993755425991</c:v>
                </c:pt>
                <c:pt idx="32">
                  <c:v>38.43778942707898</c:v>
                </c:pt>
                <c:pt idx="33">
                  <c:v>38.68294425089852</c:v>
                </c:pt>
                <c:pt idx="34">
                  <c:v>39.010165524197</c:v>
                </c:pt>
                <c:pt idx="35">
                  <c:v>39.92668147329221</c:v>
                </c:pt>
                <c:pt idx="36">
                  <c:v>40.24184501554341</c:v>
                </c:pt>
                <c:pt idx="37">
                  <c:v>40.03594962869587</c:v>
                </c:pt>
                <c:pt idx="38">
                  <c:v>39.8674308143932</c:v>
                </c:pt>
                <c:pt idx="39">
                  <c:v>39.70679924899541</c:v>
                </c:pt>
                <c:pt idx="40">
                  <c:v>39.21117177420457</c:v>
                </c:pt>
                <c:pt idx="41">
                  <c:v>39.31661272612831</c:v>
                </c:pt>
                <c:pt idx="42">
                  <c:v>39.4723981325219</c:v>
                </c:pt>
                <c:pt idx="43">
                  <c:v>39.84867942142505</c:v>
                </c:pt>
                <c:pt idx="44">
                  <c:v>39.87524951637008</c:v>
                </c:pt>
                <c:pt idx="45">
                  <c:v>40.2421561968358</c:v>
                </c:pt>
                <c:pt idx="46">
                  <c:v>40.89046651349333</c:v>
                </c:pt>
                <c:pt idx="47">
                  <c:v>41.25598107508049</c:v>
                </c:pt>
                <c:pt idx="48">
                  <c:v>41.56720313238463</c:v>
                </c:pt>
                <c:pt idx="49">
                  <c:v>42.11221812476956</c:v>
                </c:pt>
              </c:numCache>
            </c:numRef>
          </c:yVal>
          <c:smooth val="1"/>
        </c:ser>
        <c:dLbls>
          <c:showLegendKey val="0"/>
          <c:showVal val="0"/>
          <c:showCatName val="0"/>
          <c:showSerName val="0"/>
          <c:showPercent val="0"/>
          <c:showBubbleSize val="0"/>
        </c:dLbls>
        <c:axId val="-2094602240"/>
        <c:axId val="-2094597136"/>
      </c:scatterChart>
      <c:valAx>
        <c:axId val="-2094602240"/>
        <c:scaling>
          <c:orientation val="minMax"/>
          <c:max val="10500.0"/>
          <c:min val="3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4597136"/>
        <c:crosses val="autoZero"/>
        <c:crossBetween val="midCat"/>
      </c:valAx>
      <c:valAx>
        <c:axId val="-209459713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Torque (lbs=ft)/power</a:t>
                </a:r>
                <a:r>
                  <a:rPr lang="en-US" baseline="0"/>
                  <a:t> (hp)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46022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Force aux roues selon la vitesse et le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893165743970859"/>
          <c:y val="0.114183516384005"/>
          <c:w val="0.704738786360712"/>
          <c:h val="0.761528144484214"/>
        </c:manualLayout>
      </c:layout>
      <c:scatterChart>
        <c:scatterStyle val="smoothMarker"/>
        <c:varyColors val="0"/>
        <c:ser>
          <c:idx val="0"/>
          <c:order val="0"/>
          <c:tx>
            <c:strRef>
              <c:f>'Ratio 2'!$D$29</c:f>
              <c:strCache>
                <c:ptCount val="1"/>
                <c:pt idx="0">
                  <c:v>Ratio 1</c:v>
                </c:pt>
              </c:strCache>
            </c:strRef>
          </c:tx>
          <c:spPr>
            <a:ln w="19050" cap="rnd">
              <a:solidFill>
                <a:schemeClr val="accent1"/>
              </a:solidFill>
              <a:prstDash val="sysDot"/>
              <a:round/>
            </a:ln>
            <a:effectLst/>
          </c:spPr>
          <c:marker>
            <c:symbol val="none"/>
          </c:marker>
          <c:xVal>
            <c:numRef>
              <c:f>'Ratio 2'!$D$34:$D$83</c:f>
              <c:numCache>
                <c:formatCode>0</c:formatCode>
                <c:ptCount val="50"/>
                <c:pt idx="0">
                  <c:v>21.19175392056406</c:v>
                </c:pt>
                <c:pt idx="1">
                  <c:v>22.26158004520359</c:v>
                </c:pt>
                <c:pt idx="2">
                  <c:v>23.75607073089024</c:v>
                </c:pt>
                <c:pt idx="3">
                  <c:v>25.40466645913007</c:v>
                </c:pt>
                <c:pt idx="4">
                  <c:v>27.17004029194782</c:v>
                </c:pt>
                <c:pt idx="5">
                  <c:v>28.56432257554058</c:v>
                </c:pt>
                <c:pt idx="6">
                  <c:v>28.23238530751938</c:v>
                </c:pt>
                <c:pt idx="7">
                  <c:v>28.97781120067695</c:v>
                </c:pt>
                <c:pt idx="8">
                  <c:v>29.30212820429929</c:v>
                </c:pt>
                <c:pt idx="9">
                  <c:v>29.70013926792268</c:v>
                </c:pt>
                <c:pt idx="10">
                  <c:v>30.07978371781064</c:v>
                </c:pt>
                <c:pt idx="11">
                  <c:v>30.60077804299129</c:v>
                </c:pt>
                <c:pt idx="12">
                  <c:v>31.46461523325537</c:v>
                </c:pt>
                <c:pt idx="13">
                  <c:v>31.9536988508176</c:v>
                </c:pt>
                <c:pt idx="14">
                  <c:v>32.59083658566998</c:v>
                </c:pt>
                <c:pt idx="15">
                  <c:v>34.54039916828639</c:v>
                </c:pt>
                <c:pt idx="16">
                  <c:v>35.79134771349644</c:v>
                </c:pt>
                <c:pt idx="17">
                  <c:v>35.01158309024858</c:v>
                </c:pt>
                <c:pt idx="18">
                  <c:v>35.53015438539001</c:v>
                </c:pt>
                <c:pt idx="19">
                  <c:v>35.73144741546884</c:v>
                </c:pt>
                <c:pt idx="20">
                  <c:v>36.5379644406979</c:v>
                </c:pt>
                <c:pt idx="21">
                  <c:v>36.77852279760715</c:v>
                </c:pt>
                <c:pt idx="22">
                  <c:v>37.09264541224864</c:v>
                </c:pt>
                <c:pt idx="23">
                  <c:v>37.68162531470143</c:v>
                </c:pt>
                <c:pt idx="24">
                  <c:v>38.34131149310402</c:v>
                </c:pt>
                <c:pt idx="25">
                  <c:v>39.76268763670126</c:v>
                </c:pt>
                <c:pt idx="26">
                  <c:v>40.31240221232386</c:v>
                </c:pt>
                <c:pt idx="27">
                  <c:v>41.0469208543612</c:v>
                </c:pt>
                <c:pt idx="28">
                  <c:v>41.46164176678726</c:v>
                </c:pt>
                <c:pt idx="29">
                  <c:v>41.752130862764</c:v>
                </c:pt>
                <c:pt idx="30">
                  <c:v>42.30123012177062</c:v>
                </c:pt>
                <c:pt idx="31">
                  <c:v>42.85637126733214</c:v>
                </c:pt>
                <c:pt idx="32">
                  <c:v>43.17877107092741</c:v>
                </c:pt>
                <c:pt idx="33">
                  <c:v>43.99025449208455</c:v>
                </c:pt>
                <c:pt idx="34">
                  <c:v>45.02424143194597</c:v>
                </c:pt>
                <c:pt idx="35">
                  <c:v>45.80954796854982</c:v>
                </c:pt>
                <c:pt idx="36">
                  <c:v>46.64720827426044</c:v>
                </c:pt>
                <c:pt idx="37">
                  <c:v>47.10530375394596</c:v>
                </c:pt>
                <c:pt idx="38">
                  <c:v>47.68119521412201</c:v>
                </c:pt>
                <c:pt idx="39">
                  <c:v>47.92987561737986</c:v>
                </c:pt>
                <c:pt idx="40">
                  <c:v>48.33561732795844</c:v>
                </c:pt>
                <c:pt idx="41">
                  <c:v>49.1863660759458</c:v>
                </c:pt>
                <c:pt idx="42">
                  <c:v>49.65754999790803</c:v>
                </c:pt>
                <c:pt idx="43">
                  <c:v>50.24652990036081</c:v>
                </c:pt>
                <c:pt idx="44">
                  <c:v>50.67844849549282</c:v>
                </c:pt>
                <c:pt idx="45">
                  <c:v>51.54228568575692</c:v>
                </c:pt>
                <c:pt idx="46">
                  <c:v>51.97420428088896</c:v>
                </c:pt>
                <c:pt idx="47">
                  <c:v>52.46374070969409</c:v>
                </c:pt>
                <c:pt idx="48">
                  <c:v>52.8511299134298</c:v>
                </c:pt>
                <c:pt idx="49">
                  <c:v>53.51864046954274</c:v>
                </c:pt>
              </c:numCache>
            </c:numRef>
          </c:xVal>
          <c:yVal>
            <c:numRef>
              <c:f>'Ratio 2'!$E$34:$E$83</c:f>
              <c:numCache>
                <c:formatCode>0</c:formatCode>
                <c:ptCount val="50"/>
                <c:pt idx="0">
                  <c:v>2120.551521778726</c:v>
                </c:pt>
                <c:pt idx="1">
                  <c:v>2108.501031678641</c:v>
                </c:pt>
                <c:pt idx="2">
                  <c:v>2074.134819170994</c:v>
                </c:pt>
                <c:pt idx="3">
                  <c:v>1984.425615092588</c:v>
                </c:pt>
                <c:pt idx="4">
                  <c:v>1950.505717033091</c:v>
                </c:pt>
                <c:pt idx="5">
                  <c:v>2009.642381413135</c:v>
                </c:pt>
                <c:pt idx="6">
                  <c:v>1987.215080393534</c:v>
                </c:pt>
                <c:pt idx="7">
                  <c:v>1977.730898370319</c:v>
                </c:pt>
                <c:pt idx="8">
                  <c:v>1975.276168905486</c:v>
                </c:pt>
                <c:pt idx="9">
                  <c:v>1979.404577550886</c:v>
                </c:pt>
                <c:pt idx="10">
                  <c:v>1985.206665376852</c:v>
                </c:pt>
                <c:pt idx="11">
                  <c:v>1968.693030795255</c:v>
                </c:pt>
                <c:pt idx="12">
                  <c:v>1960.77094934057</c:v>
                </c:pt>
                <c:pt idx="13">
                  <c:v>1985.095086764815</c:v>
                </c:pt>
                <c:pt idx="14">
                  <c:v>1977.619319758281</c:v>
                </c:pt>
                <c:pt idx="15">
                  <c:v>2076.924284471939</c:v>
                </c:pt>
                <c:pt idx="16">
                  <c:v>2333.666670770956</c:v>
                </c:pt>
                <c:pt idx="17">
                  <c:v>2345.159267810853</c:v>
                </c:pt>
                <c:pt idx="18">
                  <c:v>2299.858351323498</c:v>
                </c:pt>
                <c:pt idx="19">
                  <c:v>2348.28346894791</c:v>
                </c:pt>
                <c:pt idx="20">
                  <c:v>2337.014029132091</c:v>
                </c:pt>
                <c:pt idx="21">
                  <c:v>2309.230954734675</c:v>
                </c:pt>
                <c:pt idx="22">
                  <c:v>2285.799446206734</c:v>
                </c:pt>
                <c:pt idx="23">
                  <c:v>2235.36591356564</c:v>
                </c:pt>
                <c:pt idx="24">
                  <c:v>2235.700649401734</c:v>
                </c:pt>
                <c:pt idx="25">
                  <c:v>2263.706881023226</c:v>
                </c:pt>
                <c:pt idx="26">
                  <c:v>2329.538262125558</c:v>
                </c:pt>
                <c:pt idx="27">
                  <c:v>2355.759235954445</c:v>
                </c:pt>
                <c:pt idx="28">
                  <c:v>2374.616021388837</c:v>
                </c:pt>
                <c:pt idx="29">
                  <c:v>2381.757052559257</c:v>
                </c:pt>
                <c:pt idx="30">
                  <c:v>2398.828580201043</c:v>
                </c:pt>
                <c:pt idx="31">
                  <c:v>2380.194951990727</c:v>
                </c:pt>
                <c:pt idx="32">
                  <c:v>2389.679134013942</c:v>
                </c:pt>
                <c:pt idx="33">
                  <c:v>2360.55711627207</c:v>
                </c:pt>
                <c:pt idx="34">
                  <c:v>2325.85616792831</c:v>
                </c:pt>
                <c:pt idx="35">
                  <c:v>2339.691915821</c:v>
                </c:pt>
                <c:pt idx="36">
                  <c:v>2315.814092844906</c:v>
                </c:pt>
                <c:pt idx="37">
                  <c:v>2281.559458949297</c:v>
                </c:pt>
                <c:pt idx="38">
                  <c:v>2244.515359752741</c:v>
                </c:pt>
                <c:pt idx="39">
                  <c:v>2223.873316525744</c:v>
                </c:pt>
                <c:pt idx="40">
                  <c:v>2177.679771142088</c:v>
                </c:pt>
                <c:pt idx="41">
                  <c:v>2145.768288099253</c:v>
                </c:pt>
                <c:pt idx="42">
                  <c:v>2133.829376611226</c:v>
                </c:pt>
                <c:pt idx="43">
                  <c:v>2128.919917681561</c:v>
                </c:pt>
                <c:pt idx="44">
                  <c:v>2112.18312587589</c:v>
                </c:pt>
                <c:pt idx="45">
                  <c:v>2095.892648518368</c:v>
                </c:pt>
                <c:pt idx="46">
                  <c:v>2111.959968651814</c:v>
                </c:pt>
                <c:pt idx="47">
                  <c:v>2110.955761143473</c:v>
                </c:pt>
                <c:pt idx="48">
                  <c:v>2111.290496979587</c:v>
                </c:pt>
                <c:pt idx="49">
                  <c:v>2112.294704487927</c:v>
                </c:pt>
              </c:numCache>
            </c:numRef>
          </c:yVal>
          <c:smooth val="1"/>
        </c:ser>
        <c:ser>
          <c:idx val="1"/>
          <c:order val="1"/>
          <c:tx>
            <c:strRef>
              <c:f>'Ratio 2'!$H$29</c:f>
              <c:strCache>
                <c:ptCount val="1"/>
                <c:pt idx="0">
                  <c:v>Ratio 2</c:v>
                </c:pt>
              </c:strCache>
            </c:strRef>
          </c:tx>
          <c:spPr>
            <a:ln w="19050" cap="rnd">
              <a:solidFill>
                <a:schemeClr val="accent2"/>
              </a:solidFill>
              <a:prstDash val="sysDot"/>
              <a:round/>
            </a:ln>
            <a:effectLst/>
          </c:spPr>
          <c:marker>
            <c:symbol val="none"/>
          </c:marker>
          <c:xVal>
            <c:numRef>
              <c:f>'Ratio 2'!$H$34:$H$83</c:f>
              <c:numCache>
                <c:formatCode>0</c:formatCode>
                <c:ptCount val="50"/>
                <c:pt idx="0">
                  <c:v>26.19859687981821</c:v>
                </c:pt>
                <c:pt idx="1">
                  <c:v>27.52118412181762</c:v>
                </c:pt>
                <c:pt idx="2">
                  <c:v>29.36876876071596</c:v>
                </c:pt>
                <c:pt idx="3">
                  <c:v>31.40686787529816</c:v>
                </c:pt>
                <c:pt idx="4">
                  <c:v>33.5893355257597</c:v>
                </c:pt>
                <c:pt idx="5">
                  <c:v>35.31303615108031</c:v>
                </c:pt>
                <c:pt idx="6">
                  <c:v>34.90267414391133</c:v>
                </c:pt>
                <c:pt idx="7">
                  <c:v>35.82421714369404</c:v>
                </c:pt>
                <c:pt idx="8">
                  <c:v>36.22515849432605</c:v>
                </c:pt>
                <c:pt idx="9">
                  <c:v>36.71720513891542</c:v>
                </c:pt>
                <c:pt idx="10">
                  <c:v>37.1865458049857</c:v>
                </c:pt>
                <c:pt idx="11">
                  <c:v>37.83063219600573</c:v>
                </c:pt>
                <c:pt idx="12">
                  <c:v>38.89856278836516</c:v>
                </c:pt>
                <c:pt idx="13">
                  <c:v>39.50319912875801</c:v>
                </c:pt>
                <c:pt idx="14">
                  <c:v>40.29086940536124</c:v>
                </c:pt>
                <c:pt idx="15">
                  <c:v>42.70104292782681</c:v>
                </c:pt>
                <c:pt idx="16">
                  <c:v>44.24754525020168</c:v>
                </c:pt>
                <c:pt idx="17">
                  <c:v>43.28355052365924</c:v>
                </c:pt>
                <c:pt idx="18">
                  <c:v>43.92464141050957</c:v>
                </c:pt>
                <c:pt idx="19">
                  <c:v>44.17349268395877</c:v>
                </c:pt>
                <c:pt idx="20">
                  <c:v>45.17056043492896</c:v>
                </c:pt>
                <c:pt idx="21">
                  <c:v>45.46795400803083</c:v>
                </c:pt>
                <c:pt idx="22">
                  <c:v>45.85629240525213</c:v>
                </c:pt>
                <c:pt idx="23">
                  <c:v>46.58442690004289</c:v>
                </c:pt>
                <c:pt idx="24">
                  <c:v>47.39997299971655</c:v>
                </c:pt>
                <c:pt idx="25">
                  <c:v>49.15716878163597</c:v>
                </c:pt>
                <c:pt idx="26">
                  <c:v>49.836760976774</c:v>
                </c:pt>
                <c:pt idx="27">
                  <c:v>50.74481973753448</c:v>
                </c:pt>
                <c:pt idx="28">
                  <c:v>51.25752416223708</c:v>
                </c:pt>
                <c:pt idx="29">
                  <c:v>51.61664529737305</c:v>
                </c:pt>
                <c:pt idx="30">
                  <c:v>52.2954767988923</c:v>
                </c:pt>
                <c:pt idx="31">
                  <c:v>52.98177766565798</c:v>
                </c:pt>
                <c:pt idx="32">
                  <c:v>53.38034885142125</c:v>
                </c:pt>
                <c:pt idx="33">
                  <c:v>54.38355637757708</c:v>
                </c:pt>
                <c:pt idx="34">
                  <c:v>55.66183693509822</c:v>
                </c:pt>
                <c:pt idx="35">
                  <c:v>56.63268292815225</c:v>
                </c:pt>
                <c:pt idx="36">
                  <c:v>57.6682519874099</c:v>
                </c:pt>
                <c:pt idx="37">
                  <c:v>58.23457881669144</c:v>
                </c:pt>
                <c:pt idx="38">
                  <c:v>58.94653254493108</c:v>
                </c:pt>
                <c:pt idx="39">
                  <c:v>59.25396710939799</c:v>
                </c:pt>
                <c:pt idx="40">
                  <c:v>59.7555708724761</c:v>
                </c:pt>
                <c:pt idx="41">
                  <c:v>60.80732069828449</c:v>
                </c:pt>
                <c:pt idx="42">
                  <c:v>61.38982829411707</c:v>
                </c:pt>
                <c:pt idx="43">
                  <c:v>62.1179627889076</c:v>
                </c:pt>
                <c:pt idx="44">
                  <c:v>62.65192808508719</c:v>
                </c:pt>
                <c:pt idx="45">
                  <c:v>63.71985867744672</c:v>
                </c:pt>
                <c:pt idx="46">
                  <c:v>64.25382397362648</c:v>
                </c:pt>
                <c:pt idx="47">
                  <c:v>64.85902010813831</c:v>
                </c:pt>
                <c:pt idx="48">
                  <c:v>65.33793533253633</c:v>
                </c:pt>
                <c:pt idx="49">
                  <c:v>66.16315442663277</c:v>
                </c:pt>
              </c:numCache>
            </c:numRef>
          </c:xVal>
          <c:yVal>
            <c:numRef>
              <c:f>'Ratio 2'!$I$34:$I$83</c:f>
              <c:numCache>
                <c:formatCode>0</c:formatCode>
                <c:ptCount val="50"/>
                <c:pt idx="0">
                  <c:v>1715.290564283236</c:v>
                </c:pt>
                <c:pt idx="1">
                  <c:v>1705.543056735612</c:v>
                </c:pt>
                <c:pt idx="2">
                  <c:v>1677.744609284981</c:v>
                </c:pt>
                <c:pt idx="3">
                  <c:v>1605.179830874893</c:v>
                </c:pt>
                <c:pt idx="4">
                  <c:v>1577.742402222323</c:v>
                </c:pt>
                <c:pt idx="5">
                  <c:v>1625.577392965291</c:v>
                </c:pt>
                <c:pt idx="6">
                  <c:v>1607.43619836277</c:v>
                </c:pt>
                <c:pt idx="7">
                  <c:v>1599.764548903991</c:v>
                </c:pt>
                <c:pt idx="8">
                  <c:v>1597.77894551466</c:v>
                </c:pt>
                <c:pt idx="9">
                  <c:v>1601.118369396717</c:v>
                </c:pt>
                <c:pt idx="10">
                  <c:v>1605.811613771498</c:v>
                </c:pt>
                <c:pt idx="11">
                  <c:v>1592.453918243273</c:v>
                </c:pt>
                <c:pt idx="12">
                  <c:v>1586.045834577706</c:v>
                </c:pt>
                <c:pt idx="13">
                  <c:v>1605.721359071983</c:v>
                </c:pt>
                <c:pt idx="14">
                  <c:v>1599.674294204475</c:v>
                </c:pt>
                <c:pt idx="15">
                  <c:v>1680.000976772857</c:v>
                </c:pt>
                <c:pt idx="16">
                  <c:v>1887.677040356951</c:v>
                </c:pt>
                <c:pt idx="17">
                  <c:v>1896.973274407001</c:v>
                </c:pt>
                <c:pt idx="18">
                  <c:v>1860.329866403897</c:v>
                </c:pt>
                <c:pt idx="19">
                  <c:v>1899.500405993422</c:v>
                </c:pt>
                <c:pt idx="20">
                  <c:v>1890.384681342403</c:v>
                </c:pt>
                <c:pt idx="21">
                  <c:v>1867.91126116316</c:v>
                </c:pt>
                <c:pt idx="22">
                  <c:v>1848.957774265002</c:v>
                </c:pt>
                <c:pt idx="23">
                  <c:v>1808.162650084206</c:v>
                </c:pt>
                <c:pt idx="24">
                  <c:v>1808.433414182752</c:v>
                </c:pt>
                <c:pt idx="25">
                  <c:v>1831.087343761025</c:v>
                </c:pt>
                <c:pt idx="26">
                  <c:v>1884.337616474896</c:v>
                </c:pt>
                <c:pt idx="27">
                  <c:v>1905.54747086093</c:v>
                </c:pt>
                <c:pt idx="28">
                  <c:v>1920.80051507897</c:v>
                </c:pt>
                <c:pt idx="29">
                  <c:v>1926.576815847932</c:v>
                </c:pt>
                <c:pt idx="30">
                  <c:v>1940.385784873733</c:v>
                </c:pt>
                <c:pt idx="31">
                  <c:v>1925.313250054721</c:v>
                </c:pt>
                <c:pt idx="32">
                  <c:v>1932.9848995135</c:v>
                </c:pt>
                <c:pt idx="33">
                  <c:v>1909.428422940075</c:v>
                </c:pt>
                <c:pt idx="34">
                  <c:v>1881.3592113909</c:v>
                </c:pt>
                <c:pt idx="35">
                  <c:v>1892.550794130764</c:v>
                </c:pt>
                <c:pt idx="36">
                  <c:v>1873.236288434547</c:v>
                </c:pt>
                <c:pt idx="37">
                  <c:v>1845.528095683431</c:v>
                </c:pt>
                <c:pt idx="38">
                  <c:v>1815.56353544444</c:v>
                </c:pt>
                <c:pt idx="39">
                  <c:v>1798.866416034158</c:v>
                </c:pt>
                <c:pt idx="40">
                  <c:v>1761.500970434934</c:v>
                </c:pt>
                <c:pt idx="41">
                  <c:v>1735.688126373633</c:v>
                </c:pt>
                <c:pt idx="42">
                  <c:v>1726.030873525525</c:v>
                </c:pt>
                <c:pt idx="43">
                  <c:v>1722.059666746863</c:v>
                </c:pt>
                <c:pt idx="44">
                  <c:v>1708.521461819608</c:v>
                </c:pt>
                <c:pt idx="45">
                  <c:v>1695.344275690413</c:v>
                </c:pt>
                <c:pt idx="46">
                  <c:v>1708.340952420578</c:v>
                </c:pt>
                <c:pt idx="47">
                  <c:v>1707.528660124943</c:v>
                </c:pt>
                <c:pt idx="48">
                  <c:v>1707.799424223488</c:v>
                </c:pt>
                <c:pt idx="49">
                  <c:v>1708.611716519123</c:v>
                </c:pt>
              </c:numCache>
            </c:numRef>
          </c:yVal>
          <c:smooth val="1"/>
        </c:ser>
        <c:ser>
          <c:idx val="2"/>
          <c:order val="2"/>
          <c:tx>
            <c:strRef>
              <c:f>'Ratio 2'!$L$29</c:f>
              <c:strCache>
                <c:ptCount val="1"/>
                <c:pt idx="0">
                  <c:v>Ratio 3</c:v>
                </c:pt>
              </c:strCache>
            </c:strRef>
          </c:tx>
          <c:spPr>
            <a:ln w="19050" cap="rnd">
              <a:solidFill>
                <a:schemeClr val="accent3"/>
              </a:solidFill>
              <a:prstDash val="sysDot"/>
              <a:round/>
            </a:ln>
            <a:effectLst/>
          </c:spPr>
          <c:marker>
            <c:symbol val="none"/>
          </c:marker>
          <c:xVal>
            <c:numRef>
              <c:f>'Ratio 2'!$L$34:$L$83</c:f>
              <c:numCache>
                <c:formatCode>0</c:formatCode>
                <c:ptCount val="50"/>
                <c:pt idx="0">
                  <c:v>33.85664827545719</c:v>
                </c:pt>
                <c:pt idx="1">
                  <c:v>35.56583794204123</c:v>
                </c:pt>
                <c:pt idx="2">
                  <c:v>37.95348578307905</c:v>
                </c:pt>
                <c:pt idx="3">
                  <c:v>40.58733694653916</c:v>
                </c:pt>
                <c:pt idx="4">
                  <c:v>43.40775667944311</c:v>
                </c:pt>
                <c:pt idx="5">
                  <c:v>45.63530825678095</c:v>
                </c:pt>
                <c:pt idx="6">
                  <c:v>45.1049942782854</c:v>
                </c:pt>
                <c:pt idx="7">
                  <c:v>46.29591138569692</c:v>
                </c:pt>
                <c:pt idx="8">
                  <c:v>46.81405097728271</c:v>
                </c:pt>
                <c:pt idx="9">
                  <c:v>47.44992664105993</c:v>
                </c:pt>
                <c:pt idx="10">
                  <c:v>48.05645919413534</c:v>
                </c:pt>
                <c:pt idx="11">
                  <c:v>48.88881699176122</c:v>
                </c:pt>
                <c:pt idx="12">
                  <c:v>50.26891191111806</c:v>
                </c:pt>
                <c:pt idx="13">
                  <c:v>51.05028810485639</c:v>
                </c:pt>
                <c:pt idx="14">
                  <c:v>52.06820046231297</c:v>
                </c:pt>
                <c:pt idx="15">
                  <c:v>55.18288624519158</c:v>
                </c:pt>
                <c:pt idx="16">
                  <c:v>57.18144309256832</c:v>
                </c:pt>
                <c:pt idx="17">
                  <c:v>55.93566529211347</c:v>
                </c:pt>
                <c:pt idx="18">
                  <c:v>56.76415197665857</c:v>
                </c:pt>
                <c:pt idx="19">
                  <c:v>57.08574439157748</c:v>
                </c:pt>
                <c:pt idx="20">
                  <c:v>58.37426271590817</c:v>
                </c:pt>
                <c:pt idx="21">
                  <c:v>58.7585867180706</c:v>
                </c:pt>
                <c:pt idx="22">
                  <c:v>59.26043941601854</c:v>
                </c:pt>
                <c:pt idx="23">
                  <c:v>60.2014132246709</c:v>
                </c:pt>
                <c:pt idx="24">
                  <c:v>61.2553497227106</c:v>
                </c:pt>
                <c:pt idx="25">
                  <c:v>63.526187348576</c:v>
                </c:pt>
                <c:pt idx="26">
                  <c:v>64.4044295699849</c:v>
                </c:pt>
                <c:pt idx="27">
                  <c:v>65.57792089158298</c:v>
                </c:pt>
                <c:pt idx="28">
                  <c:v>66.24049276350661</c:v>
                </c:pt>
                <c:pt idx="29">
                  <c:v>66.7045877689129</c:v>
                </c:pt>
                <c:pt idx="30">
                  <c:v>67.58184694010694</c:v>
                </c:pt>
                <c:pt idx="31">
                  <c:v>68.46875882946581</c:v>
                </c:pt>
                <c:pt idx="32">
                  <c:v>68.98383543875948</c:v>
                </c:pt>
                <c:pt idx="33">
                  <c:v>70.28028824179191</c:v>
                </c:pt>
                <c:pt idx="34">
                  <c:v>71.93222003920386</c:v>
                </c:pt>
                <c:pt idx="35">
                  <c:v>73.18685178407368</c:v>
                </c:pt>
                <c:pt idx="36">
                  <c:v>74.5251256452682</c:v>
                </c:pt>
                <c:pt idx="37">
                  <c:v>75.25699416310893</c:v>
                </c:pt>
                <c:pt idx="38">
                  <c:v>76.1770574426798</c:v>
                </c:pt>
                <c:pt idx="39">
                  <c:v>76.57435749522227</c:v>
                </c:pt>
                <c:pt idx="40">
                  <c:v>77.22258389673807</c:v>
                </c:pt>
                <c:pt idx="41">
                  <c:v>78.58176828701398</c:v>
                </c:pt>
                <c:pt idx="42">
                  <c:v>79.33454733393572</c:v>
                </c:pt>
                <c:pt idx="43">
                  <c:v>80.27552114258781</c:v>
                </c:pt>
                <c:pt idx="44">
                  <c:v>80.96556860226668</c:v>
                </c:pt>
                <c:pt idx="45">
                  <c:v>82.3456635216235</c:v>
                </c:pt>
                <c:pt idx="46">
                  <c:v>83.0357109813019</c:v>
                </c:pt>
                <c:pt idx="47">
                  <c:v>83.81781060128646</c:v>
                </c:pt>
                <c:pt idx="48">
                  <c:v>84.43671642973987</c:v>
                </c:pt>
                <c:pt idx="49">
                  <c:v>85.50315341287924</c:v>
                </c:pt>
              </c:numCache>
            </c:numRef>
          </c:xVal>
          <c:yVal>
            <c:numRef>
              <c:f>'Ratio 2'!$M$34:$M$83</c:f>
              <c:numCache>
                <c:formatCode>0</c:formatCode>
                <c:ptCount val="50"/>
                <c:pt idx="0">
                  <c:v>1327.30817474298</c:v>
                </c:pt>
                <c:pt idx="1">
                  <c:v>1319.765460569223</c:v>
                </c:pt>
                <c:pt idx="2">
                  <c:v>1298.254757184807</c:v>
                </c:pt>
                <c:pt idx="3">
                  <c:v>1242.103440557934</c:v>
                </c:pt>
                <c:pt idx="4">
                  <c:v>1220.87209695775</c:v>
                </c:pt>
                <c:pt idx="5">
                  <c:v>1257.887268366</c:v>
                </c:pt>
                <c:pt idx="6">
                  <c:v>1243.849439209286</c:v>
                </c:pt>
                <c:pt idx="7">
                  <c:v>1237.913043794755</c:v>
                </c:pt>
                <c:pt idx="8">
                  <c:v>1236.376564981583</c:v>
                </c:pt>
                <c:pt idx="9">
                  <c:v>1238.960642985555</c:v>
                </c:pt>
                <c:pt idx="10">
                  <c:v>1242.592320180326</c:v>
                </c:pt>
                <c:pt idx="11">
                  <c:v>1232.256008164437</c:v>
                </c:pt>
                <c:pt idx="12">
                  <c:v>1227.297371994653</c:v>
                </c:pt>
                <c:pt idx="13">
                  <c:v>1242.522480234273</c:v>
                </c:pt>
                <c:pt idx="14">
                  <c:v>1237.843203848702</c:v>
                </c:pt>
                <c:pt idx="15">
                  <c:v>1300.00075583614</c:v>
                </c:pt>
                <c:pt idx="16">
                  <c:v>1460.702471704785</c:v>
                </c:pt>
                <c:pt idx="17">
                  <c:v>1467.895986148275</c:v>
                </c:pt>
                <c:pt idx="18">
                  <c:v>1439.540968050634</c:v>
                </c:pt>
                <c:pt idx="19">
                  <c:v>1469.851504637767</c:v>
                </c:pt>
                <c:pt idx="20">
                  <c:v>1462.797670086383</c:v>
                </c:pt>
                <c:pt idx="21">
                  <c:v>1445.407523519111</c:v>
                </c:pt>
                <c:pt idx="22">
                  <c:v>1430.741134847918</c:v>
                </c:pt>
                <c:pt idx="23">
                  <c:v>1399.173479231825</c:v>
                </c:pt>
                <c:pt idx="24">
                  <c:v>1399.382999069986</c:v>
                </c:pt>
                <c:pt idx="25">
                  <c:v>1416.912825529365</c:v>
                </c:pt>
                <c:pt idx="26">
                  <c:v>1458.118393700812</c:v>
                </c:pt>
                <c:pt idx="27">
                  <c:v>1474.530781023338</c:v>
                </c:pt>
                <c:pt idx="28">
                  <c:v>1486.333731906346</c:v>
                </c:pt>
                <c:pt idx="29">
                  <c:v>1490.803488453757</c:v>
                </c:pt>
                <c:pt idx="30">
                  <c:v>1501.489000199912</c:v>
                </c:pt>
                <c:pt idx="31">
                  <c:v>1489.825729209011</c:v>
                </c:pt>
                <c:pt idx="32">
                  <c:v>1495.762124623541</c:v>
                </c:pt>
                <c:pt idx="33">
                  <c:v>1477.53389870363</c:v>
                </c:pt>
                <c:pt idx="34">
                  <c:v>1455.813675481053</c:v>
                </c:pt>
                <c:pt idx="35">
                  <c:v>1464.473828791663</c:v>
                </c:pt>
                <c:pt idx="36">
                  <c:v>1449.528080336257</c:v>
                </c:pt>
                <c:pt idx="37">
                  <c:v>1428.087216897893</c:v>
                </c:pt>
                <c:pt idx="38">
                  <c:v>1404.900354808197</c:v>
                </c:pt>
                <c:pt idx="39">
                  <c:v>1391.979964788337</c:v>
                </c:pt>
                <c:pt idx="40">
                  <c:v>1363.06622712227</c:v>
                </c:pt>
                <c:pt idx="41">
                  <c:v>1343.092002551026</c:v>
                </c:pt>
                <c:pt idx="42">
                  <c:v>1335.619128323323</c:v>
                </c:pt>
                <c:pt idx="43">
                  <c:v>1332.546170696978</c:v>
                </c:pt>
                <c:pt idx="44">
                  <c:v>1322.070178788983</c:v>
                </c:pt>
                <c:pt idx="45">
                  <c:v>1311.873546665201</c:v>
                </c:pt>
                <c:pt idx="46">
                  <c:v>1321.930498896876</c:v>
                </c:pt>
                <c:pt idx="47">
                  <c:v>1321.301939382396</c:v>
                </c:pt>
                <c:pt idx="48">
                  <c:v>1321.511459220556</c:v>
                </c:pt>
                <c:pt idx="49">
                  <c:v>1322.140018735036</c:v>
                </c:pt>
              </c:numCache>
            </c:numRef>
          </c:yVal>
          <c:smooth val="1"/>
        </c:ser>
        <c:ser>
          <c:idx val="3"/>
          <c:order val="3"/>
          <c:tx>
            <c:strRef>
              <c:f>'Ratio 2'!$P$29</c:f>
              <c:strCache>
                <c:ptCount val="1"/>
                <c:pt idx="0">
                  <c:v>Ratio 4</c:v>
                </c:pt>
              </c:strCache>
            </c:strRef>
          </c:tx>
          <c:spPr>
            <a:ln w="19050" cap="rnd">
              <a:solidFill>
                <a:schemeClr val="accent4"/>
              </a:solidFill>
              <a:prstDash val="sysDot"/>
              <a:round/>
            </a:ln>
            <a:effectLst/>
          </c:spPr>
          <c:marker>
            <c:symbol val="none"/>
          </c:marker>
          <c:xVal>
            <c:numRef>
              <c:f>'Ratio 2'!$P$34:$P$83</c:f>
              <c:numCache>
                <c:formatCode>0</c:formatCode>
                <c:ptCount val="50"/>
                <c:pt idx="0">
                  <c:v>42.52525870347304</c:v>
                </c:pt>
                <c:pt idx="1">
                  <c:v>44.67206698034165</c:v>
                </c:pt>
                <c:pt idx="2">
                  <c:v>47.67104494493024</c:v>
                </c:pt>
                <c:pt idx="3">
                  <c:v>50.9792637975854</c:v>
                </c:pt>
                <c:pt idx="4">
                  <c:v>54.52181998384183</c:v>
                </c:pt>
                <c:pt idx="5">
                  <c:v>57.31971085392778</c:v>
                </c:pt>
                <c:pt idx="6">
                  <c:v>56.65361600171114</c:v>
                </c:pt>
                <c:pt idx="7">
                  <c:v>58.1494539144019</c:v>
                </c:pt>
                <c:pt idx="8">
                  <c:v>58.80025726615244</c:v>
                </c:pt>
                <c:pt idx="9">
                  <c:v>59.59894167476126</c:v>
                </c:pt>
                <c:pt idx="10">
                  <c:v>60.3607700022956</c:v>
                </c:pt>
                <c:pt idx="11">
                  <c:v>61.406243564531</c:v>
                </c:pt>
                <c:pt idx="12">
                  <c:v>63.1396961202449</c:v>
                </c:pt>
                <c:pt idx="13">
                  <c:v>64.12113481769363</c:v>
                </c:pt>
                <c:pt idx="14">
                  <c:v>65.39967207826754</c:v>
                </c:pt>
                <c:pt idx="15">
                  <c:v>69.3118377958928</c:v>
                </c:pt>
                <c:pt idx="16">
                  <c:v>71.82210243510968</c:v>
                </c:pt>
                <c:pt idx="17">
                  <c:v>70.25735737173662</c:v>
                </c:pt>
                <c:pt idx="18">
                  <c:v>71.29796866633442</c:v>
                </c:pt>
                <c:pt idx="19">
                  <c:v>71.70190116816495</c:v>
                </c:pt>
                <c:pt idx="20">
                  <c:v>73.32032998133396</c:v>
                </c:pt>
                <c:pt idx="21">
                  <c:v>73.80305578115148</c:v>
                </c:pt>
                <c:pt idx="22">
                  <c:v>74.43340216504742</c:v>
                </c:pt>
                <c:pt idx="23">
                  <c:v>75.61530163485209</c:v>
                </c:pt>
                <c:pt idx="24">
                  <c:v>76.93908660823556</c:v>
                </c:pt>
                <c:pt idx="25">
                  <c:v>79.79134642816306</c:v>
                </c:pt>
                <c:pt idx="26">
                  <c:v>80.89445259998098</c:v>
                </c:pt>
                <c:pt idx="27">
                  <c:v>82.36840305222952</c:v>
                </c:pt>
                <c:pt idx="28">
                  <c:v>83.20061893000833</c:v>
                </c:pt>
                <c:pt idx="29">
                  <c:v>83.78354019283745</c:v>
                </c:pt>
                <c:pt idx="30">
                  <c:v>84.88541161559301</c:v>
                </c:pt>
                <c:pt idx="31">
                  <c:v>85.9994072254163</c:v>
                </c:pt>
                <c:pt idx="32">
                  <c:v>86.64636335303152</c:v>
                </c:pt>
                <c:pt idx="33">
                  <c:v>88.27475817809569</c:v>
                </c:pt>
                <c:pt idx="34">
                  <c:v>90.34964835842004</c:v>
                </c:pt>
                <c:pt idx="35">
                  <c:v>91.92551431816018</c:v>
                </c:pt>
                <c:pt idx="36">
                  <c:v>93.60643800854899</c:v>
                </c:pt>
                <c:pt idx="37">
                  <c:v>94.52569315173098</c:v>
                </c:pt>
                <c:pt idx="38">
                  <c:v>95.68132818887358</c:v>
                </c:pt>
                <c:pt idx="39">
                  <c:v>96.18035240945764</c:v>
                </c:pt>
                <c:pt idx="40">
                  <c:v>96.9945498219902</c:v>
                </c:pt>
                <c:pt idx="41">
                  <c:v>98.70173794504173</c:v>
                </c:pt>
                <c:pt idx="42">
                  <c:v>99.64725752088567</c:v>
                </c:pt>
                <c:pt idx="43">
                  <c:v>100.8291569906906</c:v>
                </c:pt>
                <c:pt idx="44">
                  <c:v>101.6958832685475</c:v>
                </c:pt>
                <c:pt idx="45">
                  <c:v>103.4293358242614</c:v>
                </c:pt>
                <c:pt idx="46">
                  <c:v>104.2960621021183</c:v>
                </c:pt>
                <c:pt idx="47">
                  <c:v>105.2784094508912</c:v>
                </c:pt>
                <c:pt idx="48">
                  <c:v>106.0557790904946</c:v>
                </c:pt>
                <c:pt idx="49">
                  <c:v>107.3952651562735</c:v>
                </c:pt>
              </c:numCache>
            </c:numRef>
          </c:xVal>
          <c:yVal>
            <c:numRef>
              <c:f>'Ratio 2'!$Q$34:$Q$83</c:f>
              <c:numCache>
                <c:formatCode>0</c:formatCode>
                <c:ptCount val="50"/>
                <c:pt idx="0">
                  <c:v>1056.741508353065</c:v>
                </c:pt>
                <c:pt idx="1">
                  <c:v>1050.73634745319</c:v>
                </c:pt>
                <c:pt idx="2">
                  <c:v>1033.610518220212</c:v>
                </c:pt>
                <c:pt idx="3">
                  <c:v>988.9054315211396</c:v>
                </c:pt>
                <c:pt idx="4">
                  <c:v>972.0020156548234</c:v>
                </c:pt>
                <c:pt idx="5">
                  <c:v>1001.471786737546</c:v>
                </c:pt>
                <c:pt idx="6">
                  <c:v>990.2955150627775</c:v>
                </c:pt>
                <c:pt idx="7">
                  <c:v>985.5692310212079</c:v>
                </c:pt>
                <c:pt idx="8">
                  <c:v>984.3459575045674</c:v>
                </c:pt>
                <c:pt idx="9">
                  <c:v>986.403281146192</c:v>
                </c:pt>
                <c:pt idx="10">
                  <c:v>989.294654912798</c:v>
                </c:pt>
                <c:pt idx="11">
                  <c:v>981.0653603463025</c:v>
                </c:pt>
                <c:pt idx="12">
                  <c:v>977.1175230880488</c:v>
                </c:pt>
                <c:pt idx="13">
                  <c:v>989.239051571133</c:v>
                </c:pt>
                <c:pt idx="14">
                  <c:v>985.5136276795432</c:v>
                </c:pt>
                <c:pt idx="15">
                  <c:v>1035.00060176185</c:v>
                </c:pt>
                <c:pt idx="16">
                  <c:v>1162.943890934194</c:v>
                </c:pt>
                <c:pt idx="17">
                  <c:v>1168.671035125742</c:v>
                </c:pt>
                <c:pt idx="18">
                  <c:v>1146.096078409543</c:v>
                </c:pt>
                <c:pt idx="19">
                  <c:v>1170.227928692376</c:v>
                </c:pt>
                <c:pt idx="20">
                  <c:v>1164.61199118416</c:v>
                </c:pt>
                <c:pt idx="21">
                  <c:v>1150.766759109446</c:v>
                </c:pt>
                <c:pt idx="22">
                  <c:v>1139.09005735969</c:v>
                </c:pt>
                <c:pt idx="23">
                  <c:v>1113.957346926877</c:v>
                </c:pt>
                <c:pt idx="24">
                  <c:v>1114.124156951874</c:v>
                </c:pt>
                <c:pt idx="25">
                  <c:v>1128.080595709917</c:v>
                </c:pt>
                <c:pt idx="26">
                  <c:v>1160.88656729257</c:v>
                </c:pt>
                <c:pt idx="27">
                  <c:v>1173.953352583965</c:v>
                </c:pt>
                <c:pt idx="28">
                  <c:v>1183.350317325437</c:v>
                </c:pt>
                <c:pt idx="29">
                  <c:v>1186.90893119203</c:v>
                </c:pt>
                <c:pt idx="30">
                  <c:v>1195.416242466853</c:v>
                </c:pt>
                <c:pt idx="31">
                  <c:v>1186.130484408712</c:v>
                </c:pt>
                <c:pt idx="32">
                  <c:v>1190.856768450281</c:v>
                </c:pt>
                <c:pt idx="33">
                  <c:v>1176.344296275582</c:v>
                </c:pt>
                <c:pt idx="34">
                  <c:v>1159.051657017608</c:v>
                </c:pt>
                <c:pt idx="35">
                  <c:v>1165.946471384131</c:v>
                </c:pt>
                <c:pt idx="36">
                  <c:v>1154.047356267712</c:v>
                </c:pt>
                <c:pt idx="37">
                  <c:v>1136.977130376399</c:v>
                </c:pt>
                <c:pt idx="38">
                  <c:v>1118.51682094345</c:v>
                </c:pt>
                <c:pt idx="39">
                  <c:v>1108.23020273533</c:v>
                </c:pt>
                <c:pt idx="40">
                  <c:v>1085.210419285807</c:v>
                </c:pt>
                <c:pt idx="41">
                  <c:v>1069.307863569471</c:v>
                </c:pt>
                <c:pt idx="42">
                  <c:v>1063.358306011261</c:v>
                </c:pt>
                <c:pt idx="43">
                  <c:v>1060.911758977978</c:v>
                </c:pt>
                <c:pt idx="44">
                  <c:v>1052.571257728152</c:v>
                </c:pt>
                <c:pt idx="45">
                  <c:v>1044.453169844987</c:v>
                </c:pt>
                <c:pt idx="46">
                  <c:v>1052.46005104482</c:v>
                </c:pt>
                <c:pt idx="47">
                  <c:v>1051.959620969831</c:v>
                </c:pt>
                <c:pt idx="48">
                  <c:v>1052.126430994826</c:v>
                </c:pt>
                <c:pt idx="49">
                  <c:v>1052.626861069817</c:v>
                </c:pt>
              </c:numCache>
            </c:numRef>
          </c:yVal>
          <c:smooth val="1"/>
        </c:ser>
        <c:ser>
          <c:idx val="4"/>
          <c:order val="4"/>
          <c:tx>
            <c:strRef>
              <c:f>'Ratio 2'!$T$29</c:f>
              <c:strCache>
                <c:ptCount val="1"/>
                <c:pt idx="0">
                  <c:v>Ratio 5</c:v>
                </c:pt>
              </c:strCache>
            </c:strRef>
          </c:tx>
          <c:spPr>
            <a:ln w="19050" cap="rnd">
              <a:solidFill>
                <a:schemeClr val="accent5"/>
              </a:solidFill>
              <a:prstDash val="sysDot"/>
              <a:round/>
            </a:ln>
            <a:effectLst/>
          </c:spPr>
          <c:marker>
            <c:symbol val="none"/>
          </c:marker>
          <c:xVal>
            <c:numRef>
              <c:f>'Ratio 2'!$T$34:$T$83</c:f>
              <c:numCache>
                <c:formatCode>0</c:formatCode>
                <c:ptCount val="50"/>
                <c:pt idx="0">
                  <c:v>51.23281167608895</c:v>
                </c:pt>
                <c:pt idx="1">
                  <c:v>53.81920450488779</c:v>
                </c:pt>
                <c:pt idx="2">
                  <c:v>57.43225890984453</c:v>
                </c:pt>
                <c:pt idx="3">
                  <c:v>61.41787495613843</c:v>
                </c:pt>
                <c:pt idx="4">
                  <c:v>65.68581169481895</c:v>
                </c:pt>
                <c:pt idx="5">
                  <c:v>69.05660402877963</c:v>
                </c:pt>
                <c:pt idx="6">
                  <c:v>68.25411832587103</c:v>
                </c:pt>
                <c:pt idx="7">
                  <c:v>70.05624685877942</c:v>
                </c:pt>
                <c:pt idx="8">
                  <c:v>70.84030994445975</c:v>
                </c:pt>
                <c:pt idx="9">
                  <c:v>71.80253449387905</c:v>
                </c:pt>
                <c:pt idx="10">
                  <c:v>72.72035624086088</c:v>
                </c:pt>
                <c:pt idx="11">
                  <c:v>73.97990296107786</c:v>
                </c:pt>
                <c:pt idx="12">
                  <c:v>76.06830056391405</c:v>
                </c:pt>
                <c:pt idx="13">
                  <c:v>77.25070051845952</c:v>
                </c:pt>
                <c:pt idx="14">
                  <c:v>78.7910335038176</c:v>
                </c:pt>
                <c:pt idx="15">
                  <c:v>83.504261725528</c:v>
                </c:pt>
                <c:pt idx="16">
                  <c:v>86.52853293372726</c:v>
                </c:pt>
                <c:pt idx="17">
                  <c:v>84.64338769071138</c:v>
                </c:pt>
                <c:pt idx="18">
                  <c:v>85.89707653610765</c:v>
                </c:pt>
                <c:pt idx="19">
                  <c:v>86.383719026408</c:v>
                </c:pt>
                <c:pt idx="20">
                  <c:v>88.33354040608312</c:v>
                </c:pt>
                <c:pt idx="21">
                  <c:v>88.9151100601492</c:v>
                </c:pt>
                <c:pt idx="22">
                  <c:v>89.67452737027138</c:v>
                </c:pt>
                <c:pt idx="23">
                  <c:v>91.09843482675022</c:v>
                </c:pt>
                <c:pt idx="24">
                  <c:v>92.69328053277874</c:v>
                </c:pt>
                <c:pt idx="25">
                  <c:v>96.12957450631072</c:v>
                </c:pt>
                <c:pt idx="26">
                  <c:v>97.45855479902471</c:v>
                </c:pt>
                <c:pt idx="27">
                  <c:v>99.23431415340072</c:v>
                </c:pt>
                <c:pt idx="28">
                  <c:v>100.2369361394862</c:v>
                </c:pt>
                <c:pt idx="29">
                  <c:v>100.9392174704184</c:v>
                </c:pt>
                <c:pt idx="30">
                  <c:v>102.2667101845005</c:v>
                </c:pt>
                <c:pt idx="31">
                  <c:v>103.6088096572873</c:v>
                </c:pt>
                <c:pt idx="32">
                  <c:v>104.3882377538904</c:v>
                </c:pt>
                <c:pt idx="33">
                  <c:v>106.3500658050396</c:v>
                </c:pt>
                <c:pt idx="34">
                  <c:v>108.8498144508588</c:v>
                </c:pt>
                <c:pt idx="35">
                  <c:v>110.7483577261644</c:v>
                </c:pt>
                <c:pt idx="36">
                  <c:v>112.7734705531572</c:v>
                </c:pt>
                <c:pt idx="37">
                  <c:v>113.8809541304188</c:v>
                </c:pt>
                <c:pt idx="38">
                  <c:v>115.2732191989763</c:v>
                </c:pt>
                <c:pt idx="39">
                  <c:v>115.8744245694898</c:v>
                </c:pt>
                <c:pt idx="40">
                  <c:v>116.8553385950644</c:v>
                </c:pt>
                <c:pt idx="41">
                  <c:v>118.9120938099788</c:v>
                </c:pt>
                <c:pt idx="42">
                  <c:v>120.0512197751623</c:v>
                </c:pt>
                <c:pt idx="43">
                  <c:v>121.4751272316415</c:v>
                </c:pt>
                <c:pt idx="44">
                  <c:v>122.5193260330596</c:v>
                </c:pt>
                <c:pt idx="45">
                  <c:v>124.607723635896</c:v>
                </c:pt>
                <c:pt idx="46">
                  <c:v>125.651922437314</c:v>
                </c:pt>
                <c:pt idx="47">
                  <c:v>126.8354171003594</c:v>
                </c:pt>
                <c:pt idx="48">
                  <c:v>127.771962428072</c:v>
                </c:pt>
                <c:pt idx="49">
                  <c:v>129.3857242120818</c:v>
                </c:pt>
              </c:numCache>
            </c:numRef>
          </c:xVal>
          <c:yVal>
            <c:numRef>
              <c:f>'Ratio 2'!$U$34:$U$83</c:f>
              <c:numCache>
                <c:formatCode>0</c:formatCode>
                <c:ptCount val="50"/>
                <c:pt idx="0">
                  <c:v>877.1372203721094</c:v>
                </c:pt>
                <c:pt idx="1">
                  <c:v>872.1526994670743</c:v>
                </c:pt>
                <c:pt idx="2">
                  <c:v>857.9375842934536</c:v>
                </c:pt>
                <c:pt idx="3">
                  <c:v>820.8305953337523</c:v>
                </c:pt>
                <c:pt idx="4">
                  <c:v>806.8000920455054</c:v>
                </c:pt>
                <c:pt idx="5">
                  <c:v>831.2611668572513</c:v>
                </c:pt>
                <c:pt idx="6">
                  <c:v>821.9844196173256</c:v>
                </c:pt>
                <c:pt idx="7">
                  <c:v>818.0614170531772</c:v>
                </c:pt>
                <c:pt idx="8">
                  <c:v>817.0460516836329</c:v>
                </c:pt>
                <c:pt idx="9">
                  <c:v>818.753711623321</c:v>
                </c:pt>
                <c:pt idx="10">
                  <c:v>821.1536661331526</c:v>
                </c:pt>
                <c:pt idx="11">
                  <c:v>814.3230263743999</c:v>
                </c:pt>
                <c:pt idx="12">
                  <c:v>811.0461654090524</c:v>
                </c:pt>
                <c:pt idx="13">
                  <c:v>821.1075131618094</c:v>
                </c:pt>
                <c:pt idx="14">
                  <c:v>818.0152640818324</c:v>
                </c:pt>
                <c:pt idx="15">
                  <c:v>859.0914085770298</c:v>
                </c:pt>
                <c:pt idx="16">
                  <c:v>965.2893956370785</c:v>
                </c:pt>
                <c:pt idx="17">
                  <c:v>970.043151685398</c:v>
                </c:pt>
                <c:pt idx="18">
                  <c:v>951.3050453201746</c:v>
                </c:pt>
                <c:pt idx="19">
                  <c:v>971.3354348829969</c:v>
                </c:pt>
                <c:pt idx="20">
                  <c:v>966.673984777365</c:v>
                </c:pt>
                <c:pt idx="21">
                  <c:v>955.1818949129791</c:v>
                </c:pt>
                <c:pt idx="22">
                  <c:v>945.489770930967</c:v>
                </c:pt>
                <c:pt idx="23">
                  <c:v>924.6286278839652</c:v>
                </c:pt>
                <c:pt idx="24">
                  <c:v>924.7670867979979</c:v>
                </c:pt>
                <c:pt idx="25">
                  <c:v>936.3514826050679</c:v>
                </c:pt>
                <c:pt idx="26">
                  <c:v>963.58173569739</c:v>
                </c:pt>
                <c:pt idx="27">
                  <c:v>974.4276839629744</c:v>
                </c:pt>
                <c:pt idx="28">
                  <c:v>982.2275361199279</c:v>
                </c:pt>
                <c:pt idx="29">
                  <c:v>985.1813262858744</c:v>
                </c:pt>
                <c:pt idx="30">
                  <c:v>992.2427309013405</c:v>
                </c:pt>
                <c:pt idx="31">
                  <c:v>984.5351846870734</c:v>
                </c:pt>
                <c:pt idx="32">
                  <c:v>988.4581872512214</c:v>
                </c:pt>
                <c:pt idx="33">
                  <c:v>976.4122617307171</c:v>
                </c:pt>
                <c:pt idx="34">
                  <c:v>962.0586876430734</c:v>
                </c:pt>
                <c:pt idx="35">
                  <c:v>967.7816560895953</c:v>
                </c:pt>
                <c:pt idx="36">
                  <c:v>957.9049202222114</c:v>
                </c:pt>
                <c:pt idx="37">
                  <c:v>943.7359580199362</c:v>
                </c:pt>
                <c:pt idx="38">
                  <c:v>928.4131715340882</c:v>
                </c:pt>
                <c:pt idx="39">
                  <c:v>919.874871835649</c:v>
                </c:pt>
                <c:pt idx="40">
                  <c:v>900.7675416996821</c:v>
                </c:pt>
                <c:pt idx="41">
                  <c:v>887.5677918956058</c:v>
                </c:pt>
                <c:pt idx="42">
                  <c:v>882.6294239619162</c:v>
                </c:pt>
                <c:pt idx="43">
                  <c:v>880.598693222828</c:v>
                </c:pt>
                <c:pt idx="44">
                  <c:v>873.675747521391</c:v>
                </c:pt>
                <c:pt idx="45">
                  <c:v>866.9374137053223</c:v>
                </c:pt>
                <c:pt idx="46">
                  <c:v>873.583441578705</c:v>
                </c:pt>
                <c:pt idx="47">
                  <c:v>873.1680648366184</c:v>
                </c:pt>
                <c:pt idx="48">
                  <c:v>873.3065237506474</c:v>
                </c:pt>
                <c:pt idx="49">
                  <c:v>873.7219004927329</c:v>
                </c:pt>
              </c:numCache>
            </c:numRef>
          </c:yVal>
          <c:smooth val="1"/>
        </c:ser>
        <c:ser>
          <c:idx val="5"/>
          <c:order val="5"/>
          <c:tx>
            <c:strRef>
              <c:f>'Ratio 2'!$F$33</c:f>
              <c:strCache>
                <c:ptCount val="1"/>
                <c:pt idx="0">
                  <c:v>0</c:v>
                </c:pt>
              </c:strCache>
            </c:strRef>
          </c:tx>
          <c:spPr>
            <a:ln w="19050" cap="rnd">
              <a:solidFill>
                <a:schemeClr val="tx1"/>
              </a:solidFill>
              <a:round/>
            </a:ln>
            <a:effectLst/>
          </c:spPr>
          <c:marker>
            <c:symbol val="none"/>
          </c:marker>
          <c:xVal>
            <c:numRef>
              <c:f>'Ratio 2'!$F$34:$F$83</c:f>
              <c:numCache>
                <c:formatCode>0</c:formatCode>
                <c:ptCount val="50"/>
                <c:pt idx="0">
                  <c:v>21.19175392056406</c:v>
                </c:pt>
                <c:pt idx="1">
                  <c:v>22.26158004520359</c:v>
                </c:pt>
                <c:pt idx="2">
                  <c:v>23.75607073089024</c:v>
                </c:pt>
                <c:pt idx="3">
                  <c:v>25.40466645913007</c:v>
                </c:pt>
                <c:pt idx="4">
                  <c:v>27.17004029194782</c:v>
                </c:pt>
                <c:pt idx="5">
                  <c:v>28.56432257554058</c:v>
                </c:pt>
                <c:pt idx="6">
                  <c:v>28.23238530751938</c:v>
                </c:pt>
                <c:pt idx="7">
                  <c:v>28.97781120067695</c:v>
                </c:pt>
                <c:pt idx="8">
                  <c:v>29.30212820429929</c:v>
                </c:pt>
                <c:pt idx="9">
                  <c:v>29.70013926792268</c:v>
                </c:pt>
                <c:pt idx="10">
                  <c:v>30.07978371781064</c:v>
                </c:pt>
                <c:pt idx="11">
                  <c:v>30.60077804299129</c:v>
                </c:pt>
                <c:pt idx="12">
                  <c:v>31.46461523325537</c:v>
                </c:pt>
                <c:pt idx="13">
                  <c:v>31.9536988508176</c:v>
                </c:pt>
                <c:pt idx="14">
                  <c:v>32.59083658566998</c:v>
                </c:pt>
                <c:pt idx="15">
                  <c:v>34.54039916828639</c:v>
                </c:pt>
                <c:pt idx="16">
                  <c:v>35.79134771349644</c:v>
                </c:pt>
                <c:pt idx="17">
                  <c:v>35.01158309024858</c:v>
                </c:pt>
                <c:pt idx="18">
                  <c:v>35.53015438539001</c:v>
                </c:pt>
                <c:pt idx="19">
                  <c:v>35.73144741546884</c:v>
                </c:pt>
                <c:pt idx="20">
                  <c:v>36.5379644406979</c:v>
                </c:pt>
                <c:pt idx="21">
                  <c:v>36.77852279760715</c:v>
                </c:pt>
                <c:pt idx="22">
                  <c:v>37.09264541224864</c:v>
                </c:pt>
                <c:pt idx="23">
                  <c:v>37.68162531470143</c:v>
                </c:pt>
                <c:pt idx="24">
                  <c:v>38.34131149310402</c:v>
                </c:pt>
                <c:pt idx="25">
                  <c:v>39.76268763670126</c:v>
                </c:pt>
                <c:pt idx="26">
                  <c:v>40.31240221232386</c:v>
                </c:pt>
                <c:pt idx="27">
                  <c:v>41.0469208543612</c:v>
                </c:pt>
                <c:pt idx="28">
                  <c:v>41.46164176678726</c:v>
                </c:pt>
                <c:pt idx="29">
                  <c:v>41.752130862764</c:v>
                </c:pt>
                <c:pt idx="30">
                  <c:v>42.30123012177062</c:v>
                </c:pt>
                <c:pt idx="31">
                  <c:v>42.85637126733214</c:v>
                </c:pt>
                <c:pt idx="32">
                  <c:v>43.17877107092741</c:v>
                </c:pt>
                <c:pt idx="33">
                  <c:v>43.99025449208455</c:v>
                </c:pt>
                <c:pt idx="34">
                  <c:v>45.02424143194597</c:v>
                </c:pt>
                <c:pt idx="35">
                  <c:v>45.80954796854982</c:v>
                </c:pt>
                <c:pt idx="36">
                  <c:v>46.64720827426044</c:v>
                </c:pt>
                <c:pt idx="37">
                  <c:v>47.10530375394596</c:v>
                </c:pt>
                <c:pt idx="38">
                  <c:v>47.68119521412201</c:v>
                </c:pt>
                <c:pt idx="39">
                  <c:v>47.92987561737986</c:v>
                </c:pt>
                <c:pt idx="40">
                  <c:v>48.33561732795844</c:v>
                </c:pt>
                <c:pt idx="41">
                  <c:v>49.1863660759458</c:v>
                </c:pt>
                <c:pt idx="42">
                  <c:v>49.65754999790803</c:v>
                </c:pt>
                <c:pt idx="43">
                  <c:v>50.24652990036081</c:v>
                </c:pt>
                <c:pt idx="44">
                  <c:v>50.67844849549282</c:v>
                </c:pt>
                <c:pt idx="45">
                  <c:v>51.54228568575692</c:v>
                </c:pt>
                <c:pt idx="46">
                  <c:v>51.97420428088896</c:v>
                </c:pt>
                <c:pt idx="47">
                  <c:v>52.46374070969409</c:v>
                </c:pt>
                <c:pt idx="48">
                  <c:v>52.8511299134298</c:v>
                </c:pt>
                <c:pt idx="49">
                  <c:v>53.51864046954274</c:v>
                </c:pt>
              </c:numCache>
            </c:numRef>
          </c:xVal>
          <c:yVal>
            <c:numRef>
              <c:f>'Ratio 2'!$G$34:$G$83</c:f>
              <c:numCache>
                <c:formatCode>0</c:formatCode>
                <c:ptCount val="50"/>
                <c:pt idx="0">
                  <c:v>2120.551521778726</c:v>
                </c:pt>
                <c:pt idx="1">
                  <c:v>2108.501031678641</c:v>
                </c:pt>
                <c:pt idx="2">
                  <c:v>2074.134819170994</c:v>
                </c:pt>
                <c:pt idx="3">
                  <c:v>1984.425615092588</c:v>
                </c:pt>
                <c:pt idx="4">
                  <c:v>1950.505717033091</c:v>
                </c:pt>
                <c:pt idx="5">
                  <c:v>2009.642381413135</c:v>
                </c:pt>
                <c:pt idx="6">
                  <c:v>1987.215080393534</c:v>
                </c:pt>
                <c:pt idx="7">
                  <c:v>1977.730898370319</c:v>
                </c:pt>
                <c:pt idx="8">
                  <c:v>1975.276168905486</c:v>
                </c:pt>
                <c:pt idx="9">
                  <c:v>1979.404577550886</c:v>
                </c:pt>
                <c:pt idx="10">
                  <c:v>1985.206665376852</c:v>
                </c:pt>
                <c:pt idx="11">
                  <c:v>1968.693030795255</c:v>
                </c:pt>
                <c:pt idx="12">
                  <c:v>1960.77094934057</c:v>
                </c:pt>
                <c:pt idx="13">
                  <c:v>1985.095086764815</c:v>
                </c:pt>
                <c:pt idx="14">
                  <c:v>1977.619319758281</c:v>
                </c:pt>
                <c:pt idx="15">
                  <c:v>2076.924284471939</c:v>
                </c:pt>
                <c:pt idx="16">
                  <c:v>2333.666670770956</c:v>
                </c:pt>
                <c:pt idx="17">
                  <c:v>2345.159267810853</c:v>
                </c:pt>
                <c:pt idx="18">
                  <c:v>2299.858351323498</c:v>
                </c:pt>
                <c:pt idx="19">
                  <c:v>2348.28346894791</c:v>
                </c:pt>
                <c:pt idx="20">
                  <c:v>2337.014029132091</c:v>
                </c:pt>
                <c:pt idx="21">
                  <c:v>2309.230954734675</c:v>
                </c:pt>
                <c:pt idx="22">
                  <c:v>2285.799446206734</c:v>
                </c:pt>
                <c:pt idx="23">
                  <c:v>2235.36591356564</c:v>
                </c:pt>
                <c:pt idx="24">
                  <c:v>2235.700649401734</c:v>
                </c:pt>
                <c:pt idx="25">
                  <c:v>2263.706881023226</c:v>
                </c:pt>
                <c:pt idx="26">
                  <c:v>2329.538262125558</c:v>
                </c:pt>
                <c:pt idx="27">
                  <c:v>2355.759235954445</c:v>
                </c:pt>
                <c:pt idx="28">
                  <c:v>2374.616021388837</c:v>
                </c:pt>
                <c:pt idx="29">
                  <c:v>2381.757052559257</c:v>
                </c:pt>
                <c:pt idx="30">
                  <c:v>2398.828580201043</c:v>
                </c:pt>
                <c:pt idx="31">
                  <c:v>2380.194951990727</c:v>
                </c:pt>
                <c:pt idx="32">
                  <c:v>2389.679134013942</c:v>
                </c:pt>
                <c:pt idx="33">
                  <c:v>2360.55711627207</c:v>
                </c:pt>
                <c:pt idx="34">
                  <c:v>2325.85616792831</c:v>
                </c:pt>
                <c:pt idx="35">
                  <c:v>2339.691915821</c:v>
                </c:pt>
                <c:pt idx="36">
                  <c:v>2315.814092844906</c:v>
                </c:pt>
                <c:pt idx="37">
                  <c:v>2281.559458949297</c:v>
                </c:pt>
                <c:pt idx="38">
                  <c:v>2244.515359752741</c:v>
                </c:pt>
                <c:pt idx="39">
                  <c:v>2223.873316525744</c:v>
                </c:pt>
                <c:pt idx="40">
                  <c:v>2177.679771142088</c:v>
                </c:pt>
                <c:pt idx="41">
                  <c:v>2145.768288099253</c:v>
                </c:pt>
                <c:pt idx="42">
                  <c:v>2133.829376611226</c:v>
                </c:pt>
                <c:pt idx="43">
                  <c:v>2128.919917681561</c:v>
                </c:pt>
                <c:pt idx="44">
                  <c:v>2112.18312587589</c:v>
                </c:pt>
                <c:pt idx="45">
                  <c:v>2095.892648518368</c:v>
                </c:pt>
                <c:pt idx="46">
                  <c:v>2111.959968651814</c:v>
                </c:pt>
                <c:pt idx="47">
                  <c:v>2110.955761143473</c:v>
                </c:pt>
                <c:pt idx="48">
                  <c:v>2111.290496979587</c:v>
                </c:pt>
                <c:pt idx="49">
                  <c:v>2112.294704487927</c:v>
                </c:pt>
              </c:numCache>
            </c:numRef>
          </c:yVal>
          <c:smooth val="1"/>
        </c:ser>
        <c:ser>
          <c:idx val="6"/>
          <c:order val="6"/>
          <c:tx>
            <c:strRef>
              <c:f>'Ratio 2'!$J$33</c:f>
              <c:strCache>
                <c:ptCount val="1"/>
                <c:pt idx="0">
                  <c:v>55</c:v>
                </c:pt>
              </c:strCache>
            </c:strRef>
          </c:tx>
          <c:spPr>
            <a:ln w="19050" cap="rnd">
              <a:solidFill>
                <a:schemeClr val="tx1"/>
              </a:solidFill>
              <a:round/>
            </a:ln>
            <a:effectLst/>
          </c:spPr>
          <c:marker>
            <c:symbol val="none"/>
          </c:marker>
          <c:xVal>
            <c:numRef>
              <c:f>'Ratio 2'!$J$34:$J$83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55.66183693509822</c:v>
                </c:pt>
                <c:pt idx="35">
                  <c:v>56.63268292815225</c:v>
                </c:pt>
                <c:pt idx="36">
                  <c:v>57.6682519874099</c:v>
                </c:pt>
                <c:pt idx="37">
                  <c:v>58.23457881669144</c:v>
                </c:pt>
                <c:pt idx="38">
                  <c:v>58.94653254493108</c:v>
                </c:pt>
                <c:pt idx="39">
                  <c:v>59.25396710939799</c:v>
                </c:pt>
                <c:pt idx="40">
                  <c:v>59.7555708724761</c:v>
                </c:pt>
                <c:pt idx="41">
                  <c:v>60.80732069828449</c:v>
                </c:pt>
                <c:pt idx="42">
                  <c:v>61.38982829411707</c:v>
                </c:pt>
                <c:pt idx="43">
                  <c:v>62.1179627889076</c:v>
                </c:pt>
                <c:pt idx="44">
                  <c:v>62.65192808508719</c:v>
                </c:pt>
                <c:pt idx="45">
                  <c:v>63.71985867744672</c:v>
                </c:pt>
                <c:pt idx="46">
                  <c:v>64.25382397362648</c:v>
                </c:pt>
                <c:pt idx="47">
                  <c:v>64.85902010813831</c:v>
                </c:pt>
                <c:pt idx="48">
                  <c:v>65.33793533253633</c:v>
                </c:pt>
                <c:pt idx="49">
                  <c:v>66.16315442663277</c:v>
                </c:pt>
              </c:numCache>
            </c:numRef>
          </c:xVal>
          <c:yVal>
            <c:numRef>
              <c:f>'Ratio 2'!$K$34:$K$83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1881.3592113909</c:v>
                </c:pt>
                <c:pt idx="35">
                  <c:v>1892.550794130764</c:v>
                </c:pt>
                <c:pt idx="36">
                  <c:v>1873.236288434547</c:v>
                </c:pt>
                <c:pt idx="37">
                  <c:v>1845.528095683431</c:v>
                </c:pt>
                <c:pt idx="38">
                  <c:v>1815.56353544444</c:v>
                </c:pt>
                <c:pt idx="39">
                  <c:v>1798.866416034158</c:v>
                </c:pt>
                <c:pt idx="40">
                  <c:v>1761.500970434934</c:v>
                </c:pt>
                <c:pt idx="41">
                  <c:v>1735.688126373633</c:v>
                </c:pt>
                <c:pt idx="42">
                  <c:v>1726.030873525525</c:v>
                </c:pt>
                <c:pt idx="43">
                  <c:v>1722.059666746863</c:v>
                </c:pt>
                <c:pt idx="44">
                  <c:v>1708.521461819608</c:v>
                </c:pt>
                <c:pt idx="45">
                  <c:v>1695.344275690413</c:v>
                </c:pt>
                <c:pt idx="46">
                  <c:v>1708.340952420578</c:v>
                </c:pt>
                <c:pt idx="47">
                  <c:v>1707.528660124943</c:v>
                </c:pt>
                <c:pt idx="48">
                  <c:v>1707.799424223488</c:v>
                </c:pt>
                <c:pt idx="49">
                  <c:v>1708.611716519123</c:v>
                </c:pt>
              </c:numCache>
            </c:numRef>
          </c:yVal>
          <c:smooth val="1"/>
        </c:ser>
        <c:ser>
          <c:idx val="7"/>
          <c:order val="7"/>
          <c:tx>
            <c:strRef>
              <c:f>'Ratio 2'!$R$33</c:f>
              <c:strCache>
                <c:ptCount val="1"/>
                <c:pt idx="0">
                  <c:v>88</c:v>
                </c:pt>
              </c:strCache>
            </c:strRef>
          </c:tx>
          <c:spPr>
            <a:ln w="19050" cap="rnd">
              <a:solidFill>
                <a:schemeClr val="tx1"/>
              </a:solidFill>
              <a:round/>
            </a:ln>
            <a:effectLst/>
          </c:spPr>
          <c:marker>
            <c:symbol val="none"/>
          </c:marker>
          <c:xVal>
            <c:numRef>
              <c:f>'Ratio 2'!$R$34:$R$83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88.27475817809569</c:v>
                </c:pt>
                <c:pt idx="34">
                  <c:v>90.34964835842004</c:v>
                </c:pt>
                <c:pt idx="35">
                  <c:v>91.92551431816018</c:v>
                </c:pt>
                <c:pt idx="36">
                  <c:v>93.60643800854899</c:v>
                </c:pt>
                <c:pt idx="37">
                  <c:v>94.52569315173098</c:v>
                </c:pt>
                <c:pt idx="38">
                  <c:v>95.68132818887358</c:v>
                </c:pt>
                <c:pt idx="39">
                  <c:v>96.18035240945764</c:v>
                </c:pt>
                <c:pt idx="40">
                  <c:v>96.9945498219902</c:v>
                </c:pt>
                <c:pt idx="41">
                  <c:v>98.70173794504173</c:v>
                </c:pt>
                <c:pt idx="42">
                  <c:v>99.64725752088567</c:v>
                </c:pt>
                <c:pt idx="43">
                  <c:v>100.8291569906906</c:v>
                </c:pt>
                <c:pt idx="44">
                  <c:v>101.6958832685475</c:v>
                </c:pt>
                <c:pt idx="45">
                  <c:v>103.4293358242614</c:v>
                </c:pt>
                <c:pt idx="46">
                  <c:v>104.2960621021183</c:v>
                </c:pt>
                <c:pt idx="47">
                  <c:v>105.2784094508912</c:v>
                </c:pt>
                <c:pt idx="48">
                  <c:v>106.0557790904946</c:v>
                </c:pt>
                <c:pt idx="49">
                  <c:v>107.3952651562735</c:v>
                </c:pt>
              </c:numCache>
            </c:numRef>
          </c:xVal>
          <c:yVal>
            <c:numRef>
              <c:f>'Ratio 2'!$S$34:$S$83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1176.344296275582</c:v>
                </c:pt>
                <c:pt idx="34">
                  <c:v>1159.051657017608</c:v>
                </c:pt>
                <c:pt idx="35">
                  <c:v>1165.946471384131</c:v>
                </c:pt>
                <c:pt idx="36">
                  <c:v>1154.047356267712</c:v>
                </c:pt>
                <c:pt idx="37">
                  <c:v>1136.977130376399</c:v>
                </c:pt>
                <c:pt idx="38">
                  <c:v>1118.51682094345</c:v>
                </c:pt>
                <c:pt idx="39">
                  <c:v>1108.23020273533</c:v>
                </c:pt>
                <c:pt idx="40">
                  <c:v>1085.210419285807</c:v>
                </c:pt>
                <c:pt idx="41">
                  <c:v>1069.307863569471</c:v>
                </c:pt>
                <c:pt idx="42">
                  <c:v>1063.358306011261</c:v>
                </c:pt>
                <c:pt idx="43">
                  <c:v>1060.911758977978</c:v>
                </c:pt>
                <c:pt idx="44">
                  <c:v>1052.571257728152</c:v>
                </c:pt>
                <c:pt idx="45">
                  <c:v>1044.453169844987</c:v>
                </c:pt>
                <c:pt idx="46">
                  <c:v>1052.46005104482</c:v>
                </c:pt>
                <c:pt idx="47">
                  <c:v>1051.959620969831</c:v>
                </c:pt>
                <c:pt idx="48">
                  <c:v>1052.126430994826</c:v>
                </c:pt>
                <c:pt idx="49">
                  <c:v>1052.626861069817</c:v>
                </c:pt>
              </c:numCache>
            </c:numRef>
          </c:yVal>
          <c:smooth val="1"/>
        </c:ser>
        <c:ser>
          <c:idx val="8"/>
          <c:order val="8"/>
          <c:tx>
            <c:strRef>
              <c:f>'Ratio 2'!$N$33</c:f>
              <c:strCache>
                <c:ptCount val="1"/>
                <c:pt idx="0">
                  <c:v>68</c:v>
                </c:pt>
              </c:strCache>
            </c:strRef>
          </c:tx>
          <c:spPr>
            <a:ln w="19050" cap="rnd">
              <a:solidFill>
                <a:schemeClr val="tx1"/>
              </a:solidFill>
              <a:round/>
            </a:ln>
            <a:effectLst/>
          </c:spPr>
          <c:marker>
            <c:symbol val="none"/>
          </c:marker>
          <c:xVal>
            <c:numRef>
              <c:f>'Ratio 2'!$N$34:$N$83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68.46875882946581</c:v>
                </c:pt>
                <c:pt idx="32">
                  <c:v>68.98383543875948</c:v>
                </c:pt>
                <c:pt idx="33">
                  <c:v>70.28028824179191</c:v>
                </c:pt>
                <c:pt idx="34">
                  <c:v>71.93222003920386</c:v>
                </c:pt>
                <c:pt idx="35">
                  <c:v>73.18685178407368</c:v>
                </c:pt>
                <c:pt idx="36">
                  <c:v>74.5251256452682</c:v>
                </c:pt>
                <c:pt idx="37">
                  <c:v>75.25699416310893</c:v>
                </c:pt>
                <c:pt idx="38">
                  <c:v>76.1770574426798</c:v>
                </c:pt>
                <c:pt idx="39">
                  <c:v>76.57435749522227</c:v>
                </c:pt>
                <c:pt idx="40">
                  <c:v>77.22258389673807</c:v>
                </c:pt>
                <c:pt idx="41">
                  <c:v>78.58176828701398</c:v>
                </c:pt>
                <c:pt idx="42">
                  <c:v>79.33454733393572</c:v>
                </c:pt>
                <c:pt idx="43">
                  <c:v>80.27552114258781</c:v>
                </c:pt>
                <c:pt idx="44">
                  <c:v>80.96556860226668</c:v>
                </c:pt>
                <c:pt idx="45">
                  <c:v>82.3456635216235</c:v>
                </c:pt>
                <c:pt idx="46">
                  <c:v>83.0357109813019</c:v>
                </c:pt>
                <c:pt idx="47">
                  <c:v>83.81781060128646</c:v>
                </c:pt>
                <c:pt idx="48">
                  <c:v>84.43671642973987</c:v>
                </c:pt>
                <c:pt idx="49">
                  <c:v>85.50315341287924</c:v>
                </c:pt>
              </c:numCache>
            </c:numRef>
          </c:xVal>
          <c:yVal>
            <c:numRef>
              <c:f>'Ratio 2'!$O$34:$O$83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1489.825729209011</c:v>
                </c:pt>
                <c:pt idx="32">
                  <c:v>1495.762124623541</c:v>
                </c:pt>
                <c:pt idx="33">
                  <c:v>1477.53389870363</c:v>
                </c:pt>
                <c:pt idx="34">
                  <c:v>1455.813675481053</c:v>
                </c:pt>
                <c:pt idx="35">
                  <c:v>1464.473828791663</c:v>
                </c:pt>
                <c:pt idx="36">
                  <c:v>1449.528080336257</c:v>
                </c:pt>
                <c:pt idx="37">
                  <c:v>1428.087216897893</c:v>
                </c:pt>
                <c:pt idx="38">
                  <c:v>1404.900354808197</c:v>
                </c:pt>
                <c:pt idx="39">
                  <c:v>1391.979964788337</c:v>
                </c:pt>
                <c:pt idx="40">
                  <c:v>1363.06622712227</c:v>
                </c:pt>
                <c:pt idx="41">
                  <c:v>1343.092002551026</c:v>
                </c:pt>
                <c:pt idx="42">
                  <c:v>1335.619128323323</c:v>
                </c:pt>
                <c:pt idx="43">
                  <c:v>1332.546170696978</c:v>
                </c:pt>
                <c:pt idx="44">
                  <c:v>1322.070178788983</c:v>
                </c:pt>
                <c:pt idx="45">
                  <c:v>1311.873546665201</c:v>
                </c:pt>
                <c:pt idx="46">
                  <c:v>1321.930498896876</c:v>
                </c:pt>
                <c:pt idx="47">
                  <c:v>1321.301939382396</c:v>
                </c:pt>
                <c:pt idx="48">
                  <c:v>1321.511459220556</c:v>
                </c:pt>
                <c:pt idx="49">
                  <c:v>1322.140018735036</c:v>
                </c:pt>
              </c:numCache>
            </c:numRef>
          </c:yVal>
          <c:smooth val="1"/>
        </c:ser>
        <c:ser>
          <c:idx val="9"/>
          <c:order val="9"/>
          <c:tx>
            <c:strRef>
              <c:f>'Ratio 2'!$V$33</c:f>
              <c:strCache>
                <c:ptCount val="1"/>
                <c:pt idx="0">
                  <c:v>111</c:v>
                </c:pt>
              </c:strCache>
            </c:strRef>
          </c:tx>
          <c:spPr>
            <a:ln w="19050" cap="rnd">
              <a:solidFill>
                <a:schemeClr val="tx1"/>
              </a:solidFill>
              <a:round/>
            </a:ln>
            <a:effectLst/>
          </c:spPr>
          <c:marker>
            <c:symbol val="none"/>
          </c:marker>
          <c:xVal>
            <c:numRef>
              <c:f>'Ratio 2'!$V$34:$V$83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110.7483577261644</c:v>
                </c:pt>
                <c:pt idx="36">
                  <c:v>112.7734705531572</c:v>
                </c:pt>
                <c:pt idx="37">
                  <c:v>113.8809541304188</c:v>
                </c:pt>
                <c:pt idx="38">
                  <c:v>115.2732191989763</c:v>
                </c:pt>
                <c:pt idx="39">
                  <c:v>115.8744245694898</c:v>
                </c:pt>
                <c:pt idx="40">
                  <c:v>116.8553385950644</c:v>
                </c:pt>
                <c:pt idx="41">
                  <c:v>118.9120938099788</c:v>
                </c:pt>
                <c:pt idx="42">
                  <c:v>120.0512197751623</c:v>
                </c:pt>
                <c:pt idx="43">
                  <c:v>121.4751272316415</c:v>
                </c:pt>
                <c:pt idx="44">
                  <c:v>122.5193260330596</c:v>
                </c:pt>
                <c:pt idx="45">
                  <c:v>124.607723635896</c:v>
                </c:pt>
                <c:pt idx="46">
                  <c:v>125.651922437314</c:v>
                </c:pt>
                <c:pt idx="47">
                  <c:v>126.8354171003594</c:v>
                </c:pt>
                <c:pt idx="48">
                  <c:v>127.771962428072</c:v>
                </c:pt>
                <c:pt idx="49">
                  <c:v>129.3857242120818</c:v>
                </c:pt>
              </c:numCache>
            </c:numRef>
          </c:xVal>
          <c:yVal>
            <c:numRef>
              <c:f>'Ratio 2'!$W$34:$W$83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967.7816560895953</c:v>
                </c:pt>
                <c:pt idx="36">
                  <c:v>957.9049202222114</c:v>
                </c:pt>
                <c:pt idx="37">
                  <c:v>943.7359580199362</c:v>
                </c:pt>
                <c:pt idx="38">
                  <c:v>928.4131715340882</c:v>
                </c:pt>
                <c:pt idx="39">
                  <c:v>919.874871835649</c:v>
                </c:pt>
                <c:pt idx="40">
                  <c:v>900.7675416996821</c:v>
                </c:pt>
                <c:pt idx="41">
                  <c:v>887.5677918956058</c:v>
                </c:pt>
                <c:pt idx="42">
                  <c:v>882.6294239619162</c:v>
                </c:pt>
                <c:pt idx="43">
                  <c:v>880.598693222828</c:v>
                </c:pt>
                <c:pt idx="44">
                  <c:v>873.675747521391</c:v>
                </c:pt>
                <c:pt idx="45">
                  <c:v>866.9374137053223</c:v>
                </c:pt>
                <c:pt idx="46">
                  <c:v>873.583441578705</c:v>
                </c:pt>
                <c:pt idx="47">
                  <c:v>873.1680648366184</c:v>
                </c:pt>
                <c:pt idx="48">
                  <c:v>873.3065237506474</c:v>
                </c:pt>
                <c:pt idx="49">
                  <c:v>873.7219004927329</c:v>
                </c:pt>
              </c:numCache>
            </c:numRef>
          </c:yVal>
          <c:smooth val="1"/>
        </c:ser>
        <c:dLbls>
          <c:showLegendKey val="0"/>
          <c:showVal val="0"/>
          <c:showCatName val="0"/>
          <c:showSerName val="0"/>
          <c:showPercent val="0"/>
          <c:showBubbleSize val="0"/>
        </c:dLbls>
        <c:axId val="-2126418304"/>
        <c:axId val="-2126415664"/>
      </c:scatterChart>
      <c:valAx>
        <c:axId val="-2126418304"/>
        <c:scaling>
          <c:orientation val="minMax"/>
          <c:max val="130.0"/>
          <c:min val="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dirty="0" err="1" smtClean="0"/>
                  <a:t>Vitesse</a:t>
                </a:r>
                <a:r>
                  <a:rPr lang="en-CA" dirty="0" smtClean="0"/>
                  <a:t> (km/h)</a:t>
                </a:r>
                <a:endParaRPr lang="en-CA" dirty="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415664"/>
        <c:crosses val="autoZero"/>
        <c:crossBetween val="midCat"/>
      </c:valAx>
      <c:valAx>
        <c:axId val="-2126415664"/>
        <c:scaling>
          <c:orientation val="minMax"/>
          <c:max val="30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dirty="0"/>
                  <a:t>Force aux </a:t>
                </a:r>
                <a:r>
                  <a:rPr lang="en-CA" dirty="0" err="1" smtClean="0"/>
                  <a:t>roues</a:t>
                </a:r>
                <a:r>
                  <a:rPr lang="en-CA" dirty="0" smtClean="0"/>
                  <a:t> (N)</a:t>
                </a:r>
                <a:endParaRPr lang="en-CA" dirty="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418304"/>
        <c:crosses val="autoZero"/>
        <c:crossBetween val="midCat"/>
      </c:valAx>
      <c:spPr>
        <a:noFill/>
        <a:ln>
          <a:noFill/>
        </a:ln>
        <a:effectLst/>
      </c:spPr>
    </c:plotArea>
    <c:legend>
      <c:legendPos val="r"/>
      <c:legendEntry>
        <c:idx val="5"/>
        <c:delete val="1"/>
      </c:legendEntry>
      <c:legendEntry>
        <c:idx val="6"/>
        <c:delete val="1"/>
      </c:legendEntry>
      <c:legendEntry>
        <c:idx val="7"/>
        <c:delete val="1"/>
      </c:legendEntry>
      <c:legendEntry>
        <c:idx val="8"/>
        <c:delete val="1"/>
      </c:legendEntry>
      <c:legendEntry>
        <c:idx val="9"/>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Force aux roues selon la vitesse et le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893165743970859"/>
          <c:y val="0.114183516384005"/>
          <c:w val="0.703842383710361"/>
          <c:h val="0.761528144484214"/>
        </c:manualLayout>
      </c:layout>
      <c:scatterChart>
        <c:scatterStyle val="smoothMarker"/>
        <c:varyColors val="0"/>
        <c:ser>
          <c:idx val="0"/>
          <c:order val="0"/>
          <c:tx>
            <c:strRef>
              <c:f>'Ratio 2'!$D$29</c:f>
              <c:strCache>
                <c:ptCount val="1"/>
                <c:pt idx="0">
                  <c:v>Ratio 1</c:v>
                </c:pt>
              </c:strCache>
            </c:strRef>
          </c:tx>
          <c:spPr>
            <a:ln w="19050" cap="rnd">
              <a:solidFill>
                <a:schemeClr val="accent1"/>
              </a:solidFill>
              <a:prstDash val="sysDot"/>
              <a:round/>
            </a:ln>
            <a:effectLst/>
          </c:spPr>
          <c:marker>
            <c:symbol val="none"/>
          </c:marker>
          <c:xVal>
            <c:numRef>
              <c:f>'Ratio 2'!$D$34:$D$83</c:f>
              <c:numCache>
                <c:formatCode>0</c:formatCode>
                <c:ptCount val="50"/>
                <c:pt idx="0">
                  <c:v>21.19175392056406</c:v>
                </c:pt>
                <c:pt idx="1">
                  <c:v>22.26158004520359</c:v>
                </c:pt>
                <c:pt idx="2">
                  <c:v>23.75607073089024</c:v>
                </c:pt>
                <c:pt idx="3">
                  <c:v>25.40466645913007</c:v>
                </c:pt>
                <c:pt idx="4">
                  <c:v>27.17004029194782</c:v>
                </c:pt>
                <c:pt idx="5">
                  <c:v>28.56432257554058</c:v>
                </c:pt>
                <c:pt idx="6">
                  <c:v>28.23238530751938</c:v>
                </c:pt>
                <c:pt idx="7">
                  <c:v>28.97781120067695</c:v>
                </c:pt>
                <c:pt idx="8">
                  <c:v>29.30212820429929</c:v>
                </c:pt>
                <c:pt idx="9">
                  <c:v>29.70013926792268</c:v>
                </c:pt>
                <c:pt idx="10">
                  <c:v>30.07978371781064</c:v>
                </c:pt>
                <c:pt idx="11">
                  <c:v>30.60077804299129</c:v>
                </c:pt>
                <c:pt idx="12">
                  <c:v>31.46461523325537</c:v>
                </c:pt>
                <c:pt idx="13">
                  <c:v>31.9536988508176</c:v>
                </c:pt>
                <c:pt idx="14">
                  <c:v>32.59083658566998</c:v>
                </c:pt>
                <c:pt idx="15">
                  <c:v>34.54039916828635</c:v>
                </c:pt>
                <c:pt idx="16">
                  <c:v>35.79134771349644</c:v>
                </c:pt>
                <c:pt idx="17">
                  <c:v>35.01158309024851</c:v>
                </c:pt>
                <c:pt idx="18">
                  <c:v>35.53015438539001</c:v>
                </c:pt>
                <c:pt idx="19">
                  <c:v>35.73144741546884</c:v>
                </c:pt>
                <c:pt idx="20">
                  <c:v>36.53796444069786</c:v>
                </c:pt>
                <c:pt idx="21">
                  <c:v>36.77852279760715</c:v>
                </c:pt>
                <c:pt idx="22">
                  <c:v>37.09264541224864</c:v>
                </c:pt>
                <c:pt idx="23">
                  <c:v>37.68162531470143</c:v>
                </c:pt>
                <c:pt idx="24">
                  <c:v>38.34131149310402</c:v>
                </c:pt>
                <c:pt idx="25">
                  <c:v>39.76268763670126</c:v>
                </c:pt>
                <c:pt idx="26">
                  <c:v>40.31240221232386</c:v>
                </c:pt>
                <c:pt idx="27">
                  <c:v>41.0469208543612</c:v>
                </c:pt>
                <c:pt idx="28">
                  <c:v>41.46164176678721</c:v>
                </c:pt>
                <c:pt idx="29">
                  <c:v>41.752130862764</c:v>
                </c:pt>
                <c:pt idx="30">
                  <c:v>42.30123012177062</c:v>
                </c:pt>
                <c:pt idx="31">
                  <c:v>42.85637126733208</c:v>
                </c:pt>
                <c:pt idx="32">
                  <c:v>43.17877107092741</c:v>
                </c:pt>
                <c:pt idx="33">
                  <c:v>43.99025449208455</c:v>
                </c:pt>
                <c:pt idx="34">
                  <c:v>45.02424143194597</c:v>
                </c:pt>
                <c:pt idx="35">
                  <c:v>45.80954796854982</c:v>
                </c:pt>
                <c:pt idx="36">
                  <c:v>46.64720827426044</c:v>
                </c:pt>
                <c:pt idx="37">
                  <c:v>47.10530375394596</c:v>
                </c:pt>
                <c:pt idx="38">
                  <c:v>47.68119521412201</c:v>
                </c:pt>
                <c:pt idx="39">
                  <c:v>47.92987561737986</c:v>
                </c:pt>
                <c:pt idx="40">
                  <c:v>48.33561732795844</c:v>
                </c:pt>
                <c:pt idx="41">
                  <c:v>49.1863660759458</c:v>
                </c:pt>
                <c:pt idx="42">
                  <c:v>49.65754999790803</c:v>
                </c:pt>
                <c:pt idx="43">
                  <c:v>50.24652990036081</c:v>
                </c:pt>
                <c:pt idx="44">
                  <c:v>50.67844849549282</c:v>
                </c:pt>
                <c:pt idx="45">
                  <c:v>51.54228568575692</c:v>
                </c:pt>
                <c:pt idx="46">
                  <c:v>51.97420428088896</c:v>
                </c:pt>
                <c:pt idx="47">
                  <c:v>52.46374070969409</c:v>
                </c:pt>
                <c:pt idx="48">
                  <c:v>52.8511299134298</c:v>
                </c:pt>
                <c:pt idx="49">
                  <c:v>53.51864046954271</c:v>
                </c:pt>
              </c:numCache>
            </c:numRef>
          </c:xVal>
          <c:yVal>
            <c:numRef>
              <c:f>'Ratio 2'!$E$34:$E$83</c:f>
              <c:numCache>
                <c:formatCode>0</c:formatCode>
                <c:ptCount val="50"/>
                <c:pt idx="0">
                  <c:v>2120.551521778726</c:v>
                </c:pt>
                <c:pt idx="1">
                  <c:v>2108.501031678641</c:v>
                </c:pt>
                <c:pt idx="2">
                  <c:v>2074.134819170994</c:v>
                </c:pt>
                <c:pt idx="3">
                  <c:v>1984.425615092588</c:v>
                </c:pt>
                <c:pt idx="4">
                  <c:v>1950.505717033091</c:v>
                </c:pt>
                <c:pt idx="5">
                  <c:v>2009.642381413135</c:v>
                </c:pt>
                <c:pt idx="6">
                  <c:v>1987.215080393534</c:v>
                </c:pt>
                <c:pt idx="7">
                  <c:v>1977.730898370319</c:v>
                </c:pt>
                <c:pt idx="8">
                  <c:v>1975.276168905486</c:v>
                </c:pt>
                <c:pt idx="9">
                  <c:v>1979.404577550886</c:v>
                </c:pt>
                <c:pt idx="10">
                  <c:v>1985.206665376852</c:v>
                </c:pt>
                <c:pt idx="11">
                  <c:v>1968.693030795255</c:v>
                </c:pt>
                <c:pt idx="12">
                  <c:v>1960.77094934057</c:v>
                </c:pt>
                <c:pt idx="13">
                  <c:v>1985.095086764815</c:v>
                </c:pt>
                <c:pt idx="14">
                  <c:v>1977.619319758281</c:v>
                </c:pt>
                <c:pt idx="15">
                  <c:v>2076.924284471939</c:v>
                </c:pt>
                <c:pt idx="16">
                  <c:v>2333.666670770956</c:v>
                </c:pt>
                <c:pt idx="17">
                  <c:v>2345.159267810853</c:v>
                </c:pt>
                <c:pt idx="18">
                  <c:v>2299.858351323498</c:v>
                </c:pt>
                <c:pt idx="19">
                  <c:v>2348.28346894791</c:v>
                </c:pt>
                <c:pt idx="20">
                  <c:v>2337.014029132091</c:v>
                </c:pt>
                <c:pt idx="21">
                  <c:v>2309.230954734675</c:v>
                </c:pt>
                <c:pt idx="22">
                  <c:v>2285.799446206734</c:v>
                </c:pt>
                <c:pt idx="23">
                  <c:v>2235.36591356564</c:v>
                </c:pt>
                <c:pt idx="24">
                  <c:v>2235.70064940173</c:v>
                </c:pt>
                <c:pt idx="25">
                  <c:v>2263.706881023222</c:v>
                </c:pt>
                <c:pt idx="26">
                  <c:v>2329.538262125558</c:v>
                </c:pt>
                <c:pt idx="27">
                  <c:v>2355.759235954445</c:v>
                </c:pt>
                <c:pt idx="28">
                  <c:v>2374.616021388837</c:v>
                </c:pt>
                <c:pt idx="29">
                  <c:v>2381.757052559257</c:v>
                </c:pt>
                <c:pt idx="30">
                  <c:v>2398.828580201043</c:v>
                </c:pt>
                <c:pt idx="31">
                  <c:v>2380.194951990727</c:v>
                </c:pt>
                <c:pt idx="32">
                  <c:v>2389.679134013942</c:v>
                </c:pt>
                <c:pt idx="33">
                  <c:v>2360.55711627207</c:v>
                </c:pt>
                <c:pt idx="34">
                  <c:v>2325.85616792831</c:v>
                </c:pt>
                <c:pt idx="35">
                  <c:v>2339.691915821</c:v>
                </c:pt>
                <c:pt idx="36">
                  <c:v>2315.814092844906</c:v>
                </c:pt>
                <c:pt idx="37">
                  <c:v>2281.559458949297</c:v>
                </c:pt>
                <c:pt idx="38">
                  <c:v>2244.515359752741</c:v>
                </c:pt>
                <c:pt idx="39">
                  <c:v>2223.873316525744</c:v>
                </c:pt>
                <c:pt idx="40">
                  <c:v>2177.679771142088</c:v>
                </c:pt>
                <c:pt idx="41">
                  <c:v>2145.768288099249</c:v>
                </c:pt>
                <c:pt idx="42">
                  <c:v>2133.829376611226</c:v>
                </c:pt>
                <c:pt idx="43">
                  <c:v>2128.919917681561</c:v>
                </c:pt>
                <c:pt idx="44">
                  <c:v>2112.18312587589</c:v>
                </c:pt>
                <c:pt idx="45">
                  <c:v>2095.892648518368</c:v>
                </c:pt>
                <c:pt idx="46">
                  <c:v>2111.959968651814</c:v>
                </c:pt>
                <c:pt idx="47">
                  <c:v>2110.955761143473</c:v>
                </c:pt>
                <c:pt idx="48">
                  <c:v>2111.290496979587</c:v>
                </c:pt>
                <c:pt idx="49">
                  <c:v>2112.294704487927</c:v>
                </c:pt>
              </c:numCache>
            </c:numRef>
          </c:yVal>
          <c:smooth val="1"/>
        </c:ser>
        <c:ser>
          <c:idx val="1"/>
          <c:order val="1"/>
          <c:tx>
            <c:strRef>
              <c:f>'Ratio 2'!$H$29</c:f>
              <c:strCache>
                <c:ptCount val="1"/>
                <c:pt idx="0">
                  <c:v>Ratio 2</c:v>
                </c:pt>
              </c:strCache>
            </c:strRef>
          </c:tx>
          <c:spPr>
            <a:ln w="19050" cap="rnd">
              <a:solidFill>
                <a:schemeClr val="accent2"/>
              </a:solidFill>
              <a:prstDash val="sysDot"/>
              <a:round/>
            </a:ln>
            <a:effectLst/>
          </c:spPr>
          <c:marker>
            <c:symbol val="none"/>
          </c:marker>
          <c:xVal>
            <c:numRef>
              <c:f>'Ratio 2'!$H$34:$H$83</c:f>
              <c:numCache>
                <c:formatCode>0</c:formatCode>
                <c:ptCount val="50"/>
                <c:pt idx="0">
                  <c:v>26.19859687981821</c:v>
                </c:pt>
                <c:pt idx="1">
                  <c:v>27.52118412181762</c:v>
                </c:pt>
                <c:pt idx="2">
                  <c:v>29.36876876071596</c:v>
                </c:pt>
                <c:pt idx="3">
                  <c:v>31.40686787529816</c:v>
                </c:pt>
                <c:pt idx="4">
                  <c:v>33.5893355257597</c:v>
                </c:pt>
                <c:pt idx="5">
                  <c:v>35.31303615108027</c:v>
                </c:pt>
                <c:pt idx="6">
                  <c:v>34.90267414391133</c:v>
                </c:pt>
                <c:pt idx="7">
                  <c:v>35.82421714369404</c:v>
                </c:pt>
                <c:pt idx="8">
                  <c:v>36.22515849432605</c:v>
                </c:pt>
                <c:pt idx="9">
                  <c:v>36.71720513891542</c:v>
                </c:pt>
                <c:pt idx="10">
                  <c:v>37.1865458049857</c:v>
                </c:pt>
                <c:pt idx="11">
                  <c:v>37.83063219600573</c:v>
                </c:pt>
                <c:pt idx="12">
                  <c:v>38.89856278836516</c:v>
                </c:pt>
                <c:pt idx="13">
                  <c:v>39.50319912875801</c:v>
                </c:pt>
                <c:pt idx="14">
                  <c:v>40.29086940536124</c:v>
                </c:pt>
                <c:pt idx="15">
                  <c:v>42.70104292782681</c:v>
                </c:pt>
                <c:pt idx="16">
                  <c:v>44.24754525020168</c:v>
                </c:pt>
                <c:pt idx="17">
                  <c:v>43.28355052365924</c:v>
                </c:pt>
                <c:pt idx="18">
                  <c:v>43.92464141050957</c:v>
                </c:pt>
                <c:pt idx="19">
                  <c:v>44.17349268395877</c:v>
                </c:pt>
                <c:pt idx="20">
                  <c:v>45.17056043492896</c:v>
                </c:pt>
                <c:pt idx="21">
                  <c:v>45.46795400803083</c:v>
                </c:pt>
                <c:pt idx="22">
                  <c:v>45.85629240525206</c:v>
                </c:pt>
                <c:pt idx="23">
                  <c:v>46.58442690004289</c:v>
                </c:pt>
                <c:pt idx="24">
                  <c:v>47.39997299971655</c:v>
                </c:pt>
                <c:pt idx="25">
                  <c:v>49.15716878163597</c:v>
                </c:pt>
                <c:pt idx="26">
                  <c:v>49.836760976774</c:v>
                </c:pt>
                <c:pt idx="27">
                  <c:v>50.74481973753448</c:v>
                </c:pt>
                <c:pt idx="28">
                  <c:v>51.25752416223704</c:v>
                </c:pt>
                <c:pt idx="29">
                  <c:v>51.61664529737305</c:v>
                </c:pt>
                <c:pt idx="30">
                  <c:v>52.2954767988923</c:v>
                </c:pt>
                <c:pt idx="31">
                  <c:v>52.98177766565793</c:v>
                </c:pt>
                <c:pt idx="32">
                  <c:v>53.38034885142125</c:v>
                </c:pt>
                <c:pt idx="33">
                  <c:v>54.38355637757708</c:v>
                </c:pt>
                <c:pt idx="34">
                  <c:v>55.66183693509822</c:v>
                </c:pt>
                <c:pt idx="35">
                  <c:v>56.63268292815225</c:v>
                </c:pt>
                <c:pt idx="36">
                  <c:v>57.6682519874099</c:v>
                </c:pt>
                <c:pt idx="37">
                  <c:v>58.23457881669144</c:v>
                </c:pt>
                <c:pt idx="38">
                  <c:v>58.94653254493108</c:v>
                </c:pt>
                <c:pt idx="39">
                  <c:v>59.25396710939794</c:v>
                </c:pt>
                <c:pt idx="40">
                  <c:v>59.7555708724761</c:v>
                </c:pt>
                <c:pt idx="41">
                  <c:v>60.80732069828449</c:v>
                </c:pt>
                <c:pt idx="42">
                  <c:v>61.38982829411707</c:v>
                </c:pt>
                <c:pt idx="43">
                  <c:v>62.1179627889076</c:v>
                </c:pt>
                <c:pt idx="44">
                  <c:v>62.65192808508719</c:v>
                </c:pt>
                <c:pt idx="45">
                  <c:v>63.71985867744672</c:v>
                </c:pt>
                <c:pt idx="46">
                  <c:v>64.25382397362648</c:v>
                </c:pt>
                <c:pt idx="47">
                  <c:v>64.85902010813831</c:v>
                </c:pt>
                <c:pt idx="48">
                  <c:v>65.33793533253623</c:v>
                </c:pt>
                <c:pt idx="49">
                  <c:v>66.16315442663277</c:v>
                </c:pt>
              </c:numCache>
            </c:numRef>
          </c:xVal>
          <c:yVal>
            <c:numRef>
              <c:f>'Ratio 2'!$I$34:$I$83</c:f>
              <c:numCache>
                <c:formatCode>0</c:formatCode>
                <c:ptCount val="50"/>
                <c:pt idx="0">
                  <c:v>1715.290564283236</c:v>
                </c:pt>
                <c:pt idx="1">
                  <c:v>1705.543056735612</c:v>
                </c:pt>
                <c:pt idx="2">
                  <c:v>1677.744609284981</c:v>
                </c:pt>
                <c:pt idx="3">
                  <c:v>1605.179830874893</c:v>
                </c:pt>
                <c:pt idx="4">
                  <c:v>1577.742402222323</c:v>
                </c:pt>
                <c:pt idx="5">
                  <c:v>1625.577392965291</c:v>
                </c:pt>
                <c:pt idx="6">
                  <c:v>1607.43619836277</c:v>
                </c:pt>
                <c:pt idx="7">
                  <c:v>1599.764548903991</c:v>
                </c:pt>
                <c:pt idx="8">
                  <c:v>1597.77894551466</c:v>
                </c:pt>
                <c:pt idx="9">
                  <c:v>1601.118369396717</c:v>
                </c:pt>
                <c:pt idx="10">
                  <c:v>1605.811613771498</c:v>
                </c:pt>
                <c:pt idx="11">
                  <c:v>1592.453918243273</c:v>
                </c:pt>
                <c:pt idx="12">
                  <c:v>1586.045834577706</c:v>
                </c:pt>
                <c:pt idx="13">
                  <c:v>1605.721359071983</c:v>
                </c:pt>
                <c:pt idx="14">
                  <c:v>1599.674294204475</c:v>
                </c:pt>
                <c:pt idx="15">
                  <c:v>1680.000976772857</c:v>
                </c:pt>
                <c:pt idx="16">
                  <c:v>1887.677040356951</c:v>
                </c:pt>
                <c:pt idx="17">
                  <c:v>1896.973274407001</c:v>
                </c:pt>
                <c:pt idx="18">
                  <c:v>1860.329866403897</c:v>
                </c:pt>
                <c:pt idx="19">
                  <c:v>1899.500405993422</c:v>
                </c:pt>
                <c:pt idx="20">
                  <c:v>1890.384681342403</c:v>
                </c:pt>
                <c:pt idx="21">
                  <c:v>1867.91126116316</c:v>
                </c:pt>
                <c:pt idx="22">
                  <c:v>1848.957774265002</c:v>
                </c:pt>
                <c:pt idx="23">
                  <c:v>1808.162650084206</c:v>
                </c:pt>
                <c:pt idx="24">
                  <c:v>1808.433414182752</c:v>
                </c:pt>
                <c:pt idx="25">
                  <c:v>1831.087343761025</c:v>
                </c:pt>
                <c:pt idx="26">
                  <c:v>1884.337616474896</c:v>
                </c:pt>
                <c:pt idx="27">
                  <c:v>1905.54747086093</c:v>
                </c:pt>
                <c:pt idx="28">
                  <c:v>1920.80051507897</c:v>
                </c:pt>
                <c:pt idx="29">
                  <c:v>1926.576815847932</c:v>
                </c:pt>
                <c:pt idx="30">
                  <c:v>1940.385784873733</c:v>
                </c:pt>
                <c:pt idx="31">
                  <c:v>1925.313250054721</c:v>
                </c:pt>
                <c:pt idx="32">
                  <c:v>1932.9848995135</c:v>
                </c:pt>
                <c:pt idx="33">
                  <c:v>1909.428422940075</c:v>
                </c:pt>
                <c:pt idx="34">
                  <c:v>1881.3592113909</c:v>
                </c:pt>
                <c:pt idx="35">
                  <c:v>1892.550794130764</c:v>
                </c:pt>
                <c:pt idx="36">
                  <c:v>1873.236288434547</c:v>
                </c:pt>
                <c:pt idx="37">
                  <c:v>1845.528095683431</c:v>
                </c:pt>
                <c:pt idx="38">
                  <c:v>1815.56353544444</c:v>
                </c:pt>
                <c:pt idx="39">
                  <c:v>1798.866416034158</c:v>
                </c:pt>
                <c:pt idx="40">
                  <c:v>1761.500970434934</c:v>
                </c:pt>
                <c:pt idx="41">
                  <c:v>1735.688126373633</c:v>
                </c:pt>
                <c:pt idx="42">
                  <c:v>1726.030873525525</c:v>
                </c:pt>
                <c:pt idx="43">
                  <c:v>1722.059666746863</c:v>
                </c:pt>
                <c:pt idx="44">
                  <c:v>1708.521461819608</c:v>
                </c:pt>
                <c:pt idx="45">
                  <c:v>1695.344275690413</c:v>
                </c:pt>
                <c:pt idx="46">
                  <c:v>1708.340952420578</c:v>
                </c:pt>
                <c:pt idx="47">
                  <c:v>1707.528660124943</c:v>
                </c:pt>
                <c:pt idx="48">
                  <c:v>1707.799424223488</c:v>
                </c:pt>
                <c:pt idx="49">
                  <c:v>1708.611716519123</c:v>
                </c:pt>
              </c:numCache>
            </c:numRef>
          </c:yVal>
          <c:smooth val="1"/>
        </c:ser>
        <c:ser>
          <c:idx val="2"/>
          <c:order val="2"/>
          <c:tx>
            <c:strRef>
              <c:f>'Ratio 2'!$L$29</c:f>
              <c:strCache>
                <c:ptCount val="1"/>
                <c:pt idx="0">
                  <c:v>Ratio 3</c:v>
                </c:pt>
              </c:strCache>
            </c:strRef>
          </c:tx>
          <c:spPr>
            <a:ln w="19050" cap="rnd">
              <a:solidFill>
                <a:schemeClr val="accent3"/>
              </a:solidFill>
              <a:prstDash val="sysDot"/>
              <a:round/>
            </a:ln>
            <a:effectLst/>
          </c:spPr>
          <c:marker>
            <c:symbol val="none"/>
          </c:marker>
          <c:xVal>
            <c:numRef>
              <c:f>'Ratio 2'!$L$34:$L$83</c:f>
              <c:numCache>
                <c:formatCode>0</c:formatCode>
                <c:ptCount val="50"/>
                <c:pt idx="0">
                  <c:v>33.85664827545714</c:v>
                </c:pt>
                <c:pt idx="1">
                  <c:v>35.56583794204123</c:v>
                </c:pt>
                <c:pt idx="2">
                  <c:v>37.95348578307905</c:v>
                </c:pt>
                <c:pt idx="3">
                  <c:v>40.58733694653916</c:v>
                </c:pt>
                <c:pt idx="4">
                  <c:v>43.40775667944307</c:v>
                </c:pt>
                <c:pt idx="5">
                  <c:v>45.63530825678095</c:v>
                </c:pt>
                <c:pt idx="6">
                  <c:v>45.1049942782854</c:v>
                </c:pt>
                <c:pt idx="7">
                  <c:v>46.29591138569692</c:v>
                </c:pt>
                <c:pt idx="8">
                  <c:v>46.81405097728266</c:v>
                </c:pt>
                <c:pt idx="9">
                  <c:v>47.44992664105993</c:v>
                </c:pt>
                <c:pt idx="10">
                  <c:v>48.05645919413534</c:v>
                </c:pt>
                <c:pt idx="11">
                  <c:v>48.88881699176122</c:v>
                </c:pt>
                <c:pt idx="12">
                  <c:v>50.26891191111806</c:v>
                </c:pt>
                <c:pt idx="13">
                  <c:v>51.05028810485639</c:v>
                </c:pt>
                <c:pt idx="14">
                  <c:v>52.06820046231297</c:v>
                </c:pt>
                <c:pt idx="15">
                  <c:v>55.18288624519158</c:v>
                </c:pt>
                <c:pt idx="16">
                  <c:v>57.18144309256832</c:v>
                </c:pt>
                <c:pt idx="17">
                  <c:v>55.93566529211347</c:v>
                </c:pt>
                <c:pt idx="18">
                  <c:v>56.76415197665857</c:v>
                </c:pt>
                <c:pt idx="19">
                  <c:v>57.08574439157748</c:v>
                </c:pt>
                <c:pt idx="20">
                  <c:v>58.37426271590817</c:v>
                </c:pt>
                <c:pt idx="21">
                  <c:v>58.7585867180706</c:v>
                </c:pt>
                <c:pt idx="22">
                  <c:v>59.26043941601854</c:v>
                </c:pt>
                <c:pt idx="23">
                  <c:v>60.2014132246709</c:v>
                </c:pt>
                <c:pt idx="24">
                  <c:v>61.2553497227106</c:v>
                </c:pt>
                <c:pt idx="25">
                  <c:v>63.526187348576</c:v>
                </c:pt>
                <c:pt idx="26">
                  <c:v>64.4044295699849</c:v>
                </c:pt>
                <c:pt idx="27">
                  <c:v>65.57792089158298</c:v>
                </c:pt>
                <c:pt idx="28">
                  <c:v>66.24049276350661</c:v>
                </c:pt>
                <c:pt idx="29">
                  <c:v>66.7045877689129</c:v>
                </c:pt>
                <c:pt idx="30">
                  <c:v>67.58184694010694</c:v>
                </c:pt>
                <c:pt idx="31">
                  <c:v>68.46875882946576</c:v>
                </c:pt>
                <c:pt idx="32">
                  <c:v>68.98383543875944</c:v>
                </c:pt>
                <c:pt idx="33">
                  <c:v>70.28028824179191</c:v>
                </c:pt>
                <c:pt idx="34">
                  <c:v>71.93222003920386</c:v>
                </c:pt>
                <c:pt idx="35">
                  <c:v>73.18685178407368</c:v>
                </c:pt>
                <c:pt idx="36">
                  <c:v>74.5251256452682</c:v>
                </c:pt>
                <c:pt idx="37">
                  <c:v>75.25699416310893</c:v>
                </c:pt>
                <c:pt idx="38">
                  <c:v>76.17705744267974</c:v>
                </c:pt>
                <c:pt idx="39">
                  <c:v>76.57435749522227</c:v>
                </c:pt>
                <c:pt idx="40">
                  <c:v>77.22258389673802</c:v>
                </c:pt>
                <c:pt idx="41">
                  <c:v>78.58176828701398</c:v>
                </c:pt>
                <c:pt idx="42">
                  <c:v>79.33454733393572</c:v>
                </c:pt>
                <c:pt idx="43">
                  <c:v>80.27552114258771</c:v>
                </c:pt>
                <c:pt idx="44">
                  <c:v>80.96556860226668</c:v>
                </c:pt>
                <c:pt idx="45">
                  <c:v>82.3456635216235</c:v>
                </c:pt>
                <c:pt idx="46">
                  <c:v>83.0357109813019</c:v>
                </c:pt>
                <c:pt idx="47">
                  <c:v>83.81781060128646</c:v>
                </c:pt>
                <c:pt idx="48">
                  <c:v>84.43671642973987</c:v>
                </c:pt>
                <c:pt idx="49">
                  <c:v>85.50315341287924</c:v>
                </c:pt>
              </c:numCache>
            </c:numRef>
          </c:xVal>
          <c:yVal>
            <c:numRef>
              <c:f>'Ratio 2'!$M$34:$M$83</c:f>
              <c:numCache>
                <c:formatCode>0</c:formatCode>
                <c:ptCount val="50"/>
                <c:pt idx="0">
                  <c:v>1327.30817474298</c:v>
                </c:pt>
                <c:pt idx="1">
                  <c:v>1319.765460569223</c:v>
                </c:pt>
                <c:pt idx="2">
                  <c:v>1298.254757184807</c:v>
                </c:pt>
                <c:pt idx="3">
                  <c:v>1242.10344055793</c:v>
                </c:pt>
                <c:pt idx="4">
                  <c:v>1220.87209695775</c:v>
                </c:pt>
                <c:pt idx="5">
                  <c:v>1257.887268366</c:v>
                </c:pt>
                <c:pt idx="6">
                  <c:v>1243.849439209286</c:v>
                </c:pt>
                <c:pt idx="7">
                  <c:v>1237.913043794755</c:v>
                </c:pt>
                <c:pt idx="8">
                  <c:v>1236.376564981583</c:v>
                </c:pt>
                <c:pt idx="9">
                  <c:v>1238.960642985555</c:v>
                </c:pt>
                <c:pt idx="10">
                  <c:v>1242.592320180326</c:v>
                </c:pt>
                <c:pt idx="11">
                  <c:v>1232.256008164437</c:v>
                </c:pt>
                <c:pt idx="12">
                  <c:v>1227.297371994653</c:v>
                </c:pt>
                <c:pt idx="13">
                  <c:v>1242.522480234273</c:v>
                </c:pt>
                <c:pt idx="14">
                  <c:v>1237.843203848702</c:v>
                </c:pt>
                <c:pt idx="15">
                  <c:v>1300.00075583614</c:v>
                </c:pt>
                <c:pt idx="16">
                  <c:v>1460.702471704785</c:v>
                </c:pt>
                <c:pt idx="17">
                  <c:v>1467.895986148275</c:v>
                </c:pt>
                <c:pt idx="18">
                  <c:v>1439.540968050634</c:v>
                </c:pt>
                <c:pt idx="19">
                  <c:v>1469.851504637767</c:v>
                </c:pt>
                <c:pt idx="20">
                  <c:v>1462.797670086383</c:v>
                </c:pt>
                <c:pt idx="21">
                  <c:v>1445.407523519111</c:v>
                </c:pt>
                <c:pt idx="22">
                  <c:v>1430.741134847918</c:v>
                </c:pt>
                <c:pt idx="23">
                  <c:v>1399.173479231825</c:v>
                </c:pt>
                <c:pt idx="24">
                  <c:v>1399.382999069986</c:v>
                </c:pt>
                <c:pt idx="25">
                  <c:v>1416.912825529365</c:v>
                </c:pt>
                <c:pt idx="26">
                  <c:v>1458.118393700812</c:v>
                </c:pt>
                <c:pt idx="27">
                  <c:v>1474.530781023338</c:v>
                </c:pt>
                <c:pt idx="28">
                  <c:v>1486.333731906346</c:v>
                </c:pt>
                <c:pt idx="29">
                  <c:v>1490.803488453757</c:v>
                </c:pt>
                <c:pt idx="30">
                  <c:v>1501.489000199912</c:v>
                </c:pt>
                <c:pt idx="31">
                  <c:v>1489.825729209011</c:v>
                </c:pt>
                <c:pt idx="32">
                  <c:v>1495.762124623541</c:v>
                </c:pt>
                <c:pt idx="33">
                  <c:v>1477.53389870363</c:v>
                </c:pt>
                <c:pt idx="34">
                  <c:v>1455.813675481053</c:v>
                </c:pt>
                <c:pt idx="35">
                  <c:v>1464.473828791663</c:v>
                </c:pt>
                <c:pt idx="36">
                  <c:v>1449.528080336257</c:v>
                </c:pt>
                <c:pt idx="37">
                  <c:v>1428.087216897893</c:v>
                </c:pt>
                <c:pt idx="38">
                  <c:v>1404.900354808197</c:v>
                </c:pt>
                <c:pt idx="39">
                  <c:v>1391.979964788337</c:v>
                </c:pt>
                <c:pt idx="40">
                  <c:v>1363.06622712227</c:v>
                </c:pt>
                <c:pt idx="41">
                  <c:v>1343.092002551026</c:v>
                </c:pt>
                <c:pt idx="42">
                  <c:v>1335.619128323323</c:v>
                </c:pt>
                <c:pt idx="43">
                  <c:v>1332.546170696978</c:v>
                </c:pt>
                <c:pt idx="44">
                  <c:v>1322.070178788983</c:v>
                </c:pt>
                <c:pt idx="45">
                  <c:v>1311.873546665201</c:v>
                </c:pt>
                <c:pt idx="46">
                  <c:v>1321.930498896876</c:v>
                </c:pt>
                <c:pt idx="47">
                  <c:v>1321.301939382396</c:v>
                </c:pt>
                <c:pt idx="48">
                  <c:v>1321.511459220556</c:v>
                </c:pt>
                <c:pt idx="49">
                  <c:v>1322.140018735036</c:v>
                </c:pt>
              </c:numCache>
            </c:numRef>
          </c:yVal>
          <c:smooth val="1"/>
        </c:ser>
        <c:ser>
          <c:idx val="3"/>
          <c:order val="3"/>
          <c:tx>
            <c:strRef>
              <c:f>'Ratio 2'!$P$29</c:f>
              <c:strCache>
                <c:ptCount val="1"/>
                <c:pt idx="0">
                  <c:v>Ratio 4</c:v>
                </c:pt>
              </c:strCache>
            </c:strRef>
          </c:tx>
          <c:spPr>
            <a:ln w="19050" cap="rnd">
              <a:solidFill>
                <a:schemeClr val="accent4"/>
              </a:solidFill>
              <a:prstDash val="sysDot"/>
              <a:round/>
            </a:ln>
            <a:effectLst/>
          </c:spPr>
          <c:marker>
            <c:symbol val="none"/>
          </c:marker>
          <c:xVal>
            <c:numRef>
              <c:f>'Ratio 2'!$P$34:$P$83</c:f>
              <c:numCache>
                <c:formatCode>0</c:formatCode>
                <c:ptCount val="50"/>
                <c:pt idx="0">
                  <c:v>42.52525870347304</c:v>
                </c:pt>
                <c:pt idx="1">
                  <c:v>44.67206698034165</c:v>
                </c:pt>
                <c:pt idx="2">
                  <c:v>47.67104494493024</c:v>
                </c:pt>
                <c:pt idx="3">
                  <c:v>50.9792637975854</c:v>
                </c:pt>
                <c:pt idx="4">
                  <c:v>54.52181998384183</c:v>
                </c:pt>
                <c:pt idx="5">
                  <c:v>57.31971085392778</c:v>
                </c:pt>
                <c:pt idx="6">
                  <c:v>56.65361600171114</c:v>
                </c:pt>
                <c:pt idx="7">
                  <c:v>58.1494539144019</c:v>
                </c:pt>
                <c:pt idx="8">
                  <c:v>58.80025726615244</c:v>
                </c:pt>
                <c:pt idx="9">
                  <c:v>59.59894167476126</c:v>
                </c:pt>
                <c:pt idx="10">
                  <c:v>60.3607700022956</c:v>
                </c:pt>
                <c:pt idx="11">
                  <c:v>61.406243564531</c:v>
                </c:pt>
                <c:pt idx="12">
                  <c:v>63.1396961202449</c:v>
                </c:pt>
                <c:pt idx="13">
                  <c:v>64.12113481769352</c:v>
                </c:pt>
                <c:pt idx="14">
                  <c:v>65.39967207826754</c:v>
                </c:pt>
                <c:pt idx="15">
                  <c:v>69.3118377958928</c:v>
                </c:pt>
                <c:pt idx="16">
                  <c:v>71.82210243510964</c:v>
                </c:pt>
                <c:pt idx="17">
                  <c:v>70.25735737173662</c:v>
                </c:pt>
                <c:pt idx="18">
                  <c:v>71.29796866633442</c:v>
                </c:pt>
                <c:pt idx="19">
                  <c:v>71.70190116816495</c:v>
                </c:pt>
                <c:pt idx="20">
                  <c:v>73.32032998133396</c:v>
                </c:pt>
                <c:pt idx="21">
                  <c:v>73.80305578115148</c:v>
                </c:pt>
                <c:pt idx="22">
                  <c:v>74.43340216504742</c:v>
                </c:pt>
                <c:pt idx="23">
                  <c:v>75.61530163485205</c:v>
                </c:pt>
                <c:pt idx="24">
                  <c:v>76.93908660823556</c:v>
                </c:pt>
                <c:pt idx="25">
                  <c:v>79.79134642816306</c:v>
                </c:pt>
                <c:pt idx="26">
                  <c:v>80.89445259998098</c:v>
                </c:pt>
                <c:pt idx="27">
                  <c:v>82.36840305222945</c:v>
                </c:pt>
                <c:pt idx="28">
                  <c:v>83.20061893000833</c:v>
                </c:pt>
                <c:pt idx="29">
                  <c:v>83.78354019283745</c:v>
                </c:pt>
                <c:pt idx="30">
                  <c:v>84.88541161559296</c:v>
                </c:pt>
                <c:pt idx="31">
                  <c:v>85.9994072254163</c:v>
                </c:pt>
                <c:pt idx="32">
                  <c:v>86.64636335303152</c:v>
                </c:pt>
                <c:pt idx="33">
                  <c:v>88.27475817809562</c:v>
                </c:pt>
                <c:pt idx="34">
                  <c:v>90.34964835841998</c:v>
                </c:pt>
                <c:pt idx="35">
                  <c:v>91.92551431816018</c:v>
                </c:pt>
                <c:pt idx="36">
                  <c:v>93.60643800854889</c:v>
                </c:pt>
                <c:pt idx="37">
                  <c:v>94.52569315173098</c:v>
                </c:pt>
                <c:pt idx="38">
                  <c:v>95.68132818887358</c:v>
                </c:pt>
                <c:pt idx="39">
                  <c:v>96.18035240945758</c:v>
                </c:pt>
                <c:pt idx="40">
                  <c:v>96.9945498219902</c:v>
                </c:pt>
                <c:pt idx="41">
                  <c:v>98.70173794504173</c:v>
                </c:pt>
                <c:pt idx="42">
                  <c:v>99.64725752088567</c:v>
                </c:pt>
                <c:pt idx="43">
                  <c:v>100.8291569906906</c:v>
                </c:pt>
                <c:pt idx="44">
                  <c:v>101.6958832685475</c:v>
                </c:pt>
                <c:pt idx="45">
                  <c:v>103.4293358242614</c:v>
                </c:pt>
                <c:pt idx="46">
                  <c:v>104.2960621021183</c:v>
                </c:pt>
                <c:pt idx="47">
                  <c:v>105.2784094508912</c:v>
                </c:pt>
                <c:pt idx="48">
                  <c:v>106.0557790904946</c:v>
                </c:pt>
                <c:pt idx="49">
                  <c:v>107.3952651562735</c:v>
                </c:pt>
              </c:numCache>
            </c:numRef>
          </c:xVal>
          <c:yVal>
            <c:numRef>
              <c:f>'Ratio 2'!$Q$34:$Q$83</c:f>
              <c:numCache>
                <c:formatCode>0</c:formatCode>
                <c:ptCount val="50"/>
                <c:pt idx="0">
                  <c:v>1056.741508353065</c:v>
                </c:pt>
                <c:pt idx="1">
                  <c:v>1050.73634745319</c:v>
                </c:pt>
                <c:pt idx="2">
                  <c:v>1033.610518220212</c:v>
                </c:pt>
                <c:pt idx="3">
                  <c:v>988.9054315211396</c:v>
                </c:pt>
                <c:pt idx="4">
                  <c:v>972.0020156548234</c:v>
                </c:pt>
                <c:pt idx="5">
                  <c:v>1001.471786737546</c:v>
                </c:pt>
                <c:pt idx="6">
                  <c:v>990.2955150627775</c:v>
                </c:pt>
                <c:pt idx="7">
                  <c:v>985.5692310212079</c:v>
                </c:pt>
                <c:pt idx="8">
                  <c:v>984.3459575045674</c:v>
                </c:pt>
                <c:pt idx="9">
                  <c:v>986.403281146192</c:v>
                </c:pt>
                <c:pt idx="10">
                  <c:v>989.294654912798</c:v>
                </c:pt>
                <c:pt idx="11">
                  <c:v>981.0653603463025</c:v>
                </c:pt>
                <c:pt idx="12">
                  <c:v>977.1175230880482</c:v>
                </c:pt>
                <c:pt idx="13">
                  <c:v>989.239051571133</c:v>
                </c:pt>
                <c:pt idx="14">
                  <c:v>985.5136276795432</c:v>
                </c:pt>
                <c:pt idx="15">
                  <c:v>1035.00060176185</c:v>
                </c:pt>
                <c:pt idx="16">
                  <c:v>1162.943890934194</c:v>
                </c:pt>
                <c:pt idx="17">
                  <c:v>1168.671035125742</c:v>
                </c:pt>
                <c:pt idx="18">
                  <c:v>1146.096078409543</c:v>
                </c:pt>
                <c:pt idx="19">
                  <c:v>1170.227928692376</c:v>
                </c:pt>
                <c:pt idx="20">
                  <c:v>1164.61199118416</c:v>
                </c:pt>
                <c:pt idx="21">
                  <c:v>1150.766759109446</c:v>
                </c:pt>
                <c:pt idx="22">
                  <c:v>1139.09005735969</c:v>
                </c:pt>
                <c:pt idx="23">
                  <c:v>1113.957346926877</c:v>
                </c:pt>
                <c:pt idx="24">
                  <c:v>1114.124156951874</c:v>
                </c:pt>
                <c:pt idx="25">
                  <c:v>1128.080595709917</c:v>
                </c:pt>
                <c:pt idx="26">
                  <c:v>1160.88656729257</c:v>
                </c:pt>
                <c:pt idx="27">
                  <c:v>1173.953352583965</c:v>
                </c:pt>
                <c:pt idx="28">
                  <c:v>1183.350317325437</c:v>
                </c:pt>
                <c:pt idx="29">
                  <c:v>1186.90893119203</c:v>
                </c:pt>
                <c:pt idx="30">
                  <c:v>1195.416242466853</c:v>
                </c:pt>
                <c:pt idx="31">
                  <c:v>1186.130484408712</c:v>
                </c:pt>
                <c:pt idx="32">
                  <c:v>1190.856768450281</c:v>
                </c:pt>
                <c:pt idx="33">
                  <c:v>1176.344296275582</c:v>
                </c:pt>
                <c:pt idx="34">
                  <c:v>1159.051657017608</c:v>
                </c:pt>
                <c:pt idx="35">
                  <c:v>1165.946471384131</c:v>
                </c:pt>
                <c:pt idx="36">
                  <c:v>1154.047356267712</c:v>
                </c:pt>
                <c:pt idx="37">
                  <c:v>1136.977130376399</c:v>
                </c:pt>
                <c:pt idx="38">
                  <c:v>1118.51682094345</c:v>
                </c:pt>
                <c:pt idx="39">
                  <c:v>1108.23020273533</c:v>
                </c:pt>
                <c:pt idx="40">
                  <c:v>1085.210419285807</c:v>
                </c:pt>
                <c:pt idx="41">
                  <c:v>1069.307863569471</c:v>
                </c:pt>
                <c:pt idx="42">
                  <c:v>1063.358306011261</c:v>
                </c:pt>
                <c:pt idx="43">
                  <c:v>1060.911758977978</c:v>
                </c:pt>
                <c:pt idx="44">
                  <c:v>1052.571257728152</c:v>
                </c:pt>
                <c:pt idx="45">
                  <c:v>1044.453169844987</c:v>
                </c:pt>
                <c:pt idx="46">
                  <c:v>1052.46005104482</c:v>
                </c:pt>
                <c:pt idx="47">
                  <c:v>1051.959620969831</c:v>
                </c:pt>
                <c:pt idx="48">
                  <c:v>1052.126430994826</c:v>
                </c:pt>
                <c:pt idx="49">
                  <c:v>1052.626861069817</c:v>
                </c:pt>
              </c:numCache>
            </c:numRef>
          </c:yVal>
          <c:smooth val="1"/>
        </c:ser>
        <c:ser>
          <c:idx val="4"/>
          <c:order val="4"/>
          <c:tx>
            <c:strRef>
              <c:f>'Ratio 2'!$T$29</c:f>
              <c:strCache>
                <c:ptCount val="1"/>
                <c:pt idx="0">
                  <c:v>Ratio 5</c:v>
                </c:pt>
              </c:strCache>
            </c:strRef>
          </c:tx>
          <c:spPr>
            <a:ln w="19050" cap="rnd">
              <a:solidFill>
                <a:schemeClr val="accent5"/>
              </a:solidFill>
              <a:prstDash val="sysDot"/>
              <a:round/>
            </a:ln>
            <a:effectLst/>
          </c:spPr>
          <c:marker>
            <c:symbol val="none"/>
          </c:marker>
          <c:xVal>
            <c:numRef>
              <c:f>'Ratio 2'!$T$34:$T$83</c:f>
              <c:numCache>
                <c:formatCode>0</c:formatCode>
                <c:ptCount val="50"/>
                <c:pt idx="0">
                  <c:v>51.23281167608895</c:v>
                </c:pt>
                <c:pt idx="1">
                  <c:v>53.81920450488779</c:v>
                </c:pt>
                <c:pt idx="2">
                  <c:v>57.43225890984453</c:v>
                </c:pt>
                <c:pt idx="3">
                  <c:v>61.41787495613839</c:v>
                </c:pt>
                <c:pt idx="4">
                  <c:v>65.68581169481895</c:v>
                </c:pt>
                <c:pt idx="5">
                  <c:v>69.05660402877963</c:v>
                </c:pt>
                <c:pt idx="6">
                  <c:v>68.25411832587103</c:v>
                </c:pt>
                <c:pt idx="7">
                  <c:v>70.05624685877942</c:v>
                </c:pt>
                <c:pt idx="8">
                  <c:v>70.84030994445975</c:v>
                </c:pt>
                <c:pt idx="9">
                  <c:v>71.80253449387905</c:v>
                </c:pt>
                <c:pt idx="10">
                  <c:v>72.72035624086088</c:v>
                </c:pt>
                <c:pt idx="11">
                  <c:v>73.97990296107786</c:v>
                </c:pt>
                <c:pt idx="12">
                  <c:v>76.06830056391405</c:v>
                </c:pt>
                <c:pt idx="13">
                  <c:v>77.25070051845938</c:v>
                </c:pt>
                <c:pt idx="14">
                  <c:v>78.7910335038176</c:v>
                </c:pt>
                <c:pt idx="15">
                  <c:v>83.504261725528</c:v>
                </c:pt>
                <c:pt idx="16">
                  <c:v>86.52853293372716</c:v>
                </c:pt>
                <c:pt idx="17">
                  <c:v>84.64338769071138</c:v>
                </c:pt>
                <c:pt idx="18">
                  <c:v>85.89707653610765</c:v>
                </c:pt>
                <c:pt idx="19">
                  <c:v>86.38371902640795</c:v>
                </c:pt>
                <c:pt idx="20">
                  <c:v>88.33354040608312</c:v>
                </c:pt>
                <c:pt idx="21">
                  <c:v>88.9151100601492</c:v>
                </c:pt>
                <c:pt idx="22">
                  <c:v>89.67452737027138</c:v>
                </c:pt>
                <c:pt idx="23">
                  <c:v>91.09843482675012</c:v>
                </c:pt>
                <c:pt idx="24">
                  <c:v>92.69328053277867</c:v>
                </c:pt>
                <c:pt idx="25">
                  <c:v>96.12957450631072</c:v>
                </c:pt>
                <c:pt idx="26">
                  <c:v>97.45855479902471</c:v>
                </c:pt>
                <c:pt idx="27">
                  <c:v>99.23431415340072</c:v>
                </c:pt>
                <c:pt idx="28">
                  <c:v>100.2369361394862</c:v>
                </c:pt>
                <c:pt idx="29">
                  <c:v>100.9392174704184</c:v>
                </c:pt>
                <c:pt idx="30">
                  <c:v>102.2667101845005</c:v>
                </c:pt>
                <c:pt idx="31">
                  <c:v>103.6088096572873</c:v>
                </c:pt>
                <c:pt idx="32">
                  <c:v>104.3882377538904</c:v>
                </c:pt>
                <c:pt idx="33">
                  <c:v>106.3500658050396</c:v>
                </c:pt>
                <c:pt idx="34">
                  <c:v>108.8498144508588</c:v>
                </c:pt>
                <c:pt idx="35">
                  <c:v>110.7483577261644</c:v>
                </c:pt>
                <c:pt idx="36">
                  <c:v>112.7734705531572</c:v>
                </c:pt>
                <c:pt idx="37">
                  <c:v>113.8809541304188</c:v>
                </c:pt>
                <c:pt idx="38">
                  <c:v>115.2732191989763</c:v>
                </c:pt>
                <c:pt idx="39">
                  <c:v>115.8744245694898</c:v>
                </c:pt>
                <c:pt idx="40">
                  <c:v>116.8553385950644</c:v>
                </c:pt>
                <c:pt idx="41">
                  <c:v>118.9120938099788</c:v>
                </c:pt>
                <c:pt idx="42">
                  <c:v>120.0512197751623</c:v>
                </c:pt>
                <c:pt idx="43">
                  <c:v>121.4751272316415</c:v>
                </c:pt>
                <c:pt idx="44">
                  <c:v>122.5193260330596</c:v>
                </c:pt>
                <c:pt idx="45">
                  <c:v>124.607723635896</c:v>
                </c:pt>
                <c:pt idx="46">
                  <c:v>125.651922437314</c:v>
                </c:pt>
                <c:pt idx="47">
                  <c:v>126.8354171003594</c:v>
                </c:pt>
                <c:pt idx="48">
                  <c:v>127.771962428072</c:v>
                </c:pt>
                <c:pt idx="49">
                  <c:v>129.3857242120818</c:v>
                </c:pt>
              </c:numCache>
            </c:numRef>
          </c:xVal>
          <c:yVal>
            <c:numRef>
              <c:f>'Ratio 2'!$U$34:$U$83</c:f>
              <c:numCache>
                <c:formatCode>0</c:formatCode>
                <c:ptCount val="50"/>
                <c:pt idx="0">
                  <c:v>877.1372203721094</c:v>
                </c:pt>
                <c:pt idx="1">
                  <c:v>872.1526994670743</c:v>
                </c:pt>
                <c:pt idx="2">
                  <c:v>857.9375842934529</c:v>
                </c:pt>
                <c:pt idx="3">
                  <c:v>820.8305953337523</c:v>
                </c:pt>
                <c:pt idx="4">
                  <c:v>806.8000920455054</c:v>
                </c:pt>
                <c:pt idx="5">
                  <c:v>831.2611668572513</c:v>
                </c:pt>
                <c:pt idx="6">
                  <c:v>821.9844196173256</c:v>
                </c:pt>
                <c:pt idx="7">
                  <c:v>818.0614170531772</c:v>
                </c:pt>
                <c:pt idx="8">
                  <c:v>817.0460516836329</c:v>
                </c:pt>
                <c:pt idx="9">
                  <c:v>818.753711623321</c:v>
                </c:pt>
                <c:pt idx="10">
                  <c:v>821.1536661331526</c:v>
                </c:pt>
                <c:pt idx="11">
                  <c:v>814.3230263743999</c:v>
                </c:pt>
                <c:pt idx="12">
                  <c:v>811.0461654090524</c:v>
                </c:pt>
                <c:pt idx="13">
                  <c:v>821.1075131618094</c:v>
                </c:pt>
                <c:pt idx="14">
                  <c:v>818.0152640818324</c:v>
                </c:pt>
                <c:pt idx="15">
                  <c:v>859.0914085770298</c:v>
                </c:pt>
                <c:pt idx="16">
                  <c:v>965.2893956370785</c:v>
                </c:pt>
                <c:pt idx="17">
                  <c:v>970.043151685398</c:v>
                </c:pt>
                <c:pt idx="18">
                  <c:v>951.3050453201746</c:v>
                </c:pt>
                <c:pt idx="19">
                  <c:v>971.3354348829963</c:v>
                </c:pt>
                <c:pt idx="20">
                  <c:v>966.673984777365</c:v>
                </c:pt>
                <c:pt idx="21">
                  <c:v>955.1818949129791</c:v>
                </c:pt>
                <c:pt idx="22">
                  <c:v>945.489770930967</c:v>
                </c:pt>
                <c:pt idx="23">
                  <c:v>924.6286278839643</c:v>
                </c:pt>
                <c:pt idx="24">
                  <c:v>924.7670867979979</c:v>
                </c:pt>
                <c:pt idx="25">
                  <c:v>936.3514826050679</c:v>
                </c:pt>
                <c:pt idx="26">
                  <c:v>963.58173569739</c:v>
                </c:pt>
                <c:pt idx="27">
                  <c:v>974.4276839629744</c:v>
                </c:pt>
                <c:pt idx="28">
                  <c:v>982.2275361199279</c:v>
                </c:pt>
                <c:pt idx="29">
                  <c:v>985.1813262858744</c:v>
                </c:pt>
                <c:pt idx="30">
                  <c:v>992.2427309013405</c:v>
                </c:pt>
                <c:pt idx="31">
                  <c:v>984.5351846870734</c:v>
                </c:pt>
                <c:pt idx="32">
                  <c:v>988.4581872512214</c:v>
                </c:pt>
                <c:pt idx="33">
                  <c:v>976.4122617307166</c:v>
                </c:pt>
                <c:pt idx="34">
                  <c:v>962.0586876430734</c:v>
                </c:pt>
                <c:pt idx="35">
                  <c:v>967.7816560895953</c:v>
                </c:pt>
                <c:pt idx="36">
                  <c:v>957.9049202222114</c:v>
                </c:pt>
                <c:pt idx="37">
                  <c:v>943.7359580199362</c:v>
                </c:pt>
                <c:pt idx="38">
                  <c:v>928.4131715340882</c:v>
                </c:pt>
                <c:pt idx="39">
                  <c:v>919.874871835649</c:v>
                </c:pt>
                <c:pt idx="40">
                  <c:v>900.7675416996821</c:v>
                </c:pt>
                <c:pt idx="41">
                  <c:v>887.5677918956052</c:v>
                </c:pt>
                <c:pt idx="42">
                  <c:v>882.6294239619162</c:v>
                </c:pt>
                <c:pt idx="43">
                  <c:v>880.598693222828</c:v>
                </c:pt>
                <c:pt idx="44">
                  <c:v>873.675747521391</c:v>
                </c:pt>
                <c:pt idx="45">
                  <c:v>866.9374137053218</c:v>
                </c:pt>
                <c:pt idx="46">
                  <c:v>873.583441578705</c:v>
                </c:pt>
                <c:pt idx="47">
                  <c:v>873.1680648366184</c:v>
                </c:pt>
                <c:pt idx="48">
                  <c:v>873.3065237506474</c:v>
                </c:pt>
                <c:pt idx="49">
                  <c:v>873.7219004927329</c:v>
                </c:pt>
              </c:numCache>
            </c:numRef>
          </c:yVal>
          <c:smooth val="1"/>
        </c:ser>
        <c:ser>
          <c:idx val="5"/>
          <c:order val="5"/>
          <c:tx>
            <c:strRef>
              <c:f>'Ratio 2'!$F$33</c:f>
              <c:strCache>
                <c:ptCount val="1"/>
                <c:pt idx="0">
                  <c:v>0</c:v>
                </c:pt>
              </c:strCache>
            </c:strRef>
          </c:tx>
          <c:spPr>
            <a:ln w="19050" cap="rnd">
              <a:solidFill>
                <a:schemeClr val="tx1"/>
              </a:solidFill>
              <a:round/>
            </a:ln>
            <a:effectLst/>
          </c:spPr>
          <c:marker>
            <c:symbol val="none"/>
          </c:marker>
          <c:xVal>
            <c:numRef>
              <c:f>'Ratio 2'!$F$34:$F$83</c:f>
              <c:numCache>
                <c:formatCode>0</c:formatCode>
                <c:ptCount val="50"/>
                <c:pt idx="0">
                  <c:v>21.19175392056406</c:v>
                </c:pt>
                <c:pt idx="1">
                  <c:v>22.26158004520359</c:v>
                </c:pt>
                <c:pt idx="2">
                  <c:v>23.75607073089024</c:v>
                </c:pt>
                <c:pt idx="3">
                  <c:v>25.40466645913007</c:v>
                </c:pt>
                <c:pt idx="4">
                  <c:v>27.17004029194782</c:v>
                </c:pt>
                <c:pt idx="5">
                  <c:v>28.56432257554058</c:v>
                </c:pt>
                <c:pt idx="6">
                  <c:v>28.23238530751938</c:v>
                </c:pt>
                <c:pt idx="7">
                  <c:v>28.97781120067695</c:v>
                </c:pt>
                <c:pt idx="8">
                  <c:v>29.30212820429929</c:v>
                </c:pt>
                <c:pt idx="9">
                  <c:v>29.70013926792268</c:v>
                </c:pt>
                <c:pt idx="10">
                  <c:v>30.07978371781064</c:v>
                </c:pt>
                <c:pt idx="11">
                  <c:v>30.60077804299129</c:v>
                </c:pt>
                <c:pt idx="12">
                  <c:v>31.46461523325537</c:v>
                </c:pt>
                <c:pt idx="13">
                  <c:v>31.9536988508176</c:v>
                </c:pt>
                <c:pt idx="14">
                  <c:v>32.59083658566998</c:v>
                </c:pt>
                <c:pt idx="15">
                  <c:v>34.54039916828635</c:v>
                </c:pt>
                <c:pt idx="16">
                  <c:v>35.79134771349644</c:v>
                </c:pt>
                <c:pt idx="17">
                  <c:v>35.01158309024851</c:v>
                </c:pt>
                <c:pt idx="18">
                  <c:v>35.53015438539001</c:v>
                </c:pt>
                <c:pt idx="19">
                  <c:v>35.73144741546884</c:v>
                </c:pt>
                <c:pt idx="20">
                  <c:v>36.53796444069786</c:v>
                </c:pt>
                <c:pt idx="21">
                  <c:v>36.77852279760715</c:v>
                </c:pt>
                <c:pt idx="22">
                  <c:v>37.09264541224864</c:v>
                </c:pt>
                <c:pt idx="23">
                  <c:v>37.68162531470143</c:v>
                </c:pt>
                <c:pt idx="24">
                  <c:v>38.34131149310402</c:v>
                </c:pt>
                <c:pt idx="25">
                  <c:v>39.76268763670126</c:v>
                </c:pt>
                <c:pt idx="26">
                  <c:v>40.31240221232386</c:v>
                </c:pt>
                <c:pt idx="27">
                  <c:v>41.0469208543612</c:v>
                </c:pt>
                <c:pt idx="28">
                  <c:v>41.46164176678721</c:v>
                </c:pt>
                <c:pt idx="29">
                  <c:v>41.752130862764</c:v>
                </c:pt>
                <c:pt idx="30">
                  <c:v>42.30123012177062</c:v>
                </c:pt>
                <c:pt idx="31">
                  <c:v>42.85637126733208</c:v>
                </c:pt>
                <c:pt idx="32">
                  <c:v>43.17877107092741</c:v>
                </c:pt>
                <c:pt idx="33">
                  <c:v>43.99025449208455</c:v>
                </c:pt>
                <c:pt idx="34">
                  <c:v>45.02424143194597</c:v>
                </c:pt>
                <c:pt idx="35">
                  <c:v>45.80954796854982</c:v>
                </c:pt>
                <c:pt idx="36">
                  <c:v>46.64720827426044</c:v>
                </c:pt>
                <c:pt idx="37">
                  <c:v>47.10530375394596</c:v>
                </c:pt>
                <c:pt idx="38">
                  <c:v>47.68119521412201</c:v>
                </c:pt>
                <c:pt idx="39">
                  <c:v>47.92987561737986</c:v>
                </c:pt>
                <c:pt idx="40">
                  <c:v>48.33561732795844</c:v>
                </c:pt>
                <c:pt idx="41">
                  <c:v>49.1863660759458</c:v>
                </c:pt>
                <c:pt idx="42">
                  <c:v>49.65754999790803</c:v>
                </c:pt>
                <c:pt idx="43">
                  <c:v>50.24652990036081</c:v>
                </c:pt>
                <c:pt idx="44">
                  <c:v>50.67844849549282</c:v>
                </c:pt>
                <c:pt idx="45">
                  <c:v>51.54228568575692</c:v>
                </c:pt>
                <c:pt idx="46">
                  <c:v>51.97420428088896</c:v>
                </c:pt>
                <c:pt idx="47">
                  <c:v>52.46374070969409</c:v>
                </c:pt>
                <c:pt idx="48">
                  <c:v>52.8511299134298</c:v>
                </c:pt>
                <c:pt idx="49">
                  <c:v>53.51864046954271</c:v>
                </c:pt>
              </c:numCache>
            </c:numRef>
          </c:xVal>
          <c:yVal>
            <c:numRef>
              <c:f>'Ratio 2'!$G$34:$G$83</c:f>
              <c:numCache>
                <c:formatCode>0</c:formatCode>
                <c:ptCount val="50"/>
                <c:pt idx="0">
                  <c:v>2120.551521778726</c:v>
                </c:pt>
                <c:pt idx="1">
                  <c:v>2108.501031678641</c:v>
                </c:pt>
                <c:pt idx="2">
                  <c:v>2074.134819170994</c:v>
                </c:pt>
                <c:pt idx="3">
                  <c:v>1984.425615092588</c:v>
                </c:pt>
                <c:pt idx="4">
                  <c:v>1950.505717033091</c:v>
                </c:pt>
                <c:pt idx="5">
                  <c:v>2009.642381413135</c:v>
                </c:pt>
                <c:pt idx="6">
                  <c:v>1987.215080393534</c:v>
                </c:pt>
                <c:pt idx="7">
                  <c:v>1977.730898370319</c:v>
                </c:pt>
                <c:pt idx="8">
                  <c:v>1975.276168905486</c:v>
                </c:pt>
                <c:pt idx="9">
                  <c:v>1979.404577550886</c:v>
                </c:pt>
                <c:pt idx="10">
                  <c:v>1985.206665376852</c:v>
                </c:pt>
                <c:pt idx="11">
                  <c:v>1968.693030795255</c:v>
                </c:pt>
                <c:pt idx="12">
                  <c:v>1960.77094934057</c:v>
                </c:pt>
                <c:pt idx="13">
                  <c:v>1985.095086764815</c:v>
                </c:pt>
                <c:pt idx="14">
                  <c:v>1977.619319758281</c:v>
                </c:pt>
                <c:pt idx="15">
                  <c:v>2076.924284471939</c:v>
                </c:pt>
                <c:pt idx="16">
                  <c:v>2333.666670770956</c:v>
                </c:pt>
                <c:pt idx="17">
                  <c:v>2345.159267810853</c:v>
                </c:pt>
                <c:pt idx="18">
                  <c:v>2299.858351323498</c:v>
                </c:pt>
                <c:pt idx="19">
                  <c:v>2348.28346894791</c:v>
                </c:pt>
                <c:pt idx="20">
                  <c:v>2337.014029132091</c:v>
                </c:pt>
                <c:pt idx="21">
                  <c:v>2309.230954734675</c:v>
                </c:pt>
                <c:pt idx="22">
                  <c:v>2285.799446206734</c:v>
                </c:pt>
                <c:pt idx="23">
                  <c:v>2235.36591356564</c:v>
                </c:pt>
                <c:pt idx="24">
                  <c:v>2235.70064940173</c:v>
                </c:pt>
                <c:pt idx="25">
                  <c:v>2263.706881023222</c:v>
                </c:pt>
                <c:pt idx="26">
                  <c:v>2329.538262125558</c:v>
                </c:pt>
                <c:pt idx="27">
                  <c:v>2355.759235954445</c:v>
                </c:pt>
                <c:pt idx="28">
                  <c:v>2374.616021388837</c:v>
                </c:pt>
                <c:pt idx="29">
                  <c:v>2381.757052559257</c:v>
                </c:pt>
                <c:pt idx="30">
                  <c:v>2398.828580201043</c:v>
                </c:pt>
                <c:pt idx="31">
                  <c:v>2380.194951990727</c:v>
                </c:pt>
                <c:pt idx="32">
                  <c:v>2389.679134013942</c:v>
                </c:pt>
                <c:pt idx="33">
                  <c:v>2360.55711627207</c:v>
                </c:pt>
                <c:pt idx="34">
                  <c:v>2325.85616792831</c:v>
                </c:pt>
                <c:pt idx="35">
                  <c:v>2339.691915821</c:v>
                </c:pt>
                <c:pt idx="36">
                  <c:v>2315.814092844906</c:v>
                </c:pt>
                <c:pt idx="37">
                  <c:v>2281.559458949297</c:v>
                </c:pt>
                <c:pt idx="38">
                  <c:v>2244.515359752741</c:v>
                </c:pt>
                <c:pt idx="39">
                  <c:v>2223.873316525744</c:v>
                </c:pt>
                <c:pt idx="40">
                  <c:v>2177.679771142088</c:v>
                </c:pt>
                <c:pt idx="41">
                  <c:v>2145.768288099249</c:v>
                </c:pt>
                <c:pt idx="42">
                  <c:v>2133.829376611226</c:v>
                </c:pt>
                <c:pt idx="43">
                  <c:v>2128.919917681561</c:v>
                </c:pt>
                <c:pt idx="44">
                  <c:v>2112.18312587589</c:v>
                </c:pt>
                <c:pt idx="45">
                  <c:v>2095.892648518368</c:v>
                </c:pt>
                <c:pt idx="46">
                  <c:v>2111.959968651814</c:v>
                </c:pt>
                <c:pt idx="47">
                  <c:v>2110.955761143473</c:v>
                </c:pt>
                <c:pt idx="48">
                  <c:v>2111.290496979587</c:v>
                </c:pt>
                <c:pt idx="49">
                  <c:v>2112.294704487927</c:v>
                </c:pt>
              </c:numCache>
            </c:numRef>
          </c:yVal>
          <c:smooth val="1"/>
        </c:ser>
        <c:ser>
          <c:idx val="6"/>
          <c:order val="6"/>
          <c:tx>
            <c:strRef>
              <c:f>'Ratio 2'!$J$33</c:f>
              <c:strCache>
                <c:ptCount val="1"/>
                <c:pt idx="0">
                  <c:v>55</c:v>
                </c:pt>
              </c:strCache>
            </c:strRef>
          </c:tx>
          <c:spPr>
            <a:ln w="19050" cap="rnd">
              <a:solidFill>
                <a:schemeClr val="tx1"/>
              </a:solidFill>
              <a:round/>
            </a:ln>
            <a:effectLst/>
          </c:spPr>
          <c:marker>
            <c:symbol val="none"/>
          </c:marker>
          <c:xVal>
            <c:numRef>
              <c:f>'Ratio 2'!$J$34:$J$83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55.66183693509822</c:v>
                </c:pt>
                <c:pt idx="35">
                  <c:v>56.63268292815225</c:v>
                </c:pt>
                <c:pt idx="36">
                  <c:v>57.6682519874099</c:v>
                </c:pt>
                <c:pt idx="37">
                  <c:v>58.23457881669144</c:v>
                </c:pt>
                <c:pt idx="38">
                  <c:v>58.94653254493108</c:v>
                </c:pt>
                <c:pt idx="39">
                  <c:v>59.25396710939794</c:v>
                </c:pt>
                <c:pt idx="40">
                  <c:v>59.7555708724761</c:v>
                </c:pt>
                <c:pt idx="41">
                  <c:v>60.80732069828449</c:v>
                </c:pt>
                <c:pt idx="42">
                  <c:v>61.38982829411707</c:v>
                </c:pt>
                <c:pt idx="43">
                  <c:v>62.1179627889076</c:v>
                </c:pt>
                <c:pt idx="44">
                  <c:v>62.65192808508719</c:v>
                </c:pt>
                <c:pt idx="45">
                  <c:v>63.71985867744672</c:v>
                </c:pt>
                <c:pt idx="46">
                  <c:v>64.25382397362648</c:v>
                </c:pt>
                <c:pt idx="47">
                  <c:v>64.85902010813831</c:v>
                </c:pt>
                <c:pt idx="48">
                  <c:v>65.33793533253623</c:v>
                </c:pt>
                <c:pt idx="49">
                  <c:v>66.16315442663277</c:v>
                </c:pt>
              </c:numCache>
            </c:numRef>
          </c:xVal>
          <c:yVal>
            <c:numRef>
              <c:f>'Ratio 2'!$K$34:$K$83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1881.3592113909</c:v>
                </c:pt>
                <c:pt idx="35">
                  <c:v>1892.550794130764</c:v>
                </c:pt>
                <c:pt idx="36">
                  <c:v>1873.236288434547</c:v>
                </c:pt>
                <c:pt idx="37">
                  <c:v>1845.528095683431</c:v>
                </c:pt>
                <c:pt idx="38">
                  <c:v>1815.56353544444</c:v>
                </c:pt>
                <c:pt idx="39">
                  <c:v>1798.866416034158</c:v>
                </c:pt>
                <c:pt idx="40">
                  <c:v>1761.500970434934</c:v>
                </c:pt>
                <c:pt idx="41">
                  <c:v>1735.688126373633</c:v>
                </c:pt>
                <c:pt idx="42">
                  <c:v>1726.030873525525</c:v>
                </c:pt>
                <c:pt idx="43">
                  <c:v>1722.059666746863</c:v>
                </c:pt>
                <c:pt idx="44">
                  <c:v>1708.521461819608</c:v>
                </c:pt>
                <c:pt idx="45">
                  <c:v>1695.344275690413</c:v>
                </c:pt>
                <c:pt idx="46">
                  <c:v>1708.340952420578</c:v>
                </c:pt>
                <c:pt idx="47">
                  <c:v>1707.528660124943</c:v>
                </c:pt>
                <c:pt idx="48">
                  <c:v>1707.799424223488</c:v>
                </c:pt>
                <c:pt idx="49">
                  <c:v>1708.611716519123</c:v>
                </c:pt>
              </c:numCache>
            </c:numRef>
          </c:yVal>
          <c:smooth val="1"/>
        </c:ser>
        <c:ser>
          <c:idx val="7"/>
          <c:order val="7"/>
          <c:tx>
            <c:strRef>
              <c:f>'Ratio 2'!$R$33</c:f>
              <c:strCache>
                <c:ptCount val="1"/>
                <c:pt idx="0">
                  <c:v>88</c:v>
                </c:pt>
              </c:strCache>
            </c:strRef>
          </c:tx>
          <c:spPr>
            <a:ln w="19050" cap="rnd">
              <a:solidFill>
                <a:schemeClr val="tx1"/>
              </a:solidFill>
              <a:round/>
            </a:ln>
            <a:effectLst/>
          </c:spPr>
          <c:marker>
            <c:symbol val="none"/>
          </c:marker>
          <c:xVal>
            <c:numRef>
              <c:f>'Ratio 2'!$R$34:$R$83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88.27475817809562</c:v>
                </c:pt>
                <c:pt idx="34">
                  <c:v>90.34964835841998</c:v>
                </c:pt>
                <c:pt idx="35">
                  <c:v>91.92551431816018</c:v>
                </c:pt>
                <c:pt idx="36">
                  <c:v>93.60643800854889</c:v>
                </c:pt>
                <c:pt idx="37">
                  <c:v>94.52569315173098</c:v>
                </c:pt>
                <c:pt idx="38">
                  <c:v>95.68132818887358</c:v>
                </c:pt>
                <c:pt idx="39">
                  <c:v>96.18035240945758</c:v>
                </c:pt>
                <c:pt idx="40">
                  <c:v>96.9945498219902</c:v>
                </c:pt>
                <c:pt idx="41">
                  <c:v>98.70173794504173</c:v>
                </c:pt>
                <c:pt idx="42">
                  <c:v>99.64725752088567</c:v>
                </c:pt>
                <c:pt idx="43">
                  <c:v>100.8291569906906</c:v>
                </c:pt>
                <c:pt idx="44">
                  <c:v>101.6958832685475</c:v>
                </c:pt>
                <c:pt idx="45">
                  <c:v>103.4293358242614</c:v>
                </c:pt>
                <c:pt idx="46">
                  <c:v>104.2960621021183</c:v>
                </c:pt>
                <c:pt idx="47">
                  <c:v>105.2784094508912</c:v>
                </c:pt>
                <c:pt idx="48">
                  <c:v>106.0557790904946</c:v>
                </c:pt>
                <c:pt idx="49">
                  <c:v>107.3952651562735</c:v>
                </c:pt>
              </c:numCache>
            </c:numRef>
          </c:xVal>
          <c:yVal>
            <c:numRef>
              <c:f>'Ratio 2'!$S$34:$S$83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1176.344296275582</c:v>
                </c:pt>
                <c:pt idx="34">
                  <c:v>1159.051657017608</c:v>
                </c:pt>
                <c:pt idx="35">
                  <c:v>1165.946471384131</c:v>
                </c:pt>
                <c:pt idx="36">
                  <c:v>1154.047356267712</c:v>
                </c:pt>
                <c:pt idx="37">
                  <c:v>1136.977130376399</c:v>
                </c:pt>
                <c:pt idx="38">
                  <c:v>1118.51682094345</c:v>
                </c:pt>
                <c:pt idx="39">
                  <c:v>1108.23020273533</c:v>
                </c:pt>
                <c:pt idx="40">
                  <c:v>1085.210419285807</c:v>
                </c:pt>
                <c:pt idx="41">
                  <c:v>1069.307863569471</c:v>
                </c:pt>
                <c:pt idx="42">
                  <c:v>1063.358306011261</c:v>
                </c:pt>
                <c:pt idx="43">
                  <c:v>1060.911758977978</c:v>
                </c:pt>
                <c:pt idx="44">
                  <c:v>1052.571257728152</c:v>
                </c:pt>
                <c:pt idx="45">
                  <c:v>1044.453169844987</c:v>
                </c:pt>
                <c:pt idx="46">
                  <c:v>1052.46005104482</c:v>
                </c:pt>
                <c:pt idx="47">
                  <c:v>1051.959620969831</c:v>
                </c:pt>
                <c:pt idx="48">
                  <c:v>1052.126430994826</c:v>
                </c:pt>
                <c:pt idx="49">
                  <c:v>1052.626861069817</c:v>
                </c:pt>
              </c:numCache>
            </c:numRef>
          </c:yVal>
          <c:smooth val="1"/>
        </c:ser>
        <c:ser>
          <c:idx val="8"/>
          <c:order val="8"/>
          <c:tx>
            <c:strRef>
              <c:f>'Ratio 2'!$N$33</c:f>
              <c:strCache>
                <c:ptCount val="1"/>
                <c:pt idx="0">
                  <c:v>68</c:v>
                </c:pt>
              </c:strCache>
            </c:strRef>
          </c:tx>
          <c:spPr>
            <a:ln w="19050" cap="rnd">
              <a:solidFill>
                <a:schemeClr val="tx1"/>
              </a:solidFill>
              <a:round/>
            </a:ln>
            <a:effectLst/>
          </c:spPr>
          <c:marker>
            <c:symbol val="none"/>
          </c:marker>
          <c:xVal>
            <c:numRef>
              <c:f>'Ratio 2'!$N$34:$N$83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68.46875882946576</c:v>
                </c:pt>
                <c:pt idx="32">
                  <c:v>68.98383543875944</c:v>
                </c:pt>
                <c:pt idx="33">
                  <c:v>70.28028824179191</c:v>
                </c:pt>
                <c:pt idx="34">
                  <c:v>71.93222003920386</c:v>
                </c:pt>
                <c:pt idx="35">
                  <c:v>73.18685178407368</c:v>
                </c:pt>
                <c:pt idx="36">
                  <c:v>74.5251256452682</c:v>
                </c:pt>
                <c:pt idx="37">
                  <c:v>75.25699416310893</c:v>
                </c:pt>
                <c:pt idx="38">
                  <c:v>76.17705744267974</c:v>
                </c:pt>
                <c:pt idx="39">
                  <c:v>76.57435749522227</c:v>
                </c:pt>
                <c:pt idx="40">
                  <c:v>77.22258389673802</c:v>
                </c:pt>
                <c:pt idx="41">
                  <c:v>78.58176828701398</c:v>
                </c:pt>
                <c:pt idx="42">
                  <c:v>79.33454733393572</c:v>
                </c:pt>
                <c:pt idx="43">
                  <c:v>80.27552114258771</c:v>
                </c:pt>
                <c:pt idx="44">
                  <c:v>80.96556860226668</c:v>
                </c:pt>
                <c:pt idx="45">
                  <c:v>82.3456635216235</c:v>
                </c:pt>
                <c:pt idx="46">
                  <c:v>83.0357109813019</c:v>
                </c:pt>
                <c:pt idx="47">
                  <c:v>83.81781060128646</c:v>
                </c:pt>
                <c:pt idx="48">
                  <c:v>84.43671642973987</c:v>
                </c:pt>
                <c:pt idx="49">
                  <c:v>85.50315341287924</c:v>
                </c:pt>
              </c:numCache>
            </c:numRef>
          </c:xVal>
          <c:yVal>
            <c:numRef>
              <c:f>'Ratio 2'!$O$34:$O$83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1489.825729209011</c:v>
                </c:pt>
                <c:pt idx="32">
                  <c:v>1495.762124623541</c:v>
                </c:pt>
                <c:pt idx="33">
                  <c:v>1477.53389870363</c:v>
                </c:pt>
                <c:pt idx="34">
                  <c:v>1455.813675481053</c:v>
                </c:pt>
                <c:pt idx="35">
                  <c:v>1464.473828791663</c:v>
                </c:pt>
                <c:pt idx="36">
                  <c:v>1449.528080336257</c:v>
                </c:pt>
                <c:pt idx="37">
                  <c:v>1428.087216897893</c:v>
                </c:pt>
                <c:pt idx="38">
                  <c:v>1404.900354808197</c:v>
                </c:pt>
                <c:pt idx="39">
                  <c:v>1391.979964788337</c:v>
                </c:pt>
                <c:pt idx="40">
                  <c:v>1363.06622712227</c:v>
                </c:pt>
                <c:pt idx="41">
                  <c:v>1343.092002551026</c:v>
                </c:pt>
                <c:pt idx="42">
                  <c:v>1335.619128323323</c:v>
                </c:pt>
                <c:pt idx="43">
                  <c:v>1332.546170696978</c:v>
                </c:pt>
                <c:pt idx="44">
                  <c:v>1322.070178788983</c:v>
                </c:pt>
                <c:pt idx="45">
                  <c:v>1311.873546665201</c:v>
                </c:pt>
                <c:pt idx="46">
                  <c:v>1321.930498896876</c:v>
                </c:pt>
                <c:pt idx="47">
                  <c:v>1321.301939382396</c:v>
                </c:pt>
                <c:pt idx="48">
                  <c:v>1321.511459220556</c:v>
                </c:pt>
                <c:pt idx="49">
                  <c:v>1322.140018735036</c:v>
                </c:pt>
              </c:numCache>
            </c:numRef>
          </c:yVal>
          <c:smooth val="1"/>
        </c:ser>
        <c:ser>
          <c:idx val="9"/>
          <c:order val="9"/>
          <c:tx>
            <c:strRef>
              <c:f>'Ratio 2'!$V$33</c:f>
              <c:strCache>
                <c:ptCount val="1"/>
                <c:pt idx="0">
                  <c:v>111</c:v>
                </c:pt>
              </c:strCache>
            </c:strRef>
          </c:tx>
          <c:spPr>
            <a:ln w="19050" cap="rnd">
              <a:solidFill>
                <a:schemeClr val="tx1"/>
              </a:solidFill>
              <a:round/>
            </a:ln>
            <a:effectLst/>
          </c:spPr>
          <c:marker>
            <c:symbol val="none"/>
          </c:marker>
          <c:xVal>
            <c:numRef>
              <c:f>'Ratio 2'!$V$34:$V$83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110.7483577261644</c:v>
                </c:pt>
                <c:pt idx="36">
                  <c:v>112.7734705531572</c:v>
                </c:pt>
                <c:pt idx="37">
                  <c:v>113.8809541304188</c:v>
                </c:pt>
                <c:pt idx="38">
                  <c:v>115.2732191989763</c:v>
                </c:pt>
                <c:pt idx="39">
                  <c:v>115.8744245694898</c:v>
                </c:pt>
                <c:pt idx="40">
                  <c:v>116.8553385950644</c:v>
                </c:pt>
                <c:pt idx="41">
                  <c:v>118.9120938099788</c:v>
                </c:pt>
                <c:pt idx="42">
                  <c:v>120.0512197751623</c:v>
                </c:pt>
                <c:pt idx="43">
                  <c:v>121.4751272316415</c:v>
                </c:pt>
                <c:pt idx="44">
                  <c:v>122.5193260330596</c:v>
                </c:pt>
                <c:pt idx="45">
                  <c:v>124.607723635896</c:v>
                </c:pt>
                <c:pt idx="46">
                  <c:v>125.651922437314</c:v>
                </c:pt>
                <c:pt idx="47">
                  <c:v>126.8354171003594</c:v>
                </c:pt>
                <c:pt idx="48">
                  <c:v>127.771962428072</c:v>
                </c:pt>
                <c:pt idx="49">
                  <c:v>129.3857242120818</c:v>
                </c:pt>
              </c:numCache>
            </c:numRef>
          </c:xVal>
          <c:yVal>
            <c:numRef>
              <c:f>'Ratio 2'!$W$34:$W$83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967.7816560895953</c:v>
                </c:pt>
                <c:pt idx="36">
                  <c:v>957.9049202222114</c:v>
                </c:pt>
                <c:pt idx="37">
                  <c:v>943.7359580199362</c:v>
                </c:pt>
                <c:pt idx="38">
                  <c:v>928.4131715340882</c:v>
                </c:pt>
                <c:pt idx="39">
                  <c:v>919.874871835649</c:v>
                </c:pt>
                <c:pt idx="40">
                  <c:v>900.7675416996821</c:v>
                </c:pt>
                <c:pt idx="41">
                  <c:v>887.5677918956052</c:v>
                </c:pt>
                <c:pt idx="42">
                  <c:v>882.6294239619162</c:v>
                </c:pt>
                <c:pt idx="43">
                  <c:v>880.598693222828</c:v>
                </c:pt>
                <c:pt idx="44">
                  <c:v>873.675747521391</c:v>
                </c:pt>
                <c:pt idx="45">
                  <c:v>866.9374137053218</c:v>
                </c:pt>
                <c:pt idx="46">
                  <c:v>873.583441578705</c:v>
                </c:pt>
                <c:pt idx="47">
                  <c:v>873.1680648366184</c:v>
                </c:pt>
                <c:pt idx="48">
                  <c:v>873.3065237506474</c:v>
                </c:pt>
                <c:pt idx="49">
                  <c:v>873.7219004927329</c:v>
                </c:pt>
              </c:numCache>
            </c:numRef>
          </c:yVal>
          <c:smooth val="1"/>
        </c:ser>
        <c:ser>
          <c:idx val="10"/>
          <c:order val="10"/>
          <c:tx>
            <c:strRef>
              <c:f>'Ratio 2'!$E$24</c:f>
              <c:strCache>
                <c:ptCount val="1"/>
                <c:pt idx="0">
                  <c:v>Traction des pneus</c:v>
                </c:pt>
              </c:strCache>
            </c:strRef>
          </c:tx>
          <c:spPr>
            <a:ln w="19050" cap="rnd">
              <a:solidFill>
                <a:srgbClr val="C00000"/>
              </a:solidFill>
              <a:round/>
            </a:ln>
            <a:effectLst/>
          </c:spPr>
          <c:marker>
            <c:symbol val="none"/>
          </c:marker>
          <c:xVal>
            <c:numRef>
              <c:f>'Ratio 2'!$E$25:$E$26</c:f>
              <c:numCache>
                <c:formatCode>General</c:formatCode>
                <c:ptCount val="2"/>
                <c:pt idx="0">
                  <c:v>0.0</c:v>
                </c:pt>
                <c:pt idx="1">
                  <c:v>140.0</c:v>
                </c:pt>
              </c:numCache>
            </c:numRef>
          </c:xVal>
          <c:yVal>
            <c:numRef>
              <c:f>'Ratio 2'!$F$25:$F$26</c:f>
              <c:numCache>
                <c:formatCode>0</c:formatCode>
                <c:ptCount val="2"/>
                <c:pt idx="0">
                  <c:v>2143.485</c:v>
                </c:pt>
                <c:pt idx="1">
                  <c:v>2143.485</c:v>
                </c:pt>
              </c:numCache>
            </c:numRef>
          </c:yVal>
          <c:smooth val="1"/>
        </c:ser>
        <c:dLbls>
          <c:showLegendKey val="0"/>
          <c:showVal val="0"/>
          <c:showCatName val="0"/>
          <c:showSerName val="0"/>
          <c:showPercent val="0"/>
          <c:showBubbleSize val="0"/>
        </c:dLbls>
        <c:axId val="-2118906640"/>
        <c:axId val="-2119170864"/>
      </c:scatterChart>
      <c:valAx>
        <c:axId val="-2118906640"/>
        <c:scaling>
          <c:orientation val="minMax"/>
          <c:max val="130.0"/>
          <c:min val="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Vitesse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9170864"/>
        <c:crosses val="autoZero"/>
        <c:crossBetween val="midCat"/>
      </c:valAx>
      <c:valAx>
        <c:axId val="-2119170864"/>
        <c:scaling>
          <c:orientation val="minMax"/>
          <c:max val="30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Force aux roues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906640"/>
        <c:crosses val="autoZero"/>
        <c:crossBetween val="midCat"/>
      </c:valAx>
      <c:spPr>
        <a:noFill/>
        <a:ln>
          <a:noFill/>
        </a:ln>
        <a:effectLst/>
      </c:spPr>
    </c:plotArea>
    <c:legend>
      <c:legendPos val="r"/>
      <c:legendEntry>
        <c:idx val="5"/>
        <c:delete val="1"/>
      </c:legendEntry>
      <c:legendEntry>
        <c:idx val="6"/>
        <c:delete val="1"/>
      </c:legendEntry>
      <c:legendEntry>
        <c:idx val="7"/>
        <c:delete val="1"/>
      </c:legendEntry>
      <c:legendEntry>
        <c:idx val="8"/>
        <c:delete val="1"/>
      </c:legendEntry>
      <c:legendEntry>
        <c:idx val="9"/>
        <c:delete val="1"/>
      </c:legendEntry>
      <c:layout>
        <c:manualLayout>
          <c:xMode val="edge"/>
          <c:yMode val="edge"/>
          <c:x val="0.829077969570603"/>
          <c:y val="0.262124681440085"/>
          <c:w val="0.170922030429397"/>
          <c:h val="0.55018567969116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Répartition</a:t>
            </a:r>
            <a:r>
              <a:rPr lang="en-CA" baseline="0"/>
              <a:t> de la vitesse de sortie des virages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spPr>
            <a:solidFill>
              <a:schemeClr val="accent2"/>
            </a:solidFill>
            <a:ln>
              <a:noFill/>
            </a:ln>
            <a:effectLst/>
          </c:spPr>
          <c:invertIfNegative val="0"/>
          <c:cat>
            <c:numRef>
              <c:f>Virages!$F$31:$F$52</c:f>
              <c:numCache>
                <c:formatCode>General</c:formatCode>
                <c:ptCount val="22"/>
                <c:pt idx="0" formatCode="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numCache>
            </c:numRef>
          </c:cat>
          <c:val>
            <c:numRef>
              <c:f>Virages!$H$31:$H$52</c:f>
              <c:numCache>
                <c:formatCode>0%</c:formatCode>
                <c:ptCount val="22"/>
                <c:pt idx="0">
                  <c:v>0.0</c:v>
                </c:pt>
                <c:pt idx="1">
                  <c:v>0.0</c:v>
                </c:pt>
                <c:pt idx="2">
                  <c:v>0.0</c:v>
                </c:pt>
                <c:pt idx="3">
                  <c:v>0.0</c:v>
                </c:pt>
                <c:pt idx="4">
                  <c:v>0.0</c:v>
                </c:pt>
                <c:pt idx="5">
                  <c:v>0.027027027027027</c:v>
                </c:pt>
                <c:pt idx="6">
                  <c:v>0.155405405405405</c:v>
                </c:pt>
                <c:pt idx="7">
                  <c:v>0.243243243243243</c:v>
                </c:pt>
                <c:pt idx="8">
                  <c:v>0.162162162162162</c:v>
                </c:pt>
                <c:pt idx="9">
                  <c:v>0.0810810810810811</c:v>
                </c:pt>
                <c:pt idx="10">
                  <c:v>0.0878378378378378</c:v>
                </c:pt>
                <c:pt idx="11">
                  <c:v>0.0472972972972973</c:v>
                </c:pt>
                <c:pt idx="12">
                  <c:v>0.108108108108108</c:v>
                </c:pt>
                <c:pt idx="13">
                  <c:v>0.0405405405405405</c:v>
                </c:pt>
                <c:pt idx="14">
                  <c:v>0.0135135135135135</c:v>
                </c:pt>
                <c:pt idx="15">
                  <c:v>0.00675675675675676</c:v>
                </c:pt>
                <c:pt idx="16">
                  <c:v>0.0202702702702703</c:v>
                </c:pt>
                <c:pt idx="17">
                  <c:v>0.0</c:v>
                </c:pt>
                <c:pt idx="18">
                  <c:v>0.00675675675675676</c:v>
                </c:pt>
                <c:pt idx="19">
                  <c:v>0.0</c:v>
                </c:pt>
                <c:pt idx="20">
                  <c:v>0.0</c:v>
                </c:pt>
                <c:pt idx="21">
                  <c:v>0.0</c:v>
                </c:pt>
              </c:numCache>
            </c:numRef>
          </c:val>
        </c:ser>
        <c:dLbls>
          <c:showLegendKey val="0"/>
          <c:showVal val="0"/>
          <c:showCatName val="0"/>
          <c:showSerName val="0"/>
          <c:showPercent val="0"/>
          <c:showBubbleSize val="0"/>
        </c:dLbls>
        <c:gapWidth val="33"/>
        <c:axId val="-2118045728"/>
        <c:axId val="-2118041056"/>
      </c:barChart>
      <c:catAx>
        <c:axId val="-2118045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Vitesse de sortie (km/h)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041056"/>
        <c:crosses val="autoZero"/>
        <c:auto val="1"/>
        <c:lblAlgn val="ctr"/>
        <c:lblOffset val="100"/>
        <c:noMultiLvlLbl val="0"/>
      </c:catAx>
      <c:valAx>
        <c:axId val="-2118041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Fréquence</a:t>
                </a:r>
                <a:r>
                  <a:rPr lang="en-CA" baseline="0"/>
                  <a:t> de la tranche de  vitesse (%)</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04572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Force aux roues selon la vitesse et le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984350862595"/>
          <c:y val="0.150262368815592"/>
          <c:w val="0.680307117305443"/>
          <c:h val="0.673938129360517"/>
        </c:manualLayout>
      </c:layout>
      <c:scatterChart>
        <c:scatterStyle val="smoothMarker"/>
        <c:varyColors val="0"/>
        <c:ser>
          <c:idx val="16"/>
          <c:order val="0"/>
          <c:tx>
            <c:strRef>
              <c:f>'Ratio 2'!$F$33</c:f>
              <c:strCache>
                <c:ptCount val="1"/>
                <c:pt idx="0">
                  <c:v>0</c:v>
                </c:pt>
              </c:strCache>
            </c:strRef>
          </c:tx>
          <c:spPr>
            <a:ln w="19050" cap="rnd">
              <a:solidFill>
                <a:schemeClr val="accent2"/>
              </a:solidFill>
              <a:round/>
            </a:ln>
            <a:effectLst/>
          </c:spPr>
          <c:marker>
            <c:symbol val="none"/>
          </c:marker>
          <c:xVal>
            <c:numRef>
              <c:f>'Ratio 2'!$F$34:$F$83</c:f>
              <c:numCache>
                <c:formatCode>0</c:formatCode>
                <c:ptCount val="50"/>
                <c:pt idx="0">
                  <c:v>23.37325800062213</c:v>
                </c:pt>
                <c:pt idx="1">
                  <c:v>24.55321328515102</c:v>
                </c:pt>
                <c:pt idx="2">
                  <c:v>26.20154860024659</c:v>
                </c:pt>
                <c:pt idx="3">
                  <c:v>28.01985271227581</c:v>
                </c:pt>
                <c:pt idx="4">
                  <c:v>29.96695620435424</c:v>
                </c:pt>
                <c:pt idx="5">
                  <c:v>31.50476754655221</c:v>
                </c:pt>
                <c:pt idx="6">
                  <c:v>31.13866026564638</c:v>
                </c:pt>
                <c:pt idx="7">
                  <c:v>31.96082117721723</c:v>
                </c:pt>
                <c:pt idx="8">
                  <c:v>32.31852375474188</c:v>
                </c:pt>
                <c:pt idx="9">
                  <c:v>32.75750654550298</c:v>
                </c:pt>
                <c:pt idx="10">
                  <c:v>33.17623204170292</c:v>
                </c:pt>
                <c:pt idx="11">
                  <c:v>33.75085813565212</c:v>
                </c:pt>
                <c:pt idx="12">
                  <c:v>34.70361974256108</c:v>
                </c:pt>
                <c:pt idx="13">
                  <c:v>35.24305020310765</c:v>
                </c:pt>
                <c:pt idx="14">
                  <c:v>35.94577564595955</c:v>
                </c:pt>
                <c:pt idx="15">
                  <c:v>38.09602849443372</c:v>
                </c:pt>
                <c:pt idx="16">
                  <c:v>39.4757511545917</c:v>
                </c:pt>
                <c:pt idx="17">
                  <c:v>38.61571664365677</c:v>
                </c:pt>
                <c:pt idx="18">
                  <c:v>39.18767027800367</c:v>
                </c:pt>
                <c:pt idx="19">
                  <c:v>39.40968464941413</c:v>
                </c:pt>
                <c:pt idx="20">
                  <c:v>40.29922548606408</c:v>
                </c:pt>
                <c:pt idx="21">
                  <c:v>40.56454720324311</c:v>
                </c:pt>
                <c:pt idx="22">
                  <c:v>40.91100596939187</c:v>
                </c:pt>
                <c:pt idx="23">
                  <c:v>41.5606161559207</c:v>
                </c:pt>
                <c:pt idx="24">
                  <c:v>42.28821120562947</c:v>
                </c:pt>
                <c:pt idx="25">
                  <c:v>43.8559054816558</c:v>
                </c:pt>
                <c:pt idx="26">
                  <c:v>44.46220832241602</c:v>
                </c:pt>
                <c:pt idx="27">
                  <c:v>45.2723391776043</c:v>
                </c:pt>
                <c:pt idx="28">
                  <c:v>45.72975194866266</c:v>
                </c:pt>
                <c:pt idx="29">
                  <c:v>46.05014433393088</c:v>
                </c:pt>
                <c:pt idx="30">
                  <c:v>46.6557685166588</c:v>
                </c:pt>
                <c:pt idx="31">
                  <c:v>47.268056544852</c:v>
                </c:pt>
                <c:pt idx="32">
                  <c:v>47.62364456352287</c:v>
                </c:pt>
                <c:pt idx="33">
                  <c:v>48.51866304274034</c:v>
                </c:pt>
                <c:pt idx="34">
                  <c:v>49.65908981464636</c:v>
                </c:pt>
                <c:pt idx="35">
                  <c:v>50.5252367300182</c:v>
                </c:pt>
                <c:pt idx="36">
                  <c:v>51.4491267730814</c:v>
                </c:pt>
                <c:pt idx="37">
                  <c:v>51.95437914038158</c:v>
                </c:pt>
                <c:pt idx="38">
                  <c:v>52.58955354498752</c:v>
                </c:pt>
                <c:pt idx="39">
                  <c:v>52.86383340152191</c:v>
                </c:pt>
                <c:pt idx="40">
                  <c:v>53.31134264113064</c:v>
                </c:pt>
                <c:pt idx="41">
                  <c:v>54.2496684661167</c:v>
                </c:pt>
                <c:pt idx="42">
                  <c:v>54.76935661533975</c:v>
                </c:pt>
                <c:pt idx="43">
                  <c:v>55.41896680186854</c:v>
                </c:pt>
                <c:pt idx="44">
                  <c:v>55.895347605323</c:v>
                </c:pt>
                <c:pt idx="45">
                  <c:v>56.84810921223191</c:v>
                </c:pt>
                <c:pt idx="46">
                  <c:v>57.32449001568628</c:v>
                </c:pt>
                <c:pt idx="47">
                  <c:v>57.86441990039793</c:v>
                </c:pt>
                <c:pt idx="48">
                  <c:v>58.29168740451814</c:v>
                </c:pt>
                <c:pt idx="49">
                  <c:v>59.02791228258413</c:v>
                </c:pt>
              </c:numCache>
            </c:numRef>
          </c:xVal>
          <c:yVal>
            <c:numRef>
              <c:f>'Ratio 2'!$G$34:$G$83</c:f>
              <c:numCache>
                <c:formatCode>0</c:formatCode>
                <c:ptCount val="50"/>
                <c:pt idx="0">
                  <c:v>1922.633379746045</c:v>
                </c:pt>
                <c:pt idx="1">
                  <c:v>1911.707602055301</c:v>
                </c:pt>
                <c:pt idx="2">
                  <c:v>1880.548902715034</c:v>
                </c:pt>
                <c:pt idx="3">
                  <c:v>1799.212557683946</c:v>
                </c:pt>
                <c:pt idx="4">
                  <c:v>1768.45851677667</c:v>
                </c:pt>
                <c:pt idx="5">
                  <c:v>1822.07575914791</c:v>
                </c:pt>
                <c:pt idx="6">
                  <c:v>1801.741672890137</c:v>
                </c:pt>
                <c:pt idx="7">
                  <c:v>1793.14268118909</c:v>
                </c:pt>
                <c:pt idx="8">
                  <c:v>1790.917059807641</c:v>
                </c:pt>
                <c:pt idx="9">
                  <c:v>1794.660150312803</c:v>
                </c:pt>
                <c:pt idx="10">
                  <c:v>1799.92070994168</c:v>
                </c:pt>
                <c:pt idx="11">
                  <c:v>1784.948347921031</c:v>
                </c:pt>
                <c:pt idx="12">
                  <c:v>1777.76566073545</c:v>
                </c:pt>
                <c:pt idx="13">
                  <c:v>1799.819545333432</c:v>
                </c:pt>
                <c:pt idx="14">
                  <c:v>1793.041516580841</c:v>
                </c:pt>
                <c:pt idx="15">
                  <c:v>1883.078017921225</c:v>
                </c:pt>
                <c:pt idx="16">
                  <c:v>2115.857781499001</c:v>
                </c:pt>
                <c:pt idx="17">
                  <c:v>2126.277736148506</c:v>
                </c:pt>
                <c:pt idx="18">
                  <c:v>2085.204905199965</c:v>
                </c:pt>
                <c:pt idx="19">
                  <c:v>2129.11034517944</c:v>
                </c:pt>
                <c:pt idx="20">
                  <c:v>2118.89271974643</c:v>
                </c:pt>
                <c:pt idx="21">
                  <c:v>2093.702732292772</c:v>
                </c:pt>
                <c:pt idx="22">
                  <c:v>2072.458164560771</c:v>
                </c:pt>
                <c:pt idx="23">
                  <c:v>2026.731761632847</c:v>
                </c:pt>
                <c:pt idx="24">
                  <c:v>2027.03525545759</c:v>
                </c:pt>
                <c:pt idx="25">
                  <c:v>2052.427572127742</c:v>
                </c:pt>
                <c:pt idx="26">
                  <c:v>2112.114690993839</c:v>
                </c:pt>
                <c:pt idx="27">
                  <c:v>2135.88837393203</c:v>
                </c:pt>
                <c:pt idx="28">
                  <c:v>2152.985192725878</c:v>
                </c:pt>
                <c:pt idx="29">
                  <c:v>2159.459727653726</c:v>
                </c:pt>
                <c:pt idx="30">
                  <c:v>2174.937912715612</c:v>
                </c:pt>
                <c:pt idx="31">
                  <c:v>2158.04342313826</c:v>
                </c:pt>
                <c:pt idx="32">
                  <c:v>2166.642414839307</c:v>
                </c:pt>
                <c:pt idx="33">
                  <c:v>2140.238452086678</c:v>
                </c:pt>
                <c:pt idx="34">
                  <c:v>2108.776258921668</c:v>
                </c:pt>
                <c:pt idx="35">
                  <c:v>2121.320670344373</c:v>
                </c:pt>
                <c:pt idx="36">
                  <c:v>2099.671444179382</c:v>
                </c:pt>
                <c:pt idx="37">
                  <c:v>2068.613909447362</c:v>
                </c:pt>
                <c:pt idx="38">
                  <c:v>2035.027259509151</c:v>
                </c:pt>
                <c:pt idx="39">
                  <c:v>2016.311806983342</c:v>
                </c:pt>
                <c:pt idx="40">
                  <c:v>1974.429659168826</c:v>
                </c:pt>
                <c:pt idx="41">
                  <c:v>1945.496581210007</c:v>
                </c:pt>
                <c:pt idx="42">
                  <c:v>1934.671968127511</c:v>
                </c:pt>
                <c:pt idx="43">
                  <c:v>1930.220725364616</c:v>
                </c:pt>
                <c:pt idx="44">
                  <c:v>1915.046034127473</c:v>
                </c:pt>
                <c:pt idx="45">
                  <c:v>1900.27600132332</c:v>
                </c:pt>
                <c:pt idx="46">
                  <c:v>1914.843704910977</c:v>
                </c:pt>
                <c:pt idx="47">
                  <c:v>1913.93322343675</c:v>
                </c:pt>
                <c:pt idx="48">
                  <c:v>1914.236717261492</c:v>
                </c:pt>
                <c:pt idx="49">
                  <c:v>1915.14719873572</c:v>
                </c:pt>
              </c:numCache>
            </c:numRef>
          </c:yVal>
          <c:smooth val="1"/>
        </c:ser>
        <c:ser>
          <c:idx val="17"/>
          <c:order val="1"/>
          <c:tx>
            <c:strRef>
              <c:f>'Ratio 2'!$J$33</c:f>
              <c:strCache>
                <c:ptCount val="1"/>
                <c:pt idx="0">
                  <c:v>61</c:v>
                </c:pt>
              </c:strCache>
            </c:strRef>
          </c:tx>
          <c:spPr>
            <a:ln w="19050" cap="rnd">
              <a:solidFill>
                <a:schemeClr val="accent2"/>
              </a:solidFill>
              <a:round/>
            </a:ln>
            <a:effectLst/>
          </c:spPr>
          <c:marker>
            <c:symbol val="none"/>
          </c:marker>
          <c:xVal>
            <c:numRef>
              <c:f>'Ratio 2'!$J$34:$J$83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61.39173191371128</c:v>
                </c:pt>
                <c:pt idx="35">
                  <c:v>62.46251793546204</c:v>
                </c:pt>
                <c:pt idx="36">
                  <c:v>63.60468969199611</c:v>
                </c:pt>
                <c:pt idx="37">
                  <c:v>64.22931487135085</c:v>
                </c:pt>
                <c:pt idx="38">
                  <c:v>65.0145579539681</c:v>
                </c:pt>
                <c:pt idx="39">
                  <c:v>65.35364019418905</c:v>
                </c:pt>
                <c:pt idx="40">
                  <c:v>65.9068796387604</c:v>
                </c:pt>
                <c:pt idx="41">
                  <c:v>67.06689782899038</c:v>
                </c:pt>
                <c:pt idx="42">
                  <c:v>67.7093694420409</c:v>
                </c:pt>
                <c:pt idx="43">
                  <c:v>68.51245895835392</c:v>
                </c:pt>
                <c:pt idx="44">
                  <c:v>69.10139127031688</c:v>
                </c:pt>
                <c:pt idx="45">
                  <c:v>70.27925589424276</c:v>
                </c:pt>
                <c:pt idx="46">
                  <c:v>70.86818820620559</c:v>
                </c:pt>
                <c:pt idx="47">
                  <c:v>71.53568394279961</c:v>
                </c:pt>
                <c:pt idx="48">
                  <c:v>72.0638992638274</c:v>
                </c:pt>
                <c:pt idx="49">
                  <c:v>72.97406738231556</c:v>
                </c:pt>
              </c:numCache>
            </c:numRef>
          </c:xVal>
          <c:yVal>
            <c:numRef>
              <c:f>'Ratio 2'!$K$34:$K$83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1705.765684994416</c:v>
                </c:pt>
                <c:pt idx="35">
                  <c:v>1715.912720011893</c:v>
                </c:pt>
                <c:pt idx="36">
                  <c:v>1698.40090151399</c:v>
                </c:pt>
                <c:pt idx="37">
                  <c:v>1673.278806752977</c:v>
                </c:pt>
                <c:pt idx="38">
                  <c:v>1646.110938802958</c:v>
                </c:pt>
                <c:pt idx="39">
                  <c:v>1630.972217204303</c:v>
                </c:pt>
                <c:pt idx="40">
                  <c:v>1597.09421319434</c:v>
                </c:pt>
                <c:pt idx="41">
                  <c:v>1573.690567912094</c:v>
                </c:pt>
                <c:pt idx="42">
                  <c:v>1564.934658663142</c:v>
                </c:pt>
                <c:pt idx="43">
                  <c:v>1561.334097850489</c:v>
                </c:pt>
                <c:pt idx="44">
                  <c:v>1549.059458716445</c:v>
                </c:pt>
                <c:pt idx="45">
                  <c:v>1537.112143292641</c:v>
                </c:pt>
                <c:pt idx="46">
                  <c:v>1548.895796861324</c:v>
                </c:pt>
                <c:pt idx="47">
                  <c:v>1548.159318513281</c:v>
                </c:pt>
                <c:pt idx="48">
                  <c:v>1548.404811295962</c:v>
                </c:pt>
                <c:pt idx="49">
                  <c:v>1549.141289644005</c:v>
                </c:pt>
              </c:numCache>
            </c:numRef>
          </c:yVal>
          <c:smooth val="1"/>
        </c:ser>
        <c:ser>
          <c:idx val="18"/>
          <c:order val="2"/>
          <c:tx>
            <c:strRef>
              <c:f>'Ratio 2'!$R$33</c:f>
              <c:strCache>
                <c:ptCount val="1"/>
                <c:pt idx="0">
                  <c:v>97</c:v>
                </c:pt>
              </c:strCache>
            </c:strRef>
          </c:tx>
          <c:spPr>
            <a:ln w="19050" cap="rnd">
              <a:solidFill>
                <a:schemeClr val="accent2"/>
              </a:solidFill>
              <a:round/>
            </a:ln>
            <a:effectLst/>
          </c:spPr>
          <c:marker>
            <c:symbol val="none"/>
          </c:marker>
          <c:xVal>
            <c:numRef>
              <c:f>'Ratio 2'!$R$34:$R$83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97.36186563760601</c:v>
                </c:pt>
                <c:pt idx="34">
                  <c:v>99.65034745414002</c:v>
                </c:pt>
                <c:pt idx="35">
                  <c:v>101.3884349097355</c:v>
                </c:pt>
                <c:pt idx="36">
                  <c:v>103.2423948623707</c:v>
                </c:pt>
                <c:pt idx="37">
                  <c:v>104.2562792114681</c:v>
                </c:pt>
                <c:pt idx="38">
                  <c:v>105.5308766789047</c:v>
                </c:pt>
                <c:pt idx="39">
                  <c:v>106.0812710398433</c:v>
                </c:pt>
                <c:pt idx="40">
                  <c:v>106.979282891901</c:v>
                </c:pt>
                <c:pt idx="41">
                  <c:v>108.862210968796</c:v>
                </c:pt>
                <c:pt idx="42">
                  <c:v>109.9050634421533</c:v>
                </c:pt>
                <c:pt idx="43">
                  <c:v>111.20862903385</c:v>
                </c:pt>
                <c:pt idx="44">
                  <c:v>112.1645771344274</c:v>
                </c:pt>
                <c:pt idx="45">
                  <c:v>114.0764733355825</c:v>
                </c:pt>
                <c:pt idx="46">
                  <c:v>115.0324214361599</c:v>
                </c:pt>
                <c:pt idx="47">
                  <c:v>116.1158927767182</c:v>
                </c:pt>
                <c:pt idx="48">
                  <c:v>116.9732857615749</c:v>
                </c:pt>
                <c:pt idx="49">
                  <c:v>118.4506600988311</c:v>
                </c:pt>
              </c:numCache>
            </c:numRef>
          </c:xVal>
          <c:yVal>
            <c:numRef>
              <c:f>'Ratio 2'!$S$34:$S$83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1066.552161956527</c:v>
                </c:pt>
                <c:pt idx="34">
                  <c:v>1050.873502362631</c:v>
                </c:pt>
                <c:pt idx="35">
                  <c:v>1057.124800721612</c:v>
                </c:pt>
                <c:pt idx="36">
                  <c:v>1046.336269682725</c:v>
                </c:pt>
                <c:pt idx="37">
                  <c:v>1030.859264874602</c:v>
                </c:pt>
                <c:pt idx="38">
                  <c:v>1014.121917655394</c:v>
                </c:pt>
                <c:pt idx="39">
                  <c:v>1004.795383813365</c:v>
                </c:pt>
                <c:pt idx="40">
                  <c:v>983.9241134857973</c:v>
                </c:pt>
                <c:pt idx="41">
                  <c:v>969.5057963029866</c:v>
                </c:pt>
                <c:pt idx="42">
                  <c:v>964.1115307835429</c:v>
                </c:pt>
                <c:pt idx="43">
                  <c:v>961.8933281400334</c:v>
                </c:pt>
                <c:pt idx="44">
                  <c:v>954.3312736735234</c:v>
                </c:pt>
                <c:pt idx="45">
                  <c:v>946.970873992788</c:v>
                </c:pt>
                <c:pt idx="46">
                  <c:v>954.230446280637</c:v>
                </c:pt>
                <c:pt idx="47">
                  <c:v>953.7767230126466</c:v>
                </c:pt>
                <c:pt idx="48">
                  <c:v>953.9279641019756</c:v>
                </c:pt>
                <c:pt idx="49">
                  <c:v>954.3816873699673</c:v>
                </c:pt>
              </c:numCache>
            </c:numRef>
          </c:yVal>
          <c:smooth val="1"/>
        </c:ser>
        <c:ser>
          <c:idx val="19"/>
          <c:order val="3"/>
          <c:tx>
            <c:strRef>
              <c:f>'Ratio 2'!$N$33</c:f>
              <c:strCache>
                <c:ptCount val="1"/>
                <c:pt idx="0">
                  <c:v>75</c:v>
                </c:pt>
              </c:strCache>
            </c:strRef>
          </c:tx>
          <c:spPr>
            <a:ln w="19050" cap="rnd">
              <a:solidFill>
                <a:schemeClr val="accent2"/>
              </a:solidFill>
              <a:round/>
            </a:ln>
            <a:effectLst/>
          </c:spPr>
          <c:marker>
            <c:symbol val="none"/>
          </c:marker>
          <c:xVal>
            <c:numRef>
              <c:f>'Ratio 2'!$N$34:$N$83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75.5170134148523</c:v>
                </c:pt>
                <c:pt idx="32">
                  <c:v>76.08511261627912</c:v>
                </c:pt>
                <c:pt idx="33">
                  <c:v>77.51502379609401</c:v>
                </c:pt>
                <c:pt idx="34">
                  <c:v>79.33700739618062</c:v>
                </c:pt>
                <c:pt idx="35">
                  <c:v>80.7207924089047</c:v>
                </c:pt>
                <c:pt idx="36">
                  <c:v>82.1968297558105</c:v>
                </c:pt>
                <c:pt idx="37">
                  <c:v>83.00403767989955</c:v>
                </c:pt>
                <c:pt idx="38">
                  <c:v>84.01881335589722</c:v>
                </c:pt>
                <c:pt idx="39">
                  <c:v>84.45701194325984</c:v>
                </c:pt>
                <c:pt idx="40">
                  <c:v>85.17196753316725</c:v>
                </c:pt>
                <c:pt idx="41">
                  <c:v>86.67106796361837</c:v>
                </c:pt>
                <c:pt idx="42">
                  <c:v>87.50133897125281</c:v>
                </c:pt>
                <c:pt idx="43">
                  <c:v>88.5391777307958</c:v>
                </c:pt>
                <c:pt idx="44">
                  <c:v>89.30025948779413</c:v>
                </c:pt>
                <c:pt idx="45">
                  <c:v>90.82242300179064</c:v>
                </c:pt>
                <c:pt idx="46">
                  <c:v>91.58350475878885</c:v>
                </c:pt>
                <c:pt idx="47">
                  <c:v>92.4461146337718</c:v>
                </c:pt>
                <c:pt idx="48">
                  <c:v>93.12873135633049</c:v>
                </c:pt>
                <c:pt idx="49">
                  <c:v>94.30494861714624</c:v>
                </c:pt>
              </c:numCache>
            </c:numRef>
          </c:xVal>
          <c:yVal>
            <c:numRef>
              <c:f>'Ratio 2'!$O$34:$O$83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1350.77532781617</c:v>
                </c:pt>
                <c:pt idx="32">
                  <c:v>1356.157659658678</c:v>
                </c:pt>
                <c:pt idx="33">
                  <c:v>1339.630734824624</c:v>
                </c:pt>
                <c:pt idx="34">
                  <c:v>1319.937732436155</c:v>
                </c:pt>
                <c:pt idx="35">
                  <c:v>1327.789604771107</c:v>
                </c:pt>
                <c:pt idx="36">
                  <c:v>1314.238792838206</c:v>
                </c:pt>
                <c:pt idx="37">
                  <c:v>1294.79907665409</c:v>
                </c:pt>
                <c:pt idx="38">
                  <c:v>1273.776321692765</c:v>
                </c:pt>
                <c:pt idx="39">
                  <c:v>1262.061834741425</c:v>
                </c:pt>
                <c:pt idx="40">
                  <c:v>1235.846712590858</c:v>
                </c:pt>
                <c:pt idx="41">
                  <c:v>1217.736748979597</c:v>
                </c:pt>
                <c:pt idx="42">
                  <c:v>1210.961343013146</c:v>
                </c:pt>
                <c:pt idx="43">
                  <c:v>1208.17519476526</c:v>
                </c:pt>
                <c:pt idx="44">
                  <c:v>1198.676962102011</c:v>
                </c:pt>
                <c:pt idx="45">
                  <c:v>1189.432015643115</c:v>
                </c:pt>
                <c:pt idx="46">
                  <c:v>1198.550318999834</c:v>
                </c:pt>
                <c:pt idx="47">
                  <c:v>1197.98042504004</c:v>
                </c:pt>
                <c:pt idx="48">
                  <c:v>1198.170389693305</c:v>
                </c:pt>
                <c:pt idx="49">
                  <c:v>1198.7402836531</c:v>
                </c:pt>
              </c:numCache>
            </c:numRef>
          </c:yVal>
          <c:smooth val="1"/>
        </c:ser>
        <c:ser>
          <c:idx val="20"/>
          <c:order val="4"/>
          <c:tx>
            <c:strRef>
              <c:f>'Ratio 2'!$V$33</c:f>
              <c:strCache>
                <c:ptCount val="1"/>
                <c:pt idx="0">
                  <c:v>122</c:v>
                </c:pt>
              </c:strCache>
            </c:strRef>
          </c:tx>
          <c:spPr>
            <a:ln w="19050" cap="rnd">
              <a:solidFill>
                <a:schemeClr val="accent2"/>
              </a:solidFill>
              <a:round/>
            </a:ln>
            <a:effectLst/>
          </c:spPr>
          <c:marker>
            <c:symbol val="none"/>
          </c:marker>
          <c:xVal>
            <c:numRef>
              <c:f>'Ratio 2'!$V$34:$V$83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122.1489239626813</c:v>
                </c:pt>
                <c:pt idx="36">
                  <c:v>124.3825042865704</c:v>
                </c:pt>
                <c:pt idx="37">
                  <c:v>125.6039935261972</c:v>
                </c:pt>
                <c:pt idx="38">
                  <c:v>127.139579998871</c:v>
                </c:pt>
                <c:pt idx="39">
                  <c:v>127.8026741575255</c:v>
                </c:pt>
                <c:pt idx="40">
                  <c:v>128.8845646269092</c:v>
                </c:pt>
                <c:pt idx="41">
                  <c:v>131.153044643359</c:v>
                </c:pt>
                <c:pt idx="42">
                  <c:v>132.4094335755466</c:v>
                </c:pt>
                <c:pt idx="43">
                  <c:v>133.9799197407811</c:v>
                </c:pt>
                <c:pt idx="44">
                  <c:v>135.1316095952864</c:v>
                </c:pt>
                <c:pt idx="45">
                  <c:v>137.434989304297</c:v>
                </c:pt>
                <c:pt idx="46">
                  <c:v>138.5866791588022</c:v>
                </c:pt>
                <c:pt idx="47">
                  <c:v>139.8920041548082</c:v>
                </c:pt>
                <c:pt idx="48">
                  <c:v>140.9249585603736</c:v>
                </c:pt>
                <c:pt idx="49">
                  <c:v>142.7048428809726</c:v>
                </c:pt>
              </c:numCache>
            </c:numRef>
          </c:xVal>
          <c:yVal>
            <c:numRef>
              <c:f>'Ratio 2'!$W$34:$W$83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877.4553681878991</c:v>
                </c:pt>
                <c:pt idx="36">
                  <c:v>868.5004610014714</c:v>
                </c:pt>
                <c:pt idx="37">
                  <c:v>855.6539352714087</c:v>
                </c:pt>
                <c:pt idx="38">
                  <c:v>841.7612755242399</c:v>
                </c:pt>
                <c:pt idx="39">
                  <c:v>834.019883797655</c:v>
                </c:pt>
                <c:pt idx="40">
                  <c:v>816.6959044743781</c:v>
                </c:pt>
                <c:pt idx="41">
                  <c:v>804.728131318685</c:v>
                </c:pt>
                <c:pt idx="42">
                  <c:v>800.2506777254704</c:v>
                </c:pt>
                <c:pt idx="43">
                  <c:v>798.409481855364</c:v>
                </c:pt>
                <c:pt idx="44">
                  <c:v>792.1326777527274</c:v>
                </c:pt>
                <c:pt idx="45">
                  <c:v>786.0232550928279</c:v>
                </c:pt>
                <c:pt idx="46">
                  <c:v>792.0489870313588</c:v>
                </c:pt>
                <c:pt idx="47">
                  <c:v>791.6723787852004</c:v>
                </c:pt>
                <c:pt idx="48">
                  <c:v>791.7979148672534</c:v>
                </c:pt>
                <c:pt idx="49">
                  <c:v>792.1745231134114</c:v>
                </c:pt>
              </c:numCache>
            </c:numRef>
          </c:yVal>
          <c:smooth val="1"/>
        </c:ser>
        <c:ser>
          <c:idx val="5"/>
          <c:order val="5"/>
          <c:tx>
            <c:strRef>
              <c:f>' Ratio 1'!$F$33</c:f>
              <c:strCache>
                <c:ptCount val="1"/>
                <c:pt idx="0">
                  <c:v>0</c:v>
                </c:pt>
              </c:strCache>
            </c:strRef>
          </c:tx>
          <c:spPr>
            <a:ln w="19050" cap="rnd">
              <a:solidFill>
                <a:schemeClr val="accent1"/>
              </a:solidFill>
              <a:round/>
            </a:ln>
            <a:effectLst/>
          </c:spPr>
          <c:marker>
            <c:symbol val="none"/>
          </c:marker>
          <c:xVal>
            <c:numRef>
              <c:f>' Ratio 1'!$F$34:$F$83</c:f>
              <c:numCache>
                <c:formatCode>0</c:formatCode>
                <c:ptCount val="50"/>
                <c:pt idx="0">
                  <c:v>26.33266639166332</c:v>
                </c:pt>
                <c:pt idx="1">
                  <c:v>28.04190343040596</c:v>
                </c:pt>
                <c:pt idx="2">
                  <c:v>30.62695492754476</c:v>
                </c:pt>
                <c:pt idx="3">
                  <c:v>29.48171622833093</c:v>
                </c:pt>
                <c:pt idx="4">
                  <c:v>31.14729834363308</c:v>
                </c:pt>
                <c:pt idx="5">
                  <c:v>31.41226146414848</c:v>
                </c:pt>
                <c:pt idx="6">
                  <c:v>30.74147879746612</c:v>
                </c:pt>
                <c:pt idx="7">
                  <c:v>31.35877640385052</c:v>
                </c:pt>
                <c:pt idx="8">
                  <c:v>33.29372504142818</c:v>
                </c:pt>
                <c:pt idx="9">
                  <c:v>35.976223327993</c:v>
                </c:pt>
                <c:pt idx="10">
                  <c:v>39.4452929114906</c:v>
                </c:pt>
                <c:pt idx="11">
                  <c:v>39.003557984651</c:v>
                </c:pt>
                <c:pt idx="12">
                  <c:v>38.44289578612985</c:v>
                </c:pt>
                <c:pt idx="13">
                  <c:v>38.55741965605122</c:v>
                </c:pt>
                <c:pt idx="14">
                  <c:v>38.66191060336552</c:v>
                </c:pt>
                <c:pt idx="15">
                  <c:v>39.46165346433639</c:v>
                </c:pt>
                <c:pt idx="16">
                  <c:v>39.58219140091197</c:v>
                </c:pt>
                <c:pt idx="17">
                  <c:v>40.60150091593053</c:v>
                </c:pt>
                <c:pt idx="18">
                  <c:v>42.19068658224288</c:v>
                </c:pt>
                <c:pt idx="19">
                  <c:v>42.668321822135</c:v>
                </c:pt>
                <c:pt idx="20">
                  <c:v>43.1264173018205</c:v>
                </c:pt>
                <c:pt idx="21">
                  <c:v>43.97909027828643</c:v>
                </c:pt>
                <c:pt idx="22">
                  <c:v>45.22056806609705</c:v>
                </c:pt>
                <c:pt idx="23">
                  <c:v>46.27757975942138</c:v>
                </c:pt>
                <c:pt idx="24">
                  <c:v>47.38016104175719</c:v>
                </c:pt>
                <c:pt idx="25">
                  <c:v>47.80630456152085</c:v>
                </c:pt>
                <c:pt idx="26">
                  <c:v>48.80352913935148</c:v>
                </c:pt>
                <c:pt idx="27">
                  <c:v>49.91286752551269</c:v>
                </c:pt>
                <c:pt idx="28">
                  <c:v>50.6298969914394</c:v>
                </c:pt>
                <c:pt idx="29">
                  <c:v>51.22684830372197</c:v>
                </c:pt>
                <c:pt idx="30">
                  <c:v>51.7975103101532</c:v>
                </c:pt>
                <c:pt idx="31">
                  <c:v>52.190163578455</c:v>
                </c:pt>
                <c:pt idx="32">
                  <c:v>53.1195358833113</c:v>
                </c:pt>
                <c:pt idx="33">
                  <c:v>53.92438218012152</c:v>
                </c:pt>
                <c:pt idx="34">
                  <c:v>54.39883821265294</c:v>
                </c:pt>
                <c:pt idx="35">
                  <c:v>55.5767980175585</c:v>
                </c:pt>
                <c:pt idx="36">
                  <c:v>56.91836335092318</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numCache>
            </c:numRef>
          </c:xVal>
          <c:yVal>
            <c:numRef>
              <c:f>' Ratio 1'!$G$34:$G$83</c:f>
              <c:numCache>
                <c:formatCode>0</c:formatCode>
                <c:ptCount val="50"/>
                <c:pt idx="0">
                  <c:v>1731.343007268409</c:v>
                </c:pt>
                <c:pt idx="1">
                  <c:v>1766.15553422421</c:v>
                </c:pt>
                <c:pt idx="2">
                  <c:v>2102.676628130267</c:v>
                </c:pt>
                <c:pt idx="3">
                  <c:v>2081.164271729373</c:v>
                </c:pt>
                <c:pt idx="4">
                  <c:v>2090.358349361292</c:v>
                </c:pt>
                <c:pt idx="5">
                  <c:v>2046.262481883946</c:v>
                </c:pt>
                <c:pt idx="6">
                  <c:v>2022.607816131929</c:v>
                </c:pt>
                <c:pt idx="7">
                  <c:v>1985.117402487222</c:v>
                </c:pt>
                <c:pt idx="8">
                  <c:v>1893.712203505842</c:v>
                </c:pt>
                <c:pt idx="9">
                  <c:v>1950.037086862532</c:v>
                </c:pt>
                <c:pt idx="10">
                  <c:v>2187.744161947899</c:v>
                </c:pt>
                <c:pt idx="11">
                  <c:v>2248.442926896472</c:v>
                </c:pt>
                <c:pt idx="12">
                  <c:v>2254.78059206022</c:v>
                </c:pt>
                <c:pt idx="13">
                  <c:v>2264.599509919548</c:v>
                </c:pt>
                <c:pt idx="14">
                  <c:v>2238.534746147514</c:v>
                </c:pt>
                <c:pt idx="15">
                  <c:v>2231.215189197831</c:v>
                </c:pt>
                <c:pt idx="16">
                  <c:v>2205.77526565321</c:v>
                </c:pt>
                <c:pt idx="17">
                  <c:v>2163.5539188581</c:v>
                </c:pt>
                <c:pt idx="18">
                  <c:v>2132.847484825293</c:v>
                </c:pt>
                <c:pt idx="19">
                  <c:v>2095.624859849477</c:v>
                </c:pt>
                <c:pt idx="20">
                  <c:v>2043.763120974299</c:v>
                </c:pt>
                <c:pt idx="21">
                  <c:v>1985.563716935373</c:v>
                </c:pt>
                <c:pt idx="22">
                  <c:v>1947.984040401037</c:v>
                </c:pt>
                <c:pt idx="23">
                  <c:v>1960.480844949272</c:v>
                </c:pt>
                <c:pt idx="24">
                  <c:v>1998.863887490281</c:v>
                </c:pt>
                <c:pt idx="25">
                  <c:v>1974.673644400482</c:v>
                </c:pt>
                <c:pt idx="26">
                  <c:v>1988.420129403542</c:v>
                </c:pt>
                <c:pt idx="27">
                  <c:v>2016.448676747441</c:v>
                </c:pt>
                <c:pt idx="28">
                  <c:v>2015.020470513358</c:v>
                </c:pt>
                <c:pt idx="29">
                  <c:v>2029.65958441272</c:v>
                </c:pt>
                <c:pt idx="30">
                  <c:v>2009.039856908131</c:v>
                </c:pt>
                <c:pt idx="31">
                  <c:v>1975.387747517524</c:v>
                </c:pt>
                <c:pt idx="32">
                  <c:v>1934.95165851502</c:v>
                </c:pt>
                <c:pt idx="33">
                  <c:v>1928.792519130532</c:v>
                </c:pt>
                <c:pt idx="34">
                  <c:v>1888.445693017657</c:v>
                </c:pt>
                <c:pt idx="35">
                  <c:v>1772.493199387957</c:v>
                </c:pt>
                <c:pt idx="36">
                  <c:v>1676.267804366543</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numCache>
            </c:numRef>
          </c:yVal>
          <c:smooth val="1"/>
        </c:ser>
        <c:ser>
          <c:idx val="6"/>
          <c:order val="6"/>
          <c:tx>
            <c:strRef>
              <c:f>' Ratio 1'!$J$33</c:f>
              <c:strCache>
                <c:ptCount val="1"/>
                <c:pt idx="0">
                  <c:v>57</c:v>
                </c:pt>
              </c:strCache>
            </c:strRef>
          </c:tx>
          <c:spPr>
            <a:ln w="19050" cap="rnd">
              <a:solidFill>
                <a:schemeClr val="accent1"/>
              </a:solidFill>
              <a:round/>
            </a:ln>
            <a:effectLst/>
          </c:spPr>
          <c:marker>
            <c:symbol val="none"/>
          </c:marker>
          <c:xVal>
            <c:numRef>
              <c:f>' Ratio 1'!$J$34:$J$83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57.21129365862532</c:v>
                </c:pt>
                <c:pt idx="24">
                  <c:v>58.57437491426035</c:v>
                </c:pt>
                <c:pt idx="25">
                  <c:v>59.10120069418788</c:v>
                </c:pt>
                <c:pt idx="26">
                  <c:v>60.33403327667077</c:v>
                </c:pt>
                <c:pt idx="27">
                  <c:v>61.70546809472734</c:v>
                </c:pt>
                <c:pt idx="28">
                  <c:v>62.59190562128497</c:v>
                </c:pt>
                <c:pt idx="29">
                  <c:v>63.32989488097497</c:v>
                </c:pt>
                <c:pt idx="30">
                  <c:v>64.03538362518931</c:v>
                </c:pt>
                <c:pt idx="31">
                  <c:v>64.52080662171633</c:v>
                </c:pt>
                <c:pt idx="32">
                  <c:v>65.66975589969795</c:v>
                </c:pt>
                <c:pt idx="33">
                  <c:v>66.66475818971067</c:v>
                </c:pt>
                <c:pt idx="34">
                  <c:v>67.25131097718081</c:v>
                </c:pt>
                <c:pt idx="35">
                  <c:v>68.70757996676188</c:v>
                </c:pt>
                <c:pt idx="36">
                  <c:v>70.3661085382291</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numCache>
            </c:numRef>
          </c:xVal>
          <c:yVal>
            <c:numRef>
              <c:f>' Ratio 1'!$K$34:$K$83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1585.811172358967</c:v>
                </c:pt>
                <c:pt idx="24">
                  <c:v>1616.85878899214</c:v>
                </c:pt>
                <c:pt idx="25">
                  <c:v>1597.29157013728</c:v>
                </c:pt>
                <c:pt idx="26">
                  <c:v>1608.410949117532</c:v>
                </c:pt>
                <c:pt idx="27">
                  <c:v>1631.082929635708</c:v>
                </c:pt>
                <c:pt idx="28">
                  <c:v>1629.927669481916</c:v>
                </c:pt>
                <c:pt idx="29">
                  <c:v>1641.769086058288</c:v>
                </c:pt>
                <c:pt idx="30">
                  <c:v>1625.09001758791</c:v>
                </c:pt>
                <c:pt idx="31">
                  <c:v>1597.869200214176</c:v>
                </c:pt>
                <c:pt idx="32">
                  <c:v>1565.160897109927</c:v>
                </c:pt>
                <c:pt idx="33">
                  <c:v>1560.178837696697</c:v>
                </c:pt>
                <c:pt idx="34">
                  <c:v>1527.54273835206</c:v>
                </c:pt>
                <c:pt idx="35">
                  <c:v>1433.750054616036</c:v>
                </c:pt>
                <c:pt idx="36">
                  <c:v>1355.91440175427</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numCache>
            </c:numRef>
          </c:yVal>
          <c:smooth val="1"/>
        </c:ser>
        <c:ser>
          <c:idx val="7"/>
          <c:order val="7"/>
          <c:tx>
            <c:strRef>
              <c:f>' Ratio 1'!$R$33</c:f>
              <c:strCache>
                <c:ptCount val="1"/>
                <c:pt idx="0">
                  <c:v>91</c:v>
                </c:pt>
              </c:strCache>
            </c:strRef>
          </c:tx>
          <c:spPr>
            <a:ln w="19050" cap="rnd">
              <a:solidFill>
                <a:schemeClr val="accent1"/>
              </a:solidFill>
              <a:round/>
            </a:ln>
            <a:effectLst/>
          </c:spPr>
          <c:marker>
            <c:symbol val="none"/>
          </c:marker>
          <c:xVal>
            <c:numRef>
              <c:f>' Ratio 1'!$R$34:$R$83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92.86470854733385</c:v>
                </c:pt>
                <c:pt idx="24">
                  <c:v>95.07724623763995</c:v>
                </c:pt>
                <c:pt idx="25">
                  <c:v>95.93238373549332</c:v>
                </c:pt>
                <c:pt idx="26">
                  <c:v>97.9335032896686</c:v>
                </c:pt>
                <c:pt idx="27">
                  <c:v>100.1596003856444</c:v>
                </c:pt>
                <c:pt idx="28">
                  <c:v>101.5984555012162</c:v>
                </c:pt>
                <c:pt idx="29">
                  <c:v>102.7963511111478</c:v>
                </c:pt>
                <c:pt idx="30">
                  <c:v>103.941492261177</c:v>
                </c:pt>
                <c:pt idx="31">
                  <c:v>104.7294252410468</c:v>
                </c:pt>
                <c:pt idx="32">
                  <c:v>106.5943863879156</c:v>
                </c:pt>
                <c:pt idx="33">
                  <c:v>108.2094625688057</c:v>
                </c:pt>
                <c:pt idx="34">
                  <c:v>109.1615482528153</c:v>
                </c:pt>
                <c:pt idx="35">
                  <c:v>111.5253471924251</c:v>
                </c:pt>
                <c:pt idx="36">
                  <c:v>114.2174515403141</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numCache>
            </c:numRef>
          </c:xVal>
          <c:yVal>
            <c:numRef>
              <c:f>' Ratio 1'!$S$34:$S$83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976.9729543997204</c:v>
                </c:pt>
                <c:pt idx="24">
                  <c:v>996.100503932657</c:v>
                </c:pt>
                <c:pt idx="25">
                  <c:v>984.0456994595734</c:v>
                </c:pt>
                <c:pt idx="26">
                  <c:v>990.8960311527651</c:v>
                </c:pt>
                <c:pt idx="27">
                  <c:v>1004.863590579142</c:v>
                </c:pt>
                <c:pt idx="28">
                  <c:v>1004.151867805823</c:v>
                </c:pt>
                <c:pt idx="29">
                  <c:v>1011.447026232338</c:v>
                </c:pt>
                <c:pt idx="30">
                  <c:v>1001.171528692552</c:v>
                </c:pt>
                <c:pt idx="31">
                  <c:v>984.4015608462329</c:v>
                </c:pt>
                <c:pt idx="32">
                  <c:v>964.2509098266515</c:v>
                </c:pt>
                <c:pt idx="33">
                  <c:v>961.1816053667151</c:v>
                </c:pt>
                <c:pt idx="34">
                  <c:v>941.0754370204656</c:v>
                </c:pt>
                <c:pt idx="35">
                  <c:v>883.292444361666</c:v>
                </c:pt>
                <c:pt idx="36">
                  <c:v>835.3401225093272</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numCache>
            </c:numRef>
          </c:yVal>
          <c:smooth val="1"/>
        </c:ser>
        <c:ser>
          <c:idx val="8"/>
          <c:order val="8"/>
          <c:tx>
            <c:strRef>
              <c:f>' Ratio 1'!$N$33</c:f>
              <c:strCache>
                <c:ptCount val="1"/>
                <c:pt idx="0">
                  <c:v>71</c:v>
                </c:pt>
              </c:strCache>
            </c:strRef>
          </c:tx>
          <c:spPr>
            <a:ln w="19050" cap="rnd">
              <a:solidFill>
                <a:schemeClr val="accent1"/>
              </a:solidFill>
              <a:round/>
            </a:ln>
            <a:effectLst/>
          </c:spPr>
          <c:marker>
            <c:symbol val="none"/>
          </c:marker>
          <c:xVal>
            <c:numRef>
              <c:f>' Ratio 1'!$N$34:$N$83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72.24587797542117</c:v>
                </c:pt>
                <c:pt idx="23">
                  <c:v>73.9345948819158</c:v>
                </c:pt>
                <c:pt idx="24">
                  <c:v>75.69611527381337</c:v>
                </c:pt>
                <c:pt idx="25">
                  <c:v>76.37693628171971</c:v>
                </c:pt>
                <c:pt idx="26">
                  <c:v>77.97013531138982</c:v>
                </c:pt>
                <c:pt idx="27">
                  <c:v>79.74245107626301</c:v>
                </c:pt>
                <c:pt idx="28">
                  <c:v>80.88800111058335</c:v>
                </c:pt>
                <c:pt idx="29">
                  <c:v>81.84171030772139</c:v>
                </c:pt>
                <c:pt idx="30">
                  <c:v>82.75341883870608</c:v>
                </c:pt>
                <c:pt idx="31">
                  <c:v>83.38073471114102</c:v>
                </c:pt>
                <c:pt idx="32">
                  <c:v>84.86553070114821</c:v>
                </c:pt>
                <c:pt idx="33">
                  <c:v>86.15137981439523</c:v>
                </c:pt>
                <c:pt idx="34">
                  <c:v>86.90938649358745</c:v>
                </c:pt>
                <c:pt idx="35">
                  <c:v>88.79133411089225</c:v>
                </c:pt>
                <c:pt idx="36">
                  <c:v>90.9346633417116</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numCache>
            </c:numRef>
          </c:xVal>
          <c:yVal>
            <c:numRef>
              <c:f>' Ratio 1'!$O$34:$O$83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1219.293714176945</c:v>
                </c:pt>
                <c:pt idx="23">
                  <c:v>1227.115788134915</c:v>
                </c:pt>
                <c:pt idx="24">
                  <c:v>1251.14072957725</c:v>
                </c:pt>
                <c:pt idx="25">
                  <c:v>1235.999429272895</c:v>
                </c:pt>
                <c:pt idx="26">
                  <c:v>1244.603710626661</c:v>
                </c:pt>
                <c:pt idx="27">
                  <c:v>1262.14750507525</c:v>
                </c:pt>
                <c:pt idx="28">
                  <c:v>1261.253553765768</c:v>
                </c:pt>
                <c:pt idx="29">
                  <c:v>1270.416554687961</c:v>
                </c:pt>
                <c:pt idx="30">
                  <c:v>1257.510132657311</c:v>
                </c:pt>
                <c:pt idx="31">
                  <c:v>1236.446404927636</c:v>
                </c:pt>
                <c:pt idx="32">
                  <c:v>1211.13640847792</c:v>
                </c:pt>
                <c:pt idx="33">
                  <c:v>1207.281243455778</c:v>
                </c:pt>
                <c:pt idx="34">
                  <c:v>1182.027118962904</c:v>
                </c:pt>
                <c:pt idx="35">
                  <c:v>1109.449447024314</c:v>
                </c:pt>
                <c:pt idx="36">
                  <c:v>1049.219477547947</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numCache>
            </c:numRef>
          </c:yVal>
          <c:smooth val="1"/>
        </c:ser>
        <c:ser>
          <c:idx val="9"/>
          <c:order val="9"/>
          <c:tx>
            <c:strRef>
              <c:f>' Ratio 1'!$V$33</c:f>
              <c:strCache>
                <c:ptCount val="1"/>
                <c:pt idx="0">
                  <c:v>115</c:v>
                </c:pt>
              </c:strCache>
            </c:strRef>
          </c:tx>
          <c:spPr>
            <a:ln w="19050" cap="rnd">
              <a:solidFill>
                <a:schemeClr val="accent1"/>
              </a:solidFill>
              <a:round/>
            </a:ln>
            <a:effectLst/>
          </c:spPr>
          <c:marker>
            <c:symbol val="none"/>
          </c:marker>
          <c:xVal>
            <c:numRef>
              <c:f>' Ratio 1'!$V$34:$V$83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115.575681357523</c:v>
                </c:pt>
                <c:pt idx="26">
                  <c:v>117.9865539632673</c:v>
                </c:pt>
                <c:pt idx="27">
                  <c:v>120.6684709408001</c:v>
                </c:pt>
                <c:pt idx="28">
                  <c:v>122.4019487705128</c:v>
                </c:pt>
                <c:pt idx="29">
                  <c:v>123.84512776724</c:v>
                </c:pt>
                <c:pt idx="30">
                  <c:v>125.2247502003702</c:v>
                </c:pt>
                <c:pt idx="31">
                  <c:v>126.1740218380231</c:v>
                </c:pt>
                <c:pt idx="32">
                  <c:v>128.4208559816317</c:v>
                </c:pt>
                <c:pt idx="33">
                  <c:v>130.3666382376564</c:v>
                </c:pt>
                <c:pt idx="34">
                  <c:v>131.5136747998196</c:v>
                </c:pt>
                <c:pt idx="35">
                  <c:v>134.3614897127788</c:v>
                </c:pt>
                <c:pt idx="36">
                  <c:v>137.6048344747593</c:v>
                </c:pt>
                <c:pt idx="37">
                  <c:v>140.096672523598</c:v>
                </c:pt>
                <c:pt idx="38">
                  <c:v>142.1534277385125</c:v>
                </c:pt>
                <c:pt idx="39">
                  <c:v>144.210182953427</c:v>
                </c:pt>
                <c:pt idx="40">
                  <c:v>144.9616896665688</c:v>
                </c:pt>
                <c:pt idx="41">
                  <c:v>145.752749364613</c:v>
                </c:pt>
                <c:pt idx="42">
                  <c:v>143.8494740508604</c:v>
                </c:pt>
                <c:pt idx="43">
                  <c:v>148.0468224889405</c:v>
                </c:pt>
                <c:pt idx="44">
                  <c:v>150.9587350323607</c:v>
                </c:pt>
                <c:pt idx="45">
                  <c:v>152.9513926168136</c:v>
                </c:pt>
                <c:pt idx="46">
                  <c:v>154.1379821638796</c:v>
                </c:pt>
                <c:pt idx="47">
                  <c:v>155.7596545448691</c:v>
                </c:pt>
                <c:pt idx="48">
                  <c:v>158.6470224427306</c:v>
                </c:pt>
                <c:pt idx="49">
                  <c:v>163.9075694347234</c:v>
                </c:pt>
              </c:numCache>
            </c:numRef>
          </c:xVal>
          <c:yVal>
            <c:numRef>
              <c:f>' Ratio 1'!$W$34:$W$83</c:f>
              <c:numCache>
                <c:formatCode>0</c:formatCode>
                <c:ptCount val="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816.796825638382</c:v>
                </c:pt>
                <c:pt idx="26">
                  <c:v>822.4828717078286</c:v>
                </c:pt>
                <c:pt idx="27">
                  <c:v>834.076498109169</c:v>
                </c:pt>
                <c:pt idx="28">
                  <c:v>833.4857400759797</c:v>
                </c:pt>
                <c:pt idx="29">
                  <c:v>839.5410099161701</c:v>
                </c:pt>
                <c:pt idx="30">
                  <c:v>831.0119408119991</c:v>
                </c:pt>
                <c:pt idx="31">
                  <c:v>817.0922046549761</c:v>
                </c:pt>
                <c:pt idx="32">
                  <c:v>800.3663678403025</c:v>
                </c:pt>
                <c:pt idx="33">
                  <c:v>797.8187238221747</c:v>
                </c:pt>
                <c:pt idx="34">
                  <c:v>781.1298093845762</c:v>
                </c:pt>
                <c:pt idx="35">
                  <c:v>733.1676415650184</c:v>
                </c:pt>
                <c:pt idx="36">
                  <c:v>693.3653190788881</c:v>
                </c:pt>
                <c:pt idx="37">
                  <c:v>651.975334378562</c:v>
                </c:pt>
                <c:pt idx="38">
                  <c:v>631.298803216936</c:v>
                </c:pt>
                <c:pt idx="39">
                  <c:v>611.9145552529109</c:v>
                </c:pt>
                <c:pt idx="40">
                  <c:v>590.1303527790548</c:v>
                </c:pt>
                <c:pt idx="41">
                  <c:v>562.2908804650081</c:v>
                </c:pt>
                <c:pt idx="42">
                  <c:v>530.9068599518257</c:v>
                </c:pt>
                <c:pt idx="43">
                  <c:v>500.482821242575</c:v>
                </c:pt>
                <c:pt idx="44">
                  <c:v>481.0247285244026</c:v>
                </c:pt>
                <c:pt idx="45">
                  <c:v>469.5049468772107</c:v>
                </c:pt>
                <c:pt idx="46">
                  <c:v>454.6990736704036</c:v>
                </c:pt>
                <c:pt idx="47">
                  <c:v>433.764085869257</c:v>
                </c:pt>
                <c:pt idx="48">
                  <c:v>418.2566874980374</c:v>
                </c:pt>
                <c:pt idx="49">
                  <c:v>444.5084975978878</c:v>
                </c:pt>
              </c:numCache>
            </c:numRef>
          </c:yVal>
          <c:smooth val="1"/>
        </c:ser>
        <c:ser>
          <c:idx val="10"/>
          <c:order val="10"/>
          <c:tx>
            <c:strRef>
              <c:f>' Ratio 1'!$E$24</c:f>
              <c:strCache>
                <c:ptCount val="1"/>
                <c:pt idx="0">
                  <c:v>Traction des pneus</c:v>
                </c:pt>
              </c:strCache>
            </c:strRef>
          </c:tx>
          <c:spPr>
            <a:ln w="19050" cap="rnd">
              <a:solidFill>
                <a:srgbClr val="C00000"/>
              </a:solidFill>
              <a:round/>
            </a:ln>
            <a:effectLst/>
          </c:spPr>
          <c:marker>
            <c:symbol val="none"/>
          </c:marker>
          <c:xVal>
            <c:numRef>
              <c:f>' Ratio 1'!$E$25:$E$26</c:f>
              <c:numCache>
                <c:formatCode>General</c:formatCode>
                <c:ptCount val="2"/>
                <c:pt idx="0">
                  <c:v>0.0</c:v>
                </c:pt>
                <c:pt idx="1">
                  <c:v>140.0</c:v>
                </c:pt>
              </c:numCache>
            </c:numRef>
          </c:xVal>
          <c:yVal>
            <c:numRef>
              <c:f>' Ratio 1'!$F$25:$F$26</c:f>
              <c:numCache>
                <c:formatCode>0</c:formatCode>
                <c:ptCount val="2"/>
                <c:pt idx="0">
                  <c:v>2115.28125</c:v>
                </c:pt>
                <c:pt idx="1">
                  <c:v>2115.28125</c:v>
                </c:pt>
              </c:numCache>
            </c:numRef>
          </c:yVal>
          <c:smooth val="1"/>
        </c:ser>
        <c:dLbls>
          <c:showLegendKey val="0"/>
          <c:showVal val="0"/>
          <c:showCatName val="0"/>
          <c:showSerName val="0"/>
          <c:showPercent val="0"/>
          <c:showBubbleSize val="0"/>
        </c:dLbls>
        <c:axId val="-2119087600"/>
        <c:axId val="2071424256"/>
      </c:scatterChart>
      <c:valAx>
        <c:axId val="-2119087600"/>
        <c:scaling>
          <c:orientation val="minMax"/>
          <c:max val="130.0"/>
          <c:min val="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Vitesse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424256"/>
        <c:crosses val="autoZero"/>
        <c:crossBetween val="midCat"/>
      </c:valAx>
      <c:valAx>
        <c:axId val="2071424256"/>
        <c:scaling>
          <c:orientation val="minMax"/>
          <c:max val="30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Force aux roues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9087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15F5D-89E5-AA47-91A7-738CD374F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44</Pages>
  <Words>5186</Words>
  <Characters>29565</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ÉCOLE</vt:lpstr>
    </vt:vector>
  </TitlesOfParts>
  <Company/>
  <LinksUpToDate>false</LinksUpToDate>
  <CharactersWithSpaces>34682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ÉCOLE</dc:title>
  <dc:subject/>
  <dc:creator>Guy Cloutier</dc:creator>
  <cp:keywords/>
  <dc:description/>
  <cp:lastModifiedBy>Microsoft Office User</cp:lastModifiedBy>
  <cp:revision>7</cp:revision>
  <cp:lastPrinted>2016-04-23T20:22:00Z</cp:lastPrinted>
  <dcterms:created xsi:type="dcterms:W3CDTF">2016-04-22T01:58:00Z</dcterms:created>
  <dcterms:modified xsi:type="dcterms:W3CDTF">2016-04-24T05:53:00Z</dcterms:modified>
</cp:coreProperties>
</file>