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239E" w14:textId="2E2283A9" w:rsidR="00D5078A" w:rsidRPr="00D5078A" w:rsidRDefault="00D5078A" w:rsidP="00D5078A">
      <w:pPr>
        <w:spacing w:line="360" w:lineRule="auto"/>
        <w:ind w:right="187"/>
        <w:jc w:val="center"/>
      </w:pPr>
      <w:bookmarkStart w:id="0" w:name="_Hlk106117924"/>
      <w:bookmarkStart w:id="1" w:name="_Toc105676291"/>
      <w:bookmarkEnd w:id="0"/>
      <w:r w:rsidRPr="00D5078A">
        <w:t>БУ ВО «СУРГУТСКИЙ ГОСУДАРСТВЕННЫЙ УНИВЕРСИТЕТ</w:t>
      </w:r>
    </w:p>
    <w:p w14:paraId="074D5492" w14:textId="77777777" w:rsidR="00D5078A" w:rsidRPr="00D5078A" w:rsidRDefault="00D5078A" w:rsidP="00D5078A">
      <w:pPr>
        <w:spacing w:line="360" w:lineRule="auto"/>
        <w:ind w:left="119" w:right="186"/>
        <w:jc w:val="center"/>
      </w:pPr>
      <w:r w:rsidRPr="00D5078A">
        <w:t xml:space="preserve">Ханты-Мансийского автономного округа – Югры» </w:t>
      </w:r>
    </w:p>
    <w:p w14:paraId="3CB2155E" w14:textId="244A0FF6" w:rsidR="00D5078A" w:rsidRPr="00D5078A" w:rsidRDefault="00D5078A" w:rsidP="00D5078A">
      <w:pPr>
        <w:ind w:right="5"/>
        <w:jc w:val="center"/>
      </w:pPr>
      <w:r w:rsidRPr="00D5078A">
        <w:rPr>
          <w:b/>
        </w:rPr>
        <w:t xml:space="preserve"> </w:t>
      </w:r>
      <w:r w:rsidRPr="00D5078A">
        <w:rPr>
          <w:noProof/>
        </w:rPr>
        <mc:AlternateContent>
          <mc:Choice Requires="wpg">
            <w:drawing>
              <wp:inline distT="0" distB="0" distL="0" distR="0" wp14:anchorId="2CE792CE" wp14:editId="4AF7C153">
                <wp:extent cx="5759450" cy="54438"/>
                <wp:effectExtent l="0" t="0" r="0" b="3175"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54438"/>
                          <a:chOff x="0" y="0"/>
                          <a:chExt cx="59791" cy="563"/>
                        </a:xfrm>
                      </wpg:grpSpPr>
                      <wps:wsp>
                        <wps:cNvPr id="36" name="Shape 19049"/>
                        <wps:cNvSpPr>
                          <a:spLocks/>
                        </wps:cNvSpPr>
                        <wps:spPr bwMode="auto">
                          <a:xfrm>
                            <a:off x="0" y="472"/>
                            <a:ext cx="59791" cy="91"/>
                          </a:xfrm>
                          <a:custGeom>
                            <a:avLst/>
                            <a:gdLst>
                              <a:gd name="T0" fmla="*/ 0 w 5979160"/>
                              <a:gd name="T1" fmla="*/ 0 h 9144"/>
                              <a:gd name="T2" fmla="*/ 5979160 w 5979160"/>
                              <a:gd name="T3" fmla="*/ 0 h 9144"/>
                              <a:gd name="T4" fmla="*/ 5979160 w 5979160"/>
                              <a:gd name="T5" fmla="*/ 9144 h 9144"/>
                              <a:gd name="T6" fmla="*/ 0 w 5979160"/>
                              <a:gd name="T7" fmla="*/ 9144 h 9144"/>
                              <a:gd name="T8" fmla="*/ 0 w 5979160"/>
                              <a:gd name="T9" fmla="*/ 0 h 9144"/>
                              <a:gd name="T10" fmla="*/ 0 w 5979160"/>
                              <a:gd name="T11" fmla="*/ 0 h 9144"/>
                              <a:gd name="T12" fmla="*/ 5979160 w 597916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9160" h="9144">
                                <a:moveTo>
                                  <a:pt x="0" y="0"/>
                                </a:moveTo>
                                <a:lnTo>
                                  <a:pt x="5979160" y="0"/>
                                </a:lnTo>
                                <a:lnTo>
                                  <a:pt x="5979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90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91" cy="381"/>
                          </a:xfrm>
                          <a:custGeom>
                            <a:avLst/>
                            <a:gdLst>
                              <a:gd name="T0" fmla="*/ 0 w 5979160"/>
                              <a:gd name="T1" fmla="*/ 0 h 38100"/>
                              <a:gd name="T2" fmla="*/ 5979160 w 5979160"/>
                              <a:gd name="T3" fmla="*/ 0 h 38100"/>
                              <a:gd name="T4" fmla="*/ 5979160 w 5979160"/>
                              <a:gd name="T5" fmla="*/ 38100 h 38100"/>
                              <a:gd name="T6" fmla="*/ 0 w 5979160"/>
                              <a:gd name="T7" fmla="*/ 38100 h 38100"/>
                              <a:gd name="T8" fmla="*/ 0 w 5979160"/>
                              <a:gd name="T9" fmla="*/ 0 h 38100"/>
                              <a:gd name="T10" fmla="*/ 0 w 5979160"/>
                              <a:gd name="T11" fmla="*/ 0 h 38100"/>
                              <a:gd name="T12" fmla="*/ 5979160 w 5979160"/>
                              <a:gd name="T13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9160" h="38100">
                                <a:moveTo>
                                  <a:pt x="0" y="0"/>
                                </a:moveTo>
                                <a:lnTo>
                                  <a:pt x="5979160" y="0"/>
                                </a:lnTo>
                                <a:lnTo>
                                  <a:pt x="59791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112614" id="Группа 35" o:spid="_x0000_s1026" style="width:453.5pt;height:4.3pt;mso-position-horizontal-relative:char;mso-position-vertical-relative:line" coordsize="5979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">
                <v:shape id="Shape 19049" o:spid="_x0000_s1027" style="position:absolute;top:472;width:59791;height:91;visibility:visible;mso-wrap-style:square;v-text-anchor:top" coordsize="597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" path="m,l5979160,r,9144l,9144,,e" fillcolor="black" stroked="f" strokeweight="0">
                  <v:stroke miterlimit="83231f" joinstyle="miter"/>
                  <v:path arrowok="t" o:connecttype="custom" o:connectlocs="0,0;59791,0;59791,91;0,91;0,0" o:connectangles="0,0,0,0,0" textboxrect="0,0,5979160,9144"/>
                </v:shape>
                <v:shape id="Shape 19050" o:spid="_x0000_s1028" style="position:absolute;width:59791;height:381;visibility:visible;mso-wrap-style:square;v-text-anchor:top" coordsize="59791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" path="m,l5979160,r,38100l,38100,,e" fillcolor="black" stroked="f" strokeweight="0">
                  <v:stroke miterlimit="83231f" joinstyle="miter"/>
                  <v:path arrowok="t" o:connecttype="custom" o:connectlocs="0,0;59791,0;59791,381;0,381;0,0" o:connectangles="0,0,0,0,0" textboxrect="0,0,5979160,38100"/>
                </v:shape>
                <w10:anchorlock/>
              </v:group>
            </w:pict>
          </mc:Fallback>
        </mc:AlternateContent>
      </w:r>
    </w:p>
    <w:p w14:paraId="16EA970F" w14:textId="77777777" w:rsidR="00D5078A" w:rsidRPr="00D5078A" w:rsidRDefault="00D5078A" w:rsidP="00D5078A">
      <w:pPr>
        <w:spacing w:after="183"/>
        <w:ind w:left="-30"/>
        <w:jc w:val="left"/>
      </w:pPr>
    </w:p>
    <w:p w14:paraId="40B1E11B" w14:textId="77777777" w:rsidR="00D5078A" w:rsidRPr="00D5078A" w:rsidRDefault="00D5078A" w:rsidP="00D5078A">
      <w:pPr>
        <w:spacing w:after="76" w:line="360" w:lineRule="auto"/>
        <w:ind w:left="119" w:right="187"/>
        <w:jc w:val="center"/>
      </w:pPr>
      <w:r w:rsidRPr="00D5078A">
        <w:t xml:space="preserve">ПОЛИТЕХНИЧЕСКИЙ ИНСТИТУТ </w:t>
      </w:r>
    </w:p>
    <w:p w14:paraId="0315ADAB" w14:textId="77777777" w:rsidR="00D5078A" w:rsidRPr="00D5078A" w:rsidRDefault="00D5078A" w:rsidP="00D5078A">
      <w:pPr>
        <w:spacing w:after="23" w:line="360" w:lineRule="auto"/>
        <w:ind w:left="119" w:right="190"/>
        <w:jc w:val="center"/>
      </w:pPr>
      <w:r w:rsidRPr="00D5078A">
        <w:t xml:space="preserve">Кафедра информатики и вычислительной техники </w:t>
      </w:r>
    </w:p>
    <w:p w14:paraId="71B418F7" w14:textId="77777777" w:rsidR="00D5078A" w:rsidRPr="00D5078A" w:rsidRDefault="00D5078A" w:rsidP="00D5078A">
      <w:pPr>
        <w:spacing w:after="187"/>
        <w:jc w:val="left"/>
      </w:pPr>
    </w:p>
    <w:p w14:paraId="252E9D24" w14:textId="3A29380F" w:rsidR="00D5078A" w:rsidRPr="00D5078A" w:rsidRDefault="0063521E" w:rsidP="00D5078A">
      <w:pPr>
        <w:spacing w:line="360" w:lineRule="auto"/>
        <w:jc w:val="center"/>
        <w:rPr>
          <w:b/>
          <w:bCs/>
        </w:rPr>
      </w:pPr>
      <w:r>
        <w:rPr>
          <w:b/>
          <w:bCs/>
        </w:rPr>
        <w:t>СЛАНИНА АЛЕКСАНДР СЕРГЕЕВИЧ</w:t>
      </w:r>
    </w:p>
    <w:p w14:paraId="084F3DBB" w14:textId="3475109D" w:rsidR="00D5078A" w:rsidRPr="00D5078A" w:rsidRDefault="00D5078A" w:rsidP="00D5078A">
      <w:pPr>
        <w:spacing w:line="360" w:lineRule="auto"/>
        <w:jc w:val="center"/>
        <w:rPr>
          <w:b/>
          <w:bCs/>
        </w:rPr>
      </w:pPr>
      <w:r w:rsidRPr="00D5078A">
        <w:rPr>
          <w:b/>
          <w:bCs/>
        </w:rPr>
        <w:t xml:space="preserve"> РАЗРАБОТКА </w:t>
      </w:r>
      <w:r w:rsidR="006D58CB">
        <w:rPr>
          <w:b/>
          <w:bCs/>
        </w:rPr>
        <w:t>ИНФОРМАЦИОННОЙ</w:t>
      </w:r>
      <w:r w:rsidRPr="00D5078A">
        <w:rPr>
          <w:b/>
          <w:bCs/>
        </w:rPr>
        <w:t xml:space="preserve"> СИСТЕМ</w:t>
      </w:r>
      <w:r w:rsidR="0063521E">
        <w:rPr>
          <w:b/>
          <w:bCs/>
        </w:rPr>
        <w:t>Ы ДЛЯ ПОМОЩИ УПРАВЛЕНИЯ ФИНАНСАМИ И ИНВЕСТИЦИЯМИ</w:t>
      </w:r>
    </w:p>
    <w:p w14:paraId="62FFE5A1" w14:textId="77777777" w:rsidR="00D5078A" w:rsidRPr="00D5078A" w:rsidRDefault="00D5078A" w:rsidP="00D5078A">
      <w:pPr>
        <w:spacing w:after="185"/>
        <w:ind w:right="5"/>
        <w:jc w:val="center"/>
      </w:pPr>
      <w:r w:rsidRPr="00D5078A">
        <w:rPr>
          <w:b/>
        </w:rPr>
        <w:t xml:space="preserve"> </w:t>
      </w:r>
      <w:r w:rsidRPr="00D5078A">
        <w:t xml:space="preserve">Выпускная квалификационная работа по направлению 09.03.02 </w:t>
      </w:r>
    </w:p>
    <w:p w14:paraId="0E194242" w14:textId="77777777" w:rsidR="00D5078A" w:rsidRPr="00D5078A" w:rsidRDefault="00D5078A" w:rsidP="00D5078A">
      <w:pPr>
        <w:spacing w:after="179"/>
        <w:ind w:left="121" w:right="191"/>
        <w:jc w:val="center"/>
      </w:pPr>
      <w:r w:rsidRPr="00D5078A">
        <w:t>«Информационные системы и технологии»</w:t>
      </w:r>
    </w:p>
    <w:p w14:paraId="7A0F9F9C" w14:textId="77777777" w:rsidR="00D5078A" w:rsidRPr="00D5078A" w:rsidRDefault="00D5078A" w:rsidP="00D5078A">
      <w:pPr>
        <w:spacing w:after="179"/>
        <w:ind w:left="121" w:right="191"/>
        <w:jc w:val="center"/>
      </w:pPr>
      <w:r w:rsidRPr="00D5078A">
        <w:t xml:space="preserve">Квалификация: бакалавр </w:t>
      </w:r>
    </w:p>
    <w:p w14:paraId="446B285F" w14:textId="77777777" w:rsidR="00D5078A" w:rsidRPr="00D5078A" w:rsidRDefault="00D5078A" w:rsidP="00D5078A">
      <w:pPr>
        <w:spacing w:after="114"/>
        <w:ind w:right="15"/>
        <w:jc w:val="center"/>
      </w:pPr>
      <w:r w:rsidRPr="00D5078A">
        <w:t xml:space="preserve"> </w:t>
      </w:r>
    </w:p>
    <w:p w14:paraId="5DF8925C" w14:textId="77777777" w:rsidR="00D5078A" w:rsidRPr="00D5078A" w:rsidRDefault="00D5078A" w:rsidP="00D5078A">
      <w:pPr>
        <w:spacing w:after="114"/>
        <w:ind w:right="15"/>
        <w:jc w:val="center"/>
      </w:pPr>
    </w:p>
    <w:tbl>
      <w:tblPr>
        <w:tblStyle w:val="af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D5078A" w:rsidRPr="00D5078A" w14:paraId="6F278A0C" w14:textId="77777777" w:rsidTr="00153CB5">
        <w:tc>
          <w:tcPr>
            <w:tcW w:w="5382" w:type="dxa"/>
          </w:tcPr>
          <w:p w14:paraId="2413C910" w14:textId="77777777" w:rsidR="00D5078A" w:rsidRPr="00D5078A" w:rsidRDefault="00D5078A" w:rsidP="00153CB5">
            <w:pPr>
              <w:spacing w:after="205"/>
              <w:ind w:right="15"/>
              <w:jc w:val="center"/>
            </w:pPr>
          </w:p>
        </w:tc>
        <w:tc>
          <w:tcPr>
            <w:tcW w:w="4252" w:type="dxa"/>
          </w:tcPr>
          <w:p w14:paraId="26152509" w14:textId="77777777" w:rsidR="00D5078A" w:rsidRPr="00D5078A" w:rsidRDefault="00D5078A" w:rsidP="00153CB5">
            <w:pPr>
              <w:spacing w:after="205"/>
              <w:ind w:right="15"/>
              <w:jc w:val="left"/>
            </w:pPr>
            <w:r w:rsidRPr="00D5078A">
              <w:t>Студент:</w:t>
            </w:r>
          </w:p>
          <w:p w14:paraId="143A82EB" w14:textId="210B3841" w:rsidR="00D5078A" w:rsidRPr="0063521E" w:rsidRDefault="0063521E" w:rsidP="00153CB5">
            <w:pPr>
              <w:spacing w:after="205"/>
              <w:ind w:right="15"/>
              <w:jc w:val="left"/>
            </w:pPr>
            <w:r>
              <w:t>Сланина Александр Сергеевич</w:t>
            </w:r>
          </w:p>
          <w:p w14:paraId="23BD3123" w14:textId="77777777" w:rsidR="00D5078A" w:rsidRPr="00D5078A" w:rsidRDefault="00D5078A" w:rsidP="00153CB5">
            <w:pPr>
              <w:spacing w:after="240"/>
            </w:pPr>
            <w:r w:rsidRPr="00D5078A">
              <w:t>___________________________</w:t>
            </w:r>
          </w:p>
          <w:p w14:paraId="2C12D54C" w14:textId="77777777" w:rsidR="00D5078A" w:rsidRPr="00D5078A" w:rsidRDefault="00D5078A" w:rsidP="00153CB5">
            <w:pPr>
              <w:spacing w:after="205"/>
              <w:ind w:right="15"/>
            </w:pPr>
            <w:r w:rsidRPr="00D5078A">
              <w:t>Научный руководитель:</w:t>
            </w:r>
          </w:p>
          <w:p w14:paraId="698D8652" w14:textId="57F95181" w:rsidR="00D5078A" w:rsidRPr="00D5078A" w:rsidRDefault="0063521E" w:rsidP="00153CB5">
            <w:pPr>
              <w:spacing w:after="205"/>
              <w:ind w:right="15"/>
            </w:pPr>
            <w:r>
              <w:t>Еловой Сергей Григорьевич</w:t>
            </w:r>
          </w:p>
          <w:p w14:paraId="7566DD17" w14:textId="77777777" w:rsidR="00D5078A" w:rsidRPr="00D5078A" w:rsidRDefault="00D5078A" w:rsidP="00153CB5">
            <w:pPr>
              <w:spacing w:after="205"/>
              <w:ind w:right="15"/>
            </w:pPr>
            <w:r w:rsidRPr="00D5078A">
              <w:t>Ст. преподаватель</w:t>
            </w:r>
          </w:p>
          <w:p w14:paraId="063CAB61" w14:textId="77777777" w:rsidR="00D5078A" w:rsidRPr="00D5078A" w:rsidRDefault="00D5078A" w:rsidP="00153CB5">
            <w:pPr>
              <w:spacing w:after="240"/>
            </w:pPr>
            <w:r w:rsidRPr="00D5078A">
              <w:t>___________________________</w:t>
            </w:r>
          </w:p>
          <w:p w14:paraId="60874AA1" w14:textId="77777777" w:rsidR="00D5078A" w:rsidRPr="00D5078A" w:rsidRDefault="00D5078A" w:rsidP="00153CB5">
            <w:pPr>
              <w:spacing w:after="205"/>
              <w:ind w:right="15"/>
            </w:pPr>
            <w:r w:rsidRPr="00D5078A">
              <w:t>Допущен к защите:</w:t>
            </w:r>
          </w:p>
          <w:p w14:paraId="4146EAA4" w14:textId="689E6738" w:rsidR="00D5078A" w:rsidRPr="00D5078A" w:rsidRDefault="00D5078A" w:rsidP="00153CB5">
            <w:pPr>
              <w:spacing w:after="205"/>
              <w:ind w:right="15"/>
            </w:pPr>
            <w:r w:rsidRPr="00D5078A">
              <w:t>«___» ________________ 202</w:t>
            </w:r>
            <w:r w:rsidR="0063521E">
              <w:t>3</w:t>
            </w:r>
            <w:r w:rsidRPr="00D5078A">
              <w:t xml:space="preserve"> г.</w:t>
            </w:r>
          </w:p>
          <w:p w14:paraId="58A45B7C" w14:textId="77777777" w:rsidR="00D5078A" w:rsidRPr="00D5078A" w:rsidRDefault="00D5078A" w:rsidP="00153CB5">
            <w:pPr>
              <w:spacing w:after="205"/>
              <w:ind w:right="15"/>
            </w:pPr>
            <w:r w:rsidRPr="00D5078A">
              <w:t>зав. кафедры ИВТ, к.т.н., доцент</w:t>
            </w:r>
          </w:p>
          <w:p w14:paraId="34568FF2" w14:textId="77777777" w:rsidR="00D5078A" w:rsidRPr="00D5078A" w:rsidRDefault="00D5078A" w:rsidP="00153CB5">
            <w:pPr>
              <w:spacing w:after="205"/>
              <w:ind w:right="15"/>
            </w:pPr>
            <w:r w:rsidRPr="00D5078A">
              <w:t>Федоров Дмитрий Алексеевич</w:t>
            </w:r>
          </w:p>
          <w:p w14:paraId="77DCFFF7" w14:textId="77777777" w:rsidR="00D5078A" w:rsidRPr="00D5078A" w:rsidRDefault="00D5078A" w:rsidP="00153CB5">
            <w:pPr>
              <w:spacing w:after="240"/>
            </w:pPr>
            <w:r w:rsidRPr="00D5078A">
              <w:t>___________________________</w:t>
            </w:r>
          </w:p>
          <w:p w14:paraId="7454AAC0" w14:textId="77777777" w:rsidR="00D5078A" w:rsidRPr="00D5078A" w:rsidRDefault="00D5078A" w:rsidP="00153CB5"/>
        </w:tc>
      </w:tr>
    </w:tbl>
    <w:p w14:paraId="1CCC312F" w14:textId="77777777" w:rsidR="008C2D20" w:rsidRDefault="008C2D20" w:rsidP="00D5078A">
      <w:pPr>
        <w:spacing w:after="205"/>
        <w:ind w:right="15"/>
        <w:jc w:val="center"/>
      </w:pPr>
    </w:p>
    <w:p w14:paraId="4B0731A3" w14:textId="77777777" w:rsidR="008C2D20" w:rsidRDefault="008C2D20" w:rsidP="00D5078A">
      <w:pPr>
        <w:spacing w:after="205"/>
        <w:ind w:right="15"/>
        <w:jc w:val="center"/>
      </w:pPr>
    </w:p>
    <w:p w14:paraId="5AE7E9C4" w14:textId="48F38A81" w:rsidR="00D5078A" w:rsidRPr="00D5078A" w:rsidRDefault="00D5078A" w:rsidP="00D5078A">
      <w:pPr>
        <w:spacing w:after="205"/>
        <w:ind w:right="15"/>
        <w:jc w:val="center"/>
      </w:pPr>
      <w:r w:rsidRPr="00D5078A">
        <w:t xml:space="preserve"> Сургут, 202</w:t>
      </w:r>
      <w:r w:rsidR="00B34CD9">
        <w:t>3</w:t>
      </w:r>
    </w:p>
    <w:p w14:paraId="074B9BBC" w14:textId="0DFFE457" w:rsidR="0026208B" w:rsidRPr="006A2409" w:rsidRDefault="00D5078A" w:rsidP="00D5078A">
      <w:pPr>
        <w:pStyle w:val="1"/>
      </w:pPr>
      <w:r>
        <w:br w:type="page"/>
      </w:r>
      <w:bookmarkStart w:id="2" w:name="_Toc131805082"/>
      <w:r w:rsidR="0026208B" w:rsidRPr="006A2409">
        <w:lastRenderedPageBreak/>
        <w:t>РЕФЕРАТ</w:t>
      </w:r>
      <w:bookmarkEnd w:id="1"/>
      <w:bookmarkEnd w:id="2"/>
    </w:p>
    <w:p w14:paraId="7AA2343D" w14:textId="3362EFC7" w:rsidR="0026208B" w:rsidRDefault="0026208B" w:rsidP="0026208B">
      <w:pPr>
        <w:pStyle w:val="a0"/>
      </w:pPr>
      <w:r w:rsidRPr="0026208B">
        <w:t xml:space="preserve">Работа представлена </w:t>
      </w:r>
      <w:proofErr w:type="gramStart"/>
      <w:r w:rsidRPr="0026208B">
        <w:t xml:space="preserve">на </w:t>
      </w:r>
      <w:r w:rsidR="004A645A">
        <w:t xml:space="preserve"> </w:t>
      </w:r>
      <w:r w:rsidRPr="0026208B">
        <w:t>страниц</w:t>
      </w:r>
      <w:r w:rsidR="004A645A">
        <w:t>е</w:t>
      </w:r>
      <w:proofErr w:type="gramEnd"/>
      <w:r w:rsidRPr="0026208B">
        <w:t xml:space="preserve">, </w:t>
      </w:r>
      <w:r w:rsidR="004A645A">
        <w:t xml:space="preserve"> </w:t>
      </w:r>
      <w:r w:rsidRPr="0026208B">
        <w:t xml:space="preserve">рисунков, </w:t>
      </w:r>
      <w:r w:rsidR="004A645A">
        <w:t xml:space="preserve"> </w:t>
      </w:r>
      <w:r w:rsidRPr="0026208B">
        <w:t>таблиц</w:t>
      </w:r>
      <w:r w:rsidR="004A645A">
        <w:t>ы</w:t>
      </w:r>
      <w:r w:rsidRPr="0026208B">
        <w:t xml:space="preserve">, </w:t>
      </w:r>
      <w:r w:rsidR="004A645A">
        <w:t xml:space="preserve"> </w:t>
      </w:r>
      <w:r w:rsidRPr="0026208B">
        <w:t>приложений</w:t>
      </w:r>
    </w:p>
    <w:p w14:paraId="3532D8D5" w14:textId="77777777" w:rsidR="00112D46" w:rsidRDefault="00112D46" w:rsidP="0026208B">
      <w:pPr>
        <w:pStyle w:val="a0"/>
      </w:pPr>
    </w:p>
    <w:p w14:paraId="7AB52BAE" w14:textId="30867BA2" w:rsidR="00112D46" w:rsidRPr="0026208B" w:rsidRDefault="0063521E" w:rsidP="0026208B">
      <w:pPr>
        <w:pStyle w:val="a0"/>
      </w:pPr>
      <w:r w:rsidRPr="0063521E">
        <w:rPr>
          <w:b/>
          <w:i/>
        </w:rPr>
        <w:t>РАЗРАБОТКА ИНФОРМАЦИОННОЙ СИСТЕМЫ ДЛЯ ПОМОЩИ УПРАВЛЕНИЯ ФИНАНСАМИ И ИНВЕСТИЦИЯМИ</w:t>
      </w:r>
    </w:p>
    <w:p w14:paraId="0411736E" w14:textId="3043C297" w:rsidR="00FA0BDC" w:rsidRDefault="0026208B" w:rsidP="0007684A">
      <w:pPr>
        <w:pStyle w:val="a0"/>
      </w:pPr>
      <w:r w:rsidRPr="0007684A">
        <w:t>Ключевые</w:t>
      </w:r>
      <w:r>
        <w:t xml:space="preserve"> слова: </w:t>
      </w:r>
      <w:r w:rsidR="0063521E">
        <w:t>финансы</w:t>
      </w:r>
      <w:r>
        <w:t xml:space="preserve">, </w:t>
      </w:r>
      <w:proofErr w:type="spellStart"/>
      <w:r w:rsidR="0063521E">
        <w:t>инвестии</w:t>
      </w:r>
      <w:proofErr w:type="spellEnd"/>
      <w:r>
        <w:t xml:space="preserve">, </w:t>
      </w:r>
      <w:r w:rsidR="0063521E">
        <w:t>акции</w:t>
      </w:r>
      <w:r>
        <w:t xml:space="preserve">, </w:t>
      </w:r>
      <w:r w:rsidR="0063521E">
        <w:t>кредиты</w:t>
      </w:r>
      <w:r>
        <w:t>,</w:t>
      </w:r>
      <w:r w:rsidR="0063521E">
        <w:t xml:space="preserve"> ипотека,</w:t>
      </w:r>
      <w:r>
        <w:t xml:space="preserve"> </w:t>
      </w:r>
      <w:r w:rsidR="006D58CB">
        <w:t>информационная система</w:t>
      </w:r>
      <w:r w:rsidR="00FA0BDC">
        <w:t>.</w:t>
      </w:r>
    </w:p>
    <w:p w14:paraId="3BBB0A29" w14:textId="3884C7F3" w:rsidR="0026208B" w:rsidRPr="0026208B" w:rsidRDefault="0026208B" w:rsidP="0007684A">
      <w:pPr>
        <w:pStyle w:val="a0"/>
      </w:pPr>
      <w:r>
        <w:t xml:space="preserve">Целью выпускной квалификационной работы является создание </w:t>
      </w:r>
      <w:r w:rsidR="006D58CB">
        <w:t>информационной</w:t>
      </w:r>
      <w:r>
        <w:t xml:space="preserve"> системы д</w:t>
      </w:r>
      <w:r w:rsidR="00246443">
        <w:t xml:space="preserve">ля </w:t>
      </w:r>
      <w:r w:rsidR="0063521E">
        <w:t>просмотра информации с российских бирж и помощи в составлении инвестиционного портфеля с функциями новостей и комментариев</w:t>
      </w:r>
      <w:r w:rsidR="0007684A">
        <w:t>.</w:t>
      </w:r>
    </w:p>
    <w:p w14:paraId="1181A66E" w14:textId="7263F641" w:rsidR="0026208B" w:rsidRPr="0026208B" w:rsidRDefault="0026208B" w:rsidP="00112D46">
      <w:pPr>
        <w:pStyle w:val="a0"/>
      </w:pPr>
      <w:r w:rsidRPr="0026208B">
        <w:t xml:space="preserve">В </w:t>
      </w:r>
      <w:r w:rsidR="003C7B49">
        <w:t>выпускной квалификационной</w:t>
      </w:r>
      <w:r w:rsidRPr="0026208B">
        <w:t xml:space="preserve"> работе представлены результаты разработки </w:t>
      </w:r>
      <w:r w:rsidR="00246443">
        <w:t xml:space="preserve">и создания проекта </w:t>
      </w:r>
      <w:r w:rsidR="004673E8">
        <w:t>информационной</w:t>
      </w:r>
      <w:r w:rsidR="00246443">
        <w:t xml:space="preserve"> системы, с помощью которой </w:t>
      </w:r>
      <w:r w:rsidR="0063521E">
        <w:t xml:space="preserve">отображаются сведения с </w:t>
      </w:r>
      <w:proofErr w:type="spellStart"/>
      <w:r w:rsidR="0063521E">
        <w:t>Мосбиржи</w:t>
      </w:r>
      <w:proofErr w:type="spellEnd"/>
      <w:r w:rsidR="0063521E">
        <w:t xml:space="preserve"> в режиме реального времени</w:t>
      </w:r>
      <w:r w:rsidRPr="0026208B">
        <w:t>.</w:t>
      </w:r>
      <w:r w:rsidR="00246443">
        <w:t xml:space="preserve"> </w:t>
      </w:r>
      <w:r w:rsidR="0063521E">
        <w:t>На основе эти</w:t>
      </w:r>
      <w:r w:rsidR="001355DB">
        <w:t xml:space="preserve">х </w:t>
      </w:r>
      <w:r w:rsidR="0063521E">
        <w:t>данных возможно сгенерировать инвестиционный портфель или создать его самостоятельно</w:t>
      </w:r>
      <w:r w:rsidR="00246443">
        <w:t>.</w:t>
      </w:r>
    </w:p>
    <w:p w14:paraId="35DA9424" w14:textId="4A437D3E" w:rsidR="0026208B" w:rsidRPr="0026208B" w:rsidRDefault="0026208B" w:rsidP="00112D46">
      <w:pPr>
        <w:pStyle w:val="a0"/>
      </w:pPr>
      <w:r w:rsidRPr="0026208B">
        <w:t xml:space="preserve">В ходе данной работы была изучена предметная область, рассмотрены аналоги разрабатываемой </w:t>
      </w:r>
      <w:r w:rsidR="004673E8">
        <w:t>информационной</w:t>
      </w:r>
      <w:r w:rsidRPr="0026208B">
        <w:t xml:space="preserve"> системы, поставлены цель и задачи разработки системы, осуществлено проектирование системы, составлено техническое задание</w:t>
      </w:r>
      <w:r w:rsidR="00421B20">
        <w:t xml:space="preserve">, разработана </w:t>
      </w:r>
      <w:r w:rsidR="004673E8">
        <w:t>информационная</w:t>
      </w:r>
      <w:r w:rsidR="00421B20">
        <w:t xml:space="preserve"> система</w:t>
      </w:r>
      <w:r w:rsidRPr="0026208B">
        <w:t>.</w:t>
      </w:r>
    </w:p>
    <w:p w14:paraId="1D71FC2D" w14:textId="65CDF3E6" w:rsidR="0026208B" w:rsidRDefault="004673E8" w:rsidP="00112D46">
      <w:pPr>
        <w:pStyle w:val="a0"/>
      </w:pPr>
      <w:r>
        <w:t>Информационная</w:t>
      </w:r>
      <w:r w:rsidR="00246443">
        <w:t xml:space="preserve"> система </w:t>
      </w:r>
      <w:r w:rsidR="0063521E" w:rsidRPr="0063521E">
        <w:t xml:space="preserve">финансовое </w:t>
      </w:r>
      <w:r w:rsidR="0063521E">
        <w:t>веб-</w:t>
      </w:r>
      <w:r w:rsidR="0063521E" w:rsidRPr="0063521E">
        <w:t>приложение, которое поможет пользователям эффективно управлять своими финансами.</w:t>
      </w:r>
    </w:p>
    <w:p w14:paraId="23E9B310" w14:textId="27BDEBB4" w:rsidR="00C61462" w:rsidRPr="00C61462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t xml:space="preserve">В первой главе </w:t>
      </w:r>
      <w:r w:rsidR="00054105">
        <w:rPr>
          <w:sz w:val="28"/>
          <w:szCs w:val="28"/>
        </w:rPr>
        <w:t>с</w:t>
      </w:r>
      <w:r w:rsidR="00054105" w:rsidRPr="00C61462">
        <w:rPr>
          <w:sz w:val="28"/>
          <w:szCs w:val="28"/>
        </w:rPr>
        <w:t>формулирована цель работы и задачи для ее достижения</w:t>
      </w:r>
      <w:r w:rsidR="000C0DF1">
        <w:rPr>
          <w:sz w:val="28"/>
          <w:szCs w:val="28"/>
        </w:rPr>
        <w:t>.</w:t>
      </w:r>
    </w:p>
    <w:p w14:paraId="57872635" w14:textId="771304F7" w:rsidR="00C61462" w:rsidRPr="00C61462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t xml:space="preserve">Во второй главе </w:t>
      </w:r>
      <w:r w:rsidR="00446B70" w:rsidRPr="00446B70">
        <w:rPr>
          <w:sz w:val="28"/>
          <w:szCs w:val="28"/>
        </w:rPr>
        <w:t xml:space="preserve">проведено исследование предметной области, сделан сравнительный обзор аналогов разрабатываемого </w:t>
      </w:r>
      <w:r w:rsidR="00446B70">
        <w:rPr>
          <w:sz w:val="28"/>
          <w:szCs w:val="28"/>
        </w:rPr>
        <w:t>ПО</w:t>
      </w:r>
      <w:r w:rsidRPr="00C61462">
        <w:rPr>
          <w:sz w:val="28"/>
          <w:szCs w:val="28"/>
        </w:rPr>
        <w:t>.</w:t>
      </w:r>
    </w:p>
    <w:p w14:paraId="76D19E56" w14:textId="28B9C3E3" w:rsidR="00C61462" w:rsidRPr="00C61462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t xml:space="preserve">В третьей главе </w:t>
      </w:r>
      <w:r w:rsidR="00446B70" w:rsidRPr="00C61462">
        <w:rPr>
          <w:sz w:val="28"/>
          <w:szCs w:val="28"/>
        </w:rPr>
        <w:t>проведен сравнительный анализ существующих аналогов, выявлены основные недочеты конкурентных разработок</w:t>
      </w:r>
      <w:r w:rsidRPr="00C61462">
        <w:rPr>
          <w:sz w:val="28"/>
          <w:szCs w:val="28"/>
        </w:rPr>
        <w:t>.</w:t>
      </w:r>
    </w:p>
    <w:p w14:paraId="62B43656" w14:textId="3A972B2B" w:rsidR="00C61462" w:rsidRPr="00C61462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t>В четвертой главе сформулированы основные требования к системе в целом.</w:t>
      </w:r>
    </w:p>
    <w:p w14:paraId="7C2BBFA2" w14:textId="319EC459" w:rsidR="00642EFB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lastRenderedPageBreak/>
        <w:t>В пятой главе</w:t>
      </w:r>
      <w:r w:rsidR="0078370A" w:rsidRPr="0078370A">
        <w:rPr>
          <w:sz w:val="28"/>
          <w:szCs w:val="28"/>
        </w:rPr>
        <w:t xml:space="preserve"> </w:t>
      </w:r>
      <w:r w:rsidR="00642EFB">
        <w:rPr>
          <w:sz w:val="28"/>
          <w:szCs w:val="28"/>
        </w:rPr>
        <w:t>определены все виды обеспечения</w:t>
      </w:r>
      <w:r w:rsidR="00642EFB" w:rsidRPr="00E57EE1">
        <w:rPr>
          <w:sz w:val="28"/>
          <w:szCs w:val="28"/>
        </w:rPr>
        <w:t xml:space="preserve">: </w:t>
      </w:r>
      <w:r w:rsidR="00642EFB">
        <w:rPr>
          <w:sz w:val="28"/>
          <w:szCs w:val="28"/>
        </w:rPr>
        <w:t>математическое, аппаратное, программное</w:t>
      </w:r>
      <w:r w:rsidR="00BF5390">
        <w:rPr>
          <w:sz w:val="28"/>
          <w:szCs w:val="28"/>
        </w:rPr>
        <w:t>, алгоритмическое, лингвистическое, функциональное, техническое, информационное, методическое.</w:t>
      </w:r>
    </w:p>
    <w:p w14:paraId="36956D11" w14:textId="334018CA" w:rsidR="00C61462" w:rsidRPr="00C61462" w:rsidRDefault="00642EFB" w:rsidP="00C6146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шестой главе </w:t>
      </w:r>
      <w:r w:rsidR="00C61462" w:rsidRPr="00C61462">
        <w:rPr>
          <w:sz w:val="28"/>
          <w:szCs w:val="28"/>
        </w:rPr>
        <w:t xml:space="preserve">разработаны схемы в нотации </w:t>
      </w:r>
      <w:r w:rsidR="00C61462" w:rsidRPr="00C61462">
        <w:rPr>
          <w:sz w:val="28"/>
          <w:szCs w:val="28"/>
          <w:lang w:val="en-US"/>
        </w:rPr>
        <w:t>UML</w:t>
      </w:r>
      <w:r w:rsidR="00C61462" w:rsidRPr="00C61462">
        <w:rPr>
          <w:sz w:val="28"/>
          <w:szCs w:val="28"/>
        </w:rPr>
        <w:t xml:space="preserve">, </w:t>
      </w:r>
      <w:r w:rsidR="00C61462" w:rsidRPr="00C61462">
        <w:rPr>
          <w:sz w:val="28"/>
          <w:szCs w:val="28"/>
          <w:lang w:val="en-US"/>
        </w:rPr>
        <w:t>BPMN</w:t>
      </w:r>
      <w:r w:rsidR="00C61462" w:rsidRPr="00C61462">
        <w:rPr>
          <w:sz w:val="28"/>
          <w:szCs w:val="28"/>
        </w:rPr>
        <w:t xml:space="preserve">, </w:t>
      </w:r>
      <w:r w:rsidR="00C61462" w:rsidRPr="00C61462">
        <w:rPr>
          <w:sz w:val="28"/>
          <w:szCs w:val="28"/>
          <w:lang w:val="en-US"/>
        </w:rPr>
        <w:t>IDEF</w:t>
      </w:r>
      <w:r w:rsidR="00C61462" w:rsidRPr="00C61462">
        <w:rPr>
          <w:sz w:val="28"/>
          <w:szCs w:val="28"/>
        </w:rPr>
        <w:t xml:space="preserve">, </w:t>
      </w:r>
      <w:r w:rsidR="00C61462" w:rsidRPr="00C61462">
        <w:rPr>
          <w:sz w:val="28"/>
          <w:szCs w:val="28"/>
          <w:lang w:val="en-US"/>
        </w:rPr>
        <w:t>DTF</w:t>
      </w:r>
      <w:r w:rsidR="00C61462" w:rsidRPr="00C61462">
        <w:rPr>
          <w:sz w:val="28"/>
          <w:szCs w:val="28"/>
        </w:rPr>
        <w:t xml:space="preserve"> и др., отражающие архитектуру и цель системы, разработана модель данных.</w:t>
      </w:r>
    </w:p>
    <w:p w14:paraId="1D85E744" w14:textId="3D19EC4D" w:rsidR="00C61462" w:rsidRPr="00E57EE1" w:rsidRDefault="00C61462" w:rsidP="00C61462">
      <w:pPr>
        <w:spacing w:line="360" w:lineRule="auto"/>
        <w:ind w:firstLine="709"/>
        <w:rPr>
          <w:sz w:val="28"/>
          <w:szCs w:val="28"/>
        </w:rPr>
      </w:pPr>
      <w:r w:rsidRPr="00C61462">
        <w:rPr>
          <w:sz w:val="28"/>
          <w:szCs w:val="28"/>
        </w:rPr>
        <w:t xml:space="preserve">В </w:t>
      </w:r>
      <w:r w:rsidR="00642EFB">
        <w:rPr>
          <w:sz w:val="28"/>
          <w:szCs w:val="28"/>
        </w:rPr>
        <w:t>седьмой</w:t>
      </w:r>
      <w:r w:rsidRPr="00C61462">
        <w:rPr>
          <w:sz w:val="28"/>
          <w:szCs w:val="28"/>
        </w:rPr>
        <w:t xml:space="preserve"> главе</w:t>
      </w:r>
      <w:r w:rsidR="00BF5390">
        <w:rPr>
          <w:sz w:val="28"/>
          <w:szCs w:val="28"/>
        </w:rPr>
        <w:t xml:space="preserve"> описана разработка информационной системы, пользовательский интерфейс и модель пользователя.</w:t>
      </w:r>
    </w:p>
    <w:p w14:paraId="38E40EAF" w14:textId="77777777" w:rsidR="0026208B" w:rsidRDefault="0026208B" w:rsidP="0026208B">
      <w:r>
        <w:br w:type="page"/>
      </w:r>
    </w:p>
    <w:p w14:paraId="56DA9B01" w14:textId="38ACE1DD" w:rsidR="00A46D61" w:rsidRPr="008061EA" w:rsidRDefault="00A46D61" w:rsidP="008061EA">
      <w:pPr>
        <w:pStyle w:val="a4"/>
        <w:tabs>
          <w:tab w:val="left" w:pos="708"/>
        </w:tabs>
        <w:spacing w:line="360" w:lineRule="auto"/>
        <w:ind w:firstLine="709"/>
        <w:jc w:val="center"/>
      </w:pPr>
      <w:r w:rsidRPr="0027189C">
        <w:rPr>
          <w:b/>
        </w:rPr>
        <w:lastRenderedPageBreak/>
        <w:t>СОДЕРЖАНИЕ</w:t>
      </w:r>
    </w:p>
    <w:sdt>
      <w:sdtPr>
        <w:rPr>
          <w:b w:val="0"/>
          <w:bCs w:val="0"/>
          <w:sz w:val="24"/>
          <w:szCs w:val="24"/>
        </w:rPr>
        <w:id w:val="-2108795281"/>
        <w:docPartObj>
          <w:docPartGallery w:val="Table of Contents"/>
          <w:docPartUnique/>
        </w:docPartObj>
      </w:sdtPr>
      <w:sdtContent>
        <w:p w14:paraId="20FC80DA" w14:textId="086FB963" w:rsidR="009F7D70" w:rsidRDefault="009F7D70">
          <w:pPr>
            <w:pStyle w:val="a7"/>
          </w:pPr>
          <w:r>
            <w:t>Оглавление</w:t>
          </w:r>
        </w:p>
        <w:p w14:paraId="21AE86A4" w14:textId="4AB96608" w:rsidR="00B34CD9" w:rsidRDefault="009F7D70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05082" w:history="1">
            <w:r w:rsidR="00B34CD9" w:rsidRPr="001440EF">
              <w:rPr>
                <w:rStyle w:val="a6"/>
              </w:rPr>
              <w:t>РЕФЕРАТ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_Toc131805082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2</w:t>
            </w:r>
            <w:r w:rsidR="00B34CD9">
              <w:rPr>
                <w:webHidden/>
              </w:rPr>
              <w:fldChar w:fldCharType="end"/>
            </w:r>
          </w:hyperlink>
        </w:p>
        <w:p w14:paraId="3F6FFE45" w14:textId="5A36877B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083" w:history="1">
            <w:r w:rsidR="00B34CD9" w:rsidRPr="001440EF">
              <w:rPr>
                <w:rStyle w:val="a6"/>
              </w:rPr>
              <w:t>СПИСОК СОКРАЩЕНИЙ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_Toc131805083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6</w:t>
            </w:r>
            <w:r w:rsidR="00B34CD9">
              <w:rPr>
                <w:webHidden/>
              </w:rPr>
              <w:fldChar w:fldCharType="end"/>
            </w:r>
          </w:hyperlink>
        </w:p>
        <w:p w14:paraId="467A7BDA" w14:textId="5B968629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084" w:history="1">
            <w:r w:rsidR="00B34CD9" w:rsidRPr="001440EF">
              <w:rPr>
                <w:rStyle w:val="a6"/>
              </w:rPr>
              <w:t>ВВЕДЕНИЕ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_Toc131805084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7</w:t>
            </w:r>
            <w:r w:rsidR="00B34CD9">
              <w:rPr>
                <w:webHidden/>
              </w:rPr>
              <w:fldChar w:fldCharType="end"/>
            </w:r>
          </w:hyperlink>
        </w:p>
        <w:p w14:paraId="63EE2B6A" w14:textId="6340C811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85" w:history="1">
            <w:r w:rsidR="00B34CD9" w:rsidRPr="001440EF">
              <w:rPr>
                <w:rStyle w:val="a6"/>
                <w:noProof/>
              </w:rPr>
              <w:t>1.1.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Цель ВКР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_Toc131805085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8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43047DD0" w14:textId="275216EB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86" w:history="1">
            <w:r w:rsidR="00B34CD9" w:rsidRPr="001440EF">
              <w:rPr>
                <w:rStyle w:val="a6"/>
                <w:noProof/>
              </w:rPr>
              <w:t>1.2.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Задачи ВКР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_Toc131805086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8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1E5B7B84" w14:textId="64A9F081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87" w:history="1">
            <w:r w:rsidR="00B34CD9" w:rsidRPr="001440EF">
              <w:rPr>
                <w:rStyle w:val="a6"/>
                <w:noProof/>
              </w:rPr>
              <w:t>1.3.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Цель информационной системы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_Toc131805087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8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369E4075" w14:textId="5A3BE8BD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88" w:history="1">
            <w:r w:rsidR="00B34CD9" w:rsidRPr="001440EF">
              <w:rPr>
                <w:rStyle w:val="a6"/>
                <w:noProof/>
              </w:rPr>
              <w:t>1.4.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Задачи информационной системы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_Toc131805088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8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701BA99C" w14:textId="77816D50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089" w:history="1">
            <w:r w:rsidR="00B34CD9" w:rsidRPr="001440EF">
              <w:rPr>
                <w:rStyle w:val="a6"/>
              </w:rPr>
              <w:t>2.</w:t>
            </w:r>
            <w:r w:rsidR="00B34CD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B34CD9" w:rsidRPr="001440EF">
              <w:rPr>
                <w:rStyle w:val="a6"/>
              </w:rPr>
              <w:t>ОПИСАНИЕ ПРЕДМЕТНОЙ ОБЛАСТИ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_Toc131805089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10</w:t>
            </w:r>
            <w:r w:rsidR="00B34CD9">
              <w:rPr>
                <w:webHidden/>
              </w:rPr>
              <w:fldChar w:fldCharType="end"/>
            </w:r>
          </w:hyperlink>
        </w:p>
        <w:p w14:paraId="7046AF18" w14:textId="61D2C9B5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90" w:history="1">
            <w:r w:rsidR="00B34CD9" w:rsidRPr="001440EF">
              <w:rPr>
                <w:rStyle w:val="a6"/>
                <w:noProof/>
              </w:rPr>
              <w:t>2.1.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Инвестиции и инвестиционные стратегии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_Toc131805090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10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36EF5978" w14:textId="46B3A17B" w:rsidR="00B34CD9" w:rsidRDefault="00153C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95" w:history="1">
            <w:r w:rsidR="00B34CD9" w:rsidRPr="001440EF">
              <w:rPr>
                <w:rStyle w:val="a6"/>
                <w:noProof/>
              </w:rPr>
              <w:t>Особенности инвестиций в условиях кризиса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_Toc131805095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10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17482651" w14:textId="07D7168A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96" w:history="1">
            <w:r w:rsidR="00B34CD9" w:rsidRPr="001440EF">
              <w:rPr>
                <w:rStyle w:val="a6"/>
                <w:noProof/>
              </w:rPr>
              <w:t>2.2.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Финансовые информационные системы для инвестиций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_Toc131805096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11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45F2B41D" w14:textId="23898383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097" w:history="1">
            <w:r w:rsidR="00B34CD9" w:rsidRPr="001440EF">
              <w:rPr>
                <w:rStyle w:val="a6"/>
              </w:rPr>
              <w:t>3.</w:t>
            </w:r>
            <w:r w:rsidR="00B34CD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B34CD9" w:rsidRPr="001440EF">
              <w:rPr>
                <w:rStyle w:val="a6"/>
              </w:rPr>
              <w:t>ОБЗОР АНАЛОГОВ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_Toc131805097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13</w:t>
            </w:r>
            <w:r w:rsidR="00B34CD9">
              <w:rPr>
                <w:webHidden/>
              </w:rPr>
              <w:fldChar w:fldCharType="end"/>
            </w:r>
          </w:hyperlink>
        </w:p>
        <w:p w14:paraId="0AF48957" w14:textId="6239A42C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98" w:history="1">
            <w:r w:rsidR="00B34CD9" w:rsidRPr="001440EF">
              <w:rPr>
                <w:rStyle w:val="a6"/>
                <w:noProof/>
              </w:rPr>
              <w:t>3.1.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  <w:lang w:val="en-US"/>
              </w:rPr>
              <w:t>Investing.com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_Toc131805098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13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6245890C" w14:textId="77F55ECC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099" w:history="1">
            <w:r w:rsidR="00B34CD9" w:rsidRPr="001440EF">
              <w:rPr>
                <w:rStyle w:val="a6"/>
                <w:noProof/>
              </w:rPr>
              <w:t>3.2.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Тинькофф инвестиции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_Toc131805099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13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20A78547" w14:textId="0DCE97AE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0" w:history="1">
            <w:r w:rsidR="00B34CD9" w:rsidRPr="001440EF">
              <w:rPr>
                <w:rStyle w:val="a6"/>
                <w:noProof/>
              </w:rPr>
              <w:t>3.3.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Сравнение аналогов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_Toc131805100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14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55B0A831" w14:textId="4A05A97B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01" w:history="1">
            <w:r w:rsidR="00B34CD9" w:rsidRPr="001440EF">
              <w:rPr>
                <w:rStyle w:val="a6"/>
              </w:rPr>
              <w:t>4.</w:t>
            </w:r>
            <w:r w:rsidR="00B34CD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B34CD9" w:rsidRPr="001440EF">
              <w:rPr>
                <w:rStyle w:val="a6"/>
              </w:rPr>
              <w:t>ТРЕБОВАНИЯ К СИСТЕМЕ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_Toc131805101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16</w:t>
            </w:r>
            <w:r w:rsidR="00B34CD9">
              <w:rPr>
                <w:webHidden/>
              </w:rPr>
              <w:fldChar w:fldCharType="end"/>
            </w:r>
          </w:hyperlink>
        </w:p>
        <w:p w14:paraId="753150DD" w14:textId="60EA0001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2" w:history="1">
            <w:r w:rsidR="00B34CD9" w:rsidRPr="001440EF">
              <w:rPr>
                <w:rStyle w:val="a6"/>
                <w:noProof/>
              </w:rPr>
              <w:t>4.1.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системе в целом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_Toc131805102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16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7FF83228" w14:textId="169FABD5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03" w:history="1">
            <w:r w:rsidR="00B34CD9" w:rsidRPr="001440EF">
              <w:rPr>
                <w:rStyle w:val="a6"/>
              </w:rPr>
              <w:t>5.</w:t>
            </w:r>
            <w:r w:rsidR="00B34CD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B34CD9" w:rsidRPr="001440EF">
              <w:rPr>
                <w:rStyle w:val="a6"/>
              </w:rPr>
              <w:t>ВИДЫ ОБЕСПЕЧЕНИЯ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_Toc131805103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17</w:t>
            </w:r>
            <w:r w:rsidR="00B34CD9">
              <w:rPr>
                <w:webHidden/>
              </w:rPr>
              <w:fldChar w:fldCharType="end"/>
            </w:r>
          </w:hyperlink>
        </w:p>
        <w:p w14:paraId="6FA91CBE" w14:textId="1B465BC9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4" w:history="1">
            <w:r w:rsidR="00B34CD9" w:rsidRPr="001440EF">
              <w:rPr>
                <w:rStyle w:val="a6"/>
                <w:noProof/>
              </w:rPr>
              <w:t>5.1.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информационному обеспечению системы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_Toc131805104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17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45C09ABC" w14:textId="030916B2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5" w:history="1">
            <w:r w:rsidR="00B34CD9" w:rsidRPr="001440EF">
              <w:rPr>
                <w:rStyle w:val="a6"/>
                <w:noProof/>
              </w:rPr>
              <w:t>5.2.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лингвистическому обеспечению системы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_Toc131805105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17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08FD05ED" w14:textId="62416A71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6" w:history="1">
            <w:r w:rsidR="00B34CD9" w:rsidRPr="001440EF">
              <w:rPr>
                <w:rStyle w:val="a6"/>
                <w:noProof/>
              </w:rPr>
              <w:t>5.3.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программному обеспечению системы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_Toc131805106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18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6DD91097" w14:textId="38F4FD60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7" w:history="1">
            <w:r w:rsidR="00B34CD9" w:rsidRPr="001440EF">
              <w:rPr>
                <w:rStyle w:val="a6"/>
                <w:noProof/>
              </w:rPr>
              <w:t>5.4.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техническому обеспечению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_Toc131805107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19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3B5E533D" w14:textId="7567373D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8" w:history="1">
            <w:r w:rsidR="00B34CD9" w:rsidRPr="001440EF">
              <w:rPr>
                <w:rStyle w:val="a6"/>
                <w:noProof/>
              </w:rPr>
              <w:t>5.5.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организационному обеспечению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_Toc131805108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20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2CAC11AB" w14:textId="105A2EED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09" w:history="1">
            <w:r w:rsidR="00B34CD9" w:rsidRPr="001440EF">
              <w:rPr>
                <w:rStyle w:val="a6"/>
                <w:noProof/>
              </w:rPr>
              <w:t>5.6.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Требования к методическому обеспечению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_Toc131805109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21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602EA409" w14:textId="17FBCF10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10" w:history="1">
            <w:r w:rsidR="00B34CD9" w:rsidRPr="001440EF">
              <w:rPr>
                <w:rStyle w:val="a6"/>
              </w:rPr>
              <w:t>6.</w:t>
            </w:r>
            <w:r w:rsidR="00B34CD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B34CD9" w:rsidRPr="001440EF">
              <w:rPr>
                <w:rStyle w:val="a6"/>
              </w:rPr>
              <w:t>ПРОЕКТИРОВАНИЕ СИСТЕМЫ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_Toc131805110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22</w:t>
            </w:r>
            <w:r w:rsidR="00B34CD9">
              <w:rPr>
                <w:webHidden/>
              </w:rPr>
              <w:fldChar w:fldCharType="end"/>
            </w:r>
          </w:hyperlink>
        </w:p>
        <w:p w14:paraId="7857E214" w14:textId="2CD17988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1" w:history="1">
            <w:r w:rsidR="00B34CD9" w:rsidRPr="001440EF">
              <w:rPr>
                <w:rStyle w:val="a6"/>
                <w:noProof/>
                <w:lang w:val="en-US"/>
              </w:rPr>
              <w:t>6.1.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  <w:lang w:val="en-US"/>
              </w:rPr>
              <w:t>SWOT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_Toc131805111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22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5E892049" w14:textId="0881A123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2" w:history="1">
            <w:r w:rsidR="00B34CD9" w:rsidRPr="001440EF">
              <w:rPr>
                <w:rStyle w:val="a6"/>
                <w:noProof/>
              </w:rPr>
              <w:t>6.2.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Концептуальная модель предметной области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_Toc131805112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22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4DA876A5" w14:textId="27026303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3" w:history="1">
            <w:r w:rsidR="00B34CD9" w:rsidRPr="001440EF">
              <w:rPr>
                <w:rStyle w:val="a6"/>
                <w:noProof/>
              </w:rPr>
              <w:t>6.3.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Диаграмма вариантов использования Use Case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_Toc131805113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23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52DC87E2" w14:textId="3DF1BAD9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4" w:history="1">
            <w:r w:rsidR="00B34CD9" w:rsidRPr="001440EF">
              <w:rPr>
                <w:rStyle w:val="a6"/>
                <w:noProof/>
              </w:rPr>
              <w:t>6.4.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Описание прецедентов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_Toc131805114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23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7155D12D" w14:textId="63CFA20B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5" w:history="1">
            <w:r w:rsidR="00B34CD9" w:rsidRPr="001440EF">
              <w:rPr>
                <w:rStyle w:val="a6"/>
                <w:noProof/>
              </w:rPr>
              <w:t>6.5.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  <w:lang w:val="en-US"/>
              </w:rPr>
              <w:t>BPMN-</w:t>
            </w:r>
            <w:r w:rsidR="00B34CD9" w:rsidRPr="001440EF">
              <w:rPr>
                <w:rStyle w:val="a6"/>
                <w:noProof/>
              </w:rPr>
              <w:t>диаграмма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_Toc131805115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25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044690A8" w14:textId="47172719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6" w:history="1">
            <w:r w:rsidR="00B34CD9" w:rsidRPr="001440EF">
              <w:rPr>
                <w:rStyle w:val="a6"/>
                <w:noProof/>
              </w:rPr>
              <w:t>6.6.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>Диаграмма классов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_Toc131805116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26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22282053" w14:textId="17FEB3C3" w:rsidR="00B34CD9" w:rsidRDefault="00153CB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05117" w:history="1">
            <w:r w:rsidR="00B34CD9" w:rsidRPr="001440EF">
              <w:rPr>
                <w:rStyle w:val="a6"/>
                <w:noProof/>
              </w:rPr>
              <w:t>6.7.</w:t>
            </w:r>
            <w:r w:rsidR="00B3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CD9" w:rsidRPr="001440EF">
              <w:rPr>
                <w:rStyle w:val="a6"/>
                <w:noProof/>
              </w:rPr>
              <w:t xml:space="preserve">Прототип </w:t>
            </w:r>
            <w:r w:rsidR="00B34CD9" w:rsidRPr="001440EF">
              <w:rPr>
                <w:rStyle w:val="a6"/>
                <w:noProof/>
                <w:lang w:val="en-US"/>
              </w:rPr>
              <w:t>UI</w:t>
            </w:r>
            <w:r w:rsidR="00B34CD9">
              <w:rPr>
                <w:noProof/>
                <w:webHidden/>
              </w:rPr>
              <w:tab/>
            </w:r>
            <w:r w:rsidR="00B34CD9">
              <w:rPr>
                <w:noProof/>
                <w:webHidden/>
              </w:rPr>
              <w:fldChar w:fldCharType="begin"/>
            </w:r>
            <w:r w:rsidR="00B34CD9">
              <w:rPr>
                <w:noProof/>
                <w:webHidden/>
              </w:rPr>
              <w:instrText xml:space="preserve"> PAGEREF _Toc131805117 \h </w:instrText>
            </w:r>
            <w:r w:rsidR="00B34CD9">
              <w:rPr>
                <w:noProof/>
                <w:webHidden/>
              </w:rPr>
            </w:r>
            <w:r w:rsidR="00B34CD9">
              <w:rPr>
                <w:noProof/>
                <w:webHidden/>
              </w:rPr>
              <w:fldChar w:fldCharType="separate"/>
            </w:r>
            <w:r w:rsidR="00B34CD9">
              <w:rPr>
                <w:noProof/>
                <w:webHidden/>
              </w:rPr>
              <w:t>27</w:t>
            </w:r>
            <w:r w:rsidR="00B34CD9">
              <w:rPr>
                <w:noProof/>
                <w:webHidden/>
              </w:rPr>
              <w:fldChar w:fldCharType="end"/>
            </w:r>
          </w:hyperlink>
        </w:p>
        <w:p w14:paraId="786CD8D4" w14:textId="1E9AE88D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18" w:history="1">
            <w:r w:rsidR="00B34CD9" w:rsidRPr="001440EF">
              <w:rPr>
                <w:rStyle w:val="a6"/>
              </w:rPr>
              <w:t>ЗАКЛЮЧЕНИЕ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_Toc131805118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29</w:t>
            </w:r>
            <w:r w:rsidR="00B34CD9">
              <w:rPr>
                <w:webHidden/>
              </w:rPr>
              <w:fldChar w:fldCharType="end"/>
            </w:r>
          </w:hyperlink>
        </w:p>
        <w:p w14:paraId="02C74491" w14:textId="164D4DB1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19" w:history="1">
            <w:r w:rsidR="00B34CD9" w:rsidRPr="001440EF">
              <w:rPr>
                <w:rStyle w:val="a6"/>
              </w:rPr>
              <w:t>СПИСОК ИСПОЛЬЗОВАННОЙ ЛИТЕРАТУРЫ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_Toc131805119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31</w:t>
            </w:r>
            <w:r w:rsidR="00B34CD9">
              <w:rPr>
                <w:webHidden/>
              </w:rPr>
              <w:fldChar w:fldCharType="end"/>
            </w:r>
          </w:hyperlink>
        </w:p>
        <w:p w14:paraId="319E126B" w14:textId="6C30BFF8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20" w:history="1">
            <w:r w:rsidR="00B34CD9" w:rsidRPr="001440EF">
              <w:rPr>
                <w:rStyle w:val="a6"/>
              </w:rPr>
              <w:t>ПРИЛОЖЕНИЕ 1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_Toc131805120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32</w:t>
            </w:r>
            <w:r w:rsidR="00B34CD9">
              <w:rPr>
                <w:webHidden/>
              </w:rPr>
              <w:fldChar w:fldCharType="end"/>
            </w:r>
          </w:hyperlink>
        </w:p>
        <w:p w14:paraId="18355F01" w14:textId="1A3E7777" w:rsidR="00B34CD9" w:rsidRDefault="00153CB5">
          <w:pPr>
            <w:pStyle w:val="11"/>
            <w:rPr>
              <w:rFonts w:asciiTheme="minorHAnsi" w:eastAsiaTheme="minorEastAsia" w:hAnsiTheme="minorHAnsi" w:cstheme="minorBidi"/>
              <w:sz w:val="22"/>
            </w:rPr>
          </w:pPr>
          <w:hyperlink w:anchor="_Toc131805121" w:history="1">
            <w:r w:rsidR="00B34CD9" w:rsidRPr="001440EF">
              <w:rPr>
                <w:rStyle w:val="a6"/>
              </w:rPr>
              <w:t>ПРИЛОЖЕНИЕ 2</w:t>
            </w:r>
            <w:r w:rsidR="00B34CD9">
              <w:rPr>
                <w:webHidden/>
              </w:rPr>
              <w:tab/>
            </w:r>
            <w:r w:rsidR="00B34CD9">
              <w:rPr>
                <w:webHidden/>
              </w:rPr>
              <w:fldChar w:fldCharType="begin"/>
            </w:r>
            <w:r w:rsidR="00B34CD9">
              <w:rPr>
                <w:webHidden/>
              </w:rPr>
              <w:instrText xml:space="preserve"> PAGEREF _Toc131805121 \h </w:instrText>
            </w:r>
            <w:r w:rsidR="00B34CD9">
              <w:rPr>
                <w:webHidden/>
              </w:rPr>
            </w:r>
            <w:r w:rsidR="00B34CD9">
              <w:rPr>
                <w:webHidden/>
              </w:rPr>
              <w:fldChar w:fldCharType="separate"/>
            </w:r>
            <w:r w:rsidR="00B34CD9">
              <w:rPr>
                <w:webHidden/>
              </w:rPr>
              <w:t>33</w:t>
            </w:r>
            <w:r w:rsidR="00B34CD9">
              <w:rPr>
                <w:webHidden/>
              </w:rPr>
              <w:fldChar w:fldCharType="end"/>
            </w:r>
          </w:hyperlink>
        </w:p>
        <w:p w14:paraId="11E7F72D" w14:textId="528A6275" w:rsidR="009F7D70" w:rsidRDefault="009F7D70">
          <w:r>
            <w:rPr>
              <w:b/>
              <w:bCs/>
            </w:rPr>
            <w:fldChar w:fldCharType="end"/>
          </w:r>
        </w:p>
      </w:sdtContent>
    </w:sdt>
    <w:p w14:paraId="0DB12F0C" w14:textId="77777777" w:rsidR="00A46D61" w:rsidRDefault="00A46D6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CB14BF4" w14:textId="150ACEB3" w:rsidR="008061EA" w:rsidRDefault="008061EA" w:rsidP="006A2E1F">
      <w:pPr>
        <w:pStyle w:val="1"/>
      </w:pPr>
      <w:bookmarkStart w:id="3" w:name="_Toc131805083"/>
      <w:r>
        <w:lastRenderedPageBreak/>
        <w:t xml:space="preserve">СПИСОК </w:t>
      </w:r>
      <w:bookmarkEnd w:id="3"/>
      <w:r w:rsidR="00B64643">
        <w:t>ОПРЕДЕЛЕНИЙ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4643" w14:paraId="12776620" w14:textId="77777777" w:rsidTr="00B64643">
        <w:tc>
          <w:tcPr>
            <w:tcW w:w="3209" w:type="dxa"/>
          </w:tcPr>
          <w:p w14:paraId="1ABD3B94" w14:textId="6179F770" w:rsidR="00B64643" w:rsidRPr="00B64643" w:rsidRDefault="00B64643" w:rsidP="00B64643">
            <w:r>
              <w:t>Термин</w:t>
            </w:r>
          </w:p>
        </w:tc>
        <w:tc>
          <w:tcPr>
            <w:tcW w:w="3209" w:type="dxa"/>
          </w:tcPr>
          <w:p w14:paraId="68A35EED" w14:textId="428DBA50" w:rsidR="00B64643" w:rsidRDefault="00B64643" w:rsidP="00B64643">
            <w:r>
              <w:t>Расшифровка</w:t>
            </w:r>
          </w:p>
        </w:tc>
        <w:tc>
          <w:tcPr>
            <w:tcW w:w="3210" w:type="dxa"/>
          </w:tcPr>
          <w:p w14:paraId="5E7D92D9" w14:textId="388C99F4" w:rsidR="00B64643" w:rsidRDefault="00B64643" w:rsidP="00B64643">
            <w:r>
              <w:t>Синоним</w:t>
            </w:r>
          </w:p>
        </w:tc>
      </w:tr>
      <w:tr w:rsidR="00B64643" w14:paraId="69115C92" w14:textId="77777777" w:rsidTr="00B64643">
        <w:tc>
          <w:tcPr>
            <w:tcW w:w="3209" w:type="dxa"/>
          </w:tcPr>
          <w:p w14:paraId="0995A48F" w14:textId="7BF13F51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209" w:type="dxa"/>
          </w:tcPr>
          <w:p w14:paraId="4CD6A7A3" w14:textId="17499622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Application Programming Interface</w:t>
            </w:r>
          </w:p>
        </w:tc>
        <w:tc>
          <w:tcPr>
            <w:tcW w:w="3210" w:type="dxa"/>
          </w:tcPr>
          <w:p w14:paraId="61EA0010" w14:textId="655ADF35" w:rsidR="00B64643" w:rsidRDefault="00B64643" w:rsidP="00B64643">
            <w:r>
              <w:t>Интерфейс обмена данными между программами</w:t>
            </w:r>
          </w:p>
        </w:tc>
      </w:tr>
      <w:tr w:rsidR="00B64643" w14:paraId="46EA3378" w14:textId="77777777" w:rsidTr="00B64643">
        <w:tc>
          <w:tcPr>
            <w:tcW w:w="3209" w:type="dxa"/>
          </w:tcPr>
          <w:p w14:paraId="5A19496B" w14:textId="389FD485" w:rsidR="00B64643" w:rsidRDefault="00B64643" w:rsidP="00B64643">
            <w:r>
              <w:t>ИС</w:t>
            </w:r>
          </w:p>
        </w:tc>
        <w:tc>
          <w:tcPr>
            <w:tcW w:w="3209" w:type="dxa"/>
          </w:tcPr>
          <w:p w14:paraId="17227BCB" w14:textId="321E2399" w:rsidR="00B64643" w:rsidRDefault="00B64643" w:rsidP="00B64643">
            <w:r>
              <w:t>Информационная система</w:t>
            </w:r>
          </w:p>
        </w:tc>
        <w:tc>
          <w:tcPr>
            <w:tcW w:w="3210" w:type="dxa"/>
          </w:tcPr>
          <w:p w14:paraId="20F3E022" w14:textId="7607812A" w:rsidR="00B64643" w:rsidRDefault="00B64643" w:rsidP="00B64643">
            <w:r>
              <w:t>Программа</w:t>
            </w:r>
          </w:p>
        </w:tc>
      </w:tr>
      <w:tr w:rsidR="00B64643" w14:paraId="25BA326A" w14:textId="77777777" w:rsidTr="00B64643">
        <w:tc>
          <w:tcPr>
            <w:tcW w:w="3209" w:type="dxa"/>
          </w:tcPr>
          <w:p w14:paraId="21C56880" w14:textId="4885FAD6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3209" w:type="dxa"/>
          </w:tcPr>
          <w:p w14:paraId="2D46AB2D" w14:textId="1AB0F517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 xml:space="preserve">Cascading style sheets </w:t>
            </w:r>
          </w:p>
        </w:tc>
        <w:tc>
          <w:tcPr>
            <w:tcW w:w="3210" w:type="dxa"/>
          </w:tcPr>
          <w:p w14:paraId="0B21AB6D" w14:textId="5331DB39" w:rsidR="00B64643" w:rsidRDefault="00B64643" w:rsidP="00B64643">
            <w:r>
              <w:t>Язык разработки стилей</w:t>
            </w:r>
          </w:p>
        </w:tc>
      </w:tr>
      <w:tr w:rsidR="00B64643" w14:paraId="3A05A401" w14:textId="77777777" w:rsidTr="00B64643">
        <w:tc>
          <w:tcPr>
            <w:tcW w:w="3209" w:type="dxa"/>
          </w:tcPr>
          <w:p w14:paraId="732CE0B9" w14:textId="69FCB9A8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3209" w:type="dxa"/>
          </w:tcPr>
          <w:p w14:paraId="1BB61FB5" w14:textId="2BBF00BC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Hypertext transfer protocol</w:t>
            </w:r>
          </w:p>
        </w:tc>
        <w:tc>
          <w:tcPr>
            <w:tcW w:w="3210" w:type="dxa"/>
          </w:tcPr>
          <w:p w14:paraId="34EB1807" w14:textId="7FC8B811" w:rsidR="00B64643" w:rsidRPr="00B64643" w:rsidRDefault="00B64643" w:rsidP="00B64643">
            <w:r>
              <w:t xml:space="preserve">Протокол для </w:t>
            </w:r>
            <w:r w:rsidRPr="00B64643">
              <w:t xml:space="preserve">обмена данными в </w:t>
            </w:r>
            <w:r>
              <w:rPr>
                <w:lang w:val="en-US"/>
              </w:rPr>
              <w:t>Web</w:t>
            </w:r>
          </w:p>
        </w:tc>
      </w:tr>
      <w:tr w:rsidR="00B64643" w14:paraId="60032374" w14:textId="77777777" w:rsidTr="00B64643">
        <w:tc>
          <w:tcPr>
            <w:tcW w:w="3209" w:type="dxa"/>
          </w:tcPr>
          <w:p w14:paraId="05717D94" w14:textId="48E2910D" w:rsidR="00B64643" w:rsidRPr="00B64643" w:rsidRDefault="00B64643" w:rsidP="00B64643">
            <w:pPr>
              <w:rPr>
                <w:lang w:val="en-US"/>
              </w:rPr>
            </w:pPr>
            <w:r>
              <w:rPr>
                <w:lang w:val="en-US"/>
              </w:rPr>
              <w:t>VUE</w:t>
            </w:r>
          </w:p>
        </w:tc>
        <w:tc>
          <w:tcPr>
            <w:tcW w:w="3209" w:type="dxa"/>
          </w:tcPr>
          <w:p w14:paraId="6DEB479E" w14:textId="50E23A11" w:rsidR="00B64643" w:rsidRPr="00B64643" w:rsidRDefault="00B64643" w:rsidP="00B64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Vue</w:t>
            </w:r>
            <w:proofErr w:type="spellEnd"/>
            <w:r>
              <w:rPr>
                <w:lang w:val="en-US"/>
              </w:rPr>
              <w:t xml:space="preserve"> reactive framework</w:t>
            </w:r>
          </w:p>
        </w:tc>
        <w:tc>
          <w:tcPr>
            <w:tcW w:w="3210" w:type="dxa"/>
          </w:tcPr>
          <w:p w14:paraId="762762B8" w14:textId="3DB261DF" w:rsidR="00B64643" w:rsidRPr="00B64643" w:rsidRDefault="00B64643" w:rsidP="00B64643"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B64643">
              <w:t>-</w:t>
            </w:r>
            <w:proofErr w:type="spellStart"/>
            <w:r>
              <w:t>фреймворк</w:t>
            </w:r>
            <w:proofErr w:type="spellEnd"/>
            <w:r>
              <w:t xml:space="preserve"> для создания кли</w:t>
            </w:r>
            <w:r w:rsidR="003A0F1D">
              <w:t>ентских прило</w:t>
            </w:r>
            <w:r>
              <w:t>жений</w:t>
            </w:r>
          </w:p>
        </w:tc>
      </w:tr>
    </w:tbl>
    <w:p w14:paraId="5AA876CD" w14:textId="77777777" w:rsidR="00B64643" w:rsidRPr="00B64643" w:rsidRDefault="00B64643" w:rsidP="00B64643"/>
    <w:p w14:paraId="662C10DD" w14:textId="77777777" w:rsidR="00D5078A" w:rsidRDefault="00D5078A" w:rsidP="008061EA">
      <w:pPr>
        <w:pStyle w:val="a0"/>
      </w:pPr>
      <w:r>
        <w:t>СУБД – система управления базами данных</w:t>
      </w:r>
    </w:p>
    <w:p w14:paraId="0380A5CD" w14:textId="77777777" w:rsidR="00D5078A" w:rsidRDefault="00D5078A" w:rsidP="008061EA">
      <w:pPr>
        <w:pStyle w:val="a0"/>
      </w:pPr>
      <w:r>
        <w:t>ТО – техническое обеспечение</w:t>
      </w:r>
    </w:p>
    <w:p w14:paraId="4212F7C9" w14:textId="46EC47E4" w:rsidR="00D5078A" w:rsidRPr="00B34CD9" w:rsidRDefault="00D5078A" w:rsidP="00B34CD9">
      <w:pPr>
        <w:pStyle w:val="a0"/>
      </w:pPr>
      <w:r>
        <w:t>ФИО – фамилия, имя, отчество</w:t>
      </w:r>
    </w:p>
    <w:p w14:paraId="641EA4A5" w14:textId="5BDDAC0E" w:rsidR="00EC66BA" w:rsidRPr="00446B70" w:rsidRDefault="00EC66BA" w:rsidP="00EC66BA">
      <w:pPr>
        <w:pStyle w:val="a0"/>
        <w:rPr>
          <w:lang w:val="en-US"/>
        </w:rPr>
      </w:pPr>
      <w:r w:rsidRPr="00446B70">
        <w:rPr>
          <w:lang w:val="en-US"/>
        </w:rPr>
        <w:t>API – Application programming interface</w:t>
      </w:r>
    </w:p>
    <w:p w14:paraId="621E69FA" w14:textId="3CB33E67" w:rsidR="006F4AA9" w:rsidRPr="006F4AA9" w:rsidRDefault="006F4AA9" w:rsidP="006F4AA9">
      <w:pPr>
        <w:tabs>
          <w:tab w:val="left" w:pos="708"/>
          <w:tab w:val="center" w:pos="4677"/>
          <w:tab w:val="right" w:pos="9355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6F4AA9">
        <w:rPr>
          <w:color w:val="000000"/>
          <w:sz w:val="28"/>
          <w:szCs w:val="28"/>
          <w:lang w:val="en-US"/>
        </w:rPr>
        <w:t>BPMN – Business Process Management Notation</w:t>
      </w:r>
    </w:p>
    <w:p w14:paraId="51AF09F6" w14:textId="77777777" w:rsidR="00D5078A" w:rsidRPr="00EC66BA" w:rsidRDefault="00D5078A" w:rsidP="008061EA">
      <w:pPr>
        <w:pStyle w:val="a0"/>
        <w:rPr>
          <w:lang w:val="en-US"/>
        </w:rPr>
      </w:pPr>
      <w:r>
        <w:rPr>
          <w:lang w:val="en-US"/>
        </w:rPr>
        <w:t>CSS</w:t>
      </w:r>
      <w:r w:rsidRPr="00EC66BA">
        <w:rPr>
          <w:lang w:val="en-US"/>
        </w:rPr>
        <w:t xml:space="preserve"> – </w:t>
      </w:r>
      <w:r>
        <w:rPr>
          <w:lang w:val="en-US"/>
        </w:rPr>
        <w:t>cascading</w:t>
      </w:r>
      <w:r w:rsidRPr="00EC66BA">
        <w:rPr>
          <w:lang w:val="en-US"/>
        </w:rPr>
        <w:t xml:space="preserve"> </w:t>
      </w:r>
      <w:r>
        <w:rPr>
          <w:lang w:val="en-US"/>
        </w:rPr>
        <w:t>style</w:t>
      </w:r>
      <w:r w:rsidRPr="00EC66BA">
        <w:rPr>
          <w:lang w:val="en-US"/>
        </w:rPr>
        <w:t xml:space="preserve"> </w:t>
      </w:r>
      <w:r>
        <w:rPr>
          <w:lang w:val="en-US"/>
        </w:rPr>
        <w:t>sheets</w:t>
      </w:r>
      <w:r w:rsidRPr="00EC66BA">
        <w:rPr>
          <w:lang w:val="en-US"/>
        </w:rPr>
        <w:t xml:space="preserve"> (</w:t>
      </w:r>
      <w:r>
        <w:t>каскадные</w:t>
      </w:r>
      <w:r w:rsidRPr="00EC66BA">
        <w:rPr>
          <w:lang w:val="en-US"/>
        </w:rPr>
        <w:t xml:space="preserve"> </w:t>
      </w:r>
      <w:r>
        <w:t>таблицы</w:t>
      </w:r>
      <w:r w:rsidRPr="00EC66BA">
        <w:rPr>
          <w:lang w:val="en-US"/>
        </w:rPr>
        <w:t xml:space="preserve"> </w:t>
      </w:r>
      <w:r>
        <w:t>стилей</w:t>
      </w:r>
      <w:r w:rsidRPr="00EC66BA">
        <w:rPr>
          <w:lang w:val="en-US"/>
        </w:rPr>
        <w:t>)</w:t>
      </w:r>
    </w:p>
    <w:p w14:paraId="67CC4BBA" w14:textId="53B49467" w:rsidR="00EC66BA" w:rsidRPr="003C69A8" w:rsidRDefault="00EC66BA" w:rsidP="008061EA">
      <w:pPr>
        <w:pStyle w:val="a0"/>
        <w:rPr>
          <w:lang w:val="en-US"/>
        </w:rPr>
      </w:pPr>
      <w:r>
        <w:rPr>
          <w:lang w:val="en-US"/>
        </w:rPr>
        <w:t>HTTP</w:t>
      </w:r>
      <w:r w:rsidRPr="003C69A8">
        <w:rPr>
          <w:lang w:val="en-US"/>
        </w:rPr>
        <w:t xml:space="preserve"> – </w:t>
      </w:r>
      <w:r>
        <w:rPr>
          <w:lang w:val="en-US"/>
        </w:rPr>
        <w:t>hypertext</w:t>
      </w:r>
      <w:r w:rsidRPr="003C69A8">
        <w:rPr>
          <w:lang w:val="en-US"/>
        </w:rPr>
        <w:t xml:space="preserve"> </w:t>
      </w:r>
      <w:r>
        <w:rPr>
          <w:lang w:val="en-US"/>
        </w:rPr>
        <w:t>transfer</w:t>
      </w:r>
      <w:r w:rsidRPr="003C69A8">
        <w:rPr>
          <w:lang w:val="en-US"/>
        </w:rPr>
        <w:t xml:space="preserve"> </w:t>
      </w:r>
      <w:r>
        <w:rPr>
          <w:lang w:val="en-US"/>
        </w:rPr>
        <w:t>protocol</w:t>
      </w:r>
      <w:r w:rsidRPr="003C69A8">
        <w:rPr>
          <w:lang w:val="en-US"/>
        </w:rPr>
        <w:t xml:space="preserve"> ()</w:t>
      </w:r>
    </w:p>
    <w:p w14:paraId="0566898C" w14:textId="0289C718" w:rsidR="00D5078A" w:rsidRPr="003C69A8" w:rsidRDefault="00D5078A" w:rsidP="001355DB">
      <w:pPr>
        <w:pStyle w:val="a0"/>
        <w:ind w:firstLine="708"/>
        <w:rPr>
          <w:lang w:val="en-US"/>
        </w:rPr>
      </w:pPr>
      <w:r>
        <w:rPr>
          <w:lang w:val="en-US"/>
        </w:rPr>
        <w:t>UML</w:t>
      </w:r>
      <w:r w:rsidRPr="003C69A8">
        <w:rPr>
          <w:lang w:val="en-US"/>
        </w:rPr>
        <w:t xml:space="preserve"> – </w:t>
      </w:r>
      <w:r>
        <w:rPr>
          <w:lang w:val="en-US"/>
        </w:rPr>
        <w:t>unified</w:t>
      </w:r>
      <w:r w:rsidRPr="003C69A8">
        <w:rPr>
          <w:lang w:val="en-US"/>
        </w:rPr>
        <w:t xml:space="preserve"> </w:t>
      </w:r>
      <w:r>
        <w:rPr>
          <w:lang w:val="en-US"/>
        </w:rPr>
        <w:t>modeling</w:t>
      </w:r>
      <w:r w:rsidRPr="003C69A8">
        <w:rPr>
          <w:lang w:val="en-US"/>
        </w:rPr>
        <w:t xml:space="preserve"> </w:t>
      </w:r>
      <w:r>
        <w:rPr>
          <w:lang w:val="en-US"/>
        </w:rPr>
        <w:t>language</w:t>
      </w:r>
      <w:r w:rsidR="00EC66BA" w:rsidRPr="003C69A8">
        <w:rPr>
          <w:lang w:val="en-US"/>
        </w:rPr>
        <w:t xml:space="preserve"> (</w:t>
      </w:r>
      <w:r w:rsidR="00EC66BA">
        <w:t>у</w:t>
      </w:r>
      <w:r>
        <w:t>ниверсальный</w:t>
      </w:r>
      <w:r w:rsidRPr="003C69A8">
        <w:rPr>
          <w:lang w:val="en-US"/>
        </w:rPr>
        <w:t xml:space="preserve"> </w:t>
      </w:r>
      <w:r>
        <w:t>язык</w:t>
      </w:r>
      <w:r w:rsidRPr="003C69A8">
        <w:rPr>
          <w:lang w:val="en-US"/>
        </w:rPr>
        <w:t xml:space="preserve"> </w:t>
      </w:r>
      <w:r>
        <w:t>моделирования</w:t>
      </w:r>
      <w:r w:rsidR="00EC66BA" w:rsidRPr="003C69A8">
        <w:rPr>
          <w:lang w:val="en-US"/>
        </w:rPr>
        <w:t>)</w:t>
      </w:r>
    </w:p>
    <w:p w14:paraId="475AABDE" w14:textId="77777777" w:rsidR="008061EA" w:rsidRPr="003C69A8" w:rsidRDefault="008061EA" w:rsidP="006A2E1F">
      <w:pPr>
        <w:pStyle w:val="1"/>
        <w:rPr>
          <w:lang w:val="en-US"/>
        </w:rPr>
      </w:pPr>
      <w:r w:rsidRPr="003C69A8">
        <w:rPr>
          <w:lang w:val="en-US"/>
        </w:rPr>
        <w:br w:type="page"/>
      </w:r>
    </w:p>
    <w:p w14:paraId="65EC45D4" w14:textId="32163113" w:rsidR="00155E70" w:rsidRDefault="006A2E1F" w:rsidP="006A2E1F">
      <w:pPr>
        <w:pStyle w:val="1"/>
      </w:pPr>
      <w:bookmarkStart w:id="4" w:name="_Toc131805084"/>
      <w:r>
        <w:lastRenderedPageBreak/>
        <w:t>ВВЕДЕНИЕ</w:t>
      </w:r>
      <w:bookmarkEnd w:id="4"/>
    </w:p>
    <w:p w14:paraId="42A2C414" w14:textId="133BD3F4" w:rsidR="001355DB" w:rsidRDefault="001355DB" w:rsidP="001355DB">
      <w:pPr>
        <w:pStyle w:val="a0"/>
      </w:pPr>
      <w:r>
        <w:t xml:space="preserve">Финансовые ИС (информационные системы) - это </w:t>
      </w:r>
      <w:r w:rsidR="00B34CD9">
        <w:t>системы, которые используют финансовые данные для обработки. Испол</w:t>
      </w:r>
      <w:r w:rsidR="003A0F1D">
        <w:t>ь</w:t>
      </w:r>
      <w:r w:rsidR="00B34CD9">
        <w:t>зуя математические средства и методы анализа данных, на выходе можно получить финансовые расчеты, такие как прогно</w:t>
      </w:r>
      <w:r w:rsidR="003A0F1D">
        <w:t>зы инвестиций и расчет кредитов</w:t>
      </w:r>
      <w:r>
        <w:t>. Сегодня все больше людей сталкиваются с проблемой управления своими финансами, особенно в условиях быстрого темпа жизни и растущих цен на все виды товаров и услуг. Финансовые приложения помогают людям контролировать свои расходы и доходы, планировать бюджет и получать рекомендации по оптимизации своих финансов.</w:t>
      </w:r>
    </w:p>
    <w:p w14:paraId="0409C528" w14:textId="77777777" w:rsidR="001355DB" w:rsidRDefault="001355DB" w:rsidP="001355DB">
      <w:pPr>
        <w:pStyle w:val="a0"/>
        <w:ind w:firstLine="708"/>
      </w:pPr>
      <w:r>
        <w:t>Однако, помимо управления личными финансами, приложения также могут помочь людям в инвестировании. Инвестиции - это один из способов увеличить свой капитал и обеспечить финансовую стабильность на долгосрочной основе. Финансовые приложения могут предоставлять информацию о различных вариантах инвестирования, а также помогать в создании и управлении инвестиционными портфелями.</w:t>
      </w:r>
    </w:p>
    <w:p w14:paraId="120A904D" w14:textId="056B3BED" w:rsidR="001355DB" w:rsidRDefault="001355DB" w:rsidP="001355DB">
      <w:pPr>
        <w:pStyle w:val="a0"/>
        <w:ind w:firstLine="708"/>
      </w:pPr>
      <w:r>
        <w:t>Инвестиционный портфель - это совокупность инвестиций, которые выбраны для достижения определенных целей. Создание и управление инвестиционным портфелем может быть сложным процессом, особенно для начинающих инвесторов. Финансовые ИС могут помочь в выборе подходящих инвестиций и создании балансированного портфеля, который соответствует целям и рисковому профилю инвестора.</w:t>
      </w:r>
    </w:p>
    <w:p w14:paraId="50294496" w14:textId="71F80F98" w:rsidR="001355DB" w:rsidRDefault="001355DB" w:rsidP="001355DB">
      <w:pPr>
        <w:pStyle w:val="a0"/>
        <w:ind w:firstLine="708"/>
      </w:pPr>
      <w:r>
        <w:t>В целом, тема ВКР на тему финансового ИС является актуальной и востребованной, так как она затрагивает не только управление личными финансами, но и инвестирование. Финансовые ИС могут стать незаменимым помощником в достижении финансовых целей и обеспечении финансовой стабильности на долгосрочной основе.</w:t>
      </w:r>
    </w:p>
    <w:p w14:paraId="547B212B" w14:textId="77777777" w:rsidR="001355DB" w:rsidRDefault="001355DB">
      <w:pPr>
        <w:spacing w:after="160" w:line="259" w:lineRule="auto"/>
        <w:jc w:val="left"/>
        <w:rPr>
          <w:sz w:val="28"/>
          <w:szCs w:val="28"/>
        </w:rPr>
      </w:pPr>
      <w:r>
        <w:br w:type="page"/>
      </w:r>
    </w:p>
    <w:p w14:paraId="4CD09216" w14:textId="37E0DB6D" w:rsidR="0007684A" w:rsidRPr="00C0780C" w:rsidRDefault="0007684A" w:rsidP="001355DB">
      <w:pPr>
        <w:pStyle w:val="a0"/>
        <w:ind w:firstLine="708"/>
      </w:pPr>
      <w:r>
        <w:lastRenderedPageBreak/>
        <w:t>ПОСТА</w:t>
      </w:r>
      <w:r w:rsidRPr="00C0780C">
        <w:t>НОВКА ЗАДАЧИ</w:t>
      </w:r>
    </w:p>
    <w:p w14:paraId="78812CE8" w14:textId="378C01C9" w:rsidR="0007684A" w:rsidRPr="009E3B18" w:rsidRDefault="00BC5BEE" w:rsidP="008F4712">
      <w:pPr>
        <w:pStyle w:val="2"/>
      </w:pPr>
      <w:bookmarkStart w:id="5" w:name="_Toc131805085"/>
      <w:r w:rsidRPr="009E3B18">
        <w:t>Цель ВКР</w:t>
      </w:r>
      <w:bookmarkEnd w:id="5"/>
    </w:p>
    <w:p w14:paraId="6ED96E5F" w14:textId="49F9283F" w:rsidR="00BC5BEE" w:rsidRPr="00FC7EAB" w:rsidRDefault="00BC5BEE" w:rsidP="00FC7EAB">
      <w:pPr>
        <w:pStyle w:val="a0"/>
      </w:pPr>
      <w:r w:rsidRPr="00FC7EAB">
        <w:t xml:space="preserve">Целью данной работы является разработка </w:t>
      </w:r>
      <w:r w:rsidR="00465123">
        <w:t>информационной</w:t>
      </w:r>
      <w:r w:rsidRPr="00FC7EAB">
        <w:t xml:space="preserve"> системы </w:t>
      </w:r>
      <w:r w:rsidR="001355DB">
        <w:t>для помощи управления финансами и инвестициями</w:t>
      </w:r>
      <w:r w:rsidRPr="00FC7EAB">
        <w:t>.</w:t>
      </w:r>
    </w:p>
    <w:p w14:paraId="5FC43A73" w14:textId="6D64F836" w:rsidR="0007684A" w:rsidRPr="009E3B18" w:rsidRDefault="00BC5BEE" w:rsidP="008F4712">
      <w:pPr>
        <w:pStyle w:val="2"/>
      </w:pPr>
      <w:bookmarkStart w:id="6" w:name="_Toc131805086"/>
      <w:r w:rsidRPr="009E3B18">
        <w:t>Задачи ВКР</w:t>
      </w:r>
      <w:bookmarkEnd w:id="6"/>
    </w:p>
    <w:p w14:paraId="4B9E6E0E" w14:textId="0D1F2797" w:rsidR="00BC5BEE" w:rsidRPr="00BA1108" w:rsidRDefault="00BC5BEE" w:rsidP="00DB4934">
      <w:pPr>
        <w:pStyle w:val="a0"/>
        <w:numPr>
          <w:ilvl w:val="0"/>
          <w:numId w:val="8"/>
        </w:numPr>
      </w:pPr>
      <w:r w:rsidRPr="00BA1108">
        <w:t xml:space="preserve">Изучить предметную область </w:t>
      </w:r>
      <w:r w:rsidR="00A5081A">
        <w:t>и п</w:t>
      </w:r>
      <w:r w:rsidR="00A5081A" w:rsidRPr="00BA1108">
        <w:t xml:space="preserve">роанализировать существующие </w:t>
      </w:r>
      <w:r w:rsidR="00A5081A">
        <w:t xml:space="preserve">аналоги в </w:t>
      </w:r>
      <w:r w:rsidR="00510CFD">
        <w:t>инвестиционных ИС</w:t>
      </w:r>
    </w:p>
    <w:p w14:paraId="32F2569D" w14:textId="5FB5CEAA" w:rsidR="00421B20" w:rsidRDefault="00510CFD" w:rsidP="00DB4934">
      <w:pPr>
        <w:pStyle w:val="a0"/>
        <w:numPr>
          <w:ilvl w:val="0"/>
          <w:numId w:val="8"/>
        </w:numPr>
      </w:pPr>
      <w:r>
        <w:t>Определить технологический стек и спроектировать архитектуру системы</w:t>
      </w:r>
    </w:p>
    <w:p w14:paraId="0C21972C" w14:textId="1438DF3A" w:rsidR="00BC5BEE" w:rsidRPr="00BA1108" w:rsidRDefault="00510CFD" w:rsidP="00421B20">
      <w:pPr>
        <w:pStyle w:val="a0"/>
        <w:numPr>
          <w:ilvl w:val="0"/>
          <w:numId w:val="8"/>
        </w:numPr>
      </w:pPr>
      <w:r>
        <w:t xml:space="preserve">Разработать ИС согласно спроектированной </w:t>
      </w:r>
      <w:proofErr w:type="gramStart"/>
      <w:r>
        <w:t xml:space="preserve">архитектуре </w:t>
      </w:r>
      <w:r w:rsidR="00BC5BEE" w:rsidRPr="00BA1108">
        <w:t>;</w:t>
      </w:r>
      <w:proofErr w:type="gramEnd"/>
    </w:p>
    <w:p w14:paraId="47A5FEA7" w14:textId="77209F4E" w:rsidR="00BC5BEE" w:rsidRPr="009E3B18" w:rsidRDefault="00BC5BEE" w:rsidP="008F4712">
      <w:pPr>
        <w:pStyle w:val="2"/>
      </w:pPr>
      <w:bookmarkStart w:id="7" w:name="_Toc131805087"/>
      <w:r w:rsidRPr="009E3B18">
        <w:t xml:space="preserve">Цель </w:t>
      </w:r>
      <w:r w:rsidR="00AA54BF">
        <w:t>информационной</w:t>
      </w:r>
      <w:r w:rsidRPr="009E3B18">
        <w:t xml:space="preserve"> системы</w:t>
      </w:r>
      <w:bookmarkEnd w:id="7"/>
    </w:p>
    <w:p w14:paraId="4EB1269D" w14:textId="68F48B7D" w:rsidR="00BC5BEE" w:rsidRPr="00BC5BEE" w:rsidRDefault="00510CFD" w:rsidP="00FC7EAB">
      <w:pPr>
        <w:pStyle w:val="a0"/>
      </w:pPr>
      <w:r w:rsidRPr="00510CFD">
        <w:t xml:space="preserve">Цель данной </w:t>
      </w:r>
      <w:r>
        <w:t>ИС</w:t>
      </w:r>
      <w:r w:rsidRPr="00510CFD">
        <w:t xml:space="preserve"> </w:t>
      </w:r>
      <w:r>
        <w:t>— помочь пользователям</w:t>
      </w:r>
      <w:r w:rsidR="006C6BD8">
        <w:t xml:space="preserve"> в</w:t>
      </w:r>
      <w:r w:rsidRPr="00510CFD">
        <w:t xml:space="preserve"> управлени</w:t>
      </w:r>
      <w:r w:rsidR="006C6BD8">
        <w:t>и</w:t>
      </w:r>
      <w:r w:rsidRPr="00510CFD">
        <w:t xml:space="preserve"> личными финансами и инвестировани</w:t>
      </w:r>
      <w:r w:rsidR="006C6BD8">
        <w:t>и</w:t>
      </w:r>
      <w:r w:rsidRPr="00510CFD">
        <w:t xml:space="preserve">, а также </w:t>
      </w:r>
      <w:r w:rsidR="006C6BD8">
        <w:t xml:space="preserve">предложить </w:t>
      </w:r>
      <w:r w:rsidRPr="00510CFD">
        <w:t>мониторинг финансовых рынков и обновлени</w:t>
      </w:r>
      <w:r w:rsidR="006C6BD8">
        <w:t>е</w:t>
      </w:r>
      <w:r w:rsidRPr="00510CFD">
        <w:t xml:space="preserve"> информации о различных инвестиционных инструментах.</w:t>
      </w:r>
    </w:p>
    <w:p w14:paraId="764274B0" w14:textId="657A692A" w:rsidR="00BC5BEE" w:rsidRPr="009E3B18" w:rsidRDefault="00BC5BEE" w:rsidP="008F4712">
      <w:pPr>
        <w:pStyle w:val="2"/>
      </w:pPr>
      <w:bookmarkStart w:id="8" w:name="_Toc131805088"/>
      <w:r w:rsidRPr="009E3B18">
        <w:t xml:space="preserve">Задачи </w:t>
      </w:r>
      <w:r w:rsidR="00AA54BF">
        <w:t>информационной</w:t>
      </w:r>
      <w:r w:rsidR="009E3B18" w:rsidRPr="009E3B18">
        <w:t xml:space="preserve"> системы</w:t>
      </w:r>
      <w:bookmarkEnd w:id="8"/>
    </w:p>
    <w:p w14:paraId="44F0A918" w14:textId="77777777" w:rsidR="0007684A" w:rsidRPr="00BA1108" w:rsidRDefault="0007684A" w:rsidP="00BC5B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  <w:r w:rsidRPr="00BA1108">
        <w:rPr>
          <w:sz w:val="28"/>
          <w:szCs w:val="28"/>
        </w:rPr>
        <w:t>Для достижения поставленной цели выдвигается ряд следующих задач:</w:t>
      </w:r>
    </w:p>
    <w:p w14:paraId="68A04F6B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 xml:space="preserve">Реализовать модель предметной области в нотации UML; </w:t>
      </w:r>
    </w:p>
    <w:p w14:paraId="6913AE22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функциональную модель в нотации IDEF0;</w:t>
      </w:r>
    </w:p>
    <w:p w14:paraId="330C4EA1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диаграмму потоков данных (DFD);</w:t>
      </w:r>
    </w:p>
    <w:p w14:paraId="7A314F20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логическую модель базы данных в нотации IDEF1X;</w:t>
      </w:r>
    </w:p>
    <w:p w14:paraId="50B57A42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поведенческую модель в нотации BPMN;</w:t>
      </w:r>
    </w:p>
    <w:p w14:paraId="5D2004BA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поведенческую модель в нотации EPC;</w:t>
      </w:r>
    </w:p>
    <w:p w14:paraId="306229BD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Реализовать диаграмму состояний (автоматов) в нотации UML;</w:t>
      </w:r>
    </w:p>
    <w:p w14:paraId="40E80D27" w14:textId="77777777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 xml:space="preserve">Реализовать диаграмму вариантов использования </w:t>
      </w:r>
      <w:proofErr w:type="spellStart"/>
      <w:r w:rsidRPr="00BA1108">
        <w:t>Use</w:t>
      </w:r>
      <w:proofErr w:type="spellEnd"/>
      <w:r>
        <w:t xml:space="preserve"> </w:t>
      </w:r>
      <w:proofErr w:type="spellStart"/>
      <w:r w:rsidRPr="00BA1108">
        <w:t>Case</w:t>
      </w:r>
      <w:proofErr w:type="spellEnd"/>
      <w:r w:rsidRPr="00BA1108">
        <w:t>;</w:t>
      </w:r>
    </w:p>
    <w:p w14:paraId="214D74AD" w14:textId="76E59B1E" w:rsidR="0007684A" w:rsidRPr="00BA1108" w:rsidRDefault="0007684A" w:rsidP="00FC0EEB">
      <w:pPr>
        <w:pStyle w:val="a0"/>
        <w:numPr>
          <w:ilvl w:val="0"/>
          <w:numId w:val="2"/>
        </w:numPr>
        <w:ind w:left="0" w:firstLine="709"/>
      </w:pPr>
      <w:r w:rsidRPr="00BA1108">
        <w:t>Разработа</w:t>
      </w:r>
      <w:r w:rsidR="00A5081A">
        <w:t>ть модуль ПО</w:t>
      </w:r>
      <w:r w:rsidR="009E3B18">
        <w:t xml:space="preserve">, </w:t>
      </w:r>
      <w:r w:rsidR="00A5081A">
        <w:t>реализующего</w:t>
      </w:r>
      <w:r>
        <w:t xml:space="preserve"> диагностирование ГЭРБ.</w:t>
      </w:r>
    </w:p>
    <w:p w14:paraId="103498A4" w14:textId="3381CCB7" w:rsidR="0007684A" w:rsidRPr="00BC5BEE" w:rsidRDefault="0007684A" w:rsidP="00BC5B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  <w:r w:rsidRPr="00BC5BEE">
        <w:rPr>
          <w:sz w:val="28"/>
          <w:szCs w:val="28"/>
        </w:rPr>
        <w:lastRenderedPageBreak/>
        <w:t xml:space="preserve">В качестве программного средства проектирования диаграмм используется редактор диаграмм и блок-схем </w:t>
      </w:r>
      <w:proofErr w:type="spellStart"/>
      <w:r w:rsidRPr="00BC5BEE">
        <w:rPr>
          <w:sz w:val="28"/>
          <w:szCs w:val="28"/>
        </w:rPr>
        <w:t>Microsoft</w:t>
      </w:r>
      <w:proofErr w:type="spellEnd"/>
      <w:r w:rsidRPr="00BC5BEE">
        <w:rPr>
          <w:sz w:val="28"/>
          <w:szCs w:val="28"/>
        </w:rPr>
        <w:t xml:space="preserve"> </w:t>
      </w:r>
      <w:proofErr w:type="spellStart"/>
      <w:r w:rsidRPr="00BC5BEE">
        <w:rPr>
          <w:sz w:val="28"/>
          <w:szCs w:val="28"/>
        </w:rPr>
        <w:t>Visio</w:t>
      </w:r>
      <w:proofErr w:type="spellEnd"/>
      <w:r w:rsidRPr="00BC5BEE">
        <w:rPr>
          <w:sz w:val="28"/>
          <w:szCs w:val="28"/>
        </w:rPr>
        <w:t xml:space="preserve"> 2019, входящий в состав пакет офисных программ </w:t>
      </w:r>
      <w:proofErr w:type="spellStart"/>
      <w:r w:rsidRPr="00BC5BEE">
        <w:rPr>
          <w:sz w:val="28"/>
          <w:szCs w:val="28"/>
        </w:rPr>
        <w:t>Microsoft</w:t>
      </w:r>
      <w:proofErr w:type="spellEnd"/>
      <w:r w:rsidRPr="00BC5BEE">
        <w:rPr>
          <w:sz w:val="28"/>
          <w:szCs w:val="28"/>
        </w:rPr>
        <w:t xml:space="preserve"> </w:t>
      </w:r>
      <w:proofErr w:type="spellStart"/>
      <w:r w:rsidRPr="00BC5BEE">
        <w:rPr>
          <w:sz w:val="28"/>
          <w:szCs w:val="28"/>
        </w:rPr>
        <w:t>Office</w:t>
      </w:r>
      <w:proofErr w:type="spellEnd"/>
      <w:r w:rsidRPr="00BC5BEE">
        <w:rPr>
          <w:sz w:val="28"/>
          <w:szCs w:val="28"/>
        </w:rPr>
        <w:t xml:space="preserve"> 2019.</w:t>
      </w:r>
    </w:p>
    <w:p w14:paraId="52AA6278" w14:textId="77777777" w:rsidR="00FA0BDC" w:rsidRDefault="00FA0BDC">
      <w:pPr>
        <w:spacing w:after="160" w:line="259" w:lineRule="auto"/>
        <w:jc w:val="left"/>
        <w:rPr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732B00E" w14:textId="28D04F96" w:rsidR="000A1503" w:rsidRDefault="000A1503" w:rsidP="00DB4934">
      <w:pPr>
        <w:pStyle w:val="1"/>
        <w:numPr>
          <w:ilvl w:val="0"/>
          <w:numId w:val="3"/>
        </w:numPr>
      </w:pPr>
      <w:bookmarkStart w:id="9" w:name="_Toc131805089"/>
      <w:r>
        <w:lastRenderedPageBreak/>
        <w:t>ОПИСАНИЕ ПРЕДМЕТНОЙ ОБЛАСТИ</w:t>
      </w:r>
      <w:bookmarkEnd w:id="9"/>
    </w:p>
    <w:p w14:paraId="2DA0633E" w14:textId="46FA9033" w:rsidR="00D579B0" w:rsidRPr="00FC0EEB" w:rsidRDefault="005C030D" w:rsidP="008F4712">
      <w:pPr>
        <w:pStyle w:val="2"/>
      </w:pPr>
      <w:bookmarkStart w:id="10" w:name="_Toc131805090"/>
      <w:r>
        <w:t>Инвестиции и инвестиционные стратегии</w:t>
      </w:r>
      <w:bookmarkEnd w:id="10"/>
    </w:p>
    <w:p w14:paraId="38A9D80A" w14:textId="1A4AEA8C" w:rsidR="005C030D" w:rsidRPr="005C030D" w:rsidRDefault="005C030D" w:rsidP="005C030D">
      <w:pPr>
        <w:pStyle w:val="2"/>
        <w:numPr>
          <w:ilvl w:val="0"/>
          <w:numId w:val="0"/>
        </w:numPr>
        <w:ind w:firstLine="708"/>
        <w:rPr>
          <w:rStyle w:val="a8"/>
          <w:b w:val="0"/>
          <w:bCs w:val="0"/>
        </w:rPr>
      </w:pPr>
      <w:bookmarkStart w:id="11" w:name="_Toc131805091"/>
      <w:r w:rsidRPr="005C030D">
        <w:rPr>
          <w:rStyle w:val="a8"/>
          <w:b w:val="0"/>
          <w:bCs w:val="0"/>
        </w:rPr>
        <w:t>Инвестиции - это процесс вложения денежных средств или других активов в различные виды активов, с целью получения прибыли. Предметная область инвестиций включает в себя различные типы инвестиций, такие как акции, облигации, недвижимость, фондовый рынок, инвестиционные фонды и другие инструменты.</w:t>
      </w:r>
      <w:bookmarkEnd w:id="11"/>
      <w:r w:rsidRPr="005C030D">
        <w:rPr>
          <w:rStyle w:val="a8"/>
          <w:b w:val="0"/>
          <w:bCs w:val="0"/>
        </w:rPr>
        <w:t xml:space="preserve"> </w:t>
      </w:r>
    </w:p>
    <w:p w14:paraId="4DB935CD" w14:textId="473B9C8C" w:rsidR="005C030D" w:rsidRPr="005C030D" w:rsidRDefault="005C030D" w:rsidP="005C030D">
      <w:pPr>
        <w:pStyle w:val="2"/>
        <w:numPr>
          <w:ilvl w:val="0"/>
          <w:numId w:val="0"/>
        </w:numPr>
        <w:ind w:firstLine="708"/>
        <w:rPr>
          <w:rStyle w:val="a8"/>
          <w:b w:val="0"/>
          <w:bCs w:val="0"/>
        </w:rPr>
      </w:pPr>
      <w:bookmarkStart w:id="12" w:name="_Toc131805092"/>
      <w:r w:rsidRPr="005C030D">
        <w:rPr>
          <w:rStyle w:val="a8"/>
          <w:b w:val="0"/>
          <w:bCs w:val="0"/>
        </w:rPr>
        <w:t>Инвесторы могут выбирать различные стратегии инвестирования в зависимости от своих целей и рисковых предпочтений. Некоторые инвесторы стремятся получить быструю прибыль, в то время как другие предпочитают долгосрочные инвестиции.</w:t>
      </w:r>
      <w:bookmarkEnd w:id="12"/>
      <w:r w:rsidRPr="005C030D">
        <w:rPr>
          <w:rStyle w:val="a8"/>
          <w:b w:val="0"/>
          <w:bCs w:val="0"/>
        </w:rPr>
        <w:t xml:space="preserve"> </w:t>
      </w:r>
    </w:p>
    <w:p w14:paraId="3E77FD7F" w14:textId="71AC1CB7" w:rsidR="005C030D" w:rsidRPr="005C030D" w:rsidRDefault="005C030D" w:rsidP="005C030D">
      <w:pPr>
        <w:pStyle w:val="2"/>
        <w:numPr>
          <w:ilvl w:val="0"/>
          <w:numId w:val="0"/>
        </w:numPr>
        <w:ind w:firstLine="708"/>
        <w:rPr>
          <w:rStyle w:val="a8"/>
          <w:b w:val="0"/>
          <w:bCs w:val="0"/>
        </w:rPr>
      </w:pPr>
      <w:bookmarkStart w:id="13" w:name="_Toc131805093"/>
      <w:r w:rsidRPr="005C030D">
        <w:rPr>
          <w:rStyle w:val="a8"/>
          <w:b w:val="0"/>
          <w:bCs w:val="0"/>
        </w:rPr>
        <w:t>Инвестиции также могут быть классифицированы по отраслям экономики, в которые они вложены, например, инвестиции в технологические компании или инфраструктуру. Кроме того, инвесторы могут выбирать между различными стратегиями управления портфелем, такими как активное или пассивное управление.</w:t>
      </w:r>
      <w:bookmarkEnd w:id="13"/>
      <w:r w:rsidRPr="005C030D">
        <w:rPr>
          <w:rStyle w:val="a8"/>
          <w:b w:val="0"/>
          <w:bCs w:val="0"/>
        </w:rPr>
        <w:t xml:space="preserve"> </w:t>
      </w:r>
    </w:p>
    <w:p w14:paraId="29623143" w14:textId="71BA7FCF" w:rsidR="005C030D" w:rsidRDefault="005C030D" w:rsidP="005C030D">
      <w:pPr>
        <w:pStyle w:val="2"/>
        <w:numPr>
          <w:ilvl w:val="0"/>
          <w:numId w:val="0"/>
        </w:numPr>
        <w:ind w:firstLine="708"/>
        <w:rPr>
          <w:rStyle w:val="a8"/>
          <w:b w:val="0"/>
          <w:bCs w:val="0"/>
        </w:rPr>
      </w:pPr>
      <w:bookmarkStart w:id="14" w:name="_Toc131805094"/>
      <w:r w:rsidRPr="005C030D">
        <w:rPr>
          <w:rStyle w:val="a8"/>
          <w:b w:val="0"/>
          <w:bCs w:val="0"/>
        </w:rPr>
        <w:t>В целом, предметная область инвестиций является очень широкой и разнообразной, охватывающей множество различных инструментов и стратегий, которые могут быть использованы для достижения различных целей и удовлетворения потребностей инвесторов.</w:t>
      </w:r>
      <w:bookmarkEnd w:id="14"/>
    </w:p>
    <w:p w14:paraId="3F9F7E96" w14:textId="454D1005" w:rsidR="000500A8" w:rsidRPr="00A44A2C" w:rsidRDefault="005C030D" w:rsidP="005C030D">
      <w:pPr>
        <w:pStyle w:val="2"/>
        <w:numPr>
          <w:ilvl w:val="0"/>
          <w:numId w:val="0"/>
        </w:numPr>
      </w:pPr>
      <w:bookmarkStart w:id="15" w:name="_Toc131805095"/>
      <w:r>
        <w:t>Особенности инвестиций в условиях кризиса</w:t>
      </w:r>
      <w:bookmarkEnd w:id="15"/>
    </w:p>
    <w:p w14:paraId="0C5530B3" w14:textId="238843DF" w:rsidR="005C030D" w:rsidRPr="005C030D" w:rsidRDefault="005C030D" w:rsidP="005C030D">
      <w:pPr>
        <w:pStyle w:val="ad"/>
        <w:spacing w:line="360" w:lineRule="auto"/>
        <w:ind w:left="709"/>
        <w:rPr>
          <w:sz w:val="28"/>
        </w:rPr>
      </w:pPr>
      <w:r w:rsidRPr="005C030D">
        <w:rPr>
          <w:sz w:val="28"/>
        </w:rPr>
        <w:t>В условиях кризиса инвесторы могут рассмотреть следующие варианты инвестирования:</w:t>
      </w:r>
    </w:p>
    <w:p w14:paraId="39F7816F" w14:textId="02DD54BB" w:rsidR="005C030D" w:rsidRPr="00B34CD9" w:rsidRDefault="005C030D" w:rsidP="005C030D">
      <w:pPr>
        <w:pStyle w:val="ad"/>
        <w:spacing w:line="360" w:lineRule="auto"/>
        <w:ind w:left="709" w:firstLine="707"/>
        <w:rPr>
          <w:sz w:val="28"/>
        </w:rPr>
      </w:pPr>
      <w:r w:rsidRPr="005C030D">
        <w:rPr>
          <w:sz w:val="28"/>
        </w:rPr>
        <w:t xml:space="preserve">1. Инвестирование в золото или другие драгоценные металлы. Золото считается безопасным убежищем в периоды нестабильности на </w:t>
      </w:r>
      <w:r w:rsidRPr="005C030D">
        <w:rPr>
          <w:sz w:val="28"/>
        </w:rPr>
        <w:lastRenderedPageBreak/>
        <w:t>рынке, поскольку его цена не зависит от политических и экономических факторов в отличие от акций или валют.</w:t>
      </w:r>
    </w:p>
    <w:p w14:paraId="4E5E58FC" w14:textId="0808467E" w:rsidR="005C030D" w:rsidRPr="005C030D" w:rsidRDefault="005C030D" w:rsidP="005C030D">
      <w:pPr>
        <w:pStyle w:val="ad"/>
        <w:spacing w:line="360" w:lineRule="auto"/>
        <w:ind w:left="709" w:firstLine="707"/>
        <w:rPr>
          <w:sz w:val="28"/>
        </w:rPr>
      </w:pPr>
      <w:r w:rsidRPr="005C030D">
        <w:rPr>
          <w:sz w:val="28"/>
        </w:rPr>
        <w:t>2. Инвестирование в облигации. Облигации являются более стабильными и предсказуемыми, чем акции, поскольку они обеспечивают фиксированный доход и имеют более низкий уровень риска.</w:t>
      </w:r>
    </w:p>
    <w:p w14:paraId="59502C2F" w14:textId="7F0B7C7B" w:rsidR="005C030D" w:rsidRPr="005C030D" w:rsidRDefault="005C030D" w:rsidP="005C030D">
      <w:pPr>
        <w:pStyle w:val="ad"/>
        <w:spacing w:line="360" w:lineRule="auto"/>
        <w:ind w:left="709" w:firstLine="707"/>
        <w:rPr>
          <w:sz w:val="28"/>
        </w:rPr>
      </w:pPr>
      <w:r w:rsidRPr="005C030D">
        <w:rPr>
          <w:sz w:val="28"/>
        </w:rPr>
        <w:t>3. Инвестирование в недвижимость. Недвижимость может быть более устойчивой к изменениям на рынке, поскольку ее цена зависит от местоположения и спроса на жилье.</w:t>
      </w:r>
    </w:p>
    <w:p w14:paraId="33944A3F" w14:textId="73BBEE8C" w:rsidR="005C030D" w:rsidRDefault="005C030D" w:rsidP="005C030D">
      <w:pPr>
        <w:pStyle w:val="ad"/>
        <w:spacing w:line="360" w:lineRule="auto"/>
        <w:ind w:left="709" w:firstLine="707"/>
        <w:rPr>
          <w:sz w:val="28"/>
        </w:rPr>
      </w:pPr>
      <w:r w:rsidRPr="005C030D">
        <w:rPr>
          <w:sz w:val="28"/>
        </w:rPr>
        <w:t>4. Инвестирование в фонды недвижимости или инфраструктуры. Фонды недвижимости или инфраструктуры могут быть более устойчивыми к изменениям на рынке, поскольку они инвестируют в долгосрочные проекты, которые могут оставаться стабильными в периоды нестабильности.</w:t>
      </w:r>
    </w:p>
    <w:p w14:paraId="3F85A376" w14:textId="1710BB22" w:rsidR="005436F9" w:rsidRPr="00A44A2C" w:rsidRDefault="006D548D" w:rsidP="008F4712">
      <w:pPr>
        <w:pStyle w:val="2"/>
      </w:pPr>
      <w:bookmarkStart w:id="16" w:name="_Toc131805096"/>
      <w:r>
        <w:t>Финансовые информационные системы для инвестиций</w:t>
      </w:r>
      <w:bookmarkEnd w:id="16"/>
    </w:p>
    <w:p w14:paraId="1B87AD38" w14:textId="0FB912C2" w:rsidR="006D548D" w:rsidRDefault="006D548D" w:rsidP="006D548D">
      <w:pPr>
        <w:pStyle w:val="a0"/>
        <w:ind w:left="720" w:firstLine="696"/>
      </w:pPr>
      <w:r>
        <w:t>Информационная система для помощи в инвестициях является инструментом для инвесторов, которые стремятся получить максимальную прибыль от своих инвестиций. Такая система представлена в виде системы управления портфелем, которая помогает инвесторам отслеживать и управлять своими инвестициями в реальном времени.</w:t>
      </w:r>
    </w:p>
    <w:p w14:paraId="12C0089E" w14:textId="2773A39E" w:rsidR="006D548D" w:rsidRPr="008C2D20" w:rsidRDefault="006D548D" w:rsidP="006D548D">
      <w:pPr>
        <w:pStyle w:val="a0"/>
        <w:ind w:left="720" w:firstLine="696"/>
      </w:pPr>
      <w:r>
        <w:t xml:space="preserve">Информационная система может предоставлять инвесторам полную информацию о текущих ценах акций, облигаций и других инструментов, а также анализировать их производительность и риски. Такая система может предоставлять инвесторам советы по инвестированию и помогать им принимать решения о покупке или продаже активов в зависимости от изменений на рынке. Это позволяет инвесторам принимать обоснованные решения и максимизировать свою прибыль при минимальных рисках. Кроме того, система управления портфелем позволяет инвесторам </w:t>
      </w:r>
      <w:r>
        <w:lastRenderedPageBreak/>
        <w:t>отслеживать свои инвестиции в реальном времени и вносить корректировки в свой портфель в зависимости от изменений на рынке.</w:t>
      </w:r>
    </w:p>
    <w:p w14:paraId="14F60F60" w14:textId="6D8C6F87" w:rsidR="00E524EC" w:rsidRPr="00D325D6" w:rsidRDefault="00D325D6" w:rsidP="000500A8">
      <w:pPr>
        <w:spacing w:line="360" w:lineRule="auto"/>
        <w:ind w:firstLine="709"/>
        <w:rPr>
          <w:sz w:val="28"/>
        </w:rPr>
      </w:pPr>
      <w:r>
        <w:rPr>
          <w:sz w:val="28"/>
        </w:rPr>
        <w:br w:type="page"/>
      </w:r>
    </w:p>
    <w:p w14:paraId="0F39FB18" w14:textId="4FF110AB" w:rsidR="00E524EC" w:rsidRDefault="00E524EC" w:rsidP="00DB4934">
      <w:pPr>
        <w:pStyle w:val="1"/>
        <w:numPr>
          <w:ilvl w:val="0"/>
          <w:numId w:val="3"/>
        </w:numPr>
      </w:pPr>
      <w:bookmarkStart w:id="17" w:name="_Toc131805097"/>
      <w:r>
        <w:lastRenderedPageBreak/>
        <w:t>ОБЗОР АНАЛОГОВ</w:t>
      </w:r>
      <w:bookmarkEnd w:id="17"/>
    </w:p>
    <w:p w14:paraId="67FDF640" w14:textId="148F27E6" w:rsidR="00A44A2C" w:rsidRPr="00A44A2C" w:rsidRDefault="00E524EC" w:rsidP="00A44A2C">
      <w:pPr>
        <w:pStyle w:val="a0"/>
      </w:pPr>
      <w:r>
        <w:t>Разрабатываемая информационная система не имеет прямых аналогов, но имеется множество косвенных аналогов, реализующие некоторые функции данной системы. Рассмотрим по одному аналогу от каждого типа приложений</w:t>
      </w:r>
      <w:r w:rsidR="00393BCC">
        <w:t xml:space="preserve"> и оценим их по</w:t>
      </w:r>
      <w:r w:rsidR="00007ABF">
        <w:t xml:space="preserve"> </w:t>
      </w:r>
      <w:r w:rsidR="00393BCC" w:rsidRPr="00007ABF">
        <w:t>критери</w:t>
      </w:r>
      <w:r w:rsidR="00007ABF" w:rsidRPr="00007ABF">
        <w:t>ям</w:t>
      </w:r>
      <w:r w:rsidRPr="00007ABF">
        <w:t>.</w:t>
      </w:r>
    </w:p>
    <w:p w14:paraId="7B0B9B53" w14:textId="55BF18A1" w:rsidR="00A73BEF" w:rsidRPr="00A73BEF" w:rsidRDefault="006D548D" w:rsidP="00A73BEF">
      <w:pPr>
        <w:pStyle w:val="2"/>
      </w:pPr>
      <w:bookmarkStart w:id="18" w:name="_Toc131805098"/>
      <w:r>
        <w:rPr>
          <w:lang w:val="en-US"/>
        </w:rPr>
        <w:t>Investing.com</w:t>
      </w:r>
      <w:bookmarkEnd w:id="18"/>
      <w:r w:rsidR="00251808" w:rsidRPr="007B47C0">
        <w:rPr>
          <w:i/>
          <w:iCs/>
        </w:rPr>
        <w:t xml:space="preserve"> </w:t>
      </w:r>
    </w:p>
    <w:p w14:paraId="70DD8A83" w14:textId="30674E05" w:rsidR="00A73BEF" w:rsidRPr="00A73BEF" w:rsidRDefault="00A73BEF" w:rsidP="00A73BEF">
      <w:pPr>
        <w:pStyle w:val="a0"/>
        <w:rPr>
          <w:szCs w:val="24"/>
        </w:rPr>
      </w:pPr>
      <w:r w:rsidRPr="00A73BEF">
        <w:rPr>
          <w:szCs w:val="24"/>
          <w:lang w:val="en-US"/>
        </w:rPr>
        <w:t>Investing</w:t>
      </w:r>
      <w:r w:rsidRPr="00A73BEF">
        <w:rPr>
          <w:szCs w:val="24"/>
        </w:rPr>
        <w:t>.</w:t>
      </w:r>
      <w:r w:rsidRPr="00A73BEF">
        <w:rPr>
          <w:szCs w:val="24"/>
          <w:lang w:val="en-US"/>
        </w:rPr>
        <w:t>com</w:t>
      </w:r>
      <w:r w:rsidRPr="00A73BEF">
        <w:rPr>
          <w:szCs w:val="24"/>
        </w:rPr>
        <w:t xml:space="preserve"> - сайт, предоставляющий инвесторам актуальную информацию о финансовых рынках и инструментах</w:t>
      </w:r>
      <w:r w:rsidR="00C53D20">
        <w:rPr>
          <w:szCs w:val="24"/>
        </w:rPr>
        <w:t>. Популярен в США, имеется русская версия.</w:t>
      </w:r>
    </w:p>
    <w:p w14:paraId="7E17A54B" w14:textId="77777777" w:rsidR="00A73BEF" w:rsidRPr="00A73BEF" w:rsidRDefault="00A73BEF" w:rsidP="00A73BEF">
      <w:pPr>
        <w:pStyle w:val="a0"/>
        <w:ind w:firstLine="0"/>
        <w:rPr>
          <w:szCs w:val="24"/>
        </w:rPr>
      </w:pPr>
      <w:r w:rsidRPr="00A73BEF">
        <w:rPr>
          <w:szCs w:val="24"/>
        </w:rPr>
        <w:t>Преимущества:</w:t>
      </w:r>
    </w:p>
    <w:p w14:paraId="1B8CCCD7" w14:textId="0C50B5F5" w:rsidR="00A73BEF" w:rsidRPr="00A73BEF" w:rsidRDefault="00A73BEF" w:rsidP="00C53D20">
      <w:pPr>
        <w:pStyle w:val="a0"/>
        <w:rPr>
          <w:szCs w:val="24"/>
        </w:rPr>
      </w:pPr>
      <w:r w:rsidRPr="00A73BEF">
        <w:rPr>
          <w:szCs w:val="24"/>
        </w:rPr>
        <w:t>1. Большое количество информации о рынках и инструментах.</w:t>
      </w:r>
    </w:p>
    <w:p w14:paraId="6CF4B702" w14:textId="07B17ACB" w:rsidR="00A73BEF" w:rsidRPr="00A73BEF" w:rsidRDefault="00C53D20" w:rsidP="00A73BEF">
      <w:pPr>
        <w:pStyle w:val="a0"/>
        <w:rPr>
          <w:szCs w:val="24"/>
        </w:rPr>
      </w:pPr>
      <w:r>
        <w:rPr>
          <w:szCs w:val="24"/>
        </w:rPr>
        <w:t>2</w:t>
      </w:r>
      <w:r w:rsidR="00A73BEF" w:rsidRPr="00A73BEF">
        <w:rPr>
          <w:szCs w:val="24"/>
        </w:rPr>
        <w:t>. Множество инструментов для анализа рынка.</w:t>
      </w:r>
    </w:p>
    <w:p w14:paraId="031DA71D" w14:textId="77777777" w:rsidR="00A73BEF" w:rsidRPr="00A73BEF" w:rsidRDefault="00A73BEF" w:rsidP="00A73BEF">
      <w:pPr>
        <w:pStyle w:val="a0"/>
        <w:ind w:firstLine="0"/>
        <w:rPr>
          <w:szCs w:val="24"/>
        </w:rPr>
      </w:pPr>
      <w:r w:rsidRPr="00A73BEF">
        <w:rPr>
          <w:szCs w:val="24"/>
        </w:rPr>
        <w:t>Недостатки:</w:t>
      </w:r>
    </w:p>
    <w:p w14:paraId="23A0BFDB" w14:textId="77777777" w:rsidR="00A73BEF" w:rsidRPr="00A73BEF" w:rsidRDefault="00A73BEF" w:rsidP="00A73BEF">
      <w:pPr>
        <w:pStyle w:val="a0"/>
        <w:rPr>
          <w:szCs w:val="24"/>
        </w:rPr>
      </w:pPr>
      <w:r w:rsidRPr="00A73BEF">
        <w:rPr>
          <w:szCs w:val="24"/>
        </w:rPr>
        <w:t>1. Некоторые функции доступны только на платной версии сайта.</w:t>
      </w:r>
    </w:p>
    <w:p w14:paraId="68ECF080" w14:textId="5B10C478" w:rsidR="00A73BEF" w:rsidRPr="00A73BEF" w:rsidRDefault="00A73BEF" w:rsidP="00A73BEF">
      <w:pPr>
        <w:pStyle w:val="a0"/>
        <w:rPr>
          <w:szCs w:val="24"/>
        </w:rPr>
      </w:pPr>
      <w:r w:rsidRPr="00A73BEF">
        <w:rPr>
          <w:szCs w:val="24"/>
        </w:rPr>
        <w:t xml:space="preserve">2. </w:t>
      </w:r>
      <w:r w:rsidR="00C53D20">
        <w:rPr>
          <w:szCs w:val="24"/>
        </w:rPr>
        <w:t xml:space="preserve">Интерфейс выглядит </w:t>
      </w:r>
      <w:proofErr w:type="spellStart"/>
      <w:r w:rsidR="00C53D20">
        <w:rPr>
          <w:szCs w:val="24"/>
        </w:rPr>
        <w:t>устарвшим</w:t>
      </w:r>
      <w:proofErr w:type="spellEnd"/>
      <w:r w:rsidR="00C53D20">
        <w:rPr>
          <w:szCs w:val="24"/>
        </w:rPr>
        <w:t xml:space="preserve"> и не совсем понятен начинающим.</w:t>
      </w:r>
    </w:p>
    <w:p w14:paraId="0E35E45B" w14:textId="64D35B54" w:rsidR="00A73BEF" w:rsidRPr="00A73BEF" w:rsidRDefault="00A73BEF" w:rsidP="00A73BEF">
      <w:pPr>
        <w:pStyle w:val="a0"/>
        <w:rPr>
          <w:szCs w:val="24"/>
        </w:rPr>
      </w:pPr>
      <w:r w:rsidRPr="00A73BEF">
        <w:rPr>
          <w:szCs w:val="24"/>
        </w:rPr>
        <w:t>3. Не все инструменты для анализа рынка доступны бесплатно.</w:t>
      </w:r>
    </w:p>
    <w:p w14:paraId="148E4C68" w14:textId="0752CAAC" w:rsidR="00214E7A" w:rsidRPr="006005E8" w:rsidRDefault="006D548D" w:rsidP="006005E8">
      <w:pPr>
        <w:pStyle w:val="a0"/>
        <w:rPr>
          <w:szCs w:val="24"/>
        </w:rPr>
      </w:pPr>
      <w:proofErr w:type="spellStart"/>
      <w:r>
        <w:rPr>
          <w:szCs w:val="24"/>
          <w:lang w:val="en-US"/>
        </w:rPr>
        <w:t>nvesting</w:t>
      </w:r>
      <w:proofErr w:type="spellEnd"/>
      <w:r w:rsidRPr="006D548D">
        <w:rPr>
          <w:szCs w:val="24"/>
        </w:rPr>
        <w:t>.</w:t>
      </w:r>
      <w:r>
        <w:rPr>
          <w:szCs w:val="24"/>
          <w:lang w:val="en-US"/>
        </w:rPr>
        <w:t>com</w:t>
      </w:r>
      <w:r w:rsidR="00251808" w:rsidRPr="006005E8">
        <w:rPr>
          <w:szCs w:val="24"/>
        </w:rPr>
        <w:t xml:space="preserve"> </w:t>
      </w:r>
      <w:r w:rsidR="008C2D20" w:rsidRPr="006005E8">
        <w:rPr>
          <w:szCs w:val="24"/>
        </w:rPr>
        <w:t>— это</w:t>
      </w:r>
      <w:r w:rsidR="007F357B" w:rsidRPr="006005E8">
        <w:rPr>
          <w:szCs w:val="24"/>
        </w:rPr>
        <w:t xml:space="preserve"> интернет-приложение, которое позволяет </w:t>
      </w:r>
      <w:r w:rsidR="00251808" w:rsidRPr="006005E8">
        <w:rPr>
          <w:szCs w:val="24"/>
        </w:rPr>
        <w:t>проверить симптомы и помогает определять возможные заболевания.</w:t>
      </w:r>
    </w:p>
    <w:p w14:paraId="4A591417" w14:textId="66AD1661" w:rsidR="00A73BEF" w:rsidRPr="00A73BEF" w:rsidRDefault="00A73BEF" w:rsidP="00A73BEF">
      <w:pPr>
        <w:pStyle w:val="2"/>
      </w:pPr>
      <w:bookmarkStart w:id="19" w:name="_Toc131805099"/>
      <w:r>
        <w:t>Тинькофф инвестиции</w:t>
      </w:r>
      <w:bookmarkEnd w:id="19"/>
    </w:p>
    <w:p w14:paraId="45E025D6" w14:textId="3ECC8630" w:rsidR="00A73BEF" w:rsidRPr="00A73BEF" w:rsidRDefault="00A73BEF" w:rsidP="00A73BEF">
      <w:pPr>
        <w:pStyle w:val="a0"/>
      </w:pPr>
      <w:r w:rsidRPr="00A73BEF">
        <w:t>Тинькофф Инвестиции - сервис, позволяющий инвесторам торговать на бирже и управлять своими инвестициями.</w:t>
      </w:r>
    </w:p>
    <w:p w14:paraId="43186A38" w14:textId="77777777" w:rsidR="00A73BEF" w:rsidRPr="00A73BEF" w:rsidRDefault="00A73BEF" w:rsidP="00A73BEF">
      <w:pPr>
        <w:pStyle w:val="a0"/>
      </w:pPr>
      <w:r w:rsidRPr="00A73BEF">
        <w:t>Преимущества:</w:t>
      </w:r>
    </w:p>
    <w:p w14:paraId="1AAFBA44" w14:textId="77777777" w:rsidR="00A73BEF" w:rsidRPr="00A73BEF" w:rsidRDefault="00A73BEF" w:rsidP="00A73BEF">
      <w:pPr>
        <w:pStyle w:val="a0"/>
      </w:pPr>
      <w:r w:rsidRPr="00A73BEF">
        <w:t>1. Удобный интерфейс и возможность торговать на бирже.</w:t>
      </w:r>
    </w:p>
    <w:p w14:paraId="628986F6" w14:textId="77777777" w:rsidR="00A73BEF" w:rsidRPr="00A73BEF" w:rsidRDefault="00A73BEF" w:rsidP="00A73BEF">
      <w:pPr>
        <w:pStyle w:val="a0"/>
      </w:pPr>
      <w:r w:rsidRPr="00A73BEF">
        <w:t>2. Большой выбор инструментов для инвестирования.</w:t>
      </w:r>
    </w:p>
    <w:p w14:paraId="510B776A" w14:textId="77777777" w:rsidR="00A73BEF" w:rsidRPr="00A73BEF" w:rsidRDefault="00A73BEF" w:rsidP="00A73BEF">
      <w:pPr>
        <w:pStyle w:val="a0"/>
      </w:pPr>
      <w:r w:rsidRPr="00A73BEF">
        <w:t>3. Система управления портфелем, помогающая отслеживать и управлять своими инвестициями.</w:t>
      </w:r>
    </w:p>
    <w:p w14:paraId="3FF0F480" w14:textId="77777777" w:rsidR="00A73BEF" w:rsidRPr="00A73BEF" w:rsidRDefault="00A73BEF" w:rsidP="00A73BEF">
      <w:pPr>
        <w:pStyle w:val="a0"/>
      </w:pPr>
    </w:p>
    <w:p w14:paraId="19E0A7EC" w14:textId="77777777" w:rsidR="00A73BEF" w:rsidRPr="00A73BEF" w:rsidRDefault="00A73BEF" w:rsidP="00A73BEF">
      <w:pPr>
        <w:pStyle w:val="a0"/>
      </w:pPr>
      <w:r w:rsidRPr="00A73BEF">
        <w:lastRenderedPageBreak/>
        <w:t>Недостатки:</w:t>
      </w:r>
    </w:p>
    <w:p w14:paraId="5A96BEE8" w14:textId="02FC3AA2" w:rsidR="00A73BEF" w:rsidRPr="00A73BEF" w:rsidRDefault="00A73BEF" w:rsidP="00A73BEF">
      <w:pPr>
        <w:pStyle w:val="a0"/>
      </w:pPr>
      <w:r w:rsidRPr="00A73BEF">
        <w:t xml:space="preserve">1. </w:t>
      </w:r>
      <w:r>
        <w:t>Функции доступны только для клиентов банка Тинькофф</w:t>
      </w:r>
    </w:p>
    <w:p w14:paraId="6426B0A2" w14:textId="6BDEB61C" w:rsidR="00A73BEF" w:rsidRPr="00A73BEF" w:rsidRDefault="00A73BEF" w:rsidP="00A73BEF">
      <w:pPr>
        <w:pStyle w:val="a0"/>
      </w:pPr>
      <w:r w:rsidRPr="00A73BEF">
        <w:t xml:space="preserve">2. </w:t>
      </w:r>
      <w:r w:rsidR="00C53D20">
        <w:t>Доступно только в виде мобильного приложения.</w:t>
      </w:r>
    </w:p>
    <w:p w14:paraId="6A13CA4F" w14:textId="3B531556" w:rsidR="00A73BEF" w:rsidRPr="00A73BEF" w:rsidRDefault="00A73BEF" w:rsidP="00A73BEF">
      <w:pPr>
        <w:pStyle w:val="a0"/>
      </w:pPr>
      <w:r w:rsidRPr="00A73BEF">
        <w:t>3. Могут быть задержки в обновлении информации.</w:t>
      </w:r>
    </w:p>
    <w:p w14:paraId="1E0AEA6A" w14:textId="74F1024F" w:rsidR="007B47C0" w:rsidRPr="007B47C0" w:rsidRDefault="007B47C0" w:rsidP="008F4712">
      <w:pPr>
        <w:pStyle w:val="2"/>
      </w:pPr>
      <w:bookmarkStart w:id="20" w:name="_Toc131805100"/>
      <w:r>
        <w:t>Сравнение аналогов</w:t>
      </w:r>
      <w:bookmarkEnd w:id="20"/>
    </w:p>
    <w:p w14:paraId="107CB09B" w14:textId="6A5584CE" w:rsidR="007B47C0" w:rsidRPr="007B47C0" w:rsidRDefault="007B47C0" w:rsidP="007B47C0">
      <w:pPr>
        <w:pStyle w:val="a0"/>
      </w:pPr>
      <w:r>
        <w:t xml:space="preserve">Был проведен сравнительный анализ существующих аналогов и разработанной ИС и выделены основные функциональные возможности. Результаты сравнения приведены </w:t>
      </w:r>
      <w:r w:rsidRPr="007B47C0">
        <w:t>в таблице 1.</w:t>
      </w:r>
    </w:p>
    <w:p w14:paraId="67B84654" w14:textId="7439B841" w:rsidR="007B47C0" w:rsidRPr="007B47C0" w:rsidRDefault="007B47C0" w:rsidP="0030018B">
      <w:pPr>
        <w:pStyle w:val="ad"/>
        <w:spacing w:line="360" w:lineRule="auto"/>
        <w:ind w:left="1429"/>
        <w:jc w:val="right"/>
        <w:rPr>
          <w:sz w:val="28"/>
        </w:rPr>
      </w:pPr>
      <w:r w:rsidRPr="007B47C0">
        <w:rPr>
          <w:sz w:val="28"/>
        </w:rPr>
        <w:t>Таблица 1.</w:t>
      </w:r>
      <w:r w:rsidR="00FC0EEB">
        <w:rPr>
          <w:sz w:val="28"/>
        </w:rPr>
        <w:t xml:space="preserve"> </w:t>
      </w:r>
      <w:r w:rsidRPr="007B47C0">
        <w:rPr>
          <w:sz w:val="28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91"/>
        <w:gridCol w:w="2954"/>
        <w:gridCol w:w="1814"/>
        <w:gridCol w:w="2386"/>
      </w:tblGrid>
      <w:tr w:rsidR="006D548D" w:rsidRPr="00DC7459" w14:paraId="23F7BA2A" w14:textId="77777777" w:rsidTr="00153CB5">
        <w:tc>
          <w:tcPr>
            <w:tcW w:w="2191" w:type="dxa"/>
          </w:tcPr>
          <w:p w14:paraId="27CC4304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Категория</w:t>
            </w:r>
          </w:p>
        </w:tc>
        <w:tc>
          <w:tcPr>
            <w:tcW w:w="2954" w:type="dxa"/>
          </w:tcPr>
          <w:p w14:paraId="6233C57F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https://ru.investing.com/</w:t>
            </w:r>
          </w:p>
        </w:tc>
        <w:tc>
          <w:tcPr>
            <w:tcW w:w="1814" w:type="dxa"/>
          </w:tcPr>
          <w:p w14:paraId="772C7931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Тинькофф инвестиции </w:t>
            </w:r>
          </w:p>
        </w:tc>
        <w:tc>
          <w:tcPr>
            <w:tcW w:w="2386" w:type="dxa"/>
          </w:tcPr>
          <w:p w14:paraId="003247C3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  <w:shd w:val="clear" w:color="auto" w:fill="FFFFFF"/>
              </w:rPr>
              <w:t>«</w:t>
            </w:r>
            <w:r>
              <w:rPr>
                <w:sz w:val="28"/>
                <w:szCs w:val="28"/>
                <w:shd w:val="clear" w:color="auto" w:fill="FFFFFF"/>
              </w:rPr>
              <w:t>Казначей</w:t>
            </w:r>
            <w:r w:rsidRPr="00DC7459">
              <w:rPr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6D548D" w:rsidRPr="00DC7459" w14:paraId="650EA668" w14:textId="77777777" w:rsidTr="00153CB5">
        <w:tc>
          <w:tcPr>
            <w:tcW w:w="2191" w:type="dxa"/>
          </w:tcPr>
          <w:p w14:paraId="71ADAB2F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Финансовая информация в реальном времени</w:t>
            </w:r>
          </w:p>
        </w:tc>
        <w:tc>
          <w:tcPr>
            <w:tcW w:w="2954" w:type="dxa"/>
          </w:tcPr>
          <w:p w14:paraId="2E8D0EB4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7479E721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  <w:tc>
          <w:tcPr>
            <w:tcW w:w="2386" w:type="dxa"/>
          </w:tcPr>
          <w:p w14:paraId="03A4D1BB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</w:tr>
      <w:tr w:rsidR="006D548D" w:rsidRPr="00DC7459" w14:paraId="60C58A1A" w14:textId="77777777" w:rsidTr="00153CB5">
        <w:tc>
          <w:tcPr>
            <w:tcW w:w="2191" w:type="dxa"/>
          </w:tcPr>
          <w:p w14:paraId="7E12DBD0" w14:textId="28B7517E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новостей</w:t>
            </w:r>
            <w:r w:rsidRPr="00DC745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54" w:type="dxa"/>
          </w:tcPr>
          <w:p w14:paraId="3487BA51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560383BA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5FE1494A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</w:tr>
      <w:tr w:rsidR="006D548D" w:rsidRPr="00DC7459" w14:paraId="47C8A042" w14:textId="77777777" w:rsidTr="00153CB5">
        <w:tc>
          <w:tcPr>
            <w:tcW w:w="2191" w:type="dxa"/>
          </w:tcPr>
          <w:p w14:paraId="69EB0152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Доп. Инструменты (калькулятор кредитов, инвестиций, т.д.)</w:t>
            </w:r>
          </w:p>
        </w:tc>
        <w:tc>
          <w:tcPr>
            <w:tcW w:w="2954" w:type="dxa"/>
          </w:tcPr>
          <w:p w14:paraId="779EA7AA" w14:textId="67DB6FB5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14" w:type="dxa"/>
          </w:tcPr>
          <w:p w14:paraId="1C930EC9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50AAE965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</w:tr>
      <w:tr w:rsidR="00C53D20" w:rsidRPr="00DC7459" w14:paraId="1E6563E7" w14:textId="77777777" w:rsidTr="00153CB5">
        <w:tc>
          <w:tcPr>
            <w:tcW w:w="2191" w:type="dxa"/>
          </w:tcPr>
          <w:p w14:paraId="6FD9B107" w14:textId="7F440971" w:rsidR="00C53D20" w:rsidRPr="00C53D20" w:rsidRDefault="00C53D20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 для ПК</w:t>
            </w:r>
          </w:p>
        </w:tc>
        <w:tc>
          <w:tcPr>
            <w:tcW w:w="2954" w:type="dxa"/>
          </w:tcPr>
          <w:p w14:paraId="0D695BD9" w14:textId="702B2351" w:rsidR="00C53D20" w:rsidRPr="00DC7459" w:rsidRDefault="00C53D20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14" w:type="dxa"/>
          </w:tcPr>
          <w:p w14:paraId="1DF54284" w14:textId="41F6D097" w:rsidR="00C53D20" w:rsidRPr="00DC7459" w:rsidRDefault="00C53D20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86" w:type="dxa"/>
          </w:tcPr>
          <w:p w14:paraId="65057BA5" w14:textId="34ACF591" w:rsidR="00C53D20" w:rsidRPr="00DC7459" w:rsidRDefault="00C53D20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D548D" w:rsidRPr="00DC7459" w14:paraId="2C5EEE81" w14:textId="77777777" w:rsidTr="00153CB5">
        <w:tc>
          <w:tcPr>
            <w:tcW w:w="2191" w:type="dxa"/>
          </w:tcPr>
          <w:p w14:paraId="76B8D246" w14:textId="2509C260" w:rsidR="006D548D" w:rsidRPr="00DC7459" w:rsidRDefault="00C53D20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Простой </w:t>
            </w:r>
            <w:r>
              <w:rPr>
                <w:sz w:val="28"/>
                <w:szCs w:val="28"/>
                <w:lang w:val="en-US"/>
              </w:rPr>
              <w:t>UX</w:t>
            </w:r>
            <w:r w:rsidR="006D548D">
              <w:rPr>
                <w:sz w:val="28"/>
                <w:szCs w:val="28"/>
              </w:rPr>
              <w:t xml:space="preserve"> интерфейс</w:t>
            </w:r>
          </w:p>
        </w:tc>
        <w:tc>
          <w:tcPr>
            <w:tcW w:w="2954" w:type="dxa"/>
          </w:tcPr>
          <w:p w14:paraId="2B67C084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-</w:t>
            </w:r>
          </w:p>
        </w:tc>
        <w:tc>
          <w:tcPr>
            <w:tcW w:w="1814" w:type="dxa"/>
          </w:tcPr>
          <w:p w14:paraId="46514FCF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  <w:tc>
          <w:tcPr>
            <w:tcW w:w="2386" w:type="dxa"/>
          </w:tcPr>
          <w:p w14:paraId="386F9975" w14:textId="77777777" w:rsidR="006D548D" w:rsidRPr="00DC7459" w:rsidRDefault="006D548D" w:rsidP="00153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7459">
              <w:rPr>
                <w:sz w:val="28"/>
                <w:szCs w:val="28"/>
              </w:rPr>
              <w:t>+</w:t>
            </w:r>
          </w:p>
        </w:tc>
      </w:tr>
    </w:tbl>
    <w:p w14:paraId="33B39C4C" w14:textId="52FD6C7F" w:rsidR="006005E8" w:rsidRDefault="00C0780C" w:rsidP="00C145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  <w:r>
        <w:br w:type="page"/>
      </w:r>
      <w:r w:rsidR="00C145DD" w:rsidRPr="006005E8">
        <w:rPr>
          <w:sz w:val="28"/>
          <w:szCs w:val="28"/>
        </w:rPr>
        <w:lastRenderedPageBreak/>
        <w:t xml:space="preserve">Исходя из сравнений в таблице 1 можно сделать вывод, что на данный момент существуют частичные аналоги разрабатываемой </w:t>
      </w:r>
      <w:r w:rsidR="00385A75">
        <w:rPr>
          <w:sz w:val="28"/>
          <w:szCs w:val="28"/>
        </w:rPr>
        <w:t>информационной</w:t>
      </w:r>
      <w:r w:rsidR="00C145DD" w:rsidRPr="006005E8">
        <w:rPr>
          <w:sz w:val="28"/>
          <w:szCs w:val="28"/>
        </w:rPr>
        <w:t xml:space="preserve"> системы. </w:t>
      </w:r>
      <w:r w:rsidR="00385A75">
        <w:rPr>
          <w:sz w:val="28"/>
          <w:szCs w:val="28"/>
        </w:rPr>
        <w:t>Информационная</w:t>
      </w:r>
      <w:r w:rsidR="00C145DD" w:rsidRPr="006005E8">
        <w:rPr>
          <w:sz w:val="28"/>
          <w:szCs w:val="28"/>
        </w:rPr>
        <w:t xml:space="preserve"> система </w:t>
      </w:r>
      <w:r w:rsidR="00C53D20">
        <w:rPr>
          <w:sz w:val="28"/>
          <w:szCs w:val="28"/>
        </w:rPr>
        <w:t>помощи в инвестициях «казначей» имеет больше преимуществ перед аналогами.</w:t>
      </w:r>
    </w:p>
    <w:p w14:paraId="2E41A34E" w14:textId="461CC768" w:rsidR="009232AF" w:rsidRPr="00A74E42" w:rsidRDefault="006005E8" w:rsidP="00A74E42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25EF58" w14:textId="5500B4E4" w:rsidR="009232AF" w:rsidRDefault="009232AF" w:rsidP="00DB4934">
      <w:pPr>
        <w:pStyle w:val="1"/>
        <w:numPr>
          <w:ilvl w:val="0"/>
          <w:numId w:val="3"/>
        </w:numPr>
      </w:pPr>
      <w:bookmarkStart w:id="21" w:name="_Toc131805101"/>
      <w:r>
        <w:lastRenderedPageBreak/>
        <w:t>ТРЕБОВАНИЯ К СИСТЕМЕ</w:t>
      </w:r>
      <w:bookmarkEnd w:id="21"/>
    </w:p>
    <w:p w14:paraId="618F8F7A" w14:textId="7796B340" w:rsidR="009232AF" w:rsidRDefault="00BC703A" w:rsidP="008F4712">
      <w:pPr>
        <w:pStyle w:val="2"/>
      </w:pPr>
      <w:bookmarkStart w:id="22" w:name="_Toc131805102"/>
      <w:r>
        <w:t>Требования к системе в целом</w:t>
      </w:r>
      <w:bookmarkEnd w:id="22"/>
    </w:p>
    <w:p w14:paraId="40C57F23" w14:textId="75D6DE86" w:rsidR="009232AF" w:rsidRDefault="00393BCC" w:rsidP="009232AF">
      <w:pPr>
        <w:pStyle w:val="a0"/>
      </w:pPr>
      <w:r>
        <w:t>Информационная</w:t>
      </w:r>
      <w:r w:rsidR="00D167B7">
        <w:t xml:space="preserve"> система </w:t>
      </w:r>
      <w:r w:rsidR="00153CB5">
        <w:t>помощи в инвестициях</w:t>
      </w:r>
      <w:r w:rsidR="00D167B7">
        <w:t xml:space="preserve"> представляет собой систему сбора, хранения, обработки и анализа </w:t>
      </w:r>
      <w:r w:rsidR="00153CB5">
        <w:t>финансовых</w:t>
      </w:r>
      <w:r w:rsidR="00D167B7">
        <w:t xml:space="preserve"> данных, а также выполняет функцию подбора </w:t>
      </w:r>
      <w:r w:rsidR="00153CB5">
        <w:t>инвестиционного портфеля по выбранным параметрам</w:t>
      </w:r>
      <w:r w:rsidR="00D167B7">
        <w:t>.</w:t>
      </w:r>
    </w:p>
    <w:p w14:paraId="505B3892" w14:textId="677DEE9E" w:rsidR="00D167B7" w:rsidRDefault="00D167B7" w:rsidP="009232AF">
      <w:pPr>
        <w:pStyle w:val="a0"/>
      </w:pPr>
      <w:r>
        <w:t xml:space="preserve">Основные модули создаваемой системы должны обеспечить: </w:t>
      </w:r>
    </w:p>
    <w:p w14:paraId="45699F05" w14:textId="45697698" w:rsidR="00D167B7" w:rsidRPr="00BA1108" w:rsidRDefault="00D167B7" w:rsidP="00DB4934">
      <w:pPr>
        <w:pStyle w:val="a0"/>
        <w:numPr>
          <w:ilvl w:val="0"/>
          <w:numId w:val="2"/>
        </w:numPr>
        <w:ind w:left="0" w:firstLine="709"/>
      </w:pPr>
      <w:r>
        <w:t>Работу с косвенными измерениями, выбранными для удобства мониторинга и дающими интегральную оценку состояния.</w:t>
      </w:r>
    </w:p>
    <w:p w14:paraId="07767BF4" w14:textId="4545CB3E" w:rsidR="00D167B7" w:rsidRDefault="00D167B7" w:rsidP="00DB4934">
      <w:pPr>
        <w:pStyle w:val="a0"/>
        <w:numPr>
          <w:ilvl w:val="0"/>
          <w:numId w:val="2"/>
        </w:numPr>
        <w:ind w:left="0" w:firstLine="709"/>
      </w:pPr>
      <w:r>
        <w:t>Диалоговый характер системы и интеллектуальную поддержку принятия решений с учетом неопределенности.</w:t>
      </w:r>
    </w:p>
    <w:p w14:paraId="2832F09F" w14:textId="5B5E162F" w:rsidR="00D167B7" w:rsidRDefault="00D167B7" w:rsidP="00DB4934">
      <w:pPr>
        <w:pStyle w:val="a0"/>
        <w:numPr>
          <w:ilvl w:val="0"/>
          <w:numId w:val="2"/>
        </w:numPr>
        <w:ind w:left="0" w:firstLine="709"/>
      </w:pPr>
      <w:r>
        <w:t>Индивидуализацию диагностики, прогноза и лечения, и их взаимосвязи в рамках интеграционного процесса управления.</w:t>
      </w:r>
    </w:p>
    <w:p w14:paraId="4DBCB44F" w14:textId="4D5C56C1" w:rsidR="00D167B7" w:rsidRDefault="00D167B7" w:rsidP="00DB4934">
      <w:pPr>
        <w:pStyle w:val="a0"/>
        <w:numPr>
          <w:ilvl w:val="0"/>
          <w:numId w:val="2"/>
        </w:numPr>
        <w:ind w:left="0" w:firstLine="709"/>
      </w:pPr>
      <w:r>
        <w:t>Визуализацию всех этапов работы.</w:t>
      </w:r>
    </w:p>
    <w:p w14:paraId="06DFA8D3" w14:textId="77A2F018" w:rsidR="00D167B7" w:rsidRDefault="00D167B7" w:rsidP="00DB4934">
      <w:pPr>
        <w:pStyle w:val="a0"/>
        <w:numPr>
          <w:ilvl w:val="0"/>
          <w:numId w:val="2"/>
        </w:numPr>
        <w:ind w:left="0" w:firstLine="709"/>
      </w:pPr>
      <w:r>
        <w:t>Анализ структур данных, разбиение на группы и подгруппы по критериям близости.</w:t>
      </w:r>
    </w:p>
    <w:p w14:paraId="1F272C44" w14:textId="4A727DD2" w:rsidR="000C0DF1" w:rsidRDefault="00D167B7" w:rsidP="00DB4934">
      <w:pPr>
        <w:pStyle w:val="a0"/>
        <w:numPr>
          <w:ilvl w:val="0"/>
          <w:numId w:val="2"/>
        </w:numPr>
        <w:ind w:left="0" w:firstLine="709"/>
      </w:pPr>
      <w:r>
        <w:t>Накапливание данных о работе в системе.</w:t>
      </w:r>
    </w:p>
    <w:p w14:paraId="61851434" w14:textId="24508086" w:rsidR="00F01B2A" w:rsidRPr="000C0DF1" w:rsidRDefault="000C0DF1" w:rsidP="000C0DF1">
      <w:pPr>
        <w:spacing w:after="160" w:line="259" w:lineRule="auto"/>
        <w:jc w:val="left"/>
        <w:rPr>
          <w:sz w:val="28"/>
          <w:szCs w:val="28"/>
        </w:rPr>
      </w:pPr>
      <w:r>
        <w:br w:type="page"/>
      </w:r>
    </w:p>
    <w:p w14:paraId="301EFCDA" w14:textId="23F4B4DA" w:rsidR="009232AF" w:rsidRDefault="009232AF" w:rsidP="00DB4934">
      <w:pPr>
        <w:pStyle w:val="1"/>
        <w:numPr>
          <w:ilvl w:val="0"/>
          <w:numId w:val="3"/>
        </w:numPr>
      </w:pPr>
      <w:r>
        <w:lastRenderedPageBreak/>
        <w:t xml:space="preserve"> </w:t>
      </w:r>
      <w:bookmarkStart w:id="23" w:name="_Toc105676307"/>
      <w:bookmarkStart w:id="24" w:name="_Toc131805103"/>
      <w:r w:rsidR="00BC703A">
        <w:t>ВИДЫ ОБЕСПЕЧЕНИЯ</w:t>
      </w:r>
      <w:bookmarkEnd w:id="23"/>
      <w:bookmarkEnd w:id="24"/>
    </w:p>
    <w:p w14:paraId="040349EF" w14:textId="5A5FC015" w:rsidR="009474A5" w:rsidRDefault="009474A5" w:rsidP="008F4712">
      <w:pPr>
        <w:pStyle w:val="2"/>
      </w:pPr>
      <w:bookmarkStart w:id="25" w:name="_Toc131805106"/>
      <w:bookmarkStart w:id="26" w:name="_GoBack"/>
      <w:bookmarkEnd w:id="26"/>
      <w:r>
        <w:t>Требования к программному обеспечению системы</w:t>
      </w:r>
      <w:bookmarkEnd w:id="25"/>
    </w:p>
    <w:p w14:paraId="1E7D72BB" w14:textId="58024813" w:rsidR="008B4117" w:rsidRDefault="008B4117" w:rsidP="008B4117">
      <w:pPr>
        <w:spacing w:line="360" w:lineRule="auto"/>
        <w:ind w:firstLine="709"/>
        <w:rPr>
          <w:sz w:val="28"/>
        </w:rPr>
      </w:pPr>
      <w:r>
        <w:rPr>
          <w:sz w:val="28"/>
        </w:rPr>
        <w:t>Для выполнения</w:t>
      </w:r>
      <w:r w:rsidRPr="008B4117">
        <w:rPr>
          <w:sz w:val="28"/>
        </w:rPr>
        <w:t xml:space="preserve"> </w:t>
      </w:r>
      <w:r>
        <w:rPr>
          <w:sz w:val="28"/>
        </w:rPr>
        <w:t>системой</w:t>
      </w:r>
      <w:r w:rsidRPr="008B4117">
        <w:rPr>
          <w:sz w:val="28"/>
        </w:rPr>
        <w:t xml:space="preserve"> заявленных функций требуется наличие дополнительного ПО.</w:t>
      </w:r>
    </w:p>
    <w:p w14:paraId="382E0C88" w14:textId="4A1494B2" w:rsidR="004429D3" w:rsidRPr="004429D3" w:rsidRDefault="004429D3" w:rsidP="008B4117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База данных информационной системы реализована в СУБД </w:t>
      </w:r>
      <w:proofErr w:type="spellStart"/>
      <w:r w:rsidR="003E2638" w:rsidRPr="003E2638">
        <w:rPr>
          <w:sz w:val="28"/>
        </w:rPr>
        <w:t>Transact</w:t>
      </w:r>
      <w:proofErr w:type="spellEnd"/>
      <w:r w:rsidR="003E2638" w:rsidRPr="003E2638">
        <w:rPr>
          <w:sz w:val="28"/>
        </w:rPr>
        <w:t>-SQL</w:t>
      </w:r>
      <w:r>
        <w:rPr>
          <w:color w:val="202122"/>
          <w:sz w:val="28"/>
          <w:szCs w:val="21"/>
          <w:shd w:val="clear" w:color="auto" w:fill="FFFFFF"/>
        </w:rPr>
        <w:t xml:space="preserve">, в качестве сервера – </w:t>
      </w:r>
      <w:r w:rsidR="00FB4451">
        <w:rPr>
          <w:sz w:val="28"/>
        </w:rPr>
        <w:t>база данных</w:t>
      </w:r>
      <w:r>
        <w:rPr>
          <w:color w:val="202122"/>
          <w:sz w:val="28"/>
          <w:szCs w:val="21"/>
          <w:shd w:val="clear" w:color="auto" w:fill="FFFFFF"/>
        </w:rPr>
        <w:t>.</w:t>
      </w:r>
    </w:p>
    <w:p w14:paraId="4DA73FBB" w14:textId="6E9AA3BC" w:rsidR="008B4117" w:rsidRPr="008B4117" w:rsidRDefault="008B4117" w:rsidP="008B4117">
      <w:pPr>
        <w:spacing w:line="360" w:lineRule="auto"/>
        <w:ind w:firstLine="709"/>
        <w:rPr>
          <w:sz w:val="28"/>
        </w:rPr>
      </w:pPr>
      <w:r>
        <w:rPr>
          <w:sz w:val="28"/>
        </w:rPr>
        <w:t>Требования к ПО клиентской части системы</w:t>
      </w:r>
      <w:r w:rsidRPr="008B4117">
        <w:rPr>
          <w:sz w:val="28"/>
        </w:rPr>
        <w:t>:</w:t>
      </w:r>
    </w:p>
    <w:p w14:paraId="2444D3EF" w14:textId="77777777" w:rsidR="008B4117" w:rsidRPr="008B4117" w:rsidRDefault="008B4117" w:rsidP="00DB4934">
      <w:pPr>
        <w:pStyle w:val="ad"/>
        <w:numPr>
          <w:ilvl w:val="0"/>
          <w:numId w:val="6"/>
        </w:numPr>
        <w:spacing w:line="360" w:lineRule="auto"/>
        <w:ind w:left="0" w:firstLine="709"/>
        <w:rPr>
          <w:sz w:val="28"/>
        </w:rPr>
      </w:pPr>
      <w:r w:rsidRPr="008B4117">
        <w:rPr>
          <w:sz w:val="28"/>
        </w:rPr>
        <w:t xml:space="preserve">Операционная система: </w:t>
      </w:r>
    </w:p>
    <w:p w14:paraId="0DD6E95A" w14:textId="78F5FD08" w:rsidR="008B4117" w:rsidRDefault="008B4117" w:rsidP="00DB4934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 w:rsidRPr="008B4117">
        <w:rPr>
          <w:sz w:val="28"/>
          <w:lang w:val="en-US"/>
        </w:rPr>
        <w:t>Windows</w:t>
      </w:r>
      <w:r w:rsidRPr="008B4117">
        <w:rPr>
          <w:sz w:val="28"/>
        </w:rPr>
        <w:t xml:space="preserve"> 7 </w:t>
      </w:r>
      <w:r>
        <w:rPr>
          <w:sz w:val="28"/>
        </w:rPr>
        <w:t>или более поздняя версия</w:t>
      </w:r>
      <w:r w:rsidRPr="008B4117">
        <w:rPr>
          <w:sz w:val="28"/>
        </w:rPr>
        <w:t>;</w:t>
      </w:r>
    </w:p>
    <w:p w14:paraId="6239B59B" w14:textId="77777777" w:rsidR="003E2638" w:rsidRDefault="003E2638" w:rsidP="003E2638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Linux</w:t>
      </w:r>
      <w:r w:rsidRPr="003E2638">
        <w:rPr>
          <w:sz w:val="28"/>
        </w:rPr>
        <w:t xml:space="preserve">: </w:t>
      </w:r>
      <w:r>
        <w:rPr>
          <w:sz w:val="28"/>
          <w:lang w:val="en-US"/>
        </w:rPr>
        <w:t>Ubuntu</w:t>
      </w:r>
      <w:r w:rsidRPr="003E2638">
        <w:rPr>
          <w:sz w:val="28"/>
        </w:rPr>
        <w:t xml:space="preserve"> 10.04 </w:t>
      </w:r>
      <w:r>
        <w:rPr>
          <w:sz w:val="28"/>
        </w:rPr>
        <w:t>или более поздняя версия</w:t>
      </w:r>
      <w:r w:rsidRPr="003E2638">
        <w:rPr>
          <w:sz w:val="28"/>
        </w:rPr>
        <w:t>;</w:t>
      </w:r>
    </w:p>
    <w:p w14:paraId="0FF918D1" w14:textId="34B06465" w:rsidR="003E2638" w:rsidRPr="003E2638" w:rsidRDefault="003E2638" w:rsidP="003E2638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Mac</w:t>
      </w:r>
      <w:r w:rsidRPr="003E2638">
        <w:rPr>
          <w:sz w:val="28"/>
        </w:rPr>
        <w:t xml:space="preserve"> </w:t>
      </w:r>
      <w:r>
        <w:rPr>
          <w:sz w:val="28"/>
          <w:lang w:val="en-US"/>
        </w:rPr>
        <w:t>OS</w:t>
      </w:r>
      <w:r w:rsidRPr="003E2638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3E2638">
        <w:rPr>
          <w:sz w:val="28"/>
        </w:rPr>
        <w:t xml:space="preserve"> 10.6 </w:t>
      </w:r>
      <w:r>
        <w:rPr>
          <w:sz w:val="28"/>
        </w:rPr>
        <w:t>или более</w:t>
      </w:r>
      <w:r w:rsidRPr="003E2638">
        <w:rPr>
          <w:sz w:val="28"/>
        </w:rPr>
        <w:t xml:space="preserve"> </w:t>
      </w:r>
      <w:r>
        <w:rPr>
          <w:sz w:val="28"/>
        </w:rPr>
        <w:t>поздняя версия</w:t>
      </w:r>
      <w:r w:rsidRPr="003E2638">
        <w:rPr>
          <w:sz w:val="28"/>
        </w:rPr>
        <w:t>;</w:t>
      </w:r>
    </w:p>
    <w:p w14:paraId="6854614B" w14:textId="5E53F1BD" w:rsidR="008B4117" w:rsidRPr="008B4117" w:rsidRDefault="008B4117" w:rsidP="00DB4934">
      <w:pPr>
        <w:pStyle w:val="ad"/>
        <w:numPr>
          <w:ilvl w:val="0"/>
          <w:numId w:val="6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Браузер с поддержкой </w:t>
      </w:r>
      <w:r>
        <w:rPr>
          <w:sz w:val="28"/>
          <w:lang w:val="en-US"/>
        </w:rPr>
        <w:t>JavaScript.</w:t>
      </w:r>
    </w:p>
    <w:p w14:paraId="7F649FF9" w14:textId="69124472" w:rsidR="008B4117" w:rsidRPr="008B4117" w:rsidRDefault="008B4117" w:rsidP="008B4117">
      <w:pPr>
        <w:spacing w:line="360" w:lineRule="auto"/>
        <w:ind w:firstLine="709"/>
        <w:rPr>
          <w:sz w:val="28"/>
        </w:rPr>
      </w:pPr>
      <w:r>
        <w:rPr>
          <w:sz w:val="28"/>
        </w:rPr>
        <w:t>Требования к ПО</w:t>
      </w:r>
      <w:r w:rsidR="00FB4451">
        <w:rPr>
          <w:sz w:val="28"/>
        </w:rPr>
        <w:t>, установленному на серверном аппаратном обеспечении</w:t>
      </w:r>
      <w:r w:rsidRPr="008B4117">
        <w:rPr>
          <w:sz w:val="28"/>
        </w:rPr>
        <w:t>:</w:t>
      </w:r>
    </w:p>
    <w:p w14:paraId="525A03D9" w14:textId="77777777" w:rsidR="008B4117" w:rsidRPr="008B4117" w:rsidRDefault="008B4117" w:rsidP="00DB4934">
      <w:pPr>
        <w:pStyle w:val="ad"/>
        <w:numPr>
          <w:ilvl w:val="0"/>
          <w:numId w:val="6"/>
        </w:numPr>
        <w:spacing w:line="360" w:lineRule="auto"/>
        <w:ind w:left="0" w:firstLine="709"/>
        <w:rPr>
          <w:sz w:val="28"/>
        </w:rPr>
      </w:pPr>
      <w:r w:rsidRPr="008B4117">
        <w:rPr>
          <w:sz w:val="28"/>
        </w:rPr>
        <w:t xml:space="preserve">Операционная система: </w:t>
      </w:r>
    </w:p>
    <w:p w14:paraId="6252875A" w14:textId="4B3965CB" w:rsidR="008B4117" w:rsidRDefault="008B4117" w:rsidP="00DB4934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 w:rsidRPr="008B4117">
        <w:rPr>
          <w:sz w:val="28"/>
          <w:lang w:val="en-US"/>
        </w:rPr>
        <w:t>Windows</w:t>
      </w:r>
      <w:r w:rsidRPr="008B4117">
        <w:rPr>
          <w:sz w:val="28"/>
        </w:rPr>
        <w:t xml:space="preserve"> 7 </w:t>
      </w:r>
      <w:r>
        <w:rPr>
          <w:sz w:val="28"/>
        </w:rPr>
        <w:t>или более поздняя версия</w:t>
      </w:r>
      <w:r w:rsidRPr="008B4117">
        <w:rPr>
          <w:sz w:val="28"/>
        </w:rPr>
        <w:t>;</w:t>
      </w:r>
    </w:p>
    <w:p w14:paraId="7402EB1E" w14:textId="79224E19" w:rsidR="003E2638" w:rsidRDefault="003E2638" w:rsidP="00DB4934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Linux</w:t>
      </w:r>
      <w:r w:rsidRPr="003E2638">
        <w:rPr>
          <w:sz w:val="28"/>
        </w:rPr>
        <w:t xml:space="preserve">: </w:t>
      </w:r>
      <w:r>
        <w:rPr>
          <w:sz w:val="28"/>
          <w:lang w:val="en-US"/>
        </w:rPr>
        <w:t>Ubuntu</w:t>
      </w:r>
      <w:r w:rsidRPr="003E2638">
        <w:rPr>
          <w:sz w:val="28"/>
        </w:rPr>
        <w:t xml:space="preserve"> 10.04 </w:t>
      </w:r>
      <w:r>
        <w:rPr>
          <w:sz w:val="28"/>
        </w:rPr>
        <w:t>или более поздняя версия</w:t>
      </w:r>
      <w:r w:rsidRPr="003E2638">
        <w:rPr>
          <w:sz w:val="28"/>
        </w:rPr>
        <w:t>;</w:t>
      </w:r>
    </w:p>
    <w:p w14:paraId="341B06C0" w14:textId="69E3FB00" w:rsidR="003E2638" w:rsidRPr="008B4117" w:rsidRDefault="003E2638" w:rsidP="00DB4934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Mac</w:t>
      </w:r>
      <w:r w:rsidRPr="003E2638">
        <w:rPr>
          <w:sz w:val="28"/>
        </w:rPr>
        <w:t xml:space="preserve"> </w:t>
      </w:r>
      <w:r>
        <w:rPr>
          <w:sz w:val="28"/>
          <w:lang w:val="en-US"/>
        </w:rPr>
        <w:t>OS</w:t>
      </w:r>
      <w:r w:rsidRPr="003E2638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3E2638">
        <w:rPr>
          <w:sz w:val="28"/>
        </w:rPr>
        <w:t xml:space="preserve"> 10.6 </w:t>
      </w:r>
      <w:r>
        <w:rPr>
          <w:sz w:val="28"/>
        </w:rPr>
        <w:t>или более</w:t>
      </w:r>
      <w:r w:rsidRPr="003E2638">
        <w:rPr>
          <w:sz w:val="28"/>
        </w:rPr>
        <w:t xml:space="preserve"> </w:t>
      </w:r>
      <w:r>
        <w:rPr>
          <w:sz w:val="28"/>
        </w:rPr>
        <w:t>поздняя версия</w:t>
      </w:r>
      <w:r w:rsidRPr="003E2638">
        <w:rPr>
          <w:sz w:val="28"/>
        </w:rPr>
        <w:t>;</w:t>
      </w:r>
    </w:p>
    <w:p w14:paraId="131F7AA3" w14:textId="6F29D26B" w:rsidR="008B4117" w:rsidRDefault="004429D3" w:rsidP="00DB4934">
      <w:pPr>
        <w:pStyle w:val="ad"/>
        <w:numPr>
          <w:ilvl w:val="0"/>
          <w:numId w:val="6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Веб-сервер:</w:t>
      </w:r>
    </w:p>
    <w:p w14:paraId="327A50D4" w14:textId="21B22B72" w:rsidR="003E2638" w:rsidRDefault="003E2638" w:rsidP="003E2638">
      <w:pPr>
        <w:pStyle w:val="ad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 xml:space="preserve">Apache 1.3.18 </w:t>
      </w:r>
      <w:r>
        <w:rPr>
          <w:sz w:val="28"/>
        </w:rPr>
        <w:t>и выше</w:t>
      </w:r>
    </w:p>
    <w:p w14:paraId="5FF72B07" w14:textId="4DFAF419" w:rsidR="004429D3" w:rsidRDefault="00865874" w:rsidP="00DB4934">
      <w:pPr>
        <w:pStyle w:val="ad"/>
        <w:numPr>
          <w:ilvl w:val="1"/>
          <w:numId w:val="9"/>
        </w:numPr>
        <w:spacing w:line="360" w:lineRule="auto"/>
        <w:rPr>
          <w:sz w:val="28"/>
        </w:rPr>
      </w:pPr>
      <w:r>
        <w:rPr>
          <w:sz w:val="28"/>
          <w:lang w:val="en-US"/>
        </w:rPr>
        <w:t>.NET</w:t>
      </w:r>
      <w:r w:rsidR="004429D3" w:rsidRPr="00E62700">
        <w:rPr>
          <w:sz w:val="28"/>
        </w:rPr>
        <w:t xml:space="preserve"> </w:t>
      </w:r>
      <w:r w:rsidR="003F2978">
        <w:rPr>
          <w:sz w:val="28"/>
          <w:lang w:val="en-US"/>
        </w:rPr>
        <w:t>6</w:t>
      </w:r>
      <w:r w:rsidR="004429D3" w:rsidRPr="00E62700">
        <w:rPr>
          <w:sz w:val="28"/>
        </w:rPr>
        <w:t xml:space="preserve"> </w:t>
      </w:r>
      <w:r w:rsidR="004429D3">
        <w:rPr>
          <w:sz w:val="28"/>
        </w:rPr>
        <w:t>и выше.</w:t>
      </w:r>
    </w:p>
    <w:p w14:paraId="7EE23A9B" w14:textId="5B7C8A88" w:rsidR="004429D3" w:rsidRPr="004429D3" w:rsidRDefault="004429D3" w:rsidP="00DB4934">
      <w:pPr>
        <w:pStyle w:val="ad"/>
        <w:numPr>
          <w:ilvl w:val="1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Библиотека </w:t>
      </w:r>
      <w:proofErr w:type="spellStart"/>
      <w:r w:rsidRPr="00E62700">
        <w:rPr>
          <w:sz w:val="28"/>
        </w:rPr>
        <w:t>Bootstrap</w:t>
      </w:r>
      <w:proofErr w:type="spellEnd"/>
      <w:r w:rsidRPr="00E62700">
        <w:rPr>
          <w:sz w:val="28"/>
        </w:rPr>
        <w:t>.</w:t>
      </w:r>
    </w:p>
    <w:p w14:paraId="5AF89A44" w14:textId="307094C0" w:rsidR="004429D3" w:rsidRPr="004429D3" w:rsidRDefault="00865874" w:rsidP="00DB4934">
      <w:pPr>
        <w:pStyle w:val="ad"/>
        <w:numPr>
          <w:ilvl w:val="1"/>
          <w:numId w:val="9"/>
        </w:numPr>
        <w:spacing w:line="360" w:lineRule="auto"/>
        <w:rPr>
          <w:sz w:val="28"/>
        </w:rPr>
      </w:pPr>
      <w:r>
        <w:rPr>
          <w:sz w:val="28"/>
          <w:lang w:val="en-US"/>
        </w:rPr>
        <w:t>C#</w:t>
      </w:r>
      <w:r w:rsidR="001D194C">
        <w:rPr>
          <w:sz w:val="28"/>
          <w:lang w:val="en-US"/>
        </w:rPr>
        <w:t xml:space="preserve"> 7.3 </w:t>
      </w:r>
      <w:r w:rsidR="001D194C">
        <w:rPr>
          <w:sz w:val="28"/>
        </w:rPr>
        <w:t>и выше</w:t>
      </w:r>
    </w:p>
    <w:p w14:paraId="2B6BB6E3" w14:textId="013CF154" w:rsidR="008B4117" w:rsidRPr="004429D3" w:rsidRDefault="002B5FE7" w:rsidP="00DB4934">
      <w:pPr>
        <w:pStyle w:val="ad"/>
        <w:numPr>
          <w:ilvl w:val="1"/>
          <w:numId w:val="9"/>
        </w:numPr>
        <w:spacing w:line="360" w:lineRule="auto"/>
        <w:rPr>
          <w:sz w:val="28"/>
        </w:rPr>
      </w:pPr>
      <w:r>
        <w:rPr>
          <w:sz w:val="28"/>
          <w:lang w:val="en-US"/>
        </w:rPr>
        <w:t>Microsoft SQL Server</w:t>
      </w:r>
      <w:r w:rsidR="004429D3" w:rsidRPr="00E62700">
        <w:rPr>
          <w:sz w:val="28"/>
        </w:rPr>
        <w:t>.</w:t>
      </w:r>
    </w:p>
    <w:p w14:paraId="3828D366" w14:textId="51568FAC" w:rsidR="009474A5" w:rsidRDefault="009474A5" w:rsidP="008F4712">
      <w:pPr>
        <w:pStyle w:val="2"/>
      </w:pPr>
      <w:bookmarkStart w:id="27" w:name="_Toc131805107"/>
      <w:r>
        <w:t>Требования к техническому обеспечению</w:t>
      </w:r>
      <w:bookmarkEnd w:id="27"/>
    </w:p>
    <w:p w14:paraId="24C9D03D" w14:textId="3DA36CBB" w:rsidR="004429D3" w:rsidRPr="004429D3" w:rsidRDefault="000E3E20" w:rsidP="004429D3">
      <w:pPr>
        <w:pStyle w:val="a0"/>
      </w:pPr>
      <w:r>
        <w:t>Для об</w:t>
      </w:r>
      <w:r w:rsidR="004429D3">
        <w:t>еспечения работоспособности ИС</w:t>
      </w:r>
      <w:r w:rsidRPr="000E3E20">
        <w:t xml:space="preserve"> </w:t>
      </w:r>
      <w:r>
        <w:t>необходим сервер и клиентская часть.</w:t>
      </w:r>
    </w:p>
    <w:p w14:paraId="2EBDDB77" w14:textId="4F9E24FB" w:rsidR="000E3E20" w:rsidRDefault="004429D3" w:rsidP="009474A5">
      <w:pPr>
        <w:pStyle w:val="a0"/>
      </w:pPr>
      <w:r>
        <w:t xml:space="preserve">Требования к </w:t>
      </w:r>
      <w:r w:rsidR="001D194C">
        <w:t>Т</w:t>
      </w:r>
      <w:r>
        <w:t>О клиентской части системы</w:t>
      </w:r>
      <w:r w:rsidR="000E3E20">
        <w:t>:</w:t>
      </w:r>
    </w:p>
    <w:p w14:paraId="3CCCE198" w14:textId="1C99B68D" w:rsidR="00A274A9" w:rsidRPr="00E62700" w:rsidRDefault="004429D3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lastRenderedPageBreak/>
        <w:t xml:space="preserve">Процессор: </w:t>
      </w:r>
      <w:proofErr w:type="spellStart"/>
      <w:r w:rsidRPr="00E62700">
        <w:rPr>
          <w:sz w:val="28"/>
        </w:rPr>
        <w:t>Intel</w:t>
      </w:r>
      <w:proofErr w:type="spellEnd"/>
      <w:r w:rsidRPr="00E62700">
        <w:rPr>
          <w:sz w:val="28"/>
        </w:rPr>
        <w:t xml:space="preserve"> </w:t>
      </w:r>
      <w:proofErr w:type="spellStart"/>
      <w:r w:rsidRPr="00E62700">
        <w:rPr>
          <w:sz w:val="28"/>
        </w:rPr>
        <w:t>Pentium</w:t>
      </w:r>
      <w:proofErr w:type="spellEnd"/>
      <w:r w:rsidRPr="00E62700">
        <w:rPr>
          <w:sz w:val="28"/>
        </w:rPr>
        <w:t xml:space="preserve"> 4 / </w:t>
      </w:r>
      <w:proofErr w:type="spellStart"/>
      <w:r w:rsidRPr="00E62700">
        <w:rPr>
          <w:sz w:val="28"/>
        </w:rPr>
        <w:t>Athlon</w:t>
      </w:r>
      <w:proofErr w:type="spellEnd"/>
      <w:r w:rsidRPr="00E62700">
        <w:rPr>
          <w:sz w:val="28"/>
        </w:rPr>
        <w:t xml:space="preserve"> 64 или более поздней версии.</w:t>
      </w:r>
    </w:p>
    <w:p w14:paraId="19946BB8" w14:textId="01B186D3" w:rsidR="00A274A9" w:rsidRPr="00E62700" w:rsidRDefault="004429D3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Оперативная память: 512 Мб.</w:t>
      </w:r>
    </w:p>
    <w:p w14:paraId="368D4AAB" w14:textId="74AF3C84" w:rsidR="00A274A9" w:rsidRPr="00E62700" w:rsidRDefault="004429D3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Свободное место на жестком диске: 150 Мб.</w:t>
      </w:r>
    </w:p>
    <w:p w14:paraId="20B6CC7F" w14:textId="13CF6706" w:rsidR="009238D2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</w:pPr>
      <w:r w:rsidRPr="00E62700">
        <w:rPr>
          <w:sz w:val="28"/>
        </w:rPr>
        <w:t>Требования к разрешениям экранов:</w:t>
      </w:r>
      <w:r>
        <w:t xml:space="preserve"> </w:t>
      </w:r>
    </w:p>
    <w:p w14:paraId="18EE94CE" w14:textId="6E3BA83F" w:rsidR="009238D2" w:rsidRPr="00E62700" w:rsidRDefault="009238D2" w:rsidP="00DB4934">
      <w:pPr>
        <w:pStyle w:val="ad"/>
        <w:numPr>
          <w:ilvl w:val="1"/>
          <w:numId w:val="5"/>
        </w:numPr>
        <w:spacing w:line="360" w:lineRule="auto"/>
        <w:rPr>
          <w:sz w:val="28"/>
        </w:rPr>
      </w:pPr>
      <w:r w:rsidRPr="00E62700">
        <w:rPr>
          <w:sz w:val="28"/>
        </w:rPr>
        <w:t>1920 × 1080</w:t>
      </w:r>
    </w:p>
    <w:p w14:paraId="658F2022" w14:textId="54736DEA" w:rsidR="009238D2" w:rsidRPr="00E62700" w:rsidRDefault="009238D2" w:rsidP="00DB4934">
      <w:pPr>
        <w:pStyle w:val="ad"/>
        <w:numPr>
          <w:ilvl w:val="1"/>
          <w:numId w:val="5"/>
        </w:numPr>
        <w:spacing w:line="360" w:lineRule="auto"/>
        <w:rPr>
          <w:sz w:val="28"/>
        </w:rPr>
      </w:pPr>
      <w:r w:rsidRPr="00E62700">
        <w:rPr>
          <w:sz w:val="28"/>
        </w:rPr>
        <w:t>1680 × 1050</w:t>
      </w:r>
    </w:p>
    <w:p w14:paraId="0337FC78" w14:textId="07A0BCA2" w:rsidR="009238D2" w:rsidRPr="00E62700" w:rsidRDefault="009238D2" w:rsidP="00DB4934">
      <w:pPr>
        <w:pStyle w:val="ad"/>
        <w:numPr>
          <w:ilvl w:val="1"/>
          <w:numId w:val="5"/>
        </w:numPr>
        <w:spacing w:line="360" w:lineRule="auto"/>
        <w:rPr>
          <w:sz w:val="28"/>
        </w:rPr>
      </w:pPr>
      <w:r w:rsidRPr="00E62700">
        <w:rPr>
          <w:sz w:val="28"/>
        </w:rPr>
        <w:t>1440 × 900</w:t>
      </w:r>
    </w:p>
    <w:p w14:paraId="15DD4244" w14:textId="475305CA" w:rsidR="009238D2" w:rsidRPr="00E62700" w:rsidRDefault="009238D2" w:rsidP="00DB4934">
      <w:pPr>
        <w:pStyle w:val="ad"/>
        <w:numPr>
          <w:ilvl w:val="1"/>
          <w:numId w:val="5"/>
        </w:numPr>
        <w:spacing w:line="360" w:lineRule="auto"/>
        <w:rPr>
          <w:sz w:val="28"/>
        </w:rPr>
      </w:pPr>
      <w:r w:rsidRPr="00E62700">
        <w:rPr>
          <w:sz w:val="28"/>
        </w:rPr>
        <w:t>1280 × 1024</w:t>
      </w:r>
    </w:p>
    <w:p w14:paraId="329DA9FD" w14:textId="620AFA54" w:rsidR="009238D2" w:rsidRPr="00E62700" w:rsidRDefault="009238D2" w:rsidP="00DB4934">
      <w:pPr>
        <w:pStyle w:val="ad"/>
        <w:numPr>
          <w:ilvl w:val="1"/>
          <w:numId w:val="5"/>
        </w:numPr>
        <w:spacing w:line="360" w:lineRule="auto"/>
        <w:rPr>
          <w:sz w:val="28"/>
        </w:rPr>
      </w:pPr>
      <w:r w:rsidRPr="00E62700">
        <w:rPr>
          <w:sz w:val="28"/>
        </w:rPr>
        <w:t>800 × 600</w:t>
      </w:r>
    </w:p>
    <w:p w14:paraId="65AEED46" w14:textId="735DEAE5" w:rsidR="000E3E20" w:rsidRDefault="000E3E20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Наличие доступа к Интернету</w:t>
      </w:r>
    </w:p>
    <w:p w14:paraId="7D506F5F" w14:textId="77777777" w:rsidR="001D194C" w:rsidRPr="001D194C" w:rsidRDefault="001D194C" w:rsidP="001D194C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1D194C">
        <w:rPr>
          <w:sz w:val="28"/>
        </w:rPr>
        <w:t>Клавиатура. Механическое устройство ввода текстовой информации.</w:t>
      </w:r>
    </w:p>
    <w:p w14:paraId="11CD79D7" w14:textId="77777777" w:rsidR="001D194C" w:rsidRPr="001D194C" w:rsidRDefault="001D194C" w:rsidP="001D194C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1D194C">
        <w:rPr>
          <w:sz w:val="28"/>
        </w:rPr>
        <w:t>Мышь. Механическое устройство управления курсором и отдачи различных команд компьютеру, путем взаимодействия с различными графическими элементами интерфейса: кнопки, ползунки, контекстные меню и т.д.</w:t>
      </w:r>
    </w:p>
    <w:p w14:paraId="75093558" w14:textId="3EFBE05E" w:rsidR="001D194C" w:rsidRPr="00E52123" w:rsidRDefault="001D194C" w:rsidP="00E52123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1D194C">
        <w:rPr>
          <w:sz w:val="28"/>
        </w:rPr>
        <w:t>Монитор. Устройство оперативной визуальной связи с пользователем и интерпретации результатов работы системы, поддерживает возможность вывода цветного изображения</w:t>
      </w:r>
    </w:p>
    <w:p w14:paraId="5A324C05" w14:textId="5074954E" w:rsidR="009238D2" w:rsidRDefault="009238D2" w:rsidP="009238D2">
      <w:pPr>
        <w:pStyle w:val="a0"/>
      </w:pPr>
      <w:r>
        <w:t>Требования к серверной части ИС:</w:t>
      </w:r>
    </w:p>
    <w:p w14:paraId="2390A110" w14:textId="5B27E35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 xml:space="preserve">Операционная система: </w:t>
      </w:r>
      <w:proofErr w:type="spellStart"/>
      <w:r w:rsidRPr="00E62700">
        <w:rPr>
          <w:sz w:val="28"/>
        </w:rPr>
        <w:t>Windows</w:t>
      </w:r>
      <w:proofErr w:type="spellEnd"/>
      <w:r w:rsidRPr="00E62700">
        <w:rPr>
          <w:sz w:val="28"/>
        </w:rPr>
        <w:t xml:space="preserve"> 7 или более поздние версии.</w:t>
      </w:r>
    </w:p>
    <w:p w14:paraId="2EB206FB" w14:textId="7777777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 xml:space="preserve">Процессор: </w:t>
      </w:r>
      <w:proofErr w:type="spellStart"/>
      <w:r w:rsidRPr="00E62700">
        <w:rPr>
          <w:sz w:val="28"/>
        </w:rPr>
        <w:t>Intel</w:t>
      </w:r>
      <w:proofErr w:type="spellEnd"/>
      <w:r w:rsidRPr="00E62700">
        <w:rPr>
          <w:sz w:val="28"/>
        </w:rPr>
        <w:t xml:space="preserve"> </w:t>
      </w:r>
      <w:proofErr w:type="spellStart"/>
      <w:r w:rsidRPr="00E62700">
        <w:rPr>
          <w:sz w:val="28"/>
        </w:rPr>
        <w:t>Pentium</w:t>
      </w:r>
      <w:proofErr w:type="spellEnd"/>
      <w:r w:rsidRPr="00E62700">
        <w:rPr>
          <w:sz w:val="28"/>
        </w:rPr>
        <w:t xml:space="preserve"> 4 / </w:t>
      </w:r>
      <w:proofErr w:type="spellStart"/>
      <w:r w:rsidRPr="00E62700">
        <w:rPr>
          <w:sz w:val="28"/>
        </w:rPr>
        <w:t>Athlon</w:t>
      </w:r>
      <w:proofErr w:type="spellEnd"/>
      <w:r w:rsidRPr="00E62700">
        <w:rPr>
          <w:sz w:val="28"/>
        </w:rPr>
        <w:t xml:space="preserve"> 64 или более поздней версии.</w:t>
      </w:r>
    </w:p>
    <w:p w14:paraId="3E5EEFF2" w14:textId="36EC81D1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Свободное место на диске: 350 Мб.</w:t>
      </w:r>
    </w:p>
    <w:p w14:paraId="7E7057FD" w14:textId="1BB31060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Оперативная память: 512 Мб.</w:t>
      </w:r>
    </w:p>
    <w:p w14:paraId="47C724B4" w14:textId="5A4C4A44" w:rsidR="009474A5" w:rsidRDefault="009474A5" w:rsidP="008F4712">
      <w:pPr>
        <w:pStyle w:val="2"/>
      </w:pPr>
      <w:bookmarkStart w:id="28" w:name="_Toc131805108"/>
      <w:r>
        <w:t>Требования к организационному обеспечению</w:t>
      </w:r>
      <w:bookmarkEnd w:id="28"/>
    </w:p>
    <w:p w14:paraId="3CCD90E2" w14:textId="77777777" w:rsidR="009238D2" w:rsidRDefault="009238D2" w:rsidP="009238D2">
      <w:pPr>
        <w:pStyle w:val="a0"/>
      </w:pPr>
      <w:r>
        <w:t>Требования, предъявляемые к администратору сервера:</w:t>
      </w:r>
    </w:p>
    <w:p w14:paraId="353C04B8" w14:textId="7777777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Настройка сервера.</w:t>
      </w:r>
    </w:p>
    <w:p w14:paraId="5A8DDFC8" w14:textId="7777777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Оптимизация работы.</w:t>
      </w:r>
    </w:p>
    <w:p w14:paraId="0FCEECCD" w14:textId="7777777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lastRenderedPageBreak/>
        <w:t>Резервное копирование, которое предотвратит непредвиденную потерю данных.</w:t>
      </w:r>
    </w:p>
    <w:p w14:paraId="105F3297" w14:textId="24DC5824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Контроль доступа к ресурсам.</w:t>
      </w:r>
    </w:p>
    <w:p w14:paraId="29650E25" w14:textId="1DC5237D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Регулярное обновление ПО и ОС.</w:t>
      </w:r>
    </w:p>
    <w:p w14:paraId="58E989D6" w14:textId="14A760AF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Анализ и применение настройки безопасности.</w:t>
      </w:r>
    </w:p>
    <w:p w14:paraId="2BE894F6" w14:textId="2E5B473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Мониторинг доступности и нагрузки сервера.</w:t>
      </w:r>
    </w:p>
    <w:p w14:paraId="0EDC23EF" w14:textId="21EBC1C8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Изменение конфигурации ПО, установка дополнительного ПО.</w:t>
      </w:r>
    </w:p>
    <w:p w14:paraId="68F5347E" w14:textId="0BD9A80C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Установка, настройка и оптимизация баз данных.</w:t>
      </w:r>
    </w:p>
    <w:p w14:paraId="678C4901" w14:textId="38F723E7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Обработка сообщений о наличии возможных проблем.</w:t>
      </w:r>
    </w:p>
    <w:p w14:paraId="6EA7DDDC" w14:textId="12275153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 xml:space="preserve">Защита от </w:t>
      </w:r>
      <w:proofErr w:type="spellStart"/>
      <w:r w:rsidRPr="00E62700">
        <w:rPr>
          <w:sz w:val="28"/>
        </w:rPr>
        <w:t>DDoS</w:t>
      </w:r>
      <w:proofErr w:type="spellEnd"/>
      <w:r w:rsidRPr="00E62700">
        <w:rPr>
          <w:sz w:val="28"/>
        </w:rPr>
        <w:t xml:space="preserve"> атак.</w:t>
      </w:r>
    </w:p>
    <w:p w14:paraId="2484B52D" w14:textId="6380950A" w:rsidR="009238D2" w:rsidRPr="00E62700" w:rsidRDefault="009238D2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E62700">
        <w:rPr>
          <w:sz w:val="28"/>
        </w:rPr>
        <w:t>Настройка кластера для обеспечения отказоустойчивости сайта.</w:t>
      </w:r>
    </w:p>
    <w:p w14:paraId="1E7B37DC" w14:textId="5226FB41" w:rsidR="009474A5" w:rsidRDefault="009474A5" w:rsidP="008F4712">
      <w:pPr>
        <w:pStyle w:val="2"/>
      </w:pPr>
      <w:bookmarkStart w:id="29" w:name="_Toc131805109"/>
      <w:r>
        <w:t>Требования к методическому обеспечению</w:t>
      </w:r>
      <w:bookmarkEnd w:id="29"/>
    </w:p>
    <w:p w14:paraId="2AFE4130" w14:textId="77777777" w:rsidR="00105DDF" w:rsidRPr="00105DDF" w:rsidRDefault="009238D2" w:rsidP="00105DDF">
      <w:pPr>
        <w:spacing w:line="360" w:lineRule="auto"/>
        <w:ind w:firstLine="709"/>
        <w:rPr>
          <w:sz w:val="28"/>
        </w:rPr>
      </w:pPr>
      <w:r w:rsidRPr="00105DDF">
        <w:rPr>
          <w:sz w:val="28"/>
        </w:rPr>
        <w:t>При разработке данной информационной системы и создании документации на неё, необходимо руководствоваться следу</w:t>
      </w:r>
      <w:r w:rsidR="00105DDF" w:rsidRPr="00105DDF">
        <w:rPr>
          <w:sz w:val="28"/>
        </w:rPr>
        <w:t>ющими нормативными документами:</w:t>
      </w:r>
    </w:p>
    <w:p w14:paraId="6D6AEDE6" w14:textId="45C5CE54" w:rsidR="00105DDF" w:rsidRPr="00105DDF" w:rsidRDefault="00105DDF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105DDF">
        <w:rPr>
          <w:sz w:val="28"/>
        </w:rPr>
        <w:t>ГОСТ 34.602-89. Техническое задание на создание автоматизированной системы;</w:t>
      </w:r>
      <w:r w:rsidR="001D194C">
        <w:rPr>
          <w:sz w:val="28"/>
        </w:rPr>
        <w:t xml:space="preserve"> </w:t>
      </w:r>
      <w:r w:rsidR="001D194C" w:rsidRPr="001D194C">
        <w:rPr>
          <w:sz w:val="28"/>
        </w:rPr>
        <w:t>[15]</w:t>
      </w:r>
    </w:p>
    <w:p w14:paraId="00ED4486" w14:textId="07C7D966" w:rsidR="00105DDF" w:rsidRPr="00105DDF" w:rsidRDefault="00105DDF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ГОСТ 34.60</w:t>
      </w:r>
      <w:r w:rsidRPr="00105DDF">
        <w:rPr>
          <w:sz w:val="28"/>
        </w:rPr>
        <w:t>1</w:t>
      </w:r>
      <w:r>
        <w:rPr>
          <w:sz w:val="28"/>
        </w:rPr>
        <w:t>-</w:t>
      </w:r>
      <w:r w:rsidRPr="00105DDF">
        <w:rPr>
          <w:sz w:val="28"/>
        </w:rPr>
        <w:t>90</w:t>
      </w:r>
      <w:r>
        <w:rPr>
          <w:sz w:val="28"/>
        </w:rPr>
        <w:t>. Комплекс стандартов на автоматизированные системы. Автоматизированные системы. Стадии создания</w:t>
      </w:r>
      <w:r w:rsidRPr="00105DDF">
        <w:rPr>
          <w:sz w:val="28"/>
        </w:rPr>
        <w:t>;</w:t>
      </w:r>
      <w:r w:rsidR="001D194C" w:rsidRPr="005C030D">
        <w:rPr>
          <w:sz w:val="28"/>
        </w:rPr>
        <w:t xml:space="preserve"> [16]</w:t>
      </w:r>
    </w:p>
    <w:p w14:paraId="41AEFE6B" w14:textId="2C2C439A" w:rsidR="00105DDF" w:rsidRPr="00105DDF" w:rsidRDefault="00105DDF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ГОСТ 34.</w:t>
      </w:r>
      <w:r w:rsidRPr="00105DDF">
        <w:rPr>
          <w:sz w:val="28"/>
        </w:rPr>
        <w:t xml:space="preserve">201-89. </w:t>
      </w:r>
      <w:r>
        <w:rPr>
          <w:sz w:val="28"/>
        </w:rPr>
        <w:t>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  <w:r w:rsidR="001D194C">
        <w:rPr>
          <w:sz w:val="28"/>
          <w:lang w:val="en-US"/>
        </w:rPr>
        <w:t xml:space="preserve"> [17]</w:t>
      </w:r>
    </w:p>
    <w:p w14:paraId="174AF8D6" w14:textId="3A358478" w:rsidR="009474A5" w:rsidRPr="00105DDF" w:rsidRDefault="009474A5" w:rsidP="00DB4934">
      <w:pPr>
        <w:pStyle w:val="ad"/>
        <w:numPr>
          <w:ilvl w:val="0"/>
          <w:numId w:val="5"/>
        </w:numPr>
        <w:spacing w:line="360" w:lineRule="auto"/>
        <w:ind w:left="0" w:firstLine="709"/>
        <w:rPr>
          <w:sz w:val="28"/>
        </w:rPr>
      </w:pPr>
      <w:r w:rsidRPr="00105DDF">
        <w:rPr>
          <w:sz w:val="28"/>
        </w:rPr>
        <w:br w:type="page"/>
      </w:r>
    </w:p>
    <w:p w14:paraId="4EBF2979" w14:textId="2A878F5A" w:rsidR="009474A5" w:rsidRDefault="009474A5" w:rsidP="00DB4934">
      <w:pPr>
        <w:pStyle w:val="1"/>
        <w:numPr>
          <w:ilvl w:val="0"/>
          <w:numId w:val="3"/>
        </w:numPr>
      </w:pPr>
      <w:bookmarkStart w:id="30" w:name="_Toc131805110"/>
      <w:r>
        <w:lastRenderedPageBreak/>
        <w:t>ПРОЕКТИРОВАНИЕ СИСТЕМЫ</w:t>
      </w:r>
      <w:bookmarkEnd w:id="30"/>
    </w:p>
    <w:p w14:paraId="2BCE3189" w14:textId="6AA58125" w:rsidR="009474A5" w:rsidRDefault="003C69A8" w:rsidP="008F4712">
      <w:pPr>
        <w:pStyle w:val="2"/>
        <w:rPr>
          <w:lang w:val="en-US"/>
        </w:rPr>
      </w:pPr>
      <w:bookmarkStart w:id="31" w:name="_Toc131805111"/>
      <w:r>
        <w:rPr>
          <w:lang w:val="en-US"/>
        </w:rPr>
        <w:t>SWOT</w:t>
      </w:r>
      <w:bookmarkEnd w:id="3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69A8" w14:paraId="02EBC0F4" w14:textId="77777777" w:rsidTr="003C69A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E168" w14:textId="77777777" w:rsidR="003C69A8" w:rsidRDefault="003C69A8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110D" w14:textId="77777777" w:rsidR="003C69A8" w:rsidRDefault="003C69A8">
            <w:r>
              <w:t>Возможности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D106" w14:textId="77777777" w:rsidR="003C69A8" w:rsidRDefault="003C69A8">
            <w:r>
              <w:t>Угрозы</w:t>
            </w:r>
          </w:p>
        </w:tc>
      </w:tr>
      <w:tr w:rsidR="003C69A8" w14:paraId="032A8ED0" w14:textId="77777777" w:rsidTr="003C69A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0817" w14:textId="77777777" w:rsidR="003C69A8" w:rsidRDefault="003C69A8">
            <w:r>
              <w:t>Внешние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1DB7" w14:textId="77777777" w:rsidR="003C69A8" w:rsidRDefault="003C69A8">
            <w:r>
              <w:t>Пользователи имеют возможность инвестировать лишний капитал и получить прибыль</w:t>
            </w:r>
          </w:p>
          <w:p w14:paraId="485DF1A3" w14:textId="77777777" w:rsidR="003C69A8" w:rsidRDefault="003C69A8">
            <w:r>
              <w:t>Информацию о состоянии рынка и его трендах можно получить, не вкладывая свой капитал напрямую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33B" w14:textId="77777777" w:rsidR="003C69A8" w:rsidRDefault="003C69A8">
            <w:r>
              <w:t>Нестабильная экономическая обстановка</w:t>
            </w:r>
          </w:p>
          <w:p w14:paraId="7BB3502D" w14:textId="77777777" w:rsidR="003C69A8" w:rsidRDefault="003C69A8">
            <w:r>
              <w:t>Ограничения бирж</w:t>
            </w:r>
          </w:p>
          <w:p w14:paraId="2917D512" w14:textId="77777777" w:rsidR="003C69A8" w:rsidRDefault="003C69A8">
            <w:r>
              <w:t>Санкции</w:t>
            </w:r>
          </w:p>
          <w:p w14:paraId="1255DDCC" w14:textId="77777777" w:rsidR="003C69A8" w:rsidRDefault="003C69A8"/>
        </w:tc>
      </w:tr>
      <w:tr w:rsidR="003C69A8" w14:paraId="1085439C" w14:textId="77777777" w:rsidTr="003C69A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1C7" w14:textId="77777777" w:rsidR="003C69A8" w:rsidRDefault="003C69A8">
            <w:r>
              <w:t>Внутренние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7C52" w14:textId="77777777" w:rsidR="003C69A8" w:rsidRDefault="003C69A8">
            <w:r>
              <w:t xml:space="preserve">Наличие опыта в разработке </w:t>
            </w:r>
            <w:r>
              <w:rPr>
                <w:lang w:val="en-US"/>
              </w:rPr>
              <w:t>web</w:t>
            </w:r>
            <w:r>
              <w:t>-приложений</w:t>
            </w:r>
          </w:p>
          <w:p w14:paraId="3CEE3C24" w14:textId="77777777" w:rsidR="003C69A8" w:rsidRDefault="003C69A8">
            <w:r>
              <w:t xml:space="preserve">Опыт в инвестициях, использование других приложений, знание аналогов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0F91" w14:textId="77777777" w:rsidR="003C69A8" w:rsidRDefault="003C69A8">
            <w:r>
              <w:t>Ограничены тяжелые финансовые вычисления или сведены к минимуму</w:t>
            </w:r>
          </w:p>
          <w:p w14:paraId="240FE307" w14:textId="77777777" w:rsidR="003C69A8" w:rsidRDefault="003C69A8">
            <w:r>
              <w:t xml:space="preserve">Отсутствуют глубокие знания </w:t>
            </w:r>
            <w:proofErr w:type="spellStart"/>
            <w:r>
              <w:t>тех.анализа</w:t>
            </w:r>
            <w:proofErr w:type="spellEnd"/>
            <w:r>
              <w:t>, статистики</w:t>
            </w:r>
          </w:p>
        </w:tc>
      </w:tr>
    </w:tbl>
    <w:p w14:paraId="6A585D54" w14:textId="77777777" w:rsidR="003C69A8" w:rsidRPr="003C69A8" w:rsidRDefault="003C69A8" w:rsidP="003C69A8"/>
    <w:p w14:paraId="322EB0F9" w14:textId="44C9235E" w:rsidR="004D4469" w:rsidRDefault="003C69A8" w:rsidP="008F4712">
      <w:pPr>
        <w:pStyle w:val="2"/>
      </w:pPr>
      <w:bookmarkStart w:id="32" w:name="_Toc131805112"/>
      <w:r>
        <w:t>Концептуальная модель предметной области</w:t>
      </w:r>
      <w:bookmarkEnd w:id="32"/>
    </w:p>
    <w:p w14:paraId="735EAB2E" w14:textId="530680AF" w:rsidR="003C69A8" w:rsidRPr="003C69A8" w:rsidRDefault="003C69A8" w:rsidP="003C69A8">
      <w:r>
        <w:rPr>
          <w:noProof/>
        </w:rPr>
        <w:drawing>
          <wp:inline distT="0" distB="0" distL="0" distR="0" wp14:anchorId="3F411DDD" wp14:editId="18215D57">
            <wp:extent cx="6115050" cy="440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A3F8" w14:textId="3B83AE9D" w:rsidR="003C69A8" w:rsidRDefault="003C69A8" w:rsidP="003C69A8">
      <w:pPr>
        <w:pStyle w:val="2"/>
      </w:pPr>
      <w:bookmarkStart w:id="33" w:name="_Toc131805113"/>
      <w:r>
        <w:lastRenderedPageBreak/>
        <w:t xml:space="preserve">Диаграмма вариантов использования </w:t>
      </w:r>
      <w:proofErr w:type="spellStart"/>
      <w:r w:rsidRPr="0068251C">
        <w:t>Use</w:t>
      </w:r>
      <w:proofErr w:type="spellEnd"/>
      <w:r w:rsidRPr="0068251C">
        <w:t xml:space="preserve"> </w:t>
      </w:r>
      <w:proofErr w:type="spellStart"/>
      <w:r w:rsidRPr="0068251C">
        <w:t>Case</w:t>
      </w:r>
      <w:bookmarkEnd w:id="33"/>
      <w:proofErr w:type="spellEnd"/>
    </w:p>
    <w:p w14:paraId="45CE8C3C" w14:textId="6F813827" w:rsidR="003C69A8" w:rsidRPr="003C69A8" w:rsidRDefault="003C69A8" w:rsidP="003C69A8">
      <w:r>
        <w:rPr>
          <w:noProof/>
        </w:rPr>
        <w:drawing>
          <wp:inline distT="0" distB="0" distL="0" distR="0" wp14:anchorId="597025B4" wp14:editId="56394E64">
            <wp:extent cx="6115050" cy="3267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2579" w14:textId="55D1490F" w:rsidR="00073FC4" w:rsidRDefault="003C69A8" w:rsidP="003C69A8">
      <w:pPr>
        <w:pStyle w:val="2"/>
      </w:pPr>
      <w:bookmarkStart w:id="34" w:name="_Toc131805114"/>
      <w:r>
        <w:t>Описание прецедентов</w:t>
      </w:r>
      <w:bookmarkEnd w:id="34"/>
    </w:p>
    <w:p w14:paraId="0933868A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</w:rPr>
        <w:t xml:space="preserve"> получение финансовой помощи</w:t>
      </w:r>
      <w:r w:rsidRPr="001E7B67">
        <w:rPr>
          <w:rFonts w:ascii="Times" w:eastAsia="Times" w:hAnsi="Times" w:cs="Times"/>
          <w:sz w:val="28"/>
          <w:szCs w:val="28"/>
        </w:rPr>
        <w:t>/</w:t>
      </w:r>
      <w:r>
        <w:rPr>
          <w:rFonts w:ascii="Times" w:eastAsia="Times" w:hAnsi="Times" w:cs="Times"/>
          <w:sz w:val="28"/>
          <w:szCs w:val="28"/>
        </w:rPr>
        <w:t>рекомендаций.</w:t>
      </w:r>
    </w:p>
    <w:p w14:paraId="18BD1C33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пользователь.</w:t>
      </w:r>
    </w:p>
    <w:p w14:paraId="29EF8F9E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14:paraId="666577FD" w14:textId="77777777" w:rsidR="003C69A8" w:rsidRDefault="003C69A8" w:rsidP="003C69A8">
      <w:pPr>
        <w:pStyle w:val="ad"/>
        <w:numPr>
          <w:ilvl w:val="0"/>
          <w:numId w:val="22"/>
        </w:numPr>
        <w:spacing w:line="360" w:lineRule="auto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>Пользователь. Хочет использовать свои накопления для инвестирования и получения долгосрочной прибыли. Исходя из этих целей, формирует цели инвестирования и риски.</w:t>
      </w:r>
    </w:p>
    <w:p w14:paraId="5DB90BB6" w14:textId="77777777" w:rsidR="003C69A8" w:rsidRDefault="003C69A8" w:rsidP="003C69A8">
      <w:pPr>
        <w:pStyle w:val="ad"/>
        <w:numPr>
          <w:ilvl w:val="0"/>
          <w:numId w:val="22"/>
        </w:numPr>
        <w:spacing w:line="360" w:lineRule="auto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>Администратор. Может добавлять информационные материалы, контролирует и пресекает возможные нарушения правил сайта со стороны пользователей.</w:t>
      </w:r>
    </w:p>
    <w:p w14:paraId="1F03270D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14:paraId="56FDE0B5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имеет гостевой доступ или авторизован в системе.</w:t>
      </w:r>
    </w:p>
    <w:p w14:paraId="64A2686D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Для таких разделов сайта, как: профиль, виртуальный кабинет инвестора, раздел портфелей пользователя требуется авторизация. </w:t>
      </w:r>
    </w:p>
    <w:p w14:paraId="458D1449" w14:textId="77777777" w:rsidR="003C69A8" w:rsidRPr="001E7B67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Доступ к функционалу сайта может быть ограничен в случае нарушения правил пользования.</w:t>
      </w:r>
    </w:p>
    <w:p w14:paraId="50500391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Постусловия: </w:t>
      </w:r>
    </w:p>
    <w:p w14:paraId="28A5C3B8" w14:textId="77777777" w:rsidR="003C69A8" w:rsidRDefault="003C69A8" w:rsidP="003C69A8">
      <w:pPr>
        <w:pStyle w:val="ad"/>
        <w:numPr>
          <w:ilvl w:val="0"/>
          <w:numId w:val="23"/>
        </w:numPr>
        <w:spacing w:line="360" w:lineRule="auto"/>
        <w:rPr>
          <w:rFonts w:ascii="Times" w:eastAsia="Times" w:hAnsi="Times" w:cs="Times"/>
          <w:sz w:val="28"/>
          <w:szCs w:val="28"/>
        </w:rPr>
      </w:pPr>
      <w:r w:rsidRPr="001E7B67">
        <w:rPr>
          <w:rFonts w:ascii="Times" w:eastAsia="Times" w:hAnsi="Times" w:cs="Times"/>
          <w:sz w:val="28"/>
          <w:szCs w:val="28"/>
        </w:rPr>
        <w:t>Пользователь получил справочную информацию</w:t>
      </w:r>
    </w:p>
    <w:p w14:paraId="7A522ED9" w14:textId="77777777" w:rsidR="003C69A8" w:rsidRDefault="003C69A8" w:rsidP="003C69A8">
      <w:pPr>
        <w:pStyle w:val="ad"/>
        <w:numPr>
          <w:ilvl w:val="0"/>
          <w:numId w:val="23"/>
        </w:numPr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получил представление о подходящей инвестиционной стратегии</w:t>
      </w:r>
    </w:p>
    <w:p w14:paraId="3DDC4633" w14:textId="77777777" w:rsidR="003C69A8" w:rsidRPr="00E839DB" w:rsidRDefault="003C69A8" w:rsidP="003C69A8">
      <w:pPr>
        <w:pStyle w:val="ad"/>
        <w:numPr>
          <w:ilvl w:val="0"/>
          <w:numId w:val="23"/>
        </w:numPr>
        <w:spacing w:line="360" w:lineRule="auto"/>
        <w:rPr>
          <w:rFonts w:ascii="Times" w:eastAsia="Times" w:hAnsi="Times" w:cs="Times"/>
          <w:sz w:val="28"/>
          <w:szCs w:val="28"/>
        </w:rPr>
      </w:pPr>
      <w:r w:rsidRPr="00E839DB">
        <w:rPr>
          <w:rFonts w:ascii="Times" w:eastAsia="Times" w:hAnsi="Times" w:cs="Times"/>
          <w:sz w:val="28"/>
          <w:szCs w:val="28"/>
        </w:rPr>
        <w:t xml:space="preserve">Пользователь составил персональный </w:t>
      </w:r>
      <w:r>
        <w:rPr>
          <w:rFonts w:ascii="Times" w:eastAsia="Times" w:hAnsi="Times" w:cs="Times"/>
          <w:sz w:val="28"/>
          <w:szCs w:val="28"/>
        </w:rPr>
        <w:t xml:space="preserve">инвестиционный </w:t>
      </w:r>
      <w:r w:rsidRPr="00E839DB">
        <w:rPr>
          <w:rFonts w:ascii="Times" w:eastAsia="Times" w:hAnsi="Times" w:cs="Times"/>
          <w:sz w:val="28"/>
          <w:szCs w:val="28"/>
        </w:rPr>
        <w:t xml:space="preserve">портфель </w:t>
      </w:r>
    </w:p>
    <w:p w14:paraId="467DE6AC" w14:textId="77777777" w:rsidR="003C69A8" w:rsidRPr="001E7B67" w:rsidRDefault="003C69A8" w:rsidP="003C69A8">
      <w:pPr>
        <w:pStyle w:val="ad"/>
        <w:numPr>
          <w:ilvl w:val="0"/>
          <w:numId w:val="23"/>
        </w:numPr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использует виртуальный кабинет инвестора для обзора возможной прибыли</w:t>
      </w:r>
    </w:p>
    <w:p w14:paraId="67072DA6" w14:textId="77777777" w:rsidR="003C69A8" w:rsidRPr="001E7B67" w:rsidRDefault="003C69A8" w:rsidP="003C69A8">
      <w:pPr>
        <w:pStyle w:val="ad"/>
        <w:spacing w:line="360" w:lineRule="auto"/>
        <w:ind w:left="1068"/>
        <w:rPr>
          <w:rFonts w:ascii="Times" w:eastAsia="Times" w:hAnsi="Times" w:cs="Times"/>
          <w:bCs/>
          <w:sz w:val="28"/>
          <w:szCs w:val="28"/>
        </w:rPr>
      </w:pPr>
    </w:p>
    <w:p w14:paraId="196F18FE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14:paraId="561E7A06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зашел на сайт.</w:t>
      </w:r>
    </w:p>
    <w:p w14:paraId="6A3C2965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Пользователь запросил необходимые инструменты или нужную информацию</w:t>
      </w:r>
    </w:p>
    <w:p w14:paraId="210CF324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Сайт предоставил удобный функционал для навигации по необходимым компонентам</w:t>
      </w:r>
    </w:p>
    <w:p w14:paraId="08D871B1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Пользователь воспользовался услугой сайта либо получил необходимую информацию.</w:t>
      </w:r>
    </w:p>
    <w:p w14:paraId="728E3CF5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Пользователь покидает сайт.</w:t>
      </w:r>
    </w:p>
    <w:p w14:paraId="55C582E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сценарий:</w:t>
      </w:r>
    </w:p>
    <w:p w14:paraId="153BDA85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343AEACC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Пользователь запросил необходимые инструменты или нужную информацию</w:t>
      </w:r>
    </w:p>
    <w:p w14:paraId="534E5CB7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Сайт предоставил удобный функционал для навигации по необходимым компонентам</w:t>
      </w:r>
    </w:p>
    <w:p w14:paraId="0047B2B3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Пользователь не нашел необходимую ему информацию либо услугу</w:t>
      </w:r>
    </w:p>
    <w:p w14:paraId="599F24D0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 Пользователь покидает сайт.</w:t>
      </w:r>
    </w:p>
    <w:p w14:paraId="49542AB6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со справочной информацией:</w:t>
      </w:r>
    </w:p>
    <w:p w14:paraId="3CF7669A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зашел на сайт.</w:t>
      </w:r>
    </w:p>
    <w:p w14:paraId="7A27FDA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Пользователь </w:t>
      </w:r>
      <w:proofErr w:type="gramStart"/>
      <w:r>
        <w:rPr>
          <w:rFonts w:ascii="Times" w:eastAsia="Times" w:hAnsi="Times" w:cs="Times"/>
          <w:sz w:val="28"/>
          <w:szCs w:val="28"/>
        </w:rPr>
        <w:t>запросил  нужную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информацию</w:t>
      </w:r>
    </w:p>
    <w:p w14:paraId="6B3AFC75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 xml:space="preserve">3. Сайт отображает информацию о биржах, курсах акций, валютах, оценки финансовых </w:t>
      </w:r>
      <w:proofErr w:type="spellStart"/>
      <w:r>
        <w:rPr>
          <w:rFonts w:ascii="Times" w:eastAsia="Times" w:hAnsi="Times" w:cs="Times"/>
          <w:sz w:val="28"/>
          <w:szCs w:val="28"/>
        </w:rPr>
        <w:t>агентсв</w:t>
      </w:r>
      <w:proofErr w:type="spellEnd"/>
    </w:p>
    <w:p w14:paraId="50F3FA0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Пользователь покидает сайт.</w:t>
      </w:r>
    </w:p>
    <w:p w14:paraId="3ACBE38B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 получением инвестиционного портфеля:</w:t>
      </w:r>
    </w:p>
    <w:p w14:paraId="3AE50EC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0074ECD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Пользователь запрашивает создание портфеля.</w:t>
      </w:r>
    </w:p>
    <w:p w14:paraId="20AEDA4F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Если пользователь не в системе, то система предлагает авторизоваться или зарегистрироваться.</w:t>
      </w:r>
    </w:p>
    <w:p w14:paraId="6EF9D93F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4(а). Пользователь авторизуется</w:t>
      </w:r>
      <w:r w:rsidRPr="00E839DB">
        <w:rPr>
          <w:rFonts w:ascii="Times" w:eastAsia="Times" w:hAnsi="Times" w:cs="Times"/>
          <w:sz w:val="28"/>
          <w:szCs w:val="28"/>
        </w:rPr>
        <w:t>/</w:t>
      </w:r>
      <w:r>
        <w:rPr>
          <w:rFonts w:ascii="Times" w:eastAsia="Times" w:hAnsi="Times" w:cs="Times"/>
          <w:sz w:val="28"/>
          <w:szCs w:val="28"/>
        </w:rPr>
        <w:t>регистрируется в системе и получает подходящий инвестиционный портфель.</w:t>
      </w:r>
    </w:p>
    <w:p w14:paraId="02103559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4(б). Пользователь отказывается входить в систему.</w:t>
      </w:r>
    </w:p>
    <w:p w14:paraId="42DB3EF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Пользователь покидает сайт.</w:t>
      </w:r>
    </w:p>
    <w:p w14:paraId="700B8D4E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 </w:t>
      </w:r>
      <w:r>
        <w:rPr>
          <w:rFonts w:ascii="Times" w:eastAsia="Times" w:hAnsi="Times" w:cs="Times"/>
          <w:b/>
          <w:sz w:val="28"/>
          <w:szCs w:val="28"/>
        </w:rPr>
        <w:t>Сценарий с виртуальным кабинетом инвестора:</w:t>
      </w:r>
    </w:p>
    <w:p w14:paraId="0638D8AF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Пользователь заходит на сайт.</w:t>
      </w:r>
    </w:p>
    <w:p w14:paraId="4DDD620D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Пользователь запрашивает виртуальный кабинет инвестора.</w:t>
      </w:r>
    </w:p>
    <w:p w14:paraId="41077A91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Если пользователь не в системе, то система предлагает авторизоваться или зарегистрироваться.</w:t>
      </w:r>
    </w:p>
    <w:p w14:paraId="56F5F174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4(а). Пользователь авторизуется</w:t>
      </w:r>
      <w:r w:rsidRPr="00E839DB">
        <w:rPr>
          <w:rFonts w:ascii="Times" w:eastAsia="Times" w:hAnsi="Times" w:cs="Times"/>
          <w:sz w:val="28"/>
          <w:szCs w:val="28"/>
        </w:rPr>
        <w:t>/</w:t>
      </w:r>
      <w:r>
        <w:rPr>
          <w:rFonts w:ascii="Times" w:eastAsia="Times" w:hAnsi="Times" w:cs="Times"/>
          <w:sz w:val="28"/>
          <w:szCs w:val="28"/>
        </w:rPr>
        <w:t>регистрируется в системе и заходит в виртуальный кабинет инвестора.</w:t>
      </w:r>
    </w:p>
    <w:p w14:paraId="343CD4BF" w14:textId="77777777" w:rsidR="003C69A8" w:rsidRPr="002D5627" w:rsidRDefault="003C69A8" w:rsidP="003C69A8">
      <w:pPr>
        <w:pStyle w:val="ad"/>
        <w:numPr>
          <w:ilvl w:val="0"/>
          <w:numId w:val="24"/>
        </w:numPr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покупает</w:t>
      </w:r>
      <w:r w:rsidRPr="002D5627">
        <w:rPr>
          <w:rFonts w:ascii="Times" w:eastAsia="Times" w:hAnsi="Times" w:cs="Times"/>
          <w:sz w:val="28"/>
          <w:szCs w:val="28"/>
        </w:rPr>
        <w:t>/</w:t>
      </w:r>
      <w:r>
        <w:rPr>
          <w:rFonts w:ascii="Times" w:eastAsia="Times" w:hAnsi="Times" w:cs="Times"/>
          <w:sz w:val="28"/>
          <w:szCs w:val="28"/>
        </w:rPr>
        <w:t xml:space="preserve">продает валюту, акции, </w:t>
      </w:r>
      <w:proofErr w:type="spellStart"/>
      <w:r>
        <w:rPr>
          <w:rFonts w:ascii="Times" w:eastAsia="Times" w:hAnsi="Times" w:cs="Times"/>
          <w:sz w:val="28"/>
          <w:szCs w:val="28"/>
        </w:rPr>
        <w:t>криптовалюту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, используя виртуальные средства. </w:t>
      </w:r>
    </w:p>
    <w:p w14:paraId="1CBA628E" w14:textId="77777777" w:rsidR="003C69A8" w:rsidRPr="00E839DB" w:rsidRDefault="003C69A8" w:rsidP="003C69A8">
      <w:pPr>
        <w:pStyle w:val="ad"/>
        <w:numPr>
          <w:ilvl w:val="0"/>
          <w:numId w:val="24"/>
        </w:numPr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вносит информацию о своих реальных вложениях и следит за его состоянием в реальном времени.</w:t>
      </w:r>
    </w:p>
    <w:p w14:paraId="356399C8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4(б). Пользователь отказывается входить в систему.</w:t>
      </w:r>
    </w:p>
    <w:p w14:paraId="490F7056" w14:textId="77777777" w:rsidR="003C69A8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Пользователь покидает сайт.</w:t>
      </w:r>
    </w:p>
    <w:p w14:paraId="7055758C" w14:textId="77777777" w:rsidR="003C69A8" w:rsidRPr="00E839DB" w:rsidRDefault="003C69A8" w:rsidP="003C69A8">
      <w:pPr>
        <w:spacing w:line="360" w:lineRule="auto"/>
        <w:ind w:firstLine="708"/>
        <w:rPr>
          <w:rFonts w:ascii="Times" w:eastAsia="Times" w:hAnsi="Times" w:cs="Times"/>
          <w:sz w:val="28"/>
          <w:szCs w:val="28"/>
        </w:rPr>
      </w:pPr>
    </w:p>
    <w:p w14:paraId="58ECA2EF" w14:textId="77777777" w:rsidR="003C69A8" w:rsidRPr="003C69A8" w:rsidRDefault="003C69A8" w:rsidP="003C69A8"/>
    <w:p w14:paraId="4F47FB10" w14:textId="30DA10DC" w:rsidR="00073FC4" w:rsidRDefault="003C69A8" w:rsidP="003C69A8">
      <w:pPr>
        <w:pStyle w:val="2"/>
      </w:pPr>
      <w:bookmarkStart w:id="35" w:name="_Toc131805115"/>
      <w:r>
        <w:rPr>
          <w:lang w:val="en-US"/>
        </w:rPr>
        <w:t>BPMN-</w:t>
      </w:r>
      <w:r>
        <w:t>диаграмма</w:t>
      </w:r>
      <w:bookmarkEnd w:id="35"/>
    </w:p>
    <w:p w14:paraId="38C5A762" w14:textId="118A9AEE" w:rsidR="003C69A8" w:rsidRPr="003C69A8" w:rsidRDefault="003C69A8" w:rsidP="003C69A8">
      <w:r>
        <w:rPr>
          <w:noProof/>
        </w:rPr>
        <w:lastRenderedPageBreak/>
        <w:drawing>
          <wp:inline distT="0" distB="0" distL="0" distR="0" wp14:anchorId="65701054" wp14:editId="1AED02A1">
            <wp:extent cx="6115050" cy="400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0D54" w14:textId="7CDFFD7C" w:rsidR="0060187B" w:rsidRDefault="003C69A8" w:rsidP="008F4712">
      <w:pPr>
        <w:pStyle w:val="2"/>
      </w:pPr>
      <w:bookmarkStart w:id="36" w:name="_Toc131805116"/>
      <w:r>
        <w:t>Диаграмма классов</w:t>
      </w:r>
      <w:bookmarkEnd w:id="36"/>
    </w:p>
    <w:p w14:paraId="380C7017" w14:textId="5034E783" w:rsidR="003C69A8" w:rsidRPr="003C69A8" w:rsidRDefault="003C69A8" w:rsidP="003C69A8">
      <w:r>
        <w:rPr>
          <w:noProof/>
        </w:rPr>
        <w:lastRenderedPageBreak/>
        <w:drawing>
          <wp:inline distT="0" distB="0" distL="0" distR="0" wp14:anchorId="18A27F88" wp14:editId="2D03504F">
            <wp:extent cx="6115050" cy="440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2E99" w14:textId="2E50EA8F" w:rsidR="003C69A8" w:rsidRPr="001B6E28" w:rsidRDefault="003C69A8" w:rsidP="003C69A8">
      <w:pPr>
        <w:pStyle w:val="2"/>
      </w:pPr>
      <w:bookmarkStart w:id="37" w:name="_Toc131805117"/>
      <w:r>
        <w:t xml:space="preserve">Прототип </w:t>
      </w:r>
      <w:r>
        <w:rPr>
          <w:lang w:val="en-US"/>
        </w:rPr>
        <w:t>UI</w:t>
      </w:r>
      <w:bookmarkEnd w:id="37"/>
    </w:p>
    <w:p w14:paraId="224BD1FA" w14:textId="77777777" w:rsidR="003C69A8" w:rsidRPr="00153CB5" w:rsidRDefault="003C69A8" w:rsidP="003C69A8">
      <w:pPr>
        <w:rPr>
          <w:lang w:val="en-US"/>
        </w:rPr>
      </w:pPr>
    </w:p>
    <w:p w14:paraId="00E239A4" w14:textId="5A1E9C59" w:rsidR="00D01F20" w:rsidRDefault="003C69A8" w:rsidP="00D01F20">
      <w:pPr>
        <w:pStyle w:val="a0"/>
        <w:ind w:firstLine="0"/>
      </w:pPr>
      <w:r w:rsidRPr="003C69A8">
        <w:rPr>
          <w:noProof/>
        </w:rPr>
        <w:lastRenderedPageBreak/>
        <w:drawing>
          <wp:inline distT="0" distB="0" distL="0" distR="0" wp14:anchorId="4C41803E" wp14:editId="6293C5F8">
            <wp:extent cx="6120130" cy="4368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34AC" w14:textId="3A2EA76A" w:rsidR="00153CB5" w:rsidRPr="001B6E28" w:rsidRDefault="003C69A8" w:rsidP="00153CB5">
      <w:pPr>
        <w:pStyle w:val="a0"/>
        <w:ind w:firstLine="0"/>
      </w:pPr>
      <w:r w:rsidRPr="003C69A8">
        <w:rPr>
          <w:noProof/>
        </w:rPr>
        <w:drawing>
          <wp:inline distT="0" distB="0" distL="0" distR="0" wp14:anchorId="700F2D15" wp14:editId="018CC8A8">
            <wp:extent cx="6120130" cy="43776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68E" w14:textId="3C064321" w:rsidR="00153CB5" w:rsidRDefault="00153CB5" w:rsidP="00153CB5">
      <w:pPr>
        <w:pStyle w:val="2"/>
      </w:pPr>
      <w:r>
        <w:lastRenderedPageBreak/>
        <w:t>Диаграмма компонентов</w:t>
      </w:r>
    </w:p>
    <w:p w14:paraId="574A254D" w14:textId="75651CE3" w:rsidR="00153CB5" w:rsidRPr="00153CB5" w:rsidRDefault="00153CB5" w:rsidP="00153CB5">
      <w:r w:rsidRPr="00153CB5">
        <w:drawing>
          <wp:inline distT="0" distB="0" distL="0" distR="0" wp14:anchorId="431214B8" wp14:editId="2B52AACE">
            <wp:extent cx="612013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661" w14:textId="77777777" w:rsidR="0060187B" w:rsidRPr="0060187B" w:rsidRDefault="0060187B" w:rsidP="0060187B"/>
    <w:p w14:paraId="3496B19E" w14:textId="6F010D02" w:rsidR="00B52010" w:rsidRPr="007813E5" w:rsidRDefault="00B52010" w:rsidP="00243E0D">
      <w:pPr>
        <w:pStyle w:val="1"/>
        <w:jc w:val="both"/>
        <w:rPr>
          <w:sz w:val="28"/>
        </w:rPr>
      </w:pPr>
    </w:p>
    <w:p w14:paraId="2127C51A" w14:textId="77777777" w:rsidR="00BC703A" w:rsidRPr="00BC703A" w:rsidRDefault="00BC703A" w:rsidP="00BC703A"/>
    <w:p w14:paraId="79251D82" w14:textId="3DE0AAB1" w:rsidR="00195CE8" w:rsidRDefault="00195CE8">
      <w:pPr>
        <w:spacing w:after="160" w:line="259" w:lineRule="auto"/>
        <w:jc w:val="left"/>
        <w:rPr>
          <w:b/>
          <w:bCs/>
          <w:sz w:val="32"/>
          <w:szCs w:val="32"/>
        </w:rPr>
      </w:pPr>
    </w:p>
    <w:p w14:paraId="192C034D" w14:textId="6410B192" w:rsidR="009474A5" w:rsidRPr="009474A5" w:rsidRDefault="009474A5" w:rsidP="009474A5">
      <w:pPr>
        <w:pStyle w:val="1"/>
      </w:pPr>
      <w:bookmarkStart w:id="38" w:name="_Toc131805118"/>
      <w:r>
        <w:t>ЗАКЛЮЧЕНИЕ</w:t>
      </w:r>
      <w:bookmarkEnd w:id="38"/>
    </w:p>
    <w:p w14:paraId="5E160842" w14:textId="5C1EACAC" w:rsidR="00195CE8" w:rsidRPr="00231C19" w:rsidRDefault="00231C19" w:rsidP="00195CE8">
      <w:pPr>
        <w:spacing w:line="360" w:lineRule="auto"/>
        <w:ind w:firstLine="709"/>
        <w:rPr>
          <w:sz w:val="28"/>
        </w:rPr>
      </w:pPr>
      <w:r w:rsidRPr="00231C19">
        <w:rPr>
          <w:sz w:val="28"/>
          <w:szCs w:val="28"/>
        </w:rPr>
        <w:t xml:space="preserve">В результате </w:t>
      </w:r>
      <w:r w:rsidR="00195CE8">
        <w:rPr>
          <w:sz w:val="28"/>
          <w:szCs w:val="28"/>
        </w:rPr>
        <w:t xml:space="preserve">выполнения выпускной квалификационной </w:t>
      </w:r>
      <w:r w:rsidRPr="00231C19">
        <w:rPr>
          <w:sz w:val="28"/>
          <w:szCs w:val="28"/>
        </w:rPr>
        <w:t xml:space="preserve">работы </w:t>
      </w:r>
      <w:r w:rsidR="00195CE8">
        <w:rPr>
          <w:sz w:val="28"/>
          <w:szCs w:val="28"/>
        </w:rPr>
        <w:t xml:space="preserve">была </w:t>
      </w:r>
      <w:r w:rsidR="00B34CD9">
        <w:rPr>
          <w:sz w:val="28"/>
        </w:rPr>
        <w:t>и</w:t>
      </w:r>
      <w:r w:rsidR="00195CE8" w:rsidRPr="00231C19">
        <w:rPr>
          <w:sz w:val="28"/>
        </w:rPr>
        <w:t>зучена предметная область</w:t>
      </w:r>
      <w:r w:rsidR="00195CE8">
        <w:rPr>
          <w:sz w:val="28"/>
        </w:rPr>
        <w:t xml:space="preserve"> </w:t>
      </w:r>
      <w:r w:rsidR="00B34CD9">
        <w:rPr>
          <w:sz w:val="28"/>
        </w:rPr>
        <w:t>финансовых средств для инвестиций</w:t>
      </w:r>
      <w:r w:rsidR="00195CE8" w:rsidRPr="00231C19">
        <w:rPr>
          <w:sz w:val="28"/>
        </w:rPr>
        <w:t>, проведен обзор аналогов, представленны</w:t>
      </w:r>
      <w:r w:rsidR="00195CE8">
        <w:rPr>
          <w:sz w:val="28"/>
        </w:rPr>
        <w:t>х уже существующими системами и программными решениями. О</w:t>
      </w:r>
      <w:r w:rsidR="00195CE8" w:rsidRPr="00231C19">
        <w:rPr>
          <w:sz w:val="28"/>
        </w:rPr>
        <w:t xml:space="preserve">пределены и описаны требования к системе в целом, выраженные в требованиях к структуре и функционированию системы, и </w:t>
      </w:r>
      <w:r w:rsidR="00195CE8">
        <w:rPr>
          <w:sz w:val="28"/>
        </w:rPr>
        <w:t xml:space="preserve">требования к видам обеспечения: </w:t>
      </w:r>
      <w:r w:rsidR="00195CE8" w:rsidRPr="00231C19">
        <w:rPr>
          <w:sz w:val="28"/>
        </w:rPr>
        <w:t>математическому, информационному, лингвистическому, программному, техническому, организационному и методическому.</w:t>
      </w:r>
    </w:p>
    <w:p w14:paraId="259D4EE8" w14:textId="1FD327A4" w:rsidR="00195CE8" w:rsidRPr="00231C19" w:rsidRDefault="00195CE8" w:rsidP="00195CE8">
      <w:pPr>
        <w:spacing w:line="360" w:lineRule="auto"/>
        <w:ind w:firstLine="709"/>
        <w:rPr>
          <w:sz w:val="28"/>
        </w:rPr>
      </w:pPr>
      <w:r w:rsidRPr="00231C19">
        <w:rPr>
          <w:sz w:val="28"/>
        </w:rPr>
        <w:t>Реализованы следующие диаграммы, отражающ</w:t>
      </w:r>
      <w:r>
        <w:rPr>
          <w:sz w:val="28"/>
        </w:rPr>
        <w:t xml:space="preserve">ие архитектуру и цель </w:t>
      </w:r>
      <w:r w:rsidR="00465123">
        <w:rPr>
          <w:sz w:val="28"/>
        </w:rPr>
        <w:t>ИС</w:t>
      </w:r>
      <w:r>
        <w:rPr>
          <w:sz w:val="28"/>
        </w:rPr>
        <w:t xml:space="preserve"> </w:t>
      </w:r>
      <w:r w:rsidRPr="00231C19">
        <w:rPr>
          <w:sz w:val="28"/>
        </w:rPr>
        <w:t>и его ПО:</w:t>
      </w:r>
    </w:p>
    <w:p w14:paraId="1EE8F1E0" w14:textId="77777777" w:rsidR="00195CE8" w:rsidRPr="00231C19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 xml:space="preserve">Модель предметной области в нотации </w:t>
      </w:r>
      <w:r w:rsidRPr="00231C19">
        <w:rPr>
          <w:bCs/>
          <w:color w:val="000000"/>
          <w:sz w:val="28"/>
          <w:lang w:val="en-US"/>
        </w:rPr>
        <w:t>UML</w:t>
      </w:r>
      <w:r w:rsidRPr="00231C19">
        <w:rPr>
          <w:bCs/>
          <w:color w:val="000000"/>
          <w:sz w:val="28"/>
        </w:rPr>
        <w:t xml:space="preserve">; </w:t>
      </w:r>
    </w:p>
    <w:p w14:paraId="6993DED0" w14:textId="77777777" w:rsidR="00195CE8" w:rsidRPr="00231C19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 xml:space="preserve">Функциональная модель в нотации </w:t>
      </w:r>
      <w:r w:rsidRPr="00231C19">
        <w:rPr>
          <w:bCs/>
          <w:color w:val="000000"/>
          <w:sz w:val="28"/>
          <w:lang w:val="en-US"/>
        </w:rPr>
        <w:t>IDEF</w:t>
      </w:r>
      <w:r w:rsidRPr="00231C19">
        <w:rPr>
          <w:bCs/>
          <w:color w:val="000000"/>
          <w:sz w:val="28"/>
        </w:rPr>
        <w:t>0;</w:t>
      </w:r>
    </w:p>
    <w:p w14:paraId="68D7B37E" w14:textId="77777777" w:rsidR="00195CE8" w:rsidRPr="00231C19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>Диаграмма потоков данных (</w:t>
      </w:r>
      <w:r w:rsidRPr="00231C19">
        <w:rPr>
          <w:bCs/>
          <w:color w:val="000000"/>
          <w:sz w:val="28"/>
          <w:lang w:val="en-US"/>
        </w:rPr>
        <w:t>DFD</w:t>
      </w:r>
      <w:r w:rsidRPr="00231C19">
        <w:rPr>
          <w:bCs/>
          <w:color w:val="000000"/>
          <w:sz w:val="28"/>
        </w:rPr>
        <w:t>);</w:t>
      </w:r>
    </w:p>
    <w:p w14:paraId="360DD220" w14:textId="2653C833" w:rsidR="00195CE8" w:rsidRPr="00465123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 xml:space="preserve">Логическая модель потоков данных в нотации </w:t>
      </w:r>
      <w:r w:rsidRPr="00231C19">
        <w:rPr>
          <w:bCs/>
          <w:color w:val="000000"/>
          <w:sz w:val="28"/>
          <w:lang w:val="en-US"/>
        </w:rPr>
        <w:t>IDEF</w:t>
      </w:r>
      <w:r w:rsidRPr="00231C19">
        <w:rPr>
          <w:bCs/>
          <w:color w:val="000000"/>
          <w:sz w:val="28"/>
        </w:rPr>
        <w:t>1</w:t>
      </w:r>
      <w:r w:rsidRPr="00231C19">
        <w:rPr>
          <w:bCs/>
          <w:color w:val="000000"/>
          <w:sz w:val="28"/>
          <w:lang w:val="en-US"/>
        </w:rPr>
        <w:t>X</w:t>
      </w:r>
      <w:r w:rsidRPr="00231C19">
        <w:rPr>
          <w:bCs/>
          <w:color w:val="000000"/>
          <w:sz w:val="28"/>
        </w:rPr>
        <w:t>;</w:t>
      </w:r>
    </w:p>
    <w:p w14:paraId="77342038" w14:textId="0240B77B" w:rsidR="00465123" w:rsidRPr="00465123" w:rsidRDefault="00465123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color w:val="000000"/>
          <w:sz w:val="28"/>
        </w:rPr>
      </w:pPr>
      <w:r w:rsidRPr="00465123">
        <w:rPr>
          <w:bCs/>
          <w:color w:val="000000"/>
          <w:sz w:val="28"/>
        </w:rPr>
        <w:lastRenderedPageBreak/>
        <w:t>диаграмм бизнес-процессов в нотации BPMN;</w:t>
      </w:r>
    </w:p>
    <w:p w14:paraId="4B42D7F0" w14:textId="77777777" w:rsidR="00195CE8" w:rsidRPr="00231C19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 xml:space="preserve">Диаграмма состояний (автоматов) в нотации </w:t>
      </w:r>
      <w:r w:rsidRPr="00231C19">
        <w:rPr>
          <w:bCs/>
          <w:color w:val="000000"/>
          <w:sz w:val="28"/>
          <w:lang w:val="en-US"/>
        </w:rPr>
        <w:t>UML</w:t>
      </w:r>
      <w:r w:rsidRPr="00231C19">
        <w:rPr>
          <w:bCs/>
          <w:color w:val="000000"/>
          <w:sz w:val="28"/>
        </w:rPr>
        <w:t>;</w:t>
      </w:r>
    </w:p>
    <w:p w14:paraId="5E62E282" w14:textId="77777777" w:rsidR="00195CE8" w:rsidRPr="00231C19" w:rsidRDefault="00195CE8" w:rsidP="00DB4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szCs w:val="22"/>
        </w:rPr>
      </w:pPr>
      <w:r w:rsidRPr="00231C19">
        <w:rPr>
          <w:bCs/>
          <w:color w:val="000000"/>
          <w:sz w:val="28"/>
        </w:rPr>
        <w:t xml:space="preserve">Диаграмма вариантов использования </w:t>
      </w:r>
      <w:r w:rsidRPr="00231C19">
        <w:rPr>
          <w:bCs/>
          <w:color w:val="000000"/>
          <w:sz w:val="28"/>
          <w:lang w:val="en-US"/>
        </w:rPr>
        <w:t>Use</w:t>
      </w:r>
      <w:r w:rsidRPr="00B674B1">
        <w:rPr>
          <w:bCs/>
          <w:color w:val="000000"/>
          <w:sz w:val="28"/>
        </w:rPr>
        <w:t xml:space="preserve"> </w:t>
      </w:r>
      <w:r w:rsidRPr="00231C19">
        <w:rPr>
          <w:bCs/>
          <w:color w:val="000000"/>
          <w:sz w:val="28"/>
          <w:lang w:val="en-US"/>
        </w:rPr>
        <w:t>Case</w:t>
      </w:r>
      <w:r w:rsidRPr="00231C19">
        <w:rPr>
          <w:bCs/>
          <w:color w:val="000000"/>
          <w:sz w:val="28"/>
        </w:rPr>
        <w:t>.</w:t>
      </w:r>
    </w:p>
    <w:p w14:paraId="56C7B7E3" w14:textId="7B4FF9A9" w:rsidR="000A1503" w:rsidRPr="00B34CD9" w:rsidRDefault="00195CE8" w:rsidP="00B34CD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же б</w:t>
      </w:r>
      <w:r w:rsidR="00231C19" w:rsidRPr="00231C19">
        <w:rPr>
          <w:sz w:val="28"/>
          <w:szCs w:val="28"/>
        </w:rPr>
        <w:t xml:space="preserve">ыл спроектирован и разработан модуль </w:t>
      </w:r>
      <w:r w:rsidR="00465123">
        <w:rPr>
          <w:sz w:val="28"/>
          <w:szCs w:val="28"/>
        </w:rPr>
        <w:t>информационной</w:t>
      </w:r>
      <w:r w:rsidR="00231C19" w:rsidRPr="00231C19">
        <w:rPr>
          <w:sz w:val="28"/>
          <w:szCs w:val="28"/>
        </w:rPr>
        <w:t xml:space="preserve"> системы </w:t>
      </w:r>
      <w:r w:rsidR="00B34CD9">
        <w:rPr>
          <w:sz w:val="28"/>
          <w:szCs w:val="28"/>
        </w:rPr>
        <w:t xml:space="preserve">помощи в инвестициях, который может генерировать инвестиционные портфели, основываясь на данные </w:t>
      </w:r>
      <w:proofErr w:type="spellStart"/>
      <w:r w:rsidR="00B34CD9">
        <w:rPr>
          <w:sz w:val="28"/>
          <w:szCs w:val="28"/>
        </w:rPr>
        <w:t>Мосбиржи</w:t>
      </w:r>
      <w:proofErr w:type="spellEnd"/>
      <w:r w:rsidR="00B34CD9">
        <w:rPr>
          <w:sz w:val="28"/>
          <w:szCs w:val="28"/>
        </w:rPr>
        <w:t xml:space="preserve"> через </w:t>
      </w:r>
      <w:r w:rsidR="00B34CD9">
        <w:rPr>
          <w:sz w:val="28"/>
          <w:szCs w:val="28"/>
          <w:lang w:val="en-US"/>
        </w:rPr>
        <w:t>API</w:t>
      </w:r>
      <w:r w:rsidR="00B34CD9" w:rsidRPr="00B34CD9">
        <w:rPr>
          <w:sz w:val="28"/>
          <w:szCs w:val="28"/>
        </w:rPr>
        <w:t xml:space="preserve"> </w:t>
      </w:r>
      <w:r w:rsidR="00B34CD9">
        <w:rPr>
          <w:sz w:val="28"/>
          <w:szCs w:val="28"/>
        </w:rPr>
        <w:t>в реальном времени</w:t>
      </w:r>
      <w:r w:rsidR="00231C19" w:rsidRPr="00231C19">
        <w:rPr>
          <w:sz w:val="28"/>
          <w:szCs w:val="28"/>
        </w:rPr>
        <w:t>.</w:t>
      </w:r>
      <w:r w:rsidR="00E524EC">
        <w:br w:type="page"/>
      </w:r>
    </w:p>
    <w:p w14:paraId="294463E5" w14:textId="432E39F0" w:rsidR="00C444E7" w:rsidRDefault="00C444E7" w:rsidP="00C444E7">
      <w:pPr>
        <w:pStyle w:val="1"/>
      </w:pPr>
      <w:bookmarkStart w:id="39" w:name="_Toc131805119"/>
      <w:r>
        <w:lastRenderedPageBreak/>
        <w:t>СПИСОК ИСПОЛЬЗОВАННОЙ ЛИТЕРАТУРЫ</w:t>
      </w:r>
      <w:bookmarkEnd w:id="39"/>
    </w:p>
    <w:p w14:paraId="694D1C77" w14:textId="77777777" w:rsidR="00AB24FB" w:rsidRPr="009D1873" w:rsidRDefault="00153CB5" w:rsidP="009D18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color w:val="000000"/>
          <w:sz w:val="28"/>
        </w:rPr>
      </w:pPr>
      <w:hyperlink r:id="rId14" w:tgtFrame="_blank" w:history="1">
        <w:proofErr w:type="spellStart"/>
        <w:r w:rsidR="00AB24FB" w:rsidRPr="00642EFB">
          <w:rPr>
            <w:bCs/>
            <w:color w:val="000000"/>
            <w:sz w:val="28"/>
            <w:lang w:val="en-US"/>
          </w:rPr>
          <w:t>Vakil</w:t>
        </w:r>
        <w:proofErr w:type="spellEnd"/>
        <w:r w:rsidR="00AB24FB" w:rsidRPr="00642EFB">
          <w:rPr>
            <w:bCs/>
            <w:color w:val="000000"/>
            <w:sz w:val="28"/>
            <w:lang w:val="en-US"/>
          </w:rPr>
          <w:t xml:space="preserve"> N, van </w:t>
        </w:r>
        <w:proofErr w:type="spellStart"/>
        <w:r w:rsidR="00AB24FB" w:rsidRPr="00642EFB">
          <w:rPr>
            <w:bCs/>
            <w:color w:val="000000"/>
            <w:sz w:val="28"/>
            <w:lang w:val="en-US"/>
          </w:rPr>
          <w:t>Zanten</w:t>
        </w:r>
        <w:proofErr w:type="spellEnd"/>
        <w:r w:rsidR="00AB24FB" w:rsidRPr="00642EFB">
          <w:rPr>
            <w:bCs/>
            <w:color w:val="000000"/>
            <w:sz w:val="28"/>
            <w:lang w:val="en-US"/>
          </w:rPr>
          <w:t xml:space="preserve"> SV, </w:t>
        </w:r>
        <w:proofErr w:type="spellStart"/>
        <w:r w:rsidR="00AB24FB" w:rsidRPr="00642EFB">
          <w:rPr>
            <w:bCs/>
            <w:color w:val="000000"/>
            <w:sz w:val="28"/>
            <w:lang w:val="en-US"/>
          </w:rPr>
          <w:t>Kahrilas</w:t>
        </w:r>
        <w:proofErr w:type="spellEnd"/>
        <w:r w:rsidR="00AB24FB" w:rsidRPr="00642EFB">
          <w:rPr>
            <w:bCs/>
            <w:color w:val="000000"/>
            <w:sz w:val="28"/>
            <w:lang w:val="en-US"/>
          </w:rPr>
          <w:t xml:space="preserve"> P, Dent J, Jones R, Global Consensus Group. The Montreal definition and classification </w:t>
        </w:r>
        <w:proofErr w:type="spellStart"/>
        <w:r w:rsidR="00AB24FB" w:rsidRPr="00642EFB">
          <w:rPr>
            <w:bCs/>
            <w:color w:val="000000"/>
            <w:sz w:val="28"/>
            <w:lang w:val="en-US"/>
          </w:rPr>
          <w:t>ofgastroesophageal</w:t>
        </w:r>
        <w:proofErr w:type="spellEnd"/>
        <w:r w:rsidR="00AB24FB" w:rsidRPr="00642EFB">
          <w:rPr>
            <w:bCs/>
            <w:color w:val="000000"/>
            <w:sz w:val="28"/>
            <w:lang w:val="en-US"/>
          </w:rPr>
          <w:t xml:space="preserve"> reflux disease: a global evidence-based consensus. </w:t>
        </w:r>
        <w:proofErr w:type="spellStart"/>
        <w:r w:rsidR="00AB24FB" w:rsidRPr="009D1873">
          <w:rPr>
            <w:bCs/>
            <w:color w:val="000000"/>
            <w:sz w:val="28"/>
          </w:rPr>
          <w:t>Am</w:t>
        </w:r>
        <w:proofErr w:type="spellEnd"/>
        <w:r w:rsidR="00AB24FB" w:rsidRPr="009D1873">
          <w:rPr>
            <w:bCs/>
            <w:color w:val="000000"/>
            <w:sz w:val="28"/>
          </w:rPr>
          <w:t xml:space="preserve"> </w:t>
        </w:r>
        <w:proofErr w:type="spellStart"/>
        <w:r w:rsidR="00AB24FB" w:rsidRPr="009D1873">
          <w:rPr>
            <w:bCs/>
            <w:color w:val="000000"/>
            <w:sz w:val="28"/>
          </w:rPr>
          <w:t>JGastroenterol</w:t>
        </w:r>
        <w:proofErr w:type="spellEnd"/>
        <w:r w:rsidR="00AB24FB" w:rsidRPr="009D1873">
          <w:rPr>
            <w:bCs/>
            <w:color w:val="000000"/>
            <w:sz w:val="28"/>
          </w:rPr>
          <w:t xml:space="preserve"> 2006;101:1900–20; </w:t>
        </w:r>
        <w:proofErr w:type="spellStart"/>
        <w:r w:rsidR="00AB24FB" w:rsidRPr="009D1873">
          <w:rPr>
            <w:bCs/>
            <w:color w:val="000000"/>
            <w:sz w:val="28"/>
          </w:rPr>
          <w:t>quiz</w:t>
        </w:r>
        <w:proofErr w:type="spellEnd"/>
        <w:r w:rsidR="00AB24FB" w:rsidRPr="009D1873">
          <w:rPr>
            <w:bCs/>
            <w:color w:val="000000"/>
            <w:sz w:val="28"/>
          </w:rPr>
          <w:t xml:space="preserve"> 1943</w:t>
        </w:r>
      </w:hyperlink>
      <w:r w:rsidR="00AB24FB" w:rsidRPr="009D1873">
        <w:rPr>
          <w:bCs/>
          <w:color w:val="000000"/>
          <w:sz w:val="28"/>
        </w:rPr>
        <w:t>.</w:t>
      </w:r>
    </w:p>
    <w:p w14:paraId="1DE3CE65" w14:textId="7BCD93DC" w:rsidR="002A19CB" w:rsidRPr="009D1873" w:rsidRDefault="002A19CB" w:rsidP="009D18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color w:val="000000"/>
          <w:sz w:val="28"/>
        </w:rPr>
      </w:pPr>
      <w:proofErr w:type="spellStart"/>
      <w:r w:rsidRPr="00642EFB">
        <w:rPr>
          <w:bCs/>
          <w:color w:val="000000"/>
          <w:sz w:val="28"/>
          <w:lang w:val="en-US"/>
        </w:rPr>
        <w:t>Moayyedi</w:t>
      </w:r>
      <w:proofErr w:type="spellEnd"/>
      <w:r w:rsidRPr="00642EFB">
        <w:rPr>
          <w:bCs/>
          <w:color w:val="000000"/>
          <w:sz w:val="28"/>
          <w:lang w:val="en-US"/>
        </w:rPr>
        <w:t xml:space="preserve"> P, Talley NJ. Gastro-</w:t>
      </w:r>
      <w:proofErr w:type="spellStart"/>
      <w:r w:rsidRPr="00642EFB">
        <w:rPr>
          <w:bCs/>
          <w:color w:val="000000"/>
          <w:sz w:val="28"/>
          <w:lang w:val="en-US"/>
        </w:rPr>
        <w:t>oesophageal</w:t>
      </w:r>
      <w:proofErr w:type="spellEnd"/>
      <w:r w:rsidRPr="00642EFB">
        <w:rPr>
          <w:bCs/>
          <w:color w:val="000000"/>
          <w:sz w:val="28"/>
          <w:lang w:val="en-US"/>
        </w:rPr>
        <w:t xml:space="preserve"> reflux disease. </w:t>
      </w:r>
      <w:proofErr w:type="spellStart"/>
      <w:r w:rsidRPr="009D1873">
        <w:rPr>
          <w:bCs/>
          <w:color w:val="000000"/>
          <w:sz w:val="28"/>
        </w:rPr>
        <w:t>Lancet</w:t>
      </w:r>
      <w:proofErr w:type="spellEnd"/>
      <w:r w:rsidRPr="009D1873">
        <w:rPr>
          <w:bCs/>
          <w:color w:val="000000"/>
          <w:sz w:val="28"/>
        </w:rPr>
        <w:t xml:space="preserve"> </w:t>
      </w:r>
      <w:proofErr w:type="gramStart"/>
      <w:r w:rsidRPr="009D1873">
        <w:rPr>
          <w:bCs/>
          <w:color w:val="000000"/>
          <w:sz w:val="28"/>
        </w:rPr>
        <w:t>2006;367:2086</w:t>
      </w:r>
      <w:proofErr w:type="gramEnd"/>
      <w:r w:rsidRPr="009D1873">
        <w:rPr>
          <w:bCs/>
          <w:color w:val="000000"/>
          <w:sz w:val="28"/>
        </w:rPr>
        <w:t>–100.</w:t>
      </w:r>
    </w:p>
    <w:p w14:paraId="5C484F39" w14:textId="77777777" w:rsidR="009A6B56" w:rsidRPr="009A6B56" w:rsidRDefault="009A6B56" w:rsidP="00B60C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bCs/>
          <w:color w:val="000000"/>
          <w:sz w:val="28"/>
        </w:rPr>
      </w:pPr>
    </w:p>
    <w:p w14:paraId="78EB7554" w14:textId="5AC30648" w:rsidR="003C797E" w:rsidRPr="00831661" w:rsidRDefault="003C797E" w:rsidP="003C797E">
      <w:pPr>
        <w:pStyle w:val="a0"/>
        <w:spacing w:line="240" w:lineRule="auto"/>
      </w:pPr>
    </w:p>
    <w:p w14:paraId="06D4E4A8" w14:textId="3054B51C" w:rsidR="003C797E" w:rsidRPr="00831661" w:rsidRDefault="003C797E" w:rsidP="003C797E">
      <w:pPr>
        <w:pStyle w:val="a0"/>
        <w:spacing w:line="240" w:lineRule="auto"/>
      </w:pPr>
    </w:p>
    <w:p w14:paraId="3CB4AFDD" w14:textId="6062B5C8" w:rsidR="003C797E" w:rsidRPr="00831661" w:rsidRDefault="003C797E">
      <w:pPr>
        <w:spacing w:after="160" w:line="259" w:lineRule="auto"/>
        <w:jc w:val="left"/>
        <w:rPr>
          <w:sz w:val="28"/>
          <w:szCs w:val="28"/>
        </w:rPr>
      </w:pPr>
      <w:r w:rsidRPr="00831661">
        <w:br w:type="page"/>
      </w:r>
    </w:p>
    <w:p w14:paraId="45E4A0AF" w14:textId="72C743B4" w:rsidR="00F765AF" w:rsidRPr="00846281" w:rsidRDefault="003C797E" w:rsidP="00F765AF">
      <w:pPr>
        <w:pStyle w:val="1"/>
      </w:pPr>
      <w:bookmarkStart w:id="40" w:name="_Toc131805120"/>
      <w:r>
        <w:lastRenderedPageBreak/>
        <w:t xml:space="preserve">ПРИЛОЖЕНИЕ </w:t>
      </w:r>
      <w:r w:rsidR="00AC7ECD" w:rsidRPr="00AC7ECD">
        <w:t>1</w:t>
      </w:r>
      <w:bookmarkEnd w:id="40"/>
      <w:r w:rsidR="00AC7ECD" w:rsidRPr="00AC7ECD">
        <w:t xml:space="preserve"> </w:t>
      </w:r>
    </w:p>
    <w:p w14:paraId="1B4C9880" w14:textId="62200B8E" w:rsidR="00846281" w:rsidRPr="00846281" w:rsidRDefault="00846281" w:rsidP="00846281">
      <w:pPr>
        <w:pStyle w:val="a0"/>
        <w:ind w:left="708"/>
      </w:pPr>
    </w:p>
    <w:p w14:paraId="0544D76A" w14:textId="72D3DD62" w:rsidR="00A74E42" w:rsidRDefault="00A74E42">
      <w:pPr>
        <w:spacing w:after="160" w:line="259" w:lineRule="auto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br w:type="page"/>
      </w:r>
    </w:p>
    <w:p w14:paraId="44E0FDE6" w14:textId="4353883D" w:rsidR="00846281" w:rsidRPr="00DA4C70" w:rsidRDefault="00A74E42" w:rsidP="00F765AF">
      <w:pPr>
        <w:pStyle w:val="1"/>
        <w:rPr>
          <w:sz w:val="28"/>
          <w:szCs w:val="28"/>
        </w:rPr>
      </w:pPr>
      <w:bookmarkStart w:id="41" w:name="_Toc131805121"/>
      <w:r>
        <w:lastRenderedPageBreak/>
        <w:t>ПРИЛОЖЕНИЕ 2</w:t>
      </w:r>
      <w:bookmarkEnd w:id="41"/>
      <w:r w:rsidRPr="00AC7ECD">
        <w:t xml:space="preserve"> </w:t>
      </w:r>
    </w:p>
    <w:sectPr w:rsidR="00846281" w:rsidRPr="00DA4C70" w:rsidSect="00C61462">
      <w:footerReference w:type="default" r:id="rId15"/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4C60" w14:textId="77777777" w:rsidR="000D31BB" w:rsidRDefault="000D31BB" w:rsidP="00231C19">
      <w:r>
        <w:separator/>
      </w:r>
    </w:p>
  </w:endnote>
  <w:endnote w:type="continuationSeparator" w:id="0">
    <w:p w14:paraId="214E54DD" w14:textId="77777777" w:rsidR="000D31BB" w:rsidRDefault="000D31BB" w:rsidP="0023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871107"/>
      <w:docPartObj>
        <w:docPartGallery w:val="Page Numbers (Bottom of Page)"/>
        <w:docPartUnique/>
      </w:docPartObj>
    </w:sdtPr>
    <w:sdtContent>
      <w:p w14:paraId="6512F8BF" w14:textId="078309AD" w:rsidR="00153CB5" w:rsidRDefault="00153CB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F1D">
          <w:rPr>
            <w:noProof/>
          </w:rPr>
          <w:t>30</w:t>
        </w:r>
        <w:r>
          <w:fldChar w:fldCharType="end"/>
        </w:r>
      </w:p>
    </w:sdtContent>
  </w:sdt>
  <w:p w14:paraId="5870A6EF" w14:textId="77777777" w:rsidR="00153CB5" w:rsidRDefault="00153C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2A9DD" w14:textId="77777777" w:rsidR="000D31BB" w:rsidRDefault="000D31BB" w:rsidP="00231C19">
      <w:r>
        <w:separator/>
      </w:r>
    </w:p>
  </w:footnote>
  <w:footnote w:type="continuationSeparator" w:id="0">
    <w:p w14:paraId="332EBB40" w14:textId="77777777" w:rsidR="000D31BB" w:rsidRDefault="000D31BB" w:rsidP="00231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91C"/>
    <w:multiLevelType w:val="multilevel"/>
    <w:tmpl w:val="B33C8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83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1732F6"/>
    <w:multiLevelType w:val="multilevel"/>
    <w:tmpl w:val="91CCE6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264871"/>
    <w:multiLevelType w:val="hybridMultilevel"/>
    <w:tmpl w:val="E2C0707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424299"/>
    <w:multiLevelType w:val="hybridMultilevel"/>
    <w:tmpl w:val="3E06C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31B2"/>
    <w:multiLevelType w:val="hybridMultilevel"/>
    <w:tmpl w:val="69541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D16612"/>
    <w:multiLevelType w:val="hybridMultilevel"/>
    <w:tmpl w:val="340E5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367287"/>
    <w:multiLevelType w:val="hybridMultilevel"/>
    <w:tmpl w:val="EC946EA6"/>
    <w:lvl w:ilvl="0" w:tplc="8020C7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382BD2"/>
    <w:multiLevelType w:val="hybridMultilevel"/>
    <w:tmpl w:val="8A1837D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C6515"/>
    <w:multiLevelType w:val="multilevel"/>
    <w:tmpl w:val="21B814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480FF9"/>
    <w:multiLevelType w:val="multilevel"/>
    <w:tmpl w:val="B308E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C044299"/>
    <w:multiLevelType w:val="multilevel"/>
    <w:tmpl w:val="36E8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B05A7"/>
    <w:multiLevelType w:val="multilevel"/>
    <w:tmpl w:val="10B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23A24"/>
    <w:multiLevelType w:val="multilevel"/>
    <w:tmpl w:val="0622A24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F74284"/>
    <w:multiLevelType w:val="hybridMultilevel"/>
    <w:tmpl w:val="F3BAA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BA18DC"/>
    <w:multiLevelType w:val="hybridMultilevel"/>
    <w:tmpl w:val="D32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039"/>
    <w:multiLevelType w:val="hybridMultilevel"/>
    <w:tmpl w:val="522E2F8C"/>
    <w:lvl w:ilvl="0" w:tplc="AE7A0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3EB9"/>
    <w:multiLevelType w:val="hybridMultilevel"/>
    <w:tmpl w:val="F048AE8A"/>
    <w:lvl w:ilvl="0" w:tplc="EFD20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E34AFD"/>
    <w:multiLevelType w:val="hybridMultilevel"/>
    <w:tmpl w:val="2BF0F82A"/>
    <w:lvl w:ilvl="0" w:tplc="C338E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4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13"/>
  </w:num>
  <w:num w:numId="10">
    <w:abstractNumId w:val="15"/>
  </w:num>
  <w:num w:numId="11">
    <w:abstractNumId w:val="3"/>
  </w:num>
  <w:num w:numId="12">
    <w:abstractNumId w:val="16"/>
  </w:num>
  <w:num w:numId="13">
    <w:abstractNumId w:val="11"/>
  </w:num>
  <w:num w:numId="14">
    <w:abstractNumId w:val="10"/>
  </w:num>
  <w:num w:numId="15">
    <w:abstractNumId w:val="12"/>
  </w:num>
  <w:num w:numId="16">
    <w:abstractNumId w:val="10"/>
  </w:num>
  <w:num w:numId="17">
    <w:abstractNumId w:val="18"/>
  </w:num>
  <w:num w:numId="18">
    <w:abstractNumId w:val="17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7"/>
  </w:num>
  <w:num w:numId="23">
    <w:abstractNumId w:val="2"/>
  </w:num>
  <w:num w:numId="24">
    <w:abstractNumId w:val="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F7"/>
    <w:rsid w:val="000032E9"/>
    <w:rsid w:val="00007ABF"/>
    <w:rsid w:val="00022ADC"/>
    <w:rsid w:val="00023CC1"/>
    <w:rsid w:val="0004109A"/>
    <w:rsid w:val="000500A8"/>
    <w:rsid w:val="00054105"/>
    <w:rsid w:val="00065552"/>
    <w:rsid w:val="00073FC4"/>
    <w:rsid w:val="0007684A"/>
    <w:rsid w:val="000813F0"/>
    <w:rsid w:val="000871CC"/>
    <w:rsid w:val="000876BC"/>
    <w:rsid w:val="00092EF9"/>
    <w:rsid w:val="000A1503"/>
    <w:rsid w:val="000A5C9A"/>
    <w:rsid w:val="000C0DF1"/>
    <w:rsid w:val="000C5D1A"/>
    <w:rsid w:val="000D238F"/>
    <w:rsid w:val="000D31BB"/>
    <w:rsid w:val="000D77DA"/>
    <w:rsid w:val="000E3E20"/>
    <w:rsid w:val="00105DDF"/>
    <w:rsid w:val="00112D46"/>
    <w:rsid w:val="00120CC8"/>
    <w:rsid w:val="00133407"/>
    <w:rsid w:val="001355DB"/>
    <w:rsid w:val="0014124F"/>
    <w:rsid w:val="00153CB5"/>
    <w:rsid w:val="00155E70"/>
    <w:rsid w:val="0018573A"/>
    <w:rsid w:val="00195CE8"/>
    <w:rsid w:val="001A273A"/>
    <w:rsid w:val="001A368B"/>
    <w:rsid w:val="001B28B1"/>
    <w:rsid w:val="001C0955"/>
    <w:rsid w:val="001D194C"/>
    <w:rsid w:val="001D4D94"/>
    <w:rsid w:val="001D62F1"/>
    <w:rsid w:val="001F1F61"/>
    <w:rsid w:val="001F40F3"/>
    <w:rsid w:val="001F581E"/>
    <w:rsid w:val="00205DBC"/>
    <w:rsid w:val="00212C1F"/>
    <w:rsid w:val="00214E7A"/>
    <w:rsid w:val="00231C19"/>
    <w:rsid w:val="00243E0D"/>
    <w:rsid w:val="00246443"/>
    <w:rsid w:val="00251808"/>
    <w:rsid w:val="002570AF"/>
    <w:rsid w:val="0026208B"/>
    <w:rsid w:val="00262399"/>
    <w:rsid w:val="002805DA"/>
    <w:rsid w:val="0028468E"/>
    <w:rsid w:val="002A19CB"/>
    <w:rsid w:val="002A566B"/>
    <w:rsid w:val="002B5FE7"/>
    <w:rsid w:val="002D0574"/>
    <w:rsid w:val="002D4189"/>
    <w:rsid w:val="002F39B0"/>
    <w:rsid w:val="002F779E"/>
    <w:rsid w:val="0030018B"/>
    <w:rsid w:val="00310F10"/>
    <w:rsid w:val="003169CA"/>
    <w:rsid w:val="003560C1"/>
    <w:rsid w:val="00385A75"/>
    <w:rsid w:val="00392CDA"/>
    <w:rsid w:val="00393BCC"/>
    <w:rsid w:val="003A0F1D"/>
    <w:rsid w:val="003C3D3F"/>
    <w:rsid w:val="003C69A8"/>
    <w:rsid w:val="003C797E"/>
    <w:rsid w:val="003C7B49"/>
    <w:rsid w:val="003E2638"/>
    <w:rsid w:val="003F2978"/>
    <w:rsid w:val="00403381"/>
    <w:rsid w:val="0041261D"/>
    <w:rsid w:val="00414D82"/>
    <w:rsid w:val="00421B20"/>
    <w:rsid w:val="004429D3"/>
    <w:rsid w:val="00446B70"/>
    <w:rsid w:val="00450756"/>
    <w:rsid w:val="00464898"/>
    <w:rsid w:val="00465123"/>
    <w:rsid w:val="004673E8"/>
    <w:rsid w:val="004705C4"/>
    <w:rsid w:val="004740CE"/>
    <w:rsid w:val="00480F86"/>
    <w:rsid w:val="00490EB5"/>
    <w:rsid w:val="004972F6"/>
    <w:rsid w:val="004A216E"/>
    <w:rsid w:val="004A645A"/>
    <w:rsid w:val="004D4469"/>
    <w:rsid w:val="004D461C"/>
    <w:rsid w:val="004F71D8"/>
    <w:rsid w:val="00501029"/>
    <w:rsid w:val="00510CFD"/>
    <w:rsid w:val="00512D07"/>
    <w:rsid w:val="005436F9"/>
    <w:rsid w:val="00546F73"/>
    <w:rsid w:val="00562917"/>
    <w:rsid w:val="00580006"/>
    <w:rsid w:val="0059203C"/>
    <w:rsid w:val="005B102E"/>
    <w:rsid w:val="005B6AAA"/>
    <w:rsid w:val="005C028E"/>
    <w:rsid w:val="005C030D"/>
    <w:rsid w:val="005D01F8"/>
    <w:rsid w:val="005D10C1"/>
    <w:rsid w:val="005D4A54"/>
    <w:rsid w:val="006005E8"/>
    <w:rsid w:val="0060187B"/>
    <w:rsid w:val="00603EF9"/>
    <w:rsid w:val="00610230"/>
    <w:rsid w:val="006148FE"/>
    <w:rsid w:val="00615853"/>
    <w:rsid w:val="006259B9"/>
    <w:rsid w:val="0063521E"/>
    <w:rsid w:val="00637786"/>
    <w:rsid w:val="0064096E"/>
    <w:rsid w:val="00641578"/>
    <w:rsid w:val="00642EFB"/>
    <w:rsid w:val="00655944"/>
    <w:rsid w:val="006639C9"/>
    <w:rsid w:val="00665AE9"/>
    <w:rsid w:val="00674306"/>
    <w:rsid w:val="0068251C"/>
    <w:rsid w:val="006871CD"/>
    <w:rsid w:val="006A2E1F"/>
    <w:rsid w:val="006A7602"/>
    <w:rsid w:val="006B5584"/>
    <w:rsid w:val="006C0231"/>
    <w:rsid w:val="006C6BD8"/>
    <w:rsid w:val="006D2F42"/>
    <w:rsid w:val="006D446F"/>
    <w:rsid w:val="006D548D"/>
    <w:rsid w:val="006D58CB"/>
    <w:rsid w:val="006F4AA9"/>
    <w:rsid w:val="007012E3"/>
    <w:rsid w:val="00705C1A"/>
    <w:rsid w:val="00712D27"/>
    <w:rsid w:val="00724039"/>
    <w:rsid w:val="00730EC0"/>
    <w:rsid w:val="00735525"/>
    <w:rsid w:val="0074241B"/>
    <w:rsid w:val="0076433B"/>
    <w:rsid w:val="0077439A"/>
    <w:rsid w:val="007813E5"/>
    <w:rsid w:val="0078370A"/>
    <w:rsid w:val="007844E4"/>
    <w:rsid w:val="00794FEC"/>
    <w:rsid w:val="007A0925"/>
    <w:rsid w:val="007A1E50"/>
    <w:rsid w:val="007B47C0"/>
    <w:rsid w:val="007C7A30"/>
    <w:rsid w:val="007F357B"/>
    <w:rsid w:val="008048C5"/>
    <w:rsid w:val="008061EA"/>
    <w:rsid w:val="00831661"/>
    <w:rsid w:val="008369FF"/>
    <w:rsid w:val="00846281"/>
    <w:rsid w:val="00865874"/>
    <w:rsid w:val="00882706"/>
    <w:rsid w:val="00887B98"/>
    <w:rsid w:val="008900BF"/>
    <w:rsid w:val="008B4117"/>
    <w:rsid w:val="008C2D20"/>
    <w:rsid w:val="008D7A88"/>
    <w:rsid w:val="008E3D26"/>
    <w:rsid w:val="008E704B"/>
    <w:rsid w:val="008F4712"/>
    <w:rsid w:val="00906C39"/>
    <w:rsid w:val="009076B5"/>
    <w:rsid w:val="009232AF"/>
    <w:rsid w:val="009238D2"/>
    <w:rsid w:val="009474A5"/>
    <w:rsid w:val="0095362F"/>
    <w:rsid w:val="00954B4C"/>
    <w:rsid w:val="00955B48"/>
    <w:rsid w:val="00980711"/>
    <w:rsid w:val="009958F0"/>
    <w:rsid w:val="009A6B56"/>
    <w:rsid w:val="009B5075"/>
    <w:rsid w:val="009D1873"/>
    <w:rsid w:val="009E2F5C"/>
    <w:rsid w:val="009E3B18"/>
    <w:rsid w:val="009E487A"/>
    <w:rsid w:val="009E5913"/>
    <w:rsid w:val="009F7D70"/>
    <w:rsid w:val="00A06FD8"/>
    <w:rsid w:val="00A1507D"/>
    <w:rsid w:val="00A21AFE"/>
    <w:rsid w:val="00A27167"/>
    <w:rsid w:val="00A274A9"/>
    <w:rsid w:val="00A31CE5"/>
    <w:rsid w:val="00A4299D"/>
    <w:rsid w:val="00A43F50"/>
    <w:rsid w:val="00A44A2C"/>
    <w:rsid w:val="00A46D61"/>
    <w:rsid w:val="00A5081A"/>
    <w:rsid w:val="00A643A4"/>
    <w:rsid w:val="00A67B83"/>
    <w:rsid w:val="00A71C13"/>
    <w:rsid w:val="00A73BEF"/>
    <w:rsid w:val="00A74E42"/>
    <w:rsid w:val="00A81F17"/>
    <w:rsid w:val="00A8432B"/>
    <w:rsid w:val="00A9336B"/>
    <w:rsid w:val="00AA54BF"/>
    <w:rsid w:val="00AA7923"/>
    <w:rsid w:val="00AB24FB"/>
    <w:rsid w:val="00AB6894"/>
    <w:rsid w:val="00AC7ECD"/>
    <w:rsid w:val="00AD19A4"/>
    <w:rsid w:val="00AD7B4E"/>
    <w:rsid w:val="00AE44DF"/>
    <w:rsid w:val="00AE4FE3"/>
    <w:rsid w:val="00B00391"/>
    <w:rsid w:val="00B2661E"/>
    <w:rsid w:val="00B26D44"/>
    <w:rsid w:val="00B34CD9"/>
    <w:rsid w:val="00B52010"/>
    <w:rsid w:val="00B60C36"/>
    <w:rsid w:val="00B62175"/>
    <w:rsid w:val="00B63E7A"/>
    <w:rsid w:val="00B64643"/>
    <w:rsid w:val="00B674B1"/>
    <w:rsid w:val="00B80DC7"/>
    <w:rsid w:val="00B86DE7"/>
    <w:rsid w:val="00B92BBC"/>
    <w:rsid w:val="00BA0831"/>
    <w:rsid w:val="00BA1108"/>
    <w:rsid w:val="00BA549A"/>
    <w:rsid w:val="00BA5603"/>
    <w:rsid w:val="00BA5F89"/>
    <w:rsid w:val="00BB4542"/>
    <w:rsid w:val="00BB664A"/>
    <w:rsid w:val="00BC5BEE"/>
    <w:rsid w:val="00BC703A"/>
    <w:rsid w:val="00BD7AFF"/>
    <w:rsid w:val="00BE00E3"/>
    <w:rsid w:val="00BF5390"/>
    <w:rsid w:val="00BF5FF8"/>
    <w:rsid w:val="00C0780C"/>
    <w:rsid w:val="00C145DD"/>
    <w:rsid w:val="00C17F1C"/>
    <w:rsid w:val="00C2394A"/>
    <w:rsid w:val="00C30402"/>
    <w:rsid w:val="00C32D73"/>
    <w:rsid w:val="00C444E7"/>
    <w:rsid w:val="00C53D20"/>
    <w:rsid w:val="00C60B41"/>
    <w:rsid w:val="00C61462"/>
    <w:rsid w:val="00C61562"/>
    <w:rsid w:val="00CA36E5"/>
    <w:rsid w:val="00CB401A"/>
    <w:rsid w:val="00CD41B0"/>
    <w:rsid w:val="00CF35A1"/>
    <w:rsid w:val="00D01F20"/>
    <w:rsid w:val="00D0540A"/>
    <w:rsid w:val="00D10428"/>
    <w:rsid w:val="00D167B7"/>
    <w:rsid w:val="00D1773B"/>
    <w:rsid w:val="00D32419"/>
    <w:rsid w:val="00D325D6"/>
    <w:rsid w:val="00D35F53"/>
    <w:rsid w:val="00D500BA"/>
    <w:rsid w:val="00D5078A"/>
    <w:rsid w:val="00D50EF7"/>
    <w:rsid w:val="00D579B0"/>
    <w:rsid w:val="00D769A3"/>
    <w:rsid w:val="00D8022A"/>
    <w:rsid w:val="00D918F1"/>
    <w:rsid w:val="00DA4C70"/>
    <w:rsid w:val="00DB4934"/>
    <w:rsid w:val="00DD48E5"/>
    <w:rsid w:val="00DD5201"/>
    <w:rsid w:val="00E52123"/>
    <w:rsid w:val="00E524EC"/>
    <w:rsid w:val="00E57EE1"/>
    <w:rsid w:val="00E62700"/>
    <w:rsid w:val="00E759EF"/>
    <w:rsid w:val="00E85638"/>
    <w:rsid w:val="00E92DF9"/>
    <w:rsid w:val="00EA3C59"/>
    <w:rsid w:val="00EA49CA"/>
    <w:rsid w:val="00EA6447"/>
    <w:rsid w:val="00EC66BA"/>
    <w:rsid w:val="00ED11DC"/>
    <w:rsid w:val="00ED13D6"/>
    <w:rsid w:val="00ED7F45"/>
    <w:rsid w:val="00EE51AB"/>
    <w:rsid w:val="00F01B2A"/>
    <w:rsid w:val="00F421B9"/>
    <w:rsid w:val="00F608EB"/>
    <w:rsid w:val="00F61AA9"/>
    <w:rsid w:val="00F718F4"/>
    <w:rsid w:val="00F765AF"/>
    <w:rsid w:val="00F77D1E"/>
    <w:rsid w:val="00F93AE7"/>
    <w:rsid w:val="00F95A03"/>
    <w:rsid w:val="00FA0BDC"/>
    <w:rsid w:val="00FB4451"/>
    <w:rsid w:val="00FC0EEB"/>
    <w:rsid w:val="00FC7EAB"/>
    <w:rsid w:val="00FD6865"/>
    <w:rsid w:val="00FE3CEE"/>
    <w:rsid w:val="00FE5F82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8BE"/>
  <w15:docId w15:val="{E79CF11A-51D3-4659-8F48-1CB534CA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2F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A2E1F"/>
    <w:pPr>
      <w:spacing w:before="240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8F4712"/>
    <w:pPr>
      <w:numPr>
        <w:ilvl w:val="1"/>
        <w:numId w:val="3"/>
      </w:numPr>
      <w:ind w:left="0" w:firstLine="709"/>
      <w:jc w:val="both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9232AF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1D62F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1D62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rsid w:val="00A46D61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46D61"/>
    <w:pPr>
      <w:tabs>
        <w:tab w:val="left" w:pos="440"/>
        <w:tab w:val="right" w:leader="dot" w:pos="9345"/>
      </w:tabs>
      <w:spacing w:after="100" w:line="360" w:lineRule="auto"/>
    </w:pPr>
    <w:rPr>
      <w:noProof/>
      <w:szCs w:val="22"/>
    </w:rPr>
  </w:style>
  <w:style w:type="character" w:customStyle="1" w:styleId="10">
    <w:name w:val="Заголовок 1 Знак"/>
    <w:basedOn w:val="a1"/>
    <w:link w:val="1"/>
    <w:uiPriority w:val="9"/>
    <w:rsid w:val="006A2E1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46D61"/>
    <w:pPr>
      <w:spacing w:line="259" w:lineRule="auto"/>
      <w:jc w:val="left"/>
      <w:outlineLvl w:val="9"/>
    </w:pPr>
  </w:style>
  <w:style w:type="paragraph" w:customStyle="1" w:styleId="a0">
    <w:name w:val="МойОбычный"/>
    <w:basedOn w:val="a"/>
    <w:link w:val="a8"/>
    <w:qFormat/>
    <w:rsid w:val="006A2E1F"/>
    <w:pPr>
      <w:spacing w:line="360" w:lineRule="auto"/>
      <w:ind w:firstLine="709"/>
    </w:pPr>
    <w:rPr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F471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8">
    <w:name w:val="МойОбычный Знак"/>
    <w:basedOn w:val="a1"/>
    <w:link w:val="a0"/>
    <w:rsid w:val="006A2E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Strong"/>
    <w:basedOn w:val="a1"/>
    <w:uiPriority w:val="22"/>
    <w:qFormat/>
    <w:rsid w:val="007A0925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9232A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3EF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EF9"/>
    <w:pPr>
      <w:spacing w:after="100"/>
      <w:ind w:left="480"/>
    </w:pPr>
  </w:style>
  <w:style w:type="character" w:styleId="aa">
    <w:name w:val="Placeholder Text"/>
    <w:basedOn w:val="a1"/>
    <w:uiPriority w:val="99"/>
    <w:semiHidden/>
    <w:rsid w:val="00BB664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012E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012E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Текст 2-й уровень"/>
    <w:basedOn w:val="a"/>
    <w:link w:val="ae"/>
    <w:uiPriority w:val="34"/>
    <w:qFormat/>
    <w:rsid w:val="00AD7B4E"/>
    <w:pPr>
      <w:ind w:left="720"/>
      <w:contextualSpacing/>
    </w:pPr>
  </w:style>
  <w:style w:type="table" w:styleId="af">
    <w:name w:val="Table Grid"/>
    <w:basedOn w:val="a2"/>
    <w:uiPriority w:val="39"/>
    <w:rsid w:val="007B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231C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231C1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7">
    <w:name w:val="Сетка таблицы17"/>
    <w:basedOn w:val="a2"/>
    <w:next w:val="af"/>
    <w:uiPriority w:val="59"/>
    <w:rsid w:val="0026208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Обычный"/>
    <w:basedOn w:val="a"/>
    <w:link w:val="13"/>
    <w:rsid w:val="0026208B"/>
    <w:pPr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character" w:customStyle="1" w:styleId="13">
    <w:name w:val="1Обычный Знак"/>
    <w:basedOn w:val="a1"/>
    <w:link w:val="12"/>
    <w:rsid w:val="0026208B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D50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Абзац списка Знак"/>
    <w:aliases w:val="Текст 2-й уровень Знак"/>
    <w:basedOn w:val="a1"/>
    <w:link w:val="ad"/>
    <w:uiPriority w:val="34"/>
    <w:rsid w:val="000032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DA4C70"/>
    <w:pPr>
      <w:spacing w:before="100" w:beforeAutospacing="1" w:after="100" w:afterAutospacing="1"/>
      <w:jc w:val="left"/>
    </w:pPr>
  </w:style>
  <w:style w:type="character" w:customStyle="1" w:styleId="UnresolvedMention">
    <w:name w:val="Unresolved Mention"/>
    <w:basedOn w:val="a1"/>
    <w:uiPriority w:val="99"/>
    <w:semiHidden/>
    <w:unhideWhenUsed/>
    <w:rsid w:val="001A273A"/>
    <w:rPr>
      <w:color w:val="605E5C"/>
      <w:shd w:val="clear" w:color="auto" w:fill="E1DFDD"/>
    </w:rPr>
  </w:style>
  <w:style w:type="character" w:styleId="af3">
    <w:name w:val="annotation reference"/>
    <w:basedOn w:val="a1"/>
    <w:uiPriority w:val="99"/>
    <w:semiHidden/>
    <w:unhideWhenUsed/>
    <w:rsid w:val="00092EF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92EF9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92E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92EF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92E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jpfdse">
    <w:name w:val="jpfdse"/>
    <w:basedOn w:val="a1"/>
    <w:rsid w:val="00F93AE7"/>
  </w:style>
  <w:style w:type="paragraph" w:customStyle="1" w:styleId="im-mess">
    <w:name w:val="im-mess"/>
    <w:basedOn w:val="a"/>
    <w:rsid w:val="0014124F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3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astroscan.ru/literature/authors/118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8E348-252F-43B7-9A4A-EDAD1521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3576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Сланина Александр Сергеевич</cp:lastModifiedBy>
  <cp:revision>4</cp:revision>
  <dcterms:created xsi:type="dcterms:W3CDTF">2023-04-07T19:18:00Z</dcterms:created>
  <dcterms:modified xsi:type="dcterms:W3CDTF">2023-04-08T07:41:00Z</dcterms:modified>
</cp:coreProperties>
</file>