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EC27B" w14:textId="77777777" w:rsidR="003F12AE" w:rsidRDefault="004C4DFC">
      <w:pPr>
        <w:jc w:val="center"/>
        <w:rPr>
          <w:rFonts w:ascii="Arial" w:hAnsi="Arial" w:cs="Arial"/>
          <w:b/>
          <w:sz w:val="20"/>
          <w:szCs w:val="20"/>
          <w:lang w:val="en-AU"/>
        </w:rPr>
      </w:pPr>
      <w:r>
        <w:rPr>
          <w:rFonts w:ascii="Arial" w:hAnsi="Arial" w:cs="Arial"/>
          <w:b/>
          <w:sz w:val="20"/>
          <w:szCs w:val="20"/>
          <w:lang w:val="en-AU"/>
        </w:rPr>
        <w:t>GAME DEVELOPMENT AND PUBLISHING AGREEMENT</w:t>
      </w:r>
    </w:p>
    <w:p w14:paraId="7037B508" w14:textId="77777777" w:rsidR="003F12AE" w:rsidRDefault="003F12AE">
      <w:pPr>
        <w:jc w:val="both"/>
        <w:rPr>
          <w:rFonts w:ascii="Arial" w:hAnsi="Arial" w:cs="Arial"/>
          <w:sz w:val="20"/>
          <w:szCs w:val="20"/>
          <w:lang w:val="en-AU"/>
        </w:rPr>
      </w:pPr>
    </w:p>
    <w:p w14:paraId="2428F7A2" w14:textId="23154450" w:rsidR="003F12AE" w:rsidRDefault="004C4DFC">
      <w:pPr>
        <w:jc w:val="both"/>
        <w:rPr>
          <w:rFonts w:ascii="Arial" w:hAnsi="Arial" w:cs="Arial"/>
          <w:sz w:val="20"/>
          <w:szCs w:val="20"/>
          <w:lang w:val="en-AU"/>
        </w:rPr>
      </w:pPr>
      <w:r>
        <w:rPr>
          <w:rFonts w:ascii="Arial" w:hAnsi="Arial" w:cs="Arial"/>
          <w:sz w:val="20"/>
          <w:szCs w:val="20"/>
          <w:lang w:val="en-AU"/>
        </w:rPr>
        <w:t>This Game Development and Publishing Agreement (the “</w:t>
      </w:r>
      <w:r>
        <w:rPr>
          <w:rFonts w:ascii="Arial" w:hAnsi="Arial" w:cs="Arial"/>
          <w:b/>
          <w:sz w:val="20"/>
          <w:szCs w:val="20"/>
          <w:lang w:val="en-AU"/>
        </w:rPr>
        <w:t>Agreement</w:t>
      </w:r>
      <w:r>
        <w:rPr>
          <w:rFonts w:ascii="Arial" w:hAnsi="Arial" w:cs="Arial"/>
          <w:sz w:val="20"/>
          <w:szCs w:val="20"/>
          <w:lang w:val="en-AU"/>
        </w:rPr>
        <w:t xml:space="preserve">”) is made as of </w:t>
      </w:r>
      <w:r w:rsidR="00266E36" w:rsidRPr="00266E36">
        <w:rPr>
          <w:rFonts w:ascii="Arial" w:hAnsi="Arial" w:cs="Arial"/>
          <w:color w:val="0000FF"/>
          <w:sz w:val="20"/>
          <w:szCs w:val="20"/>
          <w:highlight w:val="yellow"/>
          <w:lang w:val="en-AU"/>
        </w:rPr>
        <w:t>___</w:t>
      </w:r>
      <w:r>
        <w:rPr>
          <w:rFonts w:ascii="Arial" w:hAnsi="Arial" w:cs="Arial"/>
          <w:sz w:val="20"/>
          <w:szCs w:val="20"/>
          <w:lang w:val="en-AU"/>
        </w:rPr>
        <w:t xml:space="preserve"> (the “</w:t>
      </w:r>
      <w:r>
        <w:rPr>
          <w:rFonts w:ascii="Arial" w:hAnsi="Arial" w:cs="Arial"/>
          <w:b/>
          <w:sz w:val="20"/>
          <w:szCs w:val="20"/>
          <w:lang w:val="en-AU"/>
        </w:rPr>
        <w:t>Effective Date</w:t>
      </w:r>
      <w:r>
        <w:rPr>
          <w:rFonts w:ascii="Arial" w:hAnsi="Arial" w:cs="Arial"/>
          <w:sz w:val="20"/>
          <w:szCs w:val="20"/>
          <w:lang w:val="en-AU"/>
        </w:rPr>
        <w:t xml:space="preserve">”), and is entered into by and between </w:t>
      </w:r>
      <w:proofErr w:type="spellStart"/>
      <w:r>
        <w:rPr>
          <w:rFonts w:ascii="Arial" w:hAnsi="Arial" w:cs="Arial"/>
          <w:b/>
          <w:sz w:val="20"/>
          <w:szCs w:val="20"/>
          <w:lang w:val="en-AU"/>
        </w:rPr>
        <w:t>Walkin</w:t>
      </w:r>
      <w:proofErr w:type="spellEnd"/>
      <w:r>
        <w:rPr>
          <w:rFonts w:ascii="Arial" w:hAnsi="Arial" w:cs="Arial"/>
          <w:b/>
          <w:sz w:val="20"/>
          <w:szCs w:val="20"/>
          <w:lang w:val="en-AU"/>
        </w:rPr>
        <w:t xml:space="preserve"> Games Inc</w:t>
      </w:r>
      <w:r>
        <w:rPr>
          <w:rFonts w:ascii="Arial" w:hAnsi="Arial" w:cs="Arial"/>
          <w:sz w:val="20"/>
          <w:szCs w:val="20"/>
          <w:lang w:val="en-AU"/>
        </w:rPr>
        <w:t>., a company incorporated under the laws of Ontario whose principal office is located at 1105-28 Elizabeth Street North, Mississauga, ON, L5G 2Z6</w:t>
      </w:r>
      <w:r>
        <w:rPr>
          <w:rFonts w:ascii="Arial" w:hAnsi="Arial" w:cs="Arial"/>
          <w:color w:val="0000FF"/>
          <w:sz w:val="20"/>
          <w:szCs w:val="20"/>
          <w:lang w:val="en-AU"/>
        </w:rPr>
        <w:t xml:space="preserve"> </w:t>
      </w:r>
      <w:r>
        <w:rPr>
          <w:rFonts w:ascii="Arial" w:hAnsi="Arial" w:cs="Arial"/>
          <w:sz w:val="20"/>
          <w:szCs w:val="20"/>
          <w:lang w:val="en-AU"/>
        </w:rPr>
        <w:t>(“</w:t>
      </w:r>
      <w:proofErr w:type="spellStart"/>
      <w:r>
        <w:rPr>
          <w:rFonts w:ascii="Arial" w:hAnsi="Arial" w:cs="Arial"/>
          <w:b/>
          <w:sz w:val="20"/>
          <w:szCs w:val="20"/>
          <w:lang w:val="en-AU"/>
        </w:rPr>
        <w:t>Walkin</w:t>
      </w:r>
      <w:proofErr w:type="spellEnd"/>
      <w:r>
        <w:rPr>
          <w:rFonts w:ascii="Arial" w:hAnsi="Arial" w:cs="Arial"/>
          <w:sz w:val="20"/>
          <w:szCs w:val="20"/>
          <w:lang w:val="en-AU"/>
        </w:rPr>
        <w:t xml:space="preserve">”) and </w:t>
      </w:r>
      <w:r>
        <w:rPr>
          <w:rFonts w:ascii="Arial" w:hAnsi="Arial" w:cs="Arial"/>
          <w:b/>
          <w:sz w:val="20"/>
          <w:szCs w:val="20"/>
          <w:lang w:val="en-AU"/>
        </w:rPr>
        <w:t>BZR Empire Inc</w:t>
      </w:r>
      <w:r>
        <w:rPr>
          <w:rFonts w:ascii="Arial" w:hAnsi="Arial" w:cs="Arial"/>
          <w:sz w:val="20"/>
          <w:szCs w:val="20"/>
          <w:lang w:val="en-AU"/>
        </w:rPr>
        <w:t>., a company incorporated under the laws of Canada, whose principal of</w:t>
      </w:r>
      <w:bookmarkStart w:id="0" w:name="_GoBack"/>
      <w:bookmarkEnd w:id="0"/>
      <w:r>
        <w:rPr>
          <w:rFonts w:ascii="Arial" w:hAnsi="Arial" w:cs="Arial"/>
          <w:sz w:val="20"/>
          <w:szCs w:val="20"/>
          <w:lang w:val="en-AU"/>
        </w:rPr>
        <w:t xml:space="preserve">fice is located at 171 Rue </w:t>
      </w:r>
      <w:proofErr w:type="spellStart"/>
      <w:r>
        <w:rPr>
          <w:rFonts w:ascii="Arial" w:hAnsi="Arial" w:cs="Arial"/>
          <w:sz w:val="20"/>
          <w:szCs w:val="20"/>
          <w:lang w:val="en-AU"/>
        </w:rPr>
        <w:t>Adelard</w:t>
      </w:r>
      <w:proofErr w:type="spellEnd"/>
      <w:r>
        <w:rPr>
          <w:rFonts w:ascii="Arial" w:hAnsi="Arial" w:cs="Arial"/>
          <w:sz w:val="20"/>
          <w:szCs w:val="20"/>
          <w:lang w:val="en-AU"/>
        </w:rPr>
        <w:t xml:space="preserve">, </w:t>
      </w:r>
      <w:proofErr w:type="spellStart"/>
      <w:r>
        <w:rPr>
          <w:rFonts w:ascii="Arial" w:hAnsi="Arial" w:cs="Arial"/>
          <w:sz w:val="20"/>
          <w:szCs w:val="20"/>
          <w:lang w:val="en-AU"/>
        </w:rPr>
        <w:t>Rosemere</w:t>
      </w:r>
      <w:proofErr w:type="spellEnd"/>
      <w:r>
        <w:rPr>
          <w:rFonts w:ascii="Arial" w:hAnsi="Arial" w:cs="Arial"/>
          <w:sz w:val="20"/>
          <w:szCs w:val="20"/>
          <w:lang w:val="en-AU"/>
        </w:rPr>
        <w:t>, QC, J7A 2Y3 (“</w:t>
      </w:r>
      <w:r>
        <w:rPr>
          <w:rFonts w:ascii="Arial" w:hAnsi="Arial" w:cs="Arial"/>
          <w:b/>
          <w:sz w:val="20"/>
          <w:szCs w:val="20"/>
          <w:lang w:val="en-AU"/>
        </w:rPr>
        <w:t>BZR</w:t>
      </w:r>
      <w:r>
        <w:rPr>
          <w:rFonts w:ascii="Arial" w:hAnsi="Arial" w:cs="Arial"/>
          <w:sz w:val="20"/>
          <w:szCs w:val="20"/>
          <w:lang w:val="en-AU"/>
        </w:rPr>
        <w:t xml:space="preserve">”). </w:t>
      </w:r>
      <w:proofErr w:type="spellStart"/>
      <w:r>
        <w:rPr>
          <w:rFonts w:ascii="Arial" w:hAnsi="Arial" w:cs="Arial"/>
          <w:sz w:val="20"/>
          <w:szCs w:val="20"/>
          <w:lang w:val="en-AU"/>
        </w:rPr>
        <w:t>Walkin</w:t>
      </w:r>
      <w:proofErr w:type="spellEnd"/>
      <w:r>
        <w:rPr>
          <w:rFonts w:ascii="Arial" w:hAnsi="Arial" w:cs="Arial"/>
          <w:sz w:val="20"/>
          <w:szCs w:val="20"/>
          <w:lang w:val="en-AU"/>
        </w:rPr>
        <w:t xml:space="preserve"> and BZR may be referred to collectively as the “</w:t>
      </w:r>
      <w:r>
        <w:rPr>
          <w:rFonts w:ascii="Arial" w:hAnsi="Arial" w:cs="Arial"/>
          <w:b/>
          <w:sz w:val="20"/>
          <w:szCs w:val="20"/>
          <w:lang w:val="en-AU"/>
        </w:rPr>
        <w:t>Parties</w:t>
      </w:r>
      <w:r>
        <w:rPr>
          <w:rFonts w:ascii="Arial" w:hAnsi="Arial" w:cs="Arial"/>
          <w:sz w:val="20"/>
          <w:szCs w:val="20"/>
          <w:lang w:val="en-AU"/>
        </w:rPr>
        <w:t>”.</w:t>
      </w:r>
    </w:p>
    <w:p w14:paraId="52B0C1EA" w14:textId="77777777" w:rsidR="003F12AE" w:rsidRDefault="003F12AE">
      <w:pPr>
        <w:jc w:val="both"/>
        <w:rPr>
          <w:rFonts w:ascii="Arial" w:hAnsi="Arial" w:cs="Arial"/>
          <w:sz w:val="20"/>
          <w:szCs w:val="20"/>
          <w:lang w:val="en-AU"/>
        </w:rPr>
      </w:pPr>
    </w:p>
    <w:p w14:paraId="620C1375" w14:textId="77777777" w:rsidR="003F12AE" w:rsidRDefault="004C4DFC">
      <w:pPr>
        <w:jc w:val="both"/>
        <w:rPr>
          <w:rFonts w:ascii="Arial" w:hAnsi="Arial" w:cs="Arial"/>
          <w:sz w:val="20"/>
          <w:szCs w:val="20"/>
          <w:lang w:val="en-AU"/>
        </w:rPr>
      </w:pPr>
      <w:r>
        <w:rPr>
          <w:rFonts w:ascii="Arial" w:hAnsi="Arial" w:cs="Arial"/>
          <w:sz w:val="20"/>
          <w:szCs w:val="20"/>
          <w:lang w:val="en-AU"/>
        </w:rPr>
        <w:t>WHEREAS BZR is a developer and publisher of game applications and related video game products;</w:t>
      </w:r>
    </w:p>
    <w:p w14:paraId="04536D76" w14:textId="77777777" w:rsidR="003F12AE" w:rsidRDefault="003F12AE">
      <w:pPr>
        <w:jc w:val="both"/>
        <w:rPr>
          <w:rFonts w:ascii="Arial" w:hAnsi="Arial" w:cs="Arial"/>
          <w:sz w:val="20"/>
          <w:szCs w:val="20"/>
          <w:lang w:val="en-AU"/>
        </w:rPr>
      </w:pPr>
    </w:p>
    <w:p w14:paraId="0F9B084F" w14:textId="77777777" w:rsidR="003F12AE" w:rsidRDefault="004C4DFC">
      <w:pPr>
        <w:jc w:val="both"/>
        <w:rPr>
          <w:rFonts w:ascii="Arial" w:hAnsi="Arial" w:cs="Arial"/>
          <w:sz w:val="20"/>
          <w:szCs w:val="20"/>
          <w:lang w:val="en-AU"/>
        </w:rPr>
      </w:pPr>
      <w:r>
        <w:rPr>
          <w:rFonts w:ascii="Arial" w:hAnsi="Arial" w:cs="Arial"/>
          <w:sz w:val="20"/>
          <w:szCs w:val="20"/>
          <w:lang w:val="en-AU"/>
        </w:rPr>
        <w:t xml:space="preserve">WHEREAS </w:t>
      </w:r>
      <w:proofErr w:type="spellStart"/>
      <w:r>
        <w:rPr>
          <w:rFonts w:ascii="Arial" w:hAnsi="Arial" w:cs="Arial"/>
          <w:sz w:val="20"/>
          <w:szCs w:val="20"/>
          <w:lang w:val="en-AU"/>
        </w:rPr>
        <w:t>Walkin</w:t>
      </w:r>
      <w:proofErr w:type="spellEnd"/>
      <w:r>
        <w:rPr>
          <w:rFonts w:ascii="Arial" w:hAnsi="Arial" w:cs="Arial"/>
          <w:sz w:val="20"/>
          <w:szCs w:val="20"/>
          <w:lang w:val="en-AU"/>
        </w:rPr>
        <w:t xml:space="preserve"> is a creator of video game designs;</w:t>
      </w:r>
    </w:p>
    <w:p w14:paraId="499A7A44" w14:textId="77777777" w:rsidR="003F12AE" w:rsidRDefault="003F12AE">
      <w:pPr>
        <w:jc w:val="both"/>
        <w:rPr>
          <w:rFonts w:ascii="Arial" w:hAnsi="Arial" w:cs="Arial"/>
          <w:sz w:val="20"/>
          <w:szCs w:val="20"/>
          <w:lang w:val="en-AU"/>
        </w:rPr>
      </w:pPr>
    </w:p>
    <w:p w14:paraId="46516C0D" w14:textId="77777777" w:rsidR="003F12AE" w:rsidRDefault="004C4DFC">
      <w:pPr>
        <w:jc w:val="both"/>
        <w:rPr>
          <w:rFonts w:ascii="Arial" w:hAnsi="Arial" w:cs="Arial"/>
          <w:sz w:val="20"/>
          <w:szCs w:val="20"/>
          <w:lang w:val="en-AU"/>
        </w:rPr>
      </w:pPr>
      <w:r>
        <w:rPr>
          <w:rFonts w:ascii="Arial" w:hAnsi="Arial" w:cs="Arial"/>
          <w:sz w:val="20"/>
          <w:szCs w:val="20"/>
          <w:lang w:val="en-AU"/>
        </w:rPr>
        <w:t xml:space="preserve">WHEREAS the Parties wish to establish the terms on which BZR will develop and publish a video game application based on the concept created by </w:t>
      </w:r>
      <w:proofErr w:type="spellStart"/>
      <w:r>
        <w:rPr>
          <w:rFonts w:ascii="Arial" w:hAnsi="Arial" w:cs="Arial"/>
          <w:sz w:val="20"/>
          <w:szCs w:val="20"/>
          <w:lang w:val="en-AU"/>
        </w:rPr>
        <w:t>Walkin</w:t>
      </w:r>
      <w:proofErr w:type="spellEnd"/>
      <w:r>
        <w:rPr>
          <w:rFonts w:ascii="Arial" w:hAnsi="Arial" w:cs="Arial"/>
          <w:sz w:val="20"/>
          <w:szCs w:val="20"/>
          <w:lang w:val="en-AU"/>
        </w:rPr>
        <w:t xml:space="preserve">, and </w:t>
      </w:r>
      <w:proofErr w:type="spellStart"/>
      <w:r>
        <w:rPr>
          <w:rFonts w:ascii="Arial" w:hAnsi="Arial" w:cs="Arial"/>
          <w:sz w:val="20"/>
          <w:szCs w:val="20"/>
          <w:lang w:val="en-AU"/>
        </w:rPr>
        <w:t>Walkin</w:t>
      </w:r>
      <w:proofErr w:type="spellEnd"/>
      <w:r>
        <w:rPr>
          <w:rFonts w:ascii="Arial" w:hAnsi="Arial" w:cs="Arial"/>
          <w:sz w:val="20"/>
          <w:szCs w:val="20"/>
          <w:lang w:val="en-AU"/>
        </w:rPr>
        <w:t xml:space="preserve"> will partly fund the development of such application</w:t>
      </w:r>
      <w:proofErr w:type="gramStart"/>
      <w:r>
        <w:rPr>
          <w:rFonts w:ascii="Arial" w:hAnsi="Arial" w:cs="Arial"/>
          <w:sz w:val="20"/>
          <w:szCs w:val="20"/>
          <w:lang w:val="en-AU"/>
        </w:rPr>
        <w:t>;</w:t>
      </w:r>
      <w:proofErr w:type="gramEnd"/>
    </w:p>
    <w:p w14:paraId="3CAB1766" w14:textId="77777777" w:rsidR="003F12AE" w:rsidRDefault="003F12AE">
      <w:pPr>
        <w:jc w:val="both"/>
        <w:rPr>
          <w:rFonts w:ascii="Arial" w:hAnsi="Arial" w:cs="Arial"/>
          <w:sz w:val="20"/>
          <w:szCs w:val="20"/>
          <w:lang w:val="en-AU"/>
        </w:rPr>
      </w:pPr>
    </w:p>
    <w:p w14:paraId="0AAD7462" w14:textId="77777777" w:rsidR="003F12AE" w:rsidRDefault="004C4DFC">
      <w:pPr>
        <w:jc w:val="both"/>
        <w:rPr>
          <w:rFonts w:ascii="Arial" w:hAnsi="Arial" w:cs="Arial"/>
          <w:sz w:val="20"/>
          <w:szCs w:val="20"/>
          <w:lang w:val="en-AU"/>
        </w:rPr>
      </w:pPr>
      <w:r>
        <w:rPr>
          <w:rFonts w:ascii="Arial" w:hAnsi="Arial" w:cs="Arial"/>
          <w:sz w:val="20"/>
          <w:szCs w:val="20"/>
          <w:lang w:val="en-AU"/>
        </w:rPr>
        <w:t>NOW THEREFORE for good and valuable consideration, the receipt and sufficiency of which is hereby acknowledged, the parties hereto agree as follows:</w:t>
      </w:r>
    </w:p>
    <w:p w14:paraId="3B567C4A" w14:textId="77777777" w:rsidR="003F12AE" w:rsidRDefault="003F12AE">
      <w:pPr>
        <w:jc w:val="both"/>
        <w:rPr>
          <w:rFonts w:ascii="Arial" w:hAnsi="Arial" w:cs="Arial"/>
          <w:sz w:val="20"/>
          <w:szCs w:val="20"/>
          <w:lang w:val="en-AU"/>
        </w:rPr>
      </w:pPr>
    </w:p>
    <w:p w14:paraId="7FEAEE8F" w14:textId="77777777" w:rsidR="003F12AE" w:rsidRDefault="004C4DFC">
      <w:pPr>
        <w:numPr>
          <w:ilvl w:val="0"/>
          <w:numId w:val="5"/>
        </w:numPr>
        <w:contextualSpacing/>
        <w:jc w:val="both"/>
        <w:rPr>
          <w:rFonts w:ascii="Arial" w:hAnsi="Arial" w:cs="Arial"/>
          <w:b/>
          <w:sz w:val="20"/>
          <w:szCs w:val="20"/>
          <w:lang w:val="en-AU"/>
        </w:rPr>
      </w:pPr>
      <w:r>
        <w:rPr>
          <w:rFonts w:ascii="Arial" w:hAnsi="Arial" w:cs="Arial"/>
          <w:b/>
          <w:sz w:val="20"/>
          <w:szCs w:val="20"/>
          <w:lang w:val="en-AU"/>
        </w:rPr>
        <w:t>DEFINITIONS</w:t>
      </w:r>
    </w:p>
    <w:p w14:paraId="72CECF52" w14:textId="77777777" w:rsidR="003F12AE" w:rsidRDefault="003F12AE">
      <w:pPr>
        <w:jc w:val="both"/>
        <w:rPr>
          <w:rFonts w:ascii="Arial" w:hAnsi="Arial" w:cs="Arial"/>
          <w:sz w:val="20"/>
          <w:szCs w:val="20"/>
          <w:lang w:val="en-AU"/>
        </w:rPr>
      </w:pPr>
    </w:p>
    <w:p w14:paraId="02F461DF" w14:textId="77777777" w:rsidR="003F12AE" w:rsidRDefault="004C4DFC">
      <w:pPr>
        <w:jc w:val="both"/>
        <w:rPr>
          <w:rFonts w:ascii="Arial" w:hAnsi="Arial" w:cs="Arial"/>
          <w:sz w:val="20"/>
          <w:szCs w:val="20"/>
          <w:lang w:val="en-AU"/>
        </w:rPr>
      </w:pPr>
      <w:r>
        <w:rPr>
          <w:rFonts w:ascii="Arial" w:hAnsi="Arial" w:cs="Arial"/>
          <w:sz w:val="20"/>
          <w:szCs w:val="20"/>
          <w:lang w:val="en-AU"/>
        </w:rPr>
        <w:t>Unless otherwise specified, the following definitions shall apply to the Agreement:</w:t>
      </w:r>
    </w:p>
    <w:p w14:paraId="745B5CD5" w14:textId="77777777" w:rsidR="003F12AE" w:rsidRDefault="003F12AE">
      <w:pPr>
        <w:jc w:val="both"/>
        <w:rPr>
          <w:rFonts w:ascii="Arial" w:hAnsi="Arial" w:cs="Arial"/>
          <w:sz w:val="20"/>
          <w:szCs w:val="20"/>
          <w:lang w:val="en-AU"/>
        </w:rPr>
      </w:pPr>
    </w:p>
    <w:p w14:paraId="700559C1" w14:textId="77777777" w:rsidR="003F12AE" w:rsidRDefault="004C4DFC">
      <w:pPr>
        <w:jc w:val="both"/>
        <w:rPr>
          <w:rFonts w:ascii="Arial" w:hAnsi="Arial" w:cs="Arial"/>
          <w:sz w:val="20"/>
          <w:szCs w:val="20"/>
          <w:lang w:val="en-AU"/>
        </w:rPr>
      </w:pPr>
      <w:r>
        <w:rPr>
          <w:rFonts w:ascii="Arial" w:hAnsi="Arial" w:cs="Arial"/>
          <w:b/>
          <w:sz w:val="20"/>
          <w:szCs w:val="20"/>
          <w:lang w:val="en-AU"/>
        </w:rPr>
        <w:t>“Additional Content”</w:t>
      </w:r>
      <w:r>
        <w:rPr>
          <w:rFonts w:ascii="Arial" w:hAnsi="Arial" w:cs="Arial"/>
          <w:sz w:val="20"/>
          <w:szCs w:val="20"/>
          <w:lang w:val="en-AU"/>
        </w:rPr>
        <w:t xml:space="preserve"> means any content incorporated into the Game that was not originally included or contemplated in the Game Design Document</w:t>
      </w:r>
      <w:proofErr w:type="gramStart"/>
      <w:r>
        <w:rPr>
          <w:rFonts w:ascii="Arial" w:hAnsi="Arial" w:cs="Arial"/>
          <w:sz w:val="20"/>
          <w:szCs w:val="20"/>
          <w:lang w:val="en-AU"/>
        </w:rPr>
        <w:t>;</w:t>
      </w:r>
      <w:proofErr w:type="gramEnd"/>
    </w:p>
    <w:p w14:paraId="18513422" w14:textId="77777777" w:rsidR="003F12AE" w:rsidRDefault="003F12AE">
      <w:pPr>
        <w:jc w:val="both"/>
        <w:rPr>
          <w:rFonts w:ascii="Arial" w:hAnsi="Arial" w:cs="Arial"/>
          <w:sz w:val="20"/>
          <w:szCs w:val="20"/>
          <w:lang w:val="en-AU"/>
        </w:rPr>
      </w:pPr>
    </w:p>
    <w:p w14:paraId="7E49A8EE" w14:textId="77777777" w:rsidR="003F12AE" w:rsidRDefault="004C4DFC">
      <w:pPr>
        <w:jc w:val="both"/>
        <w:rPr>
          <w:rFonts w:ascii="Arial" w:hAnsi="Arial" w:cs="Arial"/>
          <w:sz w:val="20"/>
          <w:szCs w:val="20"/>
          <w:lang w:val="en-AU"/>
        </w:rPr>
      </w:pPr>
      <w:r>
        <w:rPr>
          <w:rFonts w:ascii="Arial" w:hAnsi="Arial" w:cs="Arial"/>
          <w:b/>
          <w:sz w:val="20"/>
          <w:szCs w:val="20"/>
          <w:lang w:val="en-AU"/>
        </w:rPr>
        <w:t xml:space="preserve">“Affiliate(s)” </w:t>
      </w:r>
      <w:proofErr w:type="gramStart"/>
      <w:r>
        <w:rPr>
          <w:rFonts w:ascii="Arial" w:hAnsi="Arial" w:cs="Arial"/>
          <w:sz w:val="20"/>
          <w:szCs w:val="20"/>
          <w:lang w:val="en-AU"/>
        </w:rPr>
        <w:t>means the parents</w:t>
      </w:r>
      <w:proofErr w:type="gramEnd"/>
      <w:r>
        <w:rPr>
          <w:rFonts w:ascii="Arial" w:hAnsi="Arial" w:cs="Arial"/>
          <w:sz w:val="20"/>
          <w:szCs w:val="20"/>
          <w:lang w:val="en-AU"/>
        </w:rPr>
        <w:t>, divisions and subsidiaries under common corporate Control of a Party, whether at present or hereafter acquired;</w:t>
      </w:r>
    </w:p>
    <w:p w14:paraId="6AE2B595" w14:textId="77777777" w:rsidR="003F12AE" w:rsidRDefault="003F12AE">
      <w:pPr>
        <w:jc w:val="both"/>
        <w:rPr>
          <w:rFonts w:ascii="Arial" w:hAnsi="Arial" w:cs="Arial"/>
          <w:sz w:val="20"/>
          <w:szCs w:val="20"/>
          <w:lang w:val="en-AU"/>
        </w:rPr>
      </w:pPr>
    </w:p>
    <w:p w14:paraId="165D108A" w14:textId="77777777" w:rsidR="003F12AE" w:rsidRDefault="004C4DFC">
      <w:pPr>
        <w:jc w:val="both"/>
        <w:rPr>
          <w:rFonts w:ascii="Arial" w:hAnsi="Arial" w:cs="Arial"/>
          <w:sz w:val="20"/>
          <w:szCs w:val="20"/>
          <w:lang w:val="en-AU"/>
        </w:rPr>
      </w:pPr>
      <w:r>
        <w:rPr>
          <w:rFonts w:ascii="Arial" w:hAnsi="Arial" w:cs="Arial"/>
          <w:b/>
          <w:sz w:val="20"/>
          <w:szCs w:val="20"/>
          <w:lang w:val="en-AU"/>
        </w:rPr>
        <w:t xml:space="preserve">“Agreement” </w:t>
      </w:r>
      <w:r>
        <w:rPr>
          <w:rFonts w:ascii="Arial" w:hAnsi="Arial" w:cs="Arial"/>
          <w:sz w:val="20"/>
          <w:szCs w:val="20"/>
          <w:lang w:val="en-AU"/>
        </w:rPr>
        <w:t>shall have the meaning provided for in the Preamble of the Agreement</w:t>
      </w:r>
      <w:proofErr w:type="gramStart"/>
      <w:r>
        <w:rPr>
          <w:rFonts w:ascii="Arial" w:hAnsi="Arial" w:cs="Arial"/>
          <w:sz w:val="20"/>
          <w:szCs w:val="20"/>
          <w:lang w:val="en-AU"/>
        </w:rPr>
        <w:t>;</w:t>
      </w:r>
      <w:proofErr w:type="gramEnd"/>
    </w:p>
    <w:p w14:paraId="0B5037E8" w14:textId="77777777" w:rsidR="003F12AE" w:rsidRDefault="003F12AE">
      <w:pPr>
        <w:jc w:val="both"/>
        <w:rPr>
          <w:rFonts w:ascii="Arial" w:hAnsi="Arial" w:cs="Arial"/>
          <w:sz w:val="20"/>
          <w:szCs w:val="20"/>
          <w:lang w:val="en-AU"/>
        </w:rPr>
      </w:pPr>
    </w:p>
    <w:p w14:paraId="1F7D747C" w14:textId="77777777" w:rsidR="003F12AE" w:rsidRDefault="004C4DFC">
      <w:pPr>
        <w:jc w:val="both"/>
        <w:rPr>
          <w:rFonts w:ascii="Arial" w:hAnsi="Arial" w:cs="Arial"/>
          <w:sz w:val="20"/>
          <w:szCs w:val="20"/>
          <w:lang w:val="en-AU"/>
        </w:rPr>
      </w:pPr>
      <w:r>
        <w:rPr>
          <w:rFonts w:ascii="Arial" w:hAnsi="Arial" w:cs="Arial"/>
          <w:b/>
          <w:sz w:val="20"/>
          <w:szCs w:val="20"/>
          <w:lang w:val="en-AU"/>
        </w:rPr>
        <w:t>“Business Day”</w:t>
      </w:r>
      <w:r>
        <w:rPr>
          <w:rFonts w:ascii="Arial" w:hAnsi="Arial" w:cs="Arial"/>
          <w:sz w:val="20"/>
          <w:szCs w:val="20"/>
          <w:lang w:val="en-AU"/>
        </w:rPr>
        <w:t xml:space="preserve"> means any day other than a Saturday, a Sunday or a statutory holiday</w:t>
      </w:r>
      <w:proofErr w:type="gramStart"/>
      <w:r>
        <w:rPr>
          <w:rFonts w:ascii="Arial" w:hAnsi="Arial" w:cs="Arial"/>
          <w:sz w:val="20"/>
          <w:szCs w:val="20"/>
          <w:lang w:val="en-AU"/>
        </w:rPr>
        <w:t>;</w:t>
      </w:r>
      <w:proofErr w:type="gramEnd"/>
    </w:p>
    <w:p w14:paraId="2AEA6B2D" w14:textId="77777777" w:rsidR="003F12AE" w:rsidRDefault="003F12AE">
      <w:pPr>
        <w:jc w:val="both"/>
        <w:rPr>
          <w:rFonts w:ascii="Arial" w:hAnsi="Arial" w:cs="Arial"/>
          <w:sz w:val="20"/>
          <w:szCs w:val="20"/>
          <w:lang w:val="en-AU"/>
        </w:rPr>
      </w:pPr>
    </w:p>
    <w:p w14:paraId="7E1E64AD" w14:textId="77777777" w:rsidR="003F12AE" w:rsidRDefault="004C4DFC">
      <w:pPr>
        <w:jc w:val="both"/>
        <w:rPr>
          <w:rFonts w:ascii="Arial" w:hAnsi="Arial" w:cs="Arial"/>
          <w:sz w:val="20"/>
          <w:szCs w:val="20"/>
          <w:lang w:val="en-AU"/>
        </w:rPr>
      </w:pPr>
      <w:r>
        <w:rPr>
          <w:rFonts w:ascii="Arial" w:hAnsi="Arial" w:cs="Arial"/>
          <w:b/>
          <w:sz w:val="20"/>
          <w:szCs w:val="20"/>
          <w:lang w:val="en-AU"/>
        </w:rPr>
        <w:t>“BZR”</w:t>
      </w:r>
      <w:r>
        <w:rPr>
          <w:rFonts w:ascii="Arial" w:hAnsi="Arial" w:cs="Arial"/>
          <w:sz w:val="20"/>
          <w:szCs w:val="20"/>
          <w:lang w:val="en-AU"/>
        </w:rPr>
        <w:t xml:space="preserve"> shall have the meaning provided for in the Preamble of the Agreement</w:t>
      </w:r>
      <w:proofErr w:type="gramStart"/>
      <w:r>
        <w:rPr>
          <w:rFonts w:ascii="Arial" w:hAnsi="Arial" w:cs="Arial"/>
          <w:sz w:val="20"/>
          <w:szCs w:val="20"/>
          <w:lang w:val="en-AU"/>
        </w:rPr>
        <w:t>;</w:t>
      </w:r>
      <w:proofErr w:type="gramEnd"/>
    </w:p>
    <w:p w14:paraId="6F093E0D" w14:textId="77777777" w:rsidR="003F12AE" w:rsidRDefault="003F12AE">
      <w:pPr>
        <w:jc w:val="both"/>
        <w:rPr>
          <w:rFonts w:ascii="Arial" w:hAnsi="Arial" w:cs="Arial"/>
          <w:sz w:val="20"/>
          <w:szCs w:val="20"/>
          <w:lang w:val="en-AU"/>
        </w:rPr>
      </w:pPr>
    </w:p>
    <w:p w14:paraId="509E66A4" w14:textId="77777777" w:rsidR="003F12AE" w:rsidRDefault="004C4DFC">
      <w:pPr>
        <w:jc w:val="both"/>
        <w:rPr>
          <w:rFonts w:ascii="Arial" w:hAnsi="Arial" w:cs="Arial"/>
          <w:sz w:val="20"/>
          <w:szCs w:val="20"/>
          <w:lang w:val="en-AU"/>
        </w:rPr>
      </w:pPr>
      <w:r>
        <w:rPr>
          <w:rFonts w:ascii="Arial" w:hAnsi="Arial" w:cs="Arial"/>
          <w:b/>
          <w:sz w:val="20"/>
          <w:szCs w:val="20"/>
          <w:lang w:val="en-AU"/>
        </w:rPr>
        <w:t>“BZR Rights”</w:t>
      </w:r>
      <w:r>
        <w:rPr>
          <w:rFonts w:ascii="Arial" w:hAnsi="Arial" w:cs="Arial"/>
          <w:sz w:val="20"/>
          <w:szCs w:val="20"/>
          <w:lang w:val="en-AU"/>
        </w:rPr>
        <w:t xml:space="preserve"> shall have the meaning provided for in Section </w:t>
      </w:r>
      <w:r>
        <w:rPr>
          <w:rFonts w:ascii="Arial" w:hAnsi="Arial" w:cs="Arial"/>
          <w:sz w:val="20"/>
          <w:szCs w:val="20"/>
          <w:lang w:val="en-AU"/>
        </w:rPr>
        <w:fldChar w:fldCharType="begin"/>
      </w:r>
      <w:r>
        <w:rPr>
          <w:rFonts w:ascii="Arial" w:hAnsi="Arial" w:cs="Arial"/>
          <w:sz w:val="20"/>
          <w:szCs w:val="20"/>
          <w:lang w:val="en-AU"/>
        </w:rPr>
        <w:instrText xml:space="preserve"> REF _Ref375597757 \r \h </w:instrText>
      </w:r>
      <w:r>
        <w:rPr>
          <w:rFonts w:ascii="Arial" w:hAnsi="Arial" w:cs="Arial"/>
          <w:sz w:val="20"/>
          <w:szCs w:val="20"/>
          <w:lang w:val="en-AU"/>
        </w:rPr>
      </w:r>
      <w:r>
        <w:rPr>
          <w:rFonts w:ascii="Arial" w:hAnsi="Arial" w:cs="Arial"/>
          <w:sz w:val="20"/>
          <w:szCs w:val="20"/>
          <w:lang w:val="en-AU"/>
        </w:rPr>
        <w:fldChar w:fldCharType="separate"/>
      </w:r>
      <w:r>
        <w:rPr>
          <w:rFonts w:ascii="Arial" w:hAnsi="Arial" w:cs="Arial"/>
          <w:sz w:val="20"/>
          <w:szCs w:val="20"/>
          <w:lang w:val="en-AU"/>
        </w:rPr>
        <w:t>6.1</w:t>
      </w:r>
      <w:r>
        <w:rPr>
          <w:rFonts w:ascii="Arial" w:hAnsi="Arial" w:cs="Arial"/>
          <w:sz w:val="20"/>
          <w:szCs w:val="20"/>
          <w:lang w:val="en-AU"/>
        </w:rPr>
        <w:fldChar w:fldCharType="end"/>
      </w:r>
      <w:r>
        <w:rPr>
          <w:rFonts w:ascii="Arial" w:hAnsi="Arial" w:cs="Arial"/>
          <w:sz w:val="20"/>
          <w:szCs w:val="20"/>
          <w:lang w:val="en-AU"/>
        </w:rPr>
        <w:t xml:space="preserve"> of the Agreement</w:t>
      </w:r>
      <w:proofErr w:type="gramStart"/>
      <w:r>
        <w:rPr>
          <w:rFonts w:ascii="Arial" w:hAnsi="Arial" w:cs="Arial"/>
          <w:sz w:val="20"/>
          <w:szCs w:val="20"/>
          <w:lang w:val="en-AU"/>
        </w:rPr>
        <w:t>;</w:t>
      </w:r>
      <w:proofErr w:type="gramEnd"/>
    </w:p>
    <w:p w14:paraId="67D48D66" w14:textId="77777777" w:rsidR="003F12AE" w:rsidRDefault="003F12AE">
      <w:pPr>
        <w:jc w:val="both"/>
        <w:rPr>
          <w:rFonts w:ascii="Arial" w:hAnsi="Arial" w:cs="Arial"/>
          <w:sz w:val="20"/>
          <w:szCs w:val="20"/>
          <w:lang w:val="en-AU"/>
        </w:rPr>
      </w:pPr>
    </w:p>
    <w:p w14:paraId="60416A81" w14:textId="77777777" w:rsidR="003F12AE" w:rsidRDefault="004C4DFC">
      <w:pPr>
        <w:jc w:val="both"/>
        <w:rPr>
          <w:rFonts w:ascii="Arial" w:hAnsi="Arial" w:cs="Arial"/>
          <w:sz w:val="20"/>
          <w:szCs w:val="20"/>
          <w:lang w:val="en-AU"/>
        </w:rPr>
      </w:pPr>
      <w:r>
        <w:rPr>
          <w:rFonts w:ascii="Arial" w:hAnsi="Arial" w:cs="Arial"/>
          <w:b/>
          <w:sz w:val="20"/>
          <w:szCs w:val="20"/>
          <w:lang w:val="en-AU"/>
        </w:rPr>
        <w:t>“Co-development Fee”</w:t>
      </w:r>
      <w:r>
        <w:rPr>
          <w:rFonts w:ascii="Arial" w:hAnsi="Arial" w:cs="Arial"/>
          <w:sz w:val="20"/>
          <w:szCs w:val="20"/>
          <w:lang w:val="en-AU"/>
        </w:rPr>
        <w:t xml:space="preserve"> shall have the meaning provided for in Schedule B of the Agreement</w:t>
      </w:r>
      <w:proofErr w:type="gramStart"/>
      <w:r>
        <w:rPr>
          <w:rFonts w:ascii="Arial" w:hAnsi="Arial" w:cs="Arial"/>
          <w:sz w:val="20"/>
          <w:szCs w:val="20"/>
          <w:lang w:val="en-AU"/>
        </w:rPr>
        <w:t>;</w:t>
      </w:r>
      <w:proofErr w:type="gramEnd"/>
    </w:p>
    <w:p w14:paraId="489FB8A5" w14:textId="77777777" w:rsidR="003F12AE" w:rsidRDefault="003F12AE">
      <w:pPr>
        <w:jc w:val="both"/>
        <w:rPr>
          <w:rFonts w:ascii="Arial" w:hAnsi="Arial" w:cs="Arial"/>
          <w:sz w:val="20"/>
          <w:szCs w:val="20"/>
          <w:lang w:val="en-AU"/>
        </w:rPr>
      </w:pPr>
    </w:p>
    <w:p w14:paraId="327B6D5B" w14:textId="77777777" w:rsidR="003F12AE" w:rsidRDefault="004C4DFC">
      <w:pPr>
        <w:jc w:val="both"/>
        <w:rPr>
          <w:rFonts w:ascii="Arial" w:hAnsi="Arial" w:cs="Arial"/>
          <w:sz w:val="20"/>
          <w:szCs w:val="20"/>
          <w:lang w:val="en-AU"/>
        </w:rPr>
      </w:pPr>
      <w:r>
        <w:rPr>
          <w:rFonts w:ascii="Arial" w:hAnsi="Arial" w:cs="Arial"/>
          <w:b/>
          <w:sz w:val="20"/>
          <w:szCs w:val="20"/>
          <w:lang w:val="en-AU"/>
        </w:rPr>
        <w:t>“Concept”</w:t>
      </w:r>
      <w:r>
        <w:rPr>
          <w:rFonts w:ascii="Arial" w:hAnsi="Arial" w:cs="Arial"/>
          <w:sz w:val="20"/>
          <w:szCs w:val="20"/>
          <w:lang w:val="en-AU"/>
        </w:rPr>
        <w:t xml:space="preserve"> means the concept of the Game as described in Schedule A of the Agreement</w:t>
      </w:r>
      <w:proofErr w:type="gramStart"/>
      <w:r>
        <w:rPr>
          <w:rFonts w:ascii="Arial" w:hAnsi="Arial" w:cs="Arial"/>
          <w:sz w:val="20"/>
          <w:szCs w:val="20"/>
          <w:lang w:val="en-AU"/>
        </w:rPr>
        <w:t>;</w:t>
      </w:r>
      <w:proofErr w:type="gramEnd"/>
    </w:p>
    <w:p w14:paraId="441F069D" w14:textId="77777777" w:rsidR="003F12AE" w:rsidRDefault="003F12AE">
      <w:pPr>
        <w:jc w:val="both"/>
        <w:rPr>
          <w:rFonts w:ascii="Arial" w:hAnsi="Arial" w:cs="Arial"/>
          <w:sz w:val="20"/>
          <w:szCs w:val="20"/>
          <w:lang w:val="en-AU"/>
        </w:rPr>
      </w:pPr>
    </w:p>
    <w:p w14:paraId="754D849B" w14:textId="77777777" w:rsidR="003F12AE" w:rsidRDefault="004C4DFC">
      <w:pPr>
        <w:jc w:val="both"/>
        <w:rPr>
          <w:rFonts w:ascii="Arial" w:hAnsi="Arial" w:cs="Arial"/>
          <w:sz w:val="20"/>
          <w:szCs w:val="20"/>
          <w:lang w:val="en-AU"/>
        </w:rPr>
      </w:pPr>
      <w:r>
        <w:rPr>
          <w:rFonts w:ascii="Arial" w:hAnsi="Arial" w:cs="Arial"/>
          <w:b/>
          <w:sz w:val="20"/>
          <w:szCs w:val="20"/>
          <w:lang w:val="en-AU"/>
        </w:rPr>
        <w:t xml:space="preserve">“Confidential Information” </w:t>
      </w:r>
      <w:r>
        <w:rPr>
          <w:rFonts w:ascii="Arial" w:hAnsi="Arial" w:cs="Arial"/>
          <w:sz w:val="20"/>
          <w:szCs w:val="20"/>
          <w:lang w:val="en-AU"/>
        </w:rPr>
        <w:t xml:space="preserve">shall have the meaning provided for in Section </w:t>
      </w:r>
      <w:r>
        <w:rPr>
          <w:rFonts w:ascii="Arial" w:hAnsi="Arial" w:cs="Arial"/>
          <w:sz w:val="20"/>
          <w:szCs w:val="20"/>
          <w:lang w:val="en-AU"/>
        </w:rPr>
        <w:fldChar w:fldCharType="begin"/>
      </w:r>
      <w:r>
        <w:rPr>
          <w:rFonts w:ascii="Arial" w:hAnsi="Arial" w:cs="Arial"/>
          <w:sz w:val="20"/>
          <w:szCs w:val="20"/>
          <w:lang w:val="en-AU"/>
        </w:rPr>
        <w:instrText xml:space="preserve"> REF _Ref375597694 \r \h </w:instrText>
      </w:r>
      <w:r>
        <w:rPr>
          <w:rFonts w:ascii="Arial" w:hAnsi="Arial" w:cs="Arial"/>
          <w:sz w:val="20"/>
          <w:szCs w:val="20"/>
          <w:lang w:val="en-AU"/>
        </w:rPr>
      </w:r>
      <w:r>
        <w:rPr>
          <w:rFonts w:ascii="Arial" w:hAnsi="Arial" w:cs="Arial"/>
          <w:sz w:val="20"/>
          <w:szCs w:val="20"/>
          <w:lang w:val="en-AU"/>
        </w:rPr>
        <w:fldChar w:fldCharType="separate"/>
      </w:r>
      <w:r>
        <w:rPr>
          <w:rFonts w:ascii="Arial" w:hAnsi="Arial" w:cs="Arial"/>
          <w:sz w:val="20"/>
          <w:szCs w:val="20"/>
          <w:lang w:val="en-AU"/>
        </w:rPr>
        <w:t>11.1</w:t>
      </w:r>
      <w:r>
        <w:rPr>
          <w:rFonts w:ascii="Arial" w:hAnsi="Arial" w:cs="Arial"/>
          <w:sz w:val="20"/>
          <w:szCs w:val="20"/>
          <w:lang w:val="en-AU"/>
        </w:rPr>
        <w:fldChar w:fldCharType="end"/>
      </w:r>
      <w:r>
        <w:rPr>
          <w:rFonts w:ascii="Arial" w:hAnsi="Arial" w:cs="Arial"/>
          <w:sz w:val="20"/>
          <w:szCs w:val="20"/>
          <w:lang w:val="en-AU"/>
        </w:rPr>
        <w:t xml:space="preserve"> of the Agreement</w:t>
      </w:r>
      <w:proofErr w:type="gramStart"/>
      <w:r>
        <w:rPr>
          <w:rFonts w:ascii="Arial" w:hAnsi="Arial" w:cs="Arial"/>
          <w:sz w:val="20"/>
          <w:szCs w:val="20"/>
          <w:lang w:val="en-AU"/>
        </w:rPr>
        <w:t>;</w:t>
      </w:r>
      <w:proofErr w:type="gramEnd"/>
    </w:p>
    <w:p w14:paraId="39E52AC4" w14:textId="77777777" w:rsidR="003F12AE" w:rsidRDefault="003F12AE">
      <w:pPr>
        <w:jc w:val="both"/>
        <w:rPr>
          <w:rFonts w:ascii="Arial" w:hAnsi="Arial" w:cs="Arial"/>
          <w:sz w:val="20"/>
          <w:szCs w:val="20"/>
          <w:lang w:val="en-AU"/>
        </w:rPr>
      </w:pPr>
    </w:p>
    <w:p w14:paraId="27A66FCE" w14:textId="77777777" w:rsidR="003F12AE" w:rsidRDefault="004C4DFC">
      <w:pPr>
        <w:jc w:val="both"/>
        <w:rPr>
          <w:rFonts w:ascii="Arial" w:hAnsi="Arial" w:cs="Arial"/>
          <w:sz w:val="20"/>
          <w:szCs w:val="20"/>
          <w:lang w:val="en-AU"/>
        </w:rPr>
      </w:pPr>
      <w:r>
        <w:rPr>
          <w:rFonts w:ascii="Arial" w:hAnsi="Arial" w:cs="Arial"/>
          <w:b/>
          <w:sz w:val="20"/>
          <w:szCs w:val="20"/>
          <w:lang w:val="en-AU"/>
        </w:rPr>
        <w:t>“Control”</w:t>
      </w:r>
      <w:r>
        <w:rPr>
          <w:rFonts w:ascii="Arial" w:hAnsi="Arial" w:cs="Arial"/>
          <w:sz w:val="20"/>
          <w:szCs w:val="20"/>
          <w:lang w:val="en-AU"/>
        </w:rPr>
        <w:t xml:space="preserve"> means, with respect to any corporation, the ownership of shares of the corporation to which are attached more than fifty per cent of the votes that may be cast to elect directors of the corporation and the votes attached to those securities are sufficient, if exercised, to elect a majority of the directors of the body corporate;</w:t>
      </w:r>
    </w:p>
    <w:p w14:paraId="371BFA11" w14:textId="77777777" w:rsidR="003F12AE" w:rsidRDefault="003F12AE">
      <w:pPr>
        <w:jc w:val="both"/>
        <w:rPr>
          <w:rFonts w:ascii="Arial" w:hAnsi="Arial" w:cs="Arial"/>
          <w:sz w:val="20"/>
          <w:szCs w:val="20"/>
          <w:lang w:val="en-AU"/>
        </w:rPr>
      </w:pPr>
    </w:p>
    <w:p w14:paraId="47553BE9" w14:textId="77777777" w:rsidR="003F12AE" w:rsidRDefault="004C4DFC">
      <w:pPr>
        <w:jc w:val="both"/>
        <w:rPr>
          <w:rFonts w:ascii="Arial" w:hAnsi="Arial" w:cs="Arial"/>
          <w:sz w:val="20"/>
          <w:szCs w:val="20"/>
          <w:lang w:val="en-AU"/>
        </w:rPr>
      </w:pPr>
      <w:r>
        <w:rPr>
          <w:rFonts w:ascii="Arial" w:hAnsi="Arial" w:cs="Arial"/>
          <w:b/>
          <w:sz w:val="20"/>
          <w:szCs w:val="20"/>
          <w:lang w:val="en-AU"/>
        </w:rPr>
        <w:t>“Damages”</w:t>
      </w:r>
      <w:r>
        <w:rPr>
          <w:rFonts w:ascii="Arial" w:hAnsi="Arial" w:cs="Arial"/>
          <w:sz w:val="20"/>
          <w:szCs w:val="20"/>
          <w:lang w:val="en-AU"/>
        </w:rPr>
        <w:t xml:space="preserve"> shall have the meaning provided for in Section </w:t>
      </w:r>
      <w:r>
        <w:rPr>
          <w:rFonts w:ascii="Arial" w:hAnsi="Arial" w:cs="Arial"/>
          <w:sz w:val="20"/>
          <w:szCs w:val="20"/>
          <w:lang w:val="en-AU"/>
        </w:rPr>
        <w:fldChar w:fldCharType="begin"/>
      </w:r>
      <w:r>
        <w:rPr>
          <w:rFonts w:ascii="Arial" w:hAnsi="Arial" w:cs="Arial"/>
          <w:sz w:val="20"/>
          <w:szCs w:val="20"/>
          <w:lang w:val="en-AU"/>
        </w:rPr>
        <w:instrText xml:space="preserve"> REF _Ref376517080 \r \h </w:instrText>
      </w:r>
      <w:r>
        <w:rPr>
          <w:rFonts w:ascii="Arial" w:hAnsi="Arial" w:cs="Arial"/>
          <w:sz w:val="20"/>
          <w:szCs w:val="20"/>
          <w:lang w:val="en-AU"/>
        </w:rPr>
      </w:r>
      <w:r>
        <w:rPr>
          <w:rFonts w:ascii="Arial" w:hAnsi="Arial" w:cs="Arial"/>
          <w:sz w:val="20"/>
          <w:szCs w:val="20"/>
          <w:lang w:val="en-AU"/>
        </w:rPr>
        <w:fldChar w:fldCharType="separate"/>
      </w:r>
      <w:r>
        <w:rPr>
          <w:rFonts w:ascii="Arial" w:hAnsi="Arial" w:cs="Arial"/>
          <w:sz w:val="20"/>
          <w:szCs w:val="20"/>
          <w:lang w:val="en-AU"/>
        </w:rPr>
        <w:t>9.1</w:t>
      </w:r>
      <w:r>
        <w:rPr>
          <w:rFonts w:ascii="Arial" w:hAnsi="Arial" w:cs="Arial"/>
          <w:sz w:val="20"/>
          <w:szCs w:val="20"/>
          <w:lang w:val="en-AU"/>
        </w:rPr>
        <w:fldChar w:fldCharType="end"/>
      </w:r>
      <w:r>
        <w:rPr>
          <w:rFonts w:ascii="Arial" w:hAnsi="Arial" w:cs="Arial"/>
          <w:sz w:val="20"/>
          <w:szCs w:val="20"/>
          <w:lang w:val="en-AU"/>
        </w:rPr>
        <w:t xml:space="preserve"> of the Agreement</w:t>
      </w:r>
      <w:proofErr w:type="gramStart"/>
      <w:r>
        <w:rPr>
          <w:rFonts w:ascii="Arial" w:hAnsi="Arial" w:cs="Arial"/>
          <w:sz w:val="20"/>
          <w:szCs w:val="20"/>
          <w:lang w:val="en-AU"/>
        </w:rPr>
        <w:t>;</w:t>
      </w:r>
      <w:proofErr w:type="gramEnd"/>
    </w:p>
    <w:p w14:paraId="2BE83C67" w14:textId="77777777" w:rsidR="003F12AE" w:rsidRDefault="003F12AE">
      <w:pPr>
        <w:jc w:val="both"/>
        <w:rPr>
          <w:rFonts w:ascii="Arial" w:hAnsi="Arial" w:cs="Arial"/>
          <w:sz w:val="20"/>
          <w:szCs w:val="20"/>
          <w:lang w:val="en-AU"/>
        </w:rPr>
      </w:pPr>
    </w:p>
    <w:p w14:paraId="0761FE55" w14:textId="77777777" w:rsidR="003F12AE" w:rsidRDefault="004C4DFC">
      <w:pPr>
        <w:jc w:val="both"/>
        <w:rPr>
          <w:rFonts w:ascii="Arial" w:hAnsi="Arial" w:cs="Arial"/>
          <w:sz w:val="20"/>
          <w:szCs w:val="20"/>
          <w:lang w:val="en-AU"/>
        </w:rPr>
      </w:pPr>
      <w:r>
        <w:rPr>
          <w:rFonts w:ascii="Arial" w:hAnsi="Arial" w:cs="Arial"/>
          <w:b/>
          <w:sz w:val="20"/>
          <w:szCs w:val="20"/>
          <w:lang w:val="en-AU"/>
        </w:rPr>
        <w:t>“Defaulting Party”</w:t>
      </w:r>
      <w:r>
        <w:rPr>
          <w:rFonts w:ascii="Arial" w:hAnsi="Arial" w:cs="Arial"/>
          <w:sz w:val="20"/>
          <w:szCs w:val="20"/>
          <w:lang w:val="en-AU"/>
        </w:rPr>
        <w:t xml:space="preserve"> shall have the meaning provided for in Section </w:t>
      </w:r>
      <w:r>
        <w:rPr>
          <w:rFonts w:ascii="Arial" w:hAnsi="Arial" w:cs="Arial"/>
          <w:sz w:val="20"/>
          <w:szCs w:val="20"/>
          <w:lang w:val="en-AU"/>
        </w:rPr>
        <w:fldChar w:fldCharType="begin"/>
      </w:r>
      <w:r>
        <w:rPr>
          <w:rFonts w:ascii="Arial" w:hAnsi="Arial" w:cs="Arial"/>
          <w:sz w:val="20"/>
          <w:szCs w:val="20"/>
          <w:lang w:val="en-AU"/>
        </w:rPr>
        <w:instrText xml:space="preserve"> REF _Ref375597944 \r \h </w:instrText>
      </w:r>
      <w:r>
        <w:rPr>
          <w:rFonts w:ascii="Arial" w:hAnsi="Arial" w:cs="Arial"/>
          <w:sz w:val="20"/>
          <w:szCs w:val="20"/>
          <w:lang w:val="en-AU"/>
        </w:rPr>
      </w:r>
      <w:r>
        <w:rPr>
          <w:rFonts w:ascii="Arial" w:hAnsi="Arial" w:cs="Arial"/>
          <w:sz w:val="20"/>
          <w:szCs w:val="20"/>
          <w:lang w:val="en-AU"/>
        </w:rPr>
        <w:fldChar w:fldCharType="separate"/>
      </w:r>
      <w:r>
        <w:rPr>
          <w:rFonts w:ascii="Arial" w:hAnsi="Arial" w:cs="Arial"/>
          <w:sz w:val="20"/>
          <w:szCs w:val="20"/>
          <w:lang w:val="en-AU"/>
        </w:rPr>
        <w:fldChar w:fldCharType="begin"/>
      </w:r>
      <w:r>
        <w:rPr>
          <w:rFonts w:ascii="Arial" w:hAnsi="Arial" w:cs="Arial"/>
          <w:sz w:val="20"/>
          <w:szCs w:val="20"/>
          <w:lang w:val="en-AU"/>
        </w:rPr>
        <w:instrText xml:space="preserve"> REF _Ref376517387 \r \h </w:instrText>
      </w:r>
      <w:r>
        <w:rPr>
          <w:rFonts w:ascii="Arial" w:hAnsi="Arial" w:cs="Arial"/>
          <w:sz w:val="20"/>
          <w:szCs w:val="20"/>
          <w:lang w:val="en-AU"/>
        </w:rPr>
      </w:r>
      <w:r>
        <w:rPr>
          <w:rFonts w:ascii="Arial" w:hAnsi="Arial" w:cs="Arial"/>
          <w:sz w:val="20"/>
          <w:szCs w:val="20"/>
          <w:lang w:val="en-AU"/>
        </w:rPr>
        <w:fldChar w:fldCharType="separate"/>
      </w:r>
      <w:r>
        <w:rPr>
          <w:rFonts w:ascii="Arial" w:hAnsi="Arial" w:cs="Arial"/>
          <w:sz w:val="20"/>
          <w:szCs w:val="20"/>
          <w:lang w:val="en-AU"/>
        </w:rPr>
        <w:t>10.2</w:t>
      </w:r>
      <w:r>
        <w:rPr>
          <w:rFonts w:ascii="Arial" w:hAnsi="Arial" w:cs="Arial"/>
          <w:sz w:val="20"/>
          <w:szCs w:val="20"/>
          <w:lang w:val="en-AU"/>
        </w:rPr>
        <w:fldChar w:fldCharType="end"/>
      </w:r>
      <w:r>
        <w:rPr>
          <w:rFonts w:ascii="Arial" w:hAnsi="Arial" w:cs="Arial"/>
          <w:sz w:val="20"/>
          <w:szCs w:val="20"/>
          <w:lang w:val="en-AU"/>
        </w:rPr>
        <w:fldChar w:fldCharType="end"/>
      </w:r>
      <w:r>
        <w:rPr>
          <w:rFonts w:ascii="Arial" w:hAnsi="Arial" w:cs="Arial"/>
          <w:sz w:val="20"/>
          <w:szCs w:val="20"/>
          <w:lang w:val="en-AU"/>
        </w:rPr>
        <w:t xml:space="preserve"> of the Agreement</w:t>
      </w:r>
      <w:proofErr w:type="gramStart"/>
      <w:r>
        <w:rPr>
          <w:rFonts w:ascii="Arial" w:hAnsi="Arial" w:cs="Arial"/>
          <w:sz w:val="20"/>
          <w:szCs w:val="20"/>
          <w:lang w:val="en-AU"/>
        </w:rPr>
        <w:t>;</w:t>
      </w:r>
      <w:proofErr w:type="gramEnd"/>
    </w:p>
    <w:p w14:paraId="5566BE39" w14:textId="77777777" w:rsidR="003F12AE" w:rsidRDefault="003F12AE">
      <w:pPr>
        <w:jc w:val="both"/>
        <w:rPr>
          <w:rFonts w:ascii="Arial" w:hAnsi="Arial" w:cs="Arial"/>
          <w:sz w:val="20"/>
          <w:szCs w:val="20"/>
          <w:lang w:val="en-AU"/>
        </w:rPr>
      </w:pPr>
    </w:p>
    <w:p w14:paraId="619C6526" w14:textId="77777777" w:rsidR="003F12AE" w:rsidRDefault="004C4DFC">
      <w:pPr>
        <w:jc w:val="both"/>
        <w:rPr>
          <w:rFonts w:ascii="Arial" w:hAnsi="Arial" w:cs="Arial"/>
          <w:sz w:val="20"/>
          <w:szCs w:val="20"/>
          <w:lang w:val="en-AU"/>
        </w:rPr>
      </w:pPr>
      <w:r>
        <w:rPr>
          <w:rFonts w:ascii="Arial" w:hAnsi="Arial" w:cs="Arial"/>
          <w:b/>
          <w:sz w:val="20"/>
          <w:szCs w:val="20"/>
          <w:lang w:val="en-AU"/>
        </w:rPr>
        <w:t>“Deliverables”</w:t>
      </w:r>
      <w:r>
        <w:rPr>
          <w:rFonts w:ascii="Arial" w:hAnsi="Arial" w:cs="Arial"/>
          <w:sz w:val="20"/>
          <w:szCs w:val="20"/>
          <w:lang w:val="en-AU"/>
        </w:rPr>
        <w:t xml:space="preserve"> means the specific versions of the Game that are required to be delivered by BZR to </w:t>
      </w:r>
      <w:proofErr w:type="spellStart"/>
      <w:r>
        <w:rPr>
          <w:rFonts w:ascii="Arial" w:hAnsi="Arial" w:cs="Arial"/>
          <w:sz w:val="20"/>
          <w:szCs w:val="20"/>
          <w:lang w:val="en-AU"/>
        </w:rPr>
        <w:t>Walkin</w:t>
      </w:r>
      <w:proofErr w:type="spellEnd"/>
      <w:r>
        <w:rPr>
          <w:rFonts w:ascii="Arial" w:hAnsi="Arial" w:cs="Arial"/>
          <w:sz w:val="20"/>
          <w:szCs w:val="20"/>
          <w:lang w:val="en-AU"/>
        </w:rPr>
        <w:t xml:space="preserve"> for every Milestone pursuant to Schedule B of the Agreement, together with any other item(s) mutually agreed upon by the Parties;</w:t>
      </w:r>
    </w:p>
    <w:p w14:paraId="47E157D8" w14:textId="77777777" w:rsidR="003F12AE" w:rsidRDefault="003F12AE">
      <w:pPr>
        <w:jc w:val="both"/>
        <w:rPr>
          <w:rFonts w:ascii="Arial" w:hAnsi="Arial" w:cs="Arial"/>
          <w:sz w:val="20"/>
          <w:szCs w:val="20"/>
          <w:lang w:val="en-AU"/>
        </w:rPr>
      </w:pPr>
    </w:p>
    <w:p w14:paraId="2AF3C8AB" w14:textId="660E26EE" w:rsidR="003F12AE" w:rsidRDefault="004C4DFC">
      <w:pPr>
        <w:jc w:val="both"/>
        <w:rPr>
          <w:rFonts w:ascii="Arial" w:hAnsi="Arial" w:cs="Arial"/>
          <w:sz w:val="20"/>
          <w:szCs w:val="20"/>
          <w:lang w:val="en-AU"/>
        </w:rPr>
      </w:pPr>
      <w:r>
        <w:rPr>
          <w:rFonts w:ascii="Arial" w:hAnsi="Arial" w:cs="Arial"/>
          <w:b/>
          <w:sz w:val="20"/>
          <w:szCs w:val="20"/>
          <w:lang w:val="en-AU"/>
        </w:rPr>
        <w:t>“</w:t>
      </w:r>
      <w:r w:rsidR="00340DED">
        <w:rPr>
          <w:rFonts w:ascii="Arial" w:hAnsi="Arial" w:cs="Arial"/>
          <w:b/>
          <w:sz w:val="20"/>
          <w:szCs w:val="20"/>
          <w:lang w:val="en-AU"/>
        </w:rPr>
        <w:t xml:space="preserve">Subsequent </w:t>
      </w:r>
      <w:r w:rsidR="008117D4">
        <w:rPr>
          <w:rFonts w:ascii="Arial" w:hAnsi="Arial" w:cs="Arial"/>
          <w:b/>
          <w:sz w:val="20"/>
          <w:szCs w:val="20"/>
          <w:lang w:val="en-AU"/>
        </w:rPr>
        <w:t>Works</w:t>
      </w:r>
      <w:r>
        <w:rPr>
          <w:rFonts w:ascii="Arial" w:hAnsi="Arial" w:cs="Arial"/>
          <w:b/>
          <w:sz w:val="20"/>
          <w:szCs w:val="20"/>
          <w:lang w:val="en-AU"/>
        </w:rPr>
        <w:t>”</w:t>
      </w:r>
      <w:r>
        <w:rPr>
          <w:rFonts w:ascii="Arial" w:hAnsi="Arial" w:cs="Arial"/>
          <w:sz w:val="20"/>
          <w:szCs w:val="20"/>
          <w:lang w:val="en-AU"/>
        </w:rPr>
        <w:t xml:space="preserve"> means any video game product based on or derived from the Game or any element or component therein, including without limitation any sequel, version of the Game for an electronic platform other than the one indicated in Schedule A, future version of the Game on the </w:t>
      </w:r>
      <w:r>
        <w:rPr>
          <w:rFonts w:ascii="Arial" w:hAnsi="Arial" w:cs="Arial"/>
          <w:sz w:val="20"/>
          <w:szCs w:val="20"/>
          <w:lang w:val="en-AU"/>
        </w:rPr>
        <w:lastRenderedPageBreak/>
        <w:t xml:space="preserve">platform indicated in Schedule A, and translation of the Game in a language other than those indicated in Schedule A; </w:t>
      </w:r>
    </w:p>
    <w:p w14:paraId="656621BC" w14:textId="77777777" w:rsidR="003F12AE" w:rsidRDefault="003F12AE">
      <w:pPr>
        <w:jc w:val="both"/>
        <w:rPr>
          <w:rFonts w:ascii="Arial" w:hAnsi="Arial" w:cs="Arial"/>
          <w:sz w:val="20"/>
          <w:szCs w:val="20"/>
          <w:lang w:val="en-AU"/>
        </w:rPr>
      </w:pPr>
    </w:p>
    <w:p w14:paraId="1A290C6E" w14:textId="77777777" w:rsidR="003F12AE" w:rsidRDefault="004C4DFC">
      <w:pPr>
        <w:jc w:val="both"/>
        <w:rPr>
          <w:rFonts w:ascii="Arial" w:hAnsi="Arial" w:cs="Arial"/>
          <w:sz w:val="20"/>
          <w:szCs w:val="20"/>
          <w:lang w:val="en-AU"/>
        </w:rPr>
      </w:pPr>
      <w:r>
        <w:rPr>
          <w:rFonts w:ascii="Arial" w:hAnsi="Arial" w:cs="Arial"/>
          <w:b/>
          <w:sz w:val="20"/>
          <w:szCs w:val="20"/>
          <w:lang w:val="en-AU"/>
        </w:rPr>
        <w:t xml:space="preserve">“Derivative Products” </w:t>
      </w:r>
      <w:r>
        <w:rPr>
          <w:rFonts w:ascii="Arial" w:hAnsi="Arial" w:cs="Arial"/>
          <w:sz w:val="20"/>
          <w:szCs w:val="20"/>
          <w:lang w:val="en-AU"/>
        </w:rPr>
        <w:t>means any product or medium other than a video game product which is based on or derived from the Game or any element or component therein, including without limitation, T-shirts, board games, comic books, merchandise, books, films and television shows;</w:t>
      </w:r>
    </w:p>
    <w:p w14:paraId="33CE975A" w14:textId="77777777" w:rsidR="003F12AE" w:rsidRDefault="003F12AE">
      <w:pPr>
        <w:jc w:val="both"/>
        <w:rPr>
          <w:rFonts w:ascii="Arial" w:hAnsi="Arial" w:cs="Arial"/>
          <w:sz w:val="20"/>
          <w:szCs w:val="20"/>
          <w:lang w:val="en-AU"/>
        </w:rPr>
      </w:pPr>
    </w:p>
    <w:p w14:paraId="179124CD" w14:textId="77777777" w:rsidR="003F12AE" w:rsidRDefault="004C4DFC">
      <w:pPr>
        <w:jc w:val="both"/>
        <w:rPr>
          <w:rFonts w:ascii="Arial" w:hAnsi="Arial" w:cs="Arial"/>
          <w:sz w:val="20"/>
          <w:szCs w:val="20"/>
          <w:lang w:val="en-AU"/>
        </w:rPr>
      </w:pPr>
      <w:r>
        <w:rPr>
          <w:rFonts w:ascii="Arial" w:hAnsi="Arial" w:cs="Arial"/>
          <w:b/>
          <w:sz w:val="20"/>
          <w:szCs w:val="20"/>
          <w:lang w:val="en-AU"/>
        </w:rPr>
        <w:t>“Development Costs”</w:t>
      </w:r>
      <w:r>
        <w:rPr>
          <w:rFonts w:ascii="Arial" w:hAnsi="Arial" w:cs="Arial"/>
          <w:sz w:val="20"/>
          <w:szCs w:val="20"/>
          <w:lang w:val="en-AU"/>
        </w:rPr>
        <w:t xml:space="preserve"> means the costs incurred to develop the Game and any Additional Content and complete all of the Milestones, as defined in Schedule B of the Agreement</w:t>
      </w:r>
      <w:proofErr w:type="gramStart"/>
      <w:r>
        <w:rPr>
          <w:rFonts w:ascii="Arial" w:hAnsi="Arial" w:cs="Arial"/>
          <w:sz w:val="20"/>
          <w:szCs w:val="20"/>
          <w:lang w:val="en-AU"/>
        </w:rPr>
        <w:t>;</w:t>
      </w:r>
      <w:proofErr w:type="gramEnd"/>
    </w:p>
    <w:p w14:paraId="363D7C6D" w14:textId="77777777" w:rsidR="003F12AE" w:rsidRDefault="003F12AE">
      <w:pPr>
        <w:jc w:val="both"/>
        <w:rPr>
          <w:rFonts w:ascii="Arial" w:hAnsi="Arial" w:cs="Arial"/>
          <w:sz w:val="20"/>
          <w:szCs w:val="20"/>
          <w:lang w:val="en-AU"/>
        </w:rPr>
      </w:pPr>
    </w:p>
    <w:p w14:paraId="6FDB4506" w14:textId="77777777" w:rsidR="003F12AE" w:rsidRDefault="004C4DFC">
      <w:pPr>
        <w:jc w:val="both"/>
        <w:rPr>
          <w:rFonts w:ascii="Arial" w:hAnsi="Arial" w:cs="Arial"/>
          <w:sz w:val="20"/>
          <w:szCs w:val="20"/>
          <w:lang w:val="en-AU"/>
        </w:rPr>
      </w:pPr>
      <w:r>
        <w:rPr>
          <w:rFonts w:ascii="Arial" w:hAnsi="Arial" w:cs="Arial"/>
          <w:b/>
          <w:sz w:val="20"/>
          <w:szCs w:val="20"/>
          <w:lang w:val="en-AU"/>
        </w:rPr>
        <w:t>“Direct Sales and Marketing Expenditures”</w:t>
      </w:r>
      <w:r>
        <w:rPr>
          <w:rFonts w:ascii="Arial" w:hAnsi="Arial" w:cs="Arial"/>
          <w:sz w:val="20"/>
          <w:szCs w:val="20"/>
          <w:lang w:val="en-AU"/>
        </w:rPr>
        <w:t xml:space="preserve"> shall have the meaning provided for in Schedule B of the Agreement</w:t>
      </w:r>
      <w:proofErr w:type="gramStart"/>
      <w:r>
        <w:rPr>
          <w:rFonts w:ascii="Arial" w:hAnsi="Arial" w:cs="Arial"/>
          <w:sz w:val="20"/>
          <w:szCs w:val="20"/>
          <w:lang w:val="en-AU"/>
        </w:rPr>
        <w:t>;</w:t>
      </w:r>
      <w:proofErr w:type="gramEnd"/>
    </w:p>
    <w:p w14:paraId="2F62BE7C" w14:textId="77777777" w:rsidR="003F12AE" w:rsidRDefault="003F12AE">
      <w:pPr>
        <w:jc w:val="both"/>
        <w:rPr>
          <w:rFonts w:ascii="Arial" w:hAnsi="Arial" w:cs="Arial"/>
          <w:sz w:val="20"/>
          <w:szCs w:val="20"/>
          <w:lang w:val="en-AU"/>
        </w:rPr>
      </w:pPr>
    </w:p>
    <w:p w14:paraId="7A326825" w14:textId="77777777" w:rsidR="003F12AE" w:rsidRDefault="004C4DFC">
      <w:pPr>
        <w:jc w:val="both"/>
        <w:rPr>
          <w:rFonts w:ascii="Arial" w:hAnsi="Arial" w:cs="Arial"/>
          <w:sz w:val="20"/>
          <w:szCs w:val="20"/>
          <w:lang w:val="en-AU"/>
        </w:rPr>
      </w:pPr>
      <w:r>
        <w:rPr>
          <w:rFonts w:ascii="Arial" w:hAnsi="Arial" w:cs="Arial"/>
          <w:b/>
          <w:sz w:val="20"/>
          <w:szCs w:val="20"/>
          <w:lang w:val="en-AU"/>
        </w:rPr>
        <w:t>“Effective Date”</w:t>
      </w:r>
      <w:r>
        <w:rPr>
          <w:rFonts w:ascii="Arial" w:hAnsi="Arial" w:cs="Arial"/>
          <w:sz w:val="20"/>
          <w:szCs w:val="20"/>
          <w:lang w:val="en-AU"/>
        </w:rPr>
        <w:t xml:space="preserve"> shall have the meaning provided for in the Preamble of the Agreement</w:t>
      </w:r>
      <w:proofErr w:type="gramStart"/>
      <w:r>
        <w:rPr>
          <w:rFonts w:ascii="Arial" w:hAnsi="Arial" w:cs="Arial"/>
          <w:sz w:val="20"/>
          <w:szCs w:val="20"/>
          <w:lang w:val="en-AU"/>
        </w:rPr>
        <w:t>;</w:t>
      </w:r>
      <w:proofErr w:type="gramEnd"/>
    </w:p>
    <w:p w14:paraId="7AD2501E" w14:textId="77777777" w:rsidR="003F12AE" w:rsidRDefault="003F12AE">
      <w:pPr>
        <w:jc w:val="both"/>
        <w:rPr>
          <w:rFonts w:ascii="Arial" w:hAnsi="Arial" w:cs="Arial"/>
          <w:sz w:val="20"/>
          <w:szCs w:val="20"/>
          <w:lang w:val="en-AU"/>
        </w:rPr>
      </w:pPr>
    </w:p>
    <w:p w14:paraId="715898B0" w14:textId="77777777" w:rsidR="003F12AE" w:rsidRDefault="004C4DFC">
      <w:pPr>
        <w:jc w:val="both"/>
        <w:rPr>
          <w:rFonts w:ascii="Arial" w:hAnsi="Arial" w:cs="Arial"/>
          <w:sz w:val="20"/>
          <w:szCs w:val="20"/>
          <w:lang w:val="en-AU"/>
        </w:rPr>
      </w:pPr>
      <w:r>
        <w:rPr>
          <w:rFonts w:ascii="Arial" w:hAnsi="Arial" w:cs="Arial"/>
          <w:b/>
          <w:sz w:val="20"/>
          <w:szCs w:val="20"/>
          <w:lang w:val="en-AU"/>
        </w:rPr>
        <w:t xml:space="preserve">“End-User(s)” </w:t>
      </w:r>
      <w:r>
        <w:rPr>
          <w:rFonts w:ascii="Arial" w:hAnsi="Arial" w:cs="Arial"/>
          <w:sz w:val="20"/>
          <w:szCs w:val="20"/>
          <w:lang w:val="en-AU"/>
        </w:rPr>
        <w:t>means a person or entity that acquires a copy of the Game for use rather than resale or distribution</w:t>
      </w:r>
      <w:proofErr w:type="gramStart"/>
      <w:r>
        <w:rPr>
          <w:rFonts w:ascii="Arial" w:hAnsi="Arial" w:cs="Arial"/>
          <w:sz w:val="20"/>
          <w:szCs w:val="20"/>
          <w:lang w:val="en-AU"/>
        </w:rPr>
        <w:t>;</w:t>
      </w:r>
      <w:proofErr w:type="gramEnd"/>
    </w:p>
    <w:p w14:paraId="6EE699A3" w14:textId="77777777" w:rsidR="003F12AE" w:rsidRDefault="003F12AE">
      <w:pPr>
        <w:jc w:val="both"/>
        <w:rPr>
          <w:rFonts w:ascii="Arial" w:hAnsi="Arial" w:cs="Arial"/>
          <w:sz w:val="20"/>
          <w:szCs w:val="20"/>
          <w:lang w:val="en-AU"/>
        </w:rPr>
      </w:pPr>
    </w:p>
    <w:p w14:paraId="1FA0EC3E" w14:textId="77777777" w:rsidR="003F12AE" w:rsidRDefault="004C4DFC">
      <w:pPr>
        <w:jc w:val="both"/>
        <w:rPr>
          <w:rFonts w:ascii="Arial" w:hAnsi="Arial" w:cs="Arial"/>
          <w:b/>
          <w:sz w:val="20"/>
          <w:szCs w:val="20"/>
          <w:lang w:val="en-AU"/>
        </w:rPr>
      </w:pPr>
      <w:r>
        <w:rPr>
          <w:rFonts w:ascii="Arial" w:hAnsi="Arial" w:cs="Arial"/>
          <w:b/>
          <w:sz w:val="20"/>
          <w:szCs w:val="20"/>
          <w:lang w:val="en-AU"/>
        </w:rPr>
        <w:t xml:space="preserve">“Error(s)” </w:t>
      </w:r>
      <w:r>
        <w:rPr>
          <w:rFonts w:ascii="Arial" w:hAnsi="Arial" w:cs="Arial"/>
          <w:sz w:val="20"/>
          <w:szCs w:val="20"/>
          <w:lang w:val="en-AU"/>
        </w:rPr>
        <w:t>shall have the meaning provided for in Schedule A of the Agreement</w:t>
      </w:r>
      <w:proofErr w:type="gramStart"/>
      <w:r>
        <w:rPr>
          <w:rFonts w:ascii="Arial" w:hAnsi="Arial" w:cs="Arial"/>
          <w:sz w:val="20"/>
          <w:szCs w:val="20"/>
          <w:lang w:val="en-AU"/>
        </w:rPr>
        <w:t>;</w:t>
      </w:r>
      <w:proofErr w:type="gramEnd"/>
    </w:p>
    <w:p w14:paraId="7B93BAE5" w14:textId="77777777" w:rsidR="003F12AE" w:rsidRDefault="003F12AE">
      <w:pPr>
        <w:jc w:val="both"/>
        <w:rPr>
          <w:rFonts w:ascii="Arial" w:hAnsi="Arial" w:cs="Arial"/>
          <w:sz w:val="20"/>
          <w:szCs w:val="20"/>
          <w:lang w:val="en-AU"/>
        </w:rPr>
      </w:pPr>
    </w:p>
    <w:p w14:paraId="6D75E21E" w14:textId="77777777" w:rsidR="003F12AE" w:rsidRDefault="004C4DFC">
      <w:pPr>
        <w:jc w:val="both"/>
        <w:rPr>
          <w:rFonts w:ascii="Arial" w:hAnsi="Arial" w:cs="Arial"/>
          <w:sz w:val="20"/>
          <w:szCs w:val="20"/>
          <w:lang w:val="en-AU"/>
        </w:rPr>
      </w:pPr>
      <w:r>
        <w:rPr>
          <w:rFonts w:ascii="Arial" w:hAnsi="Arial" w:cs="Arial"/>
          <w:b/>
          <w:sz w:val="20"/>
          <w:szCs w:val="20"/>
          <w:lang w:val="en-AU"/>
        </w:rPr>
        <w:t>“Game”</w:t>
      </w:r>
      <w:r>
        <w:rPr>
          <w:rFonts w:ascii="Arial" w:hAnsi="Arial" w:cs="Arial"/>
          <w:sz w:val="20"/>
          <w:szCs w:val="20"/>
          <w:lang w:val="en-AU"/>
        </w:rPr>
        <w:t xml:space="preserve"> means the video game application to be developed by BZR in accordance with the specifications described in Schedule A and based on the Game Design Document</w:t>
      </w:r>
      <w:proofErr w:type="gramStart"/>
      <w:r>
        <w:rPr>
          <w:rFonts w:ascii="Arial" w:hAnsi="Arial" w:cs="Arial"/>
          <w:sz w:val="20"/>
          <w:szCs w:val="20"/>
          <w:lang w:val="en-AU"/>
        </w:rPr>
        <w:t>;</w:t>
      </w:r>
      <w:proofErr w:type="gramEnd"/>
    </w:p>
    <w:p w14:paraId="5E708DB6" w14:textId="77777777" w:rsidR="003F12AE" w:rsidRDefault="003F12AE">
      <w:pPr>
        <w:jc w:val="both"/>
        <w:rPr>
          <w:rFonts w:ascii="Arial" w:hAnsi="Arial" w:cs="Arial"/>
          <w:sz w:val="20"/>
          <w:szCs w:val="20"/>
          <w:lang w:val="en-AU"/>
        </w:rPr>
      </w:pPr>
    </w:p>
    <w:p w14:paraId="1EF95FDA" w14:textId="77777777" w:rsidR="003F12AE" w:rsidRDefault="004C4DFC">
      <w:pPr>
        <w:jc w:val="both"/>
        <w:rPr>
          <w:rFonts w:ascii="Arial" w:hAnsi="Arial" w:cs="Arial"/>
          <w:sz w:val="20"/>
          <w:szCs w:val="20"/>
          <w:lang w:val="en-AU"/>
        </w:rPr>
      </w:pPr>
      <w:r>
        <w:rPr>
          <w:rFonts w:ascii="Arial" w:hAnsi="Arial" w:cs="Arial"/>
          <w:sz w:val="20"/>
          <w:szCs w:val="20"/>
          <w:lang w:val="en-AU"/>
        </w:rPr>
        <w:t>“</w:t>
      </w:r>
      <w:r>
        <w:rPr>
          <w:rFonts w:ascii="Arial" w:hAnsi="Arial" w:cs="Arial"/>
          <w:b/>
          <w:sz w:val="20"/>
          <w:szCs w:val="20"/>
          <w:lang w:val="en-AU"/>
        </w:rPr>
        <w:t>Game Design Document”</w:t>
      </w:r>
      <w:r>
        <w:rPr>
          <w:rFonts w:ascii="Arial" w:hAnsi="Arial" w:cs="Arial"/>
          <w:sz w:val="20"/>
          <w:szCs w:val="20"/>
          <w:lang w:val="en-AU"/>
        </w:rPr>
        <w:t xml:space="preserve"> means the document to be concluded by the Parties and appended to the Agreement detailing the core design elements of the Game, such as gameplay, art, sound and music, level/environment design, characters and story, which may be modified by the Parties from time to time;</w:t>
      </w:r>
    </w:p>
    <w:p w14:paraId="5FDEF4C7" w14:textId="77777777" w:rsidR="003F12AE" w:rsidRDefault="003F12AE">
      <w:pPr>
        <w:jc w:val="both"/>
        <w:rPr>
          <w:rFonts w:ascii="Arial" w:hAnsi="Arial" w:cs="Arial"/>
          <w:sz w:val="20"/>
          <w:szCs w:val="20"/>
          <w:lang w:val="en-AU"/>
        </w:rPr>
      </w:pPr>
    </w:p>
    <w:p w14:paraId="0761542F" w14:textId="77777777" w:rsidR="003F12AE" w:rsidRDefault="004C4DFC">
      <w:pPr>
        <w:jc w:val="both"/>
        <w:rPr>
          <w:rFonts w:ascii="Arial" w:hAnsi="Arial" w:cs="Arial"/>
          <w:sz w:val="20"/>
          <w:szCs w:val="20"/>
          <w:lang w:val="en-AU"/>
        </w:rPr>
      </w:pPr>
      <w:r>
        <w:rPr>
          <w:rFonts w:ascii="Arial" w:hAnsi="Arial" w:cs="Arial"/>
          <w:b/>
          <w:sz w:val="20"/>
          <w:szCs w:val="20"/>
          <w:lang w:val="en-AU"/>
        </w:rPr>
        <w:t>“Gross Receipts”</w:t>
      </w:r>
      <w:r>
        <w:rPr>
          <w:rFonts w:ascii="Arial" w:hAnsi="Arial" w:cs="Arial"/>
          <w:sz w:val="20"/>
          <w:szCs w:val="20"/>
          <w:lang w:val="en-AU"/>
        </w:rPr>
        <w:t xml:space="preserve"> shall have the meaning provided for in Schedule B of the Agreement</w:t>
      </w:r>
      <w:proofErr w:type="gramStart"/>
      <w:r>
        <w:rPr>
          <w:rFonts w:ascii="Arial" w:hAnsi="Arial" w:cs="Arial"/>
          <w:sz w:val="20"/>
          <w:szCs w:val="20"/>
          <w:lang w:val="en-AU"/>
        </w:rPr>
        <w:t>;</w:t>
      </w:r>
      <w:proofErr w:type="gramEnd"/>
    </w:p>
    <w:p w14:paraId="3BE7330A" w14:textId="77777777" w:rsidR="003F12AE" w:rsidRDefault="003F12AE">
      <w:pPr>
        <w:jc w:val="both"/>
        <w:rPr>
          <w:rFonts w:ascii="Arial" w:hAnsi="Arial" w:cs="Arial"/>
          <w:sz w:val="20"/>
          <w:szCs w:val="20"/>
          <w:lang w:val="en-AU"/>
        </w:rPr>
      </w:pPr>
    </w:p>
    <w:p w14:paraId="2F9DE7AB" w14:textId="77777777" w:rsidR="003F12AE" w:rsidRDefault="004C4DFC">
      <w:pPr>
        <w:jc w:val="both"/>
        <w:rPr>
          <w:rFonts w:ascii="Arial" w:hAnsi="Arial" w:cs="Arial"/>
          <w:sz w:val="20"/>
          <w:szCs w:val="20"/>
          <w:lang w:val="en-AU"/>
        </w:rPr>
      </w:pPr>
      <w:r>
        <w:rPr>
          <w:rFonts w:ascii="Arial" w:hAnsi="Arial" w:cs="Arial"/>
          <w:b/>
          <w:sz w:val="20"/>
          <w:szCs w:val="20"/>
          <w:lang w:val="en-AU"/>
        </w:rPr>
        <w:t>“Indemnified Party”</w:t>
      </w:r>
      <w:r>
        <w:rPr>
          <w:rFonts w:ascii="Arial" w:hAnsi="Arial" w:cs="Arial"/>
          <w:sz w:val="20"/>
          <w:szCs w:val="20"/>
          <w:lang w:val="en-AU"/>
        </w:rPr>
        <w:t xml:space="preserve"> shall have the meaning provided for in Section </w:t>
      </w:r>
      <w:r>
        <w:rPr>
          <w:rFonts w:ascii="Arial" w:hAnsi="Arial" w:cs="Arial"/>
          <w:sz w:val="20"/>
          <w:szCs w:val="20"/>
          <w:lang w:val="en-AU"/>
        </w:rPr>
        <w:fldChar w:fldCharType="begin"/>
      </w:r>
      <w:r>
        <w:rPr>
          <w:rFonts w:ascii="Arial" w:hAnsi="Arial" w:cs="Arial"/>
          <w:sz w:val="20"/>
          <w:szCs w:val="20"/>
          <w:lang w:val="en-AU"/>
        </w:rPr>
        <w:instrText xml:space="preserve"> REF _Ref376517080 \r \h </w:instrText>
      </w:r>
      <w:r>
        <w:rPr>
          <w:rFonts w:ascii="Arial" w:hAnsi="Arial" w:cs="Arial"/>
          <w:sz w:val="20"/>
          <w:szCs w:val="20"/>
          <w:lang w:val="en-AU"/>
        </w:rPr>
      </w:r>
      <w:r>
        <w:rPr>
          <w:rFonts w:ascii="Arial" w:hAnsi="Arial" w:cs="Arial"/>
          <w:sz w:val="20"/>
          <w:szCs w:val="20"/>
          <w:lang w:val="en-AU"/>
        </w:rPr>
        <w:fldChar w:fldCharType="separate"/>
      </w:r>
      <w:r>
        <w:rPr>
          <w:rFonts w:ascii="Arial" w:hAnsi="Arial" w:cs="Arial"/>
          <w:sz w:val="20"/>
          <w:szCs w:val="20"/>
          <w:lang w:val="en-AU"/>
        </w:rPr>
        <w:t>9.1</w:t>
      </w:r>
      <w:r>
        <w:rPr>
          <w:rFonts w:ascii="Arial" w:hAnsi="Arial" w:cs="Arial"/>
          <w:sz w:val="20"/>
          <w:szCs w:val="20"/>
          <w:lang w:val="en-AU"/>
        </w:rPr>
        <w:fldChar w:fldCharType="end"/>
      </w:r>
      <w:r>
        <w:rPr>
          <w:rFonts w:ascii="Arial" w:hAnsi="Arial" w:cs="Arial"/>
          <w:sz w:val="20"/>
          <w:szCs w:val="20"/>
          <w:lang w:val="en-AU"/>
        </w:rPr>
        <w:t xml:space="preserve"> of the Agreement</w:t>
      </w:r>
      <w:proofErr w:type="gramStart"/>
      <w:r>
        <w:rPr>
          <w:rFonts w:ascii="Arial" w:hAnsi="Arial" w:cs="Arial"/>
          <w:sz w:val="20"/>
          <w:szCs w:val="20"/>
          <w:lang w:val="en-AU"/>
        </w:rPr>
        <w:t>;</w:t>
      </w:r>
      <w:proofErr w:type="gramEnd"/>
    </w:p>
    <w:p w14:paraId="57CD4736" w14:textId="77777777" w:rsidR="003F12AE" w:rsidRDefault="003F12AE">
      <w:pPr>
        <w:jc w:val="both"/>
        <w:rPr>
          <w:rFonts w:ascii="Arial" w:hAnsi="Arial" w:cs="Arial"/>
          <w:sz w:val="20"/>
          <w:szCs w:val="20"/>
          <w:lang w:val="en-AU"/>
        </w:rPr>
      </w:pPr>
    </w:p>
    <w:p w14:paraId="7931D661" w14:textId="77777777" w:rsidR="003F12AE" w:rsidRDefault="004C4DFC">
      <w:pPr>
        <w:jc w:val="both"/>
        <w:rPr>
          <w:rFonts w:ascii="Arial" w:hAnsi="Arial" w:cs="Arial"/>
          <w:sz w:val="20"/>
          <w:szCs w:val="20"/>
          <w:lang w:val="en-AU"/>
        </w:rPr>
      </w:pPr>
      <w:r>
        <w:rPr>
          <w:rFonts w:ascii="Arial" w:hAnsi="Arial" w:cs="Arial"/>
          <w:b/>
          <w:sz w:val="20"/>
          <w:szCs w:val="20"/>
          <w:lang w:val="en-AU"/>
        </w:rPr>
        <w:t>“Indemnifying Party”</w:t>
      </w:r>
      <w:r>
        <w:rPr>
          <w:rFonts w:ascii="Arial" w:hAnsi="Arial" w:cs="Arial"/>
          <w:sz w:val="20"/>
          <w:szCs w:val="20"/>
          <w:lang w:val="en-AU"/>
        </w:rPr>
        <w:t xml:space="preserve"> shall have the meaning provided for in Section </w:t>
      </w:r>
      <w:r>
        <w:rPr>
          <w:rFonts w:ascii="Arial" w:hAnsi="Arial" w:cs="Arial"/>
          <w:sz w:val="20"/>
          <w:szCs w:val="20"/>
          <w:lang w:val="en-AU"/>
        </w:rPr>
        <w:fldChar w:fldCharType="begin"/>
      </w:r>
      <w:r>
        <w:rPr>
          <w:rFonts w:ascii="Arial" w:hAnsi="Arial" w:cs="Arial"/>
          <w:sz w:val="20"/>
          <w:szCs w:val="20"/>
          <w:lang w:val="en-AU"/>
        </w:rPr>
        <w:instrText xml:space="preserve"> REF _Ref376517080 \r \h </w:instrText>
      </w:r>
      <w:r>
        <w:rPr>
          <w:rFonts w:ascii="Arial" w:hAnsi="Arial" w:cs="Arial"/>
          <w:sz w:val="20"/>
          <w:szCs w:val="20"/>
          <w:lang w:val="en-AU"/>
        </w:rPr>
      </w:r>
      <w:r>
        <w:rPr>
          <w:rFonts w:ascii="Arial" w:hAnsi="Arial" w:cs="Arial"/>
          <w:sz w:val="20"/>
          <w:szCs w:val="20"/>
          <w:lang w:val="en-AU"/>
        </w:rPr>
        <w:fldChar w:fldCharType="separate"/>
      </w:r>
      <w:r>
        <w:rPr>
          <w:rFonts w:ascii="Arial" w:hAnsi="Arial" w:cs="Arial"/>
          <w:sz w:val="20"/>
          <w:szCs w:val="20"/>
          <w:lang w:val="en-AU"/>
        </w:rPr>
        <w:t>9.1</w:t>
      </w:r>
      <w:r>
        <w:rPr>
          <w:rFonts w:ascii="Arial" w:hAnsi="Arial" w:cs="Arial"/>
          <w:sz w:val="20"/>
          <w:szCs w:val="20"/>
          <w:lang w:val="en-AU"/>
        </w:rPr>
        <w:fldChar w:fldCharType="end"/>
      </w:r>
      <w:r>
        <w:rPr>
          <w:rFonts w:ascii="Arial" w:hAnsi="Arial" w:cs="Arial"/>
          <w:sz w:val="20"/>
          <w:szCs w:val="20"/>
          <w:lang w:val="en-AU"/>
        </w:rPr>
        <w:t xml:space="preserve"> of the Agreement</w:t>
      </w:r>
      <w:proofErr w:type="gramStart"/>
      <w:r>
        <w:rPr>
          <w:rFonts w:ascii="Arial" w:hAnsi="Arial" w:cs="Arial"/>
          <w:sz w:val="20"/>
          <w:szCs w:val="20"/>
          <w:lang w:val="en-AU"/>
        </w:rPr>
        <w:t>;</w:t>
      </w:r>
      <w:proofErr w:type="gramEnd"/>
    </w:p>
    <w:p w14:paraId="07FA396F" w14:textId="77777777" w:rsidR="003F12AE" w:rsidRDefault="003F12AE">
      <w:pPr>
        <w:jc w:val="both"/>
        <w:rPr>
          <w:rFonts w:ascii="Arial" w:hAnsi="Arial" w:cs="Arial"/>
          <w:sz w:val="20"/>
          <w:szCs w:val="20"/>
          <w:lang w:val="en-AU"/>
        </w:rPr>
      </w:pPr>
    </w:p>
    <w:p w14:paraId="257A03E9" w14:textId="77777777" w:rsidR="003F12AE" w:rsidRDefault="004C4DFC">
      <w:pPr>
        <w:jc w:val="both"/>
        <w:rPr>
          <w:rFonts w:ascii="Arial" w:hAnsi="Arial" w:cs="Arial"/>
          <w:sz w:val="20"/>
          <w:szCs w:val="20"/>
          <w:lang w:val="en-AU"/>
        </w:rPr>
      </w:pPr>
      <w:r>
        <w:rPr>
          <w:rFonts w:ascii="Arial" w:hAnsi="Arial" w:cs="Arial"/>
          <w:b/>
          <w:sz w:val="20"/>
          <w:szCs w:val="20"/>
          <w:lang w:val="en-AU"/>
        </w:rPr>
        <w:t>“License”</w:t>
      </w:r>
      <w:r>
        <w:rPr>
          <w:rFonts w:ascii="Arial" w:hAnsi="Arial" w:cs="Arial"/>
          <w:sz w:val="20"/>
          <w:szCs w:val="20"/>
          <w:lang w:val="en-AU"/>
        </w:rPr>
        <w:t xml:space="preserve"> shall have the meaning provided for in Section </w:t>
      </w:r>
      <w:r>
        <w:rPr>
          <w:rFonts w:ascii="Arial" w:hAnsi="Arial" w:cs="Arial"/>
          <w:sz w:val="20"/>
          <w:szCs w:val="20"/>
          <w:lang w:val="en-AU"/>
        </w:rPr>
        <w:fldChar w:fldCharType="begin"/>
      </w:r>
      <w:r>
        <w:rPr>
          <w:rFonts w:ascii="Arial" w:hAnsi="Arial" w:cs="Arial"/>
          <w:sz w:val="20"/>
          <w:szCs w:val="20"/>
          <w:lang w:val="en-AU"/>
        </w:rPr>
        <w:instrText xml:space="preserve"> REF _Ref375597875 \r \h </w:instrText>
      </w:r>
      <w:r>
        <w:rPr>
          <w:rFonts w:ascii="Arial" w:hAnsi="Arial" w:cs="Arial"/>
          <w:sz w:val="20"/>
          <w:szCs w:val="20"/>
          <w:lang w:val="en-AU"/>
        </w:rPr>
      </w:r>
      <w:r>
        <w:rPr>
          <w:rFonts w:ascii="Arial" w:hAnsi="Arial" w:cs="Arial"/>
          <w:sz w:val="20"/>
          <w:szCs w:val="20"/>
          <w:lang w:val="en-AU"/>
        </w:rPr>
        <w:fldChar w:fldCharType="separate"/>
      </w:r>
      <w:r>
        <w:rPr>
          <w:rFonts w:ascii="Arial" w:hAnsi="Arial" w:cs="Arial"/>
          <w:sz w:val="20"/>
          <w:szCs w:val="20"/>
          <w:lang w:val="en-AU"/>
        </w:rPr>
        <w:t>2.1</w:t>
      </w:r>
      <w:r>
        <w:rPr>
          <w:rFonts w:ascii="Arial" w:hAnsi="Arial" w:cs="Arial"/>
          <w:sz w:val="20"/>
          <w:szCs w:val="20"/>
          <w:lang w:val="en-AU"/>
        </w:rPr>
        <w:fldChar w:fldCharType="end"/>
      </w:r>
      <w:r>
        <w:rPr>
          <w:rFonts w:ascii="Arial" w:hAnsi="Arial" w:cs="Arial"/>
          <w:sz w:val="20"/>
          <w:szCs w:val="20"/>
          <w:lang w:val="en-AU"/>
        </w:rPr>
        <w:t xml:space="preserve"> of the Agreement</w:t>
      </w:r>
      <w:proofErr w:type="gramStart"/>
      <w:r>
        <w:rPr>
          <w:rFonts w:ascii="Arial" w:hAnsi="Arial" w:cs="Arial"/>
          <w:sz w:val="20"/>
          <w:szCs w:val="20"/>
          <w:lang w:val="en-AU"/>
        </w:rPr>
        <w:t>;</w:t>
      </w:r>
      <w:proofErr w:type="gramEnd"/>
    </w:p>
    <w:p w14:paraId="54F4B80B" w14:textId="77777777" w:rsidR="003F12AE" w:rsidRDefault="003F12AE">
      <w:pPr>
        <w:jc w:val="both"/>
        <w:rPr>
          <w:rFonts w:ascii="Arial" w:hAnsi="Arial" w:cs="Arial"/>
          <w:sz w:val="20"/>
          <w:szCs w:val="20"/>
          <w:lang w:val="en-AU"/>
        </w:rPr>
      </w:pPr>
    </w:p>
    <w:p w14:paraId="4B4552E4" w14:textId="77777777" w:rsidR="003F12AE" w:rsidRDefault="004C4DFC">
      <w:pPr>
        <w:jc w:val="both"/>
        <w:rPr>
          <w:rFonts w:ascii="Arial" w:hAnsi="Arial" w:cs="Arial"/>
          <w:sz w:val="20"/>
          <w:szCs w:val="20"/>
          <w:lang w:val="en-AU"/>
        </w:rPr>
      </w:pPr>
      <w:r>
        <w:rPr>
          <w:rFonts w:ascii="Arial" w:hAnsi="Arial" w:cs="Arial"/>
          <w:b/>
          <w:sz w:val="20"/>
          <w:szCs w:val="20"/>
          <w:lang w:val="en-AU"/>
        </w:rPr>
        <w:t>“Object Code”</w:t>
      </w:r>
      <w:r>
        <w:rPr>
          <w:rFonts w:ascii="Arial" w:hAnsi="Arial" w:cs="Arial"/>
          <w:sz w:val="20"/>
          <w:szCs w:val="20"/>
          <w:lang w:val="en-AU"/>
        </w:rPr>
        <w:t xml:space="preserve"> means the form of a software program resulting from the translation or processing of Source Code by a computer into machine language or intermediate code, and thus is in a form that is not convenient to human understanding of the program logic, but which is appropriate for execution or interpretation by a computer</w:t>
      </w:r>
      <w:proofErr w:type="gramStart"/>
      <w:r>
        <w:rPr>
          <w:rFonts w:ascii="Arial" w:hAnsi="Arial" w:cs="Arial"/>
          <w:sz w:val="20"/>
          <w:szCs w:val="20"/>
          <w:lang w:val="en-AU"/>
        </w:rPr>
        <w:t>;</w:t>
      </w:r>
      <w:proofErr w:type="gramEnd"/>
    </w:p>
    <w:p w14:paraId="3D89C6F3" w14:textId="77777777" w:rsidR="003F12AE" w:rsidRDefault="003F12AE">
      <w:pPr>
        <w:jc w:val="both"/>
        <w:rPr>
          <w:rFonts w:ascii="Arial" w:hAnsi="Arial" w:cs="Arial"/>
          <w:sz w:val="20"/>
          <w:szCs w:val="20"/>
          <w:lang w:val="en-AU"/>
        </w:rPr>
      </w:pPr>
    </w:p>
    <w:p w14:paraId="69A2351C" w14:textId="77777777" w:rsidR="003F12AE" w:rsidRDefault="004C4DFC">
      <w:pPr>
        <w:jc w:val="both"/>
        <w:rPr>
          <w:rFonts w:ascii="Arial" w:hAnsi="Arial" w:cs="Arial"/>
          <w:sz w:val="20"/>
          <w:szCs w:val="20"/>
          <w:lang w:val="en-AU"/>
        </w:rPr>
      </w:pPr>
      <w:r>
        <w:rPr>
          <w:rFonts w:ascii="Arial" w:hAnsi="Arial" w:cs="Arial"/>
          <w:b/>
          <w:sz w:val="20"/>
          <w:szCs w:val="20"/>
          <w:lang w:val="en-AU"/>
        </w:rPr>
        <w:t>“Manufacturing Cost”</w:t>
      </w:r>
      <w:r>
        <w:rPr>
          <w:rFonts w:ascii="Arial" w:hAnsi="Arial" w:cs="Arial"/>
          <w:sz w:val="20"/>
          <w:szCs w:val="20"/>
          <w:lang w:val="en-AU"/>
        </w:rPr>
        <w:t xml:space="preserve"> shall have the meaning provided for in Schedule B of the Agreement</w:t>
      </w:r>
      <w:proofErr w:type="gramStart"/>
      <w:r>
        <w:rPr>
          <w:rFonts w:ascii="Arial" w:hAnsi="Arial" w:cs="Arial"/>
          <w:sz w:val="20"/>
          <w:szCs w:val="20"/>
          <w:lang w:val="en-AU"/>
        </w:rPr>
        <w:t>;</w:t>
      </w:r>
      <w:proofErr w:type="gramEnd"/>
    </w:p>
    <w:p w14:paraId="0EDC7567" w14:textId="77777777" w:rsidR="003F12AE" w:rsidRDefault="003F12AE">
      <w:pPr>
        <w:jc w:val="both"/>
        <w:rPr>
          <w:rFonts w:ascii="Arial" w:hAnsi="Arial" w:cs="Arial"/>
          <w:sz w:val="20"/>
          <w:szCs w:val="20"/>
          <w:lang w:val="en-AU"/>
        </w:rPr>
      </w:pPr>
    </w:p>
    <w:p w14:paraId="3A90980E" w14:textId="77777777" w:rsidR="003F12AE" w:rsidRDefault="004C4DFC">
      <w:pPr>
        <w:jc w:val="both"/>
        <w:rPr>
          <w:rFonts w:ascii="Arial" w:hAnsi="Arial" w:cs="Arial"/>
          <w:sz w:val="20"/>
          <w:szCs w:val="20"/>
          <w:lang w:val="en-AU"/>
        </w:rPr>
      </w:pPr>
      <w:r>
        <w:rPr>
          <w:rFonts w:ascii="Arial" w:hAnsi="Arial" w:cs="Arial"/>
          <w:b/>
          <w:sz w:val="20"/>
          <w:szCs w:val="20"/>
          <w:lang w:val="en-AU"/>
        </w:rPr>
        <w:t xml:space="preserve">“Marketing” </w:t>
      </w:r>
      <w:r>
        <w:rPr>
          <w:rFonts w:ascii="Arial" w:hAnsi="Arial" w:cs="Arial"/>
          <w:sz w:val="20"/>
          <w:szCs w:val="20"/>
          <w:lang w:val="en-AU"/>
        </w:rPr>
        <w:t>or</w:t>
      </w:r>
      <w:r>
        <w:rPr>
          <w:rFonts w:ascii="Arial" w:hAnsi="Arial" w:cs="Arial"/>
          <w:b/>
          <w:sz w:val="20"/>
          <w:szCs w:val="20"/>
          <w:lang w:val="en-AU"/>
        </w:rPr>
        <w:t xml:space="preserve"> “To Market” </w:t>
      </w:r>
      <w:r>
        <w:rPr>
          <w:rFonts w:ascii="Arial" w:hAnsi="Arial" w:cs="Arial"/>
          <w:sz w:val="20"/>
          <w:szCs w:val="20"/>
          <w:lang w:val="en-AU"/>
        </w:rPr>
        <w:t>means to advertise, promote, publish, sell, distribute, license and otherwise exploit;</w:t>
      </w:r>
    </w:p>
    <w:p w14:paraId="58262E4C" w14:textId="77777777" w:rsidR="003F12AE" w:rsidRDefault="003F12AE">
      <w:pPr>
        <w:jc w:val="both"/>
        <w:rPr>
          <w:rFonts w:ascii="Arial" w:hAnsi="Arial" w:cs="Arial"/>
          <w:sz w:val="20"/>
          <w:szCs w:val="20"/>
          <w:lang w:val="en-AU"/>
        </w:rPr>
      </w:pPr>
    </w:p>
    <w:p w14:paraId="4BCAF1F3" w14:textId="77777777" w:rsidR="003F12AE" w:rsidRDefault="004C4DFC">
      <w:pPr>
        <w:jc w:val="both"/>
        <w:rPr>
          <w:rFonts w:ascii="Arial" w:hAnsi="Arial" w:cs="Arial"/>
          <w:b/>
          <w:sz w:val="20"/>
          <w:szCs w:val="20"/>
          <w:lang w:val="en-AU"/>
        </w:rPr>
      </w:pPr>
      <w:r>
        <w:rPr>
          <w:rFonts w:ascii="Arial" w:hAnsi="Arial" w:cs="Arial"/>
          <w:b/>
          <w:sz w:val="20"/>
          <w:szCs w:val="20"/>
          <w:lang w:val="en-AU"/>
        </w:rPr>
        <w:t>“Milestones”</w:t>
      </w:r>
      <w:r>
        <w:rPr>
          <w:rFonts w:ascii="Arial" w:hAnsi="Arial" w:cs="Arial"/>
          <w:sz w:val="20"/>
          <w:szCs w:val="20"/>
          <w:lang w:val="en-AU"/>
        </w:rPr>
        <w:t xml:space="preserve"> means the steps in the development of the Game as defined in Schedule B of the Agreement</w:t>
      </w:r>
      <w:proofErr w:type="gramStart"/>
      <w:r>
        <w:rPr>
          <w:rFonts w:ascii="Arial" w:hAnsi="Arial" w:cs="Arial"/>
          <w:sz w:val="20"/>
          <w:szCs w:val="20"/>
          <w:lang w:val="en-AU"/>
        </w:rPr>
        <w:t>;</w:t>
      </w:r>
      <w:proofErr w:type="gramEnd"/>
    </w:p>
    <w:p w14:paraId="43B0D709" w14:textId="77777777" w:rsidR="003F12AE" w:rsidRDefault="003F12AE">
      <w:pPr>
        <w:jc w:val="both"/>
        <w:rPr>
          <w:rFonts w:ascii="Arial" w:hAnsi="Arial" w:cs="Arial"/>
          <w:sz w:val="20"/>
          <w:szCs w:val="20"/>
          <w:lang w:val="en-AU"/>
        </w:rPr>
      </w:pPr>
    </w:p>
    <w:p w14:paraId="7236535A" w14:textId="77777777" w:rsidR="003F12AE" w:rsidRDefault="004C4DFC">
      <w:pPr>
        <w:jc w:val="both"/>
        <w:rPr>
          <w:rFonts w:ascii="Arial" w:hAnsi="Arial" w:cs="Arial"/>
          <w:b/>
          <w:sz w:val="20"/>
          <w:szCs w:val="20"/>
          <w:lang w:val="en-AU"/>
        </w:rPr>
      </w:pPr>
      <w:r>
        <w:rPr>
          <w:rFonts w:ascii="Arial" w:hAnsi="Arial" w:cs="Arial"/>
          <w:b/>
          <w:sz w:val="20"/>
          <w:szCs w:val="20"/>
          <w:lang w:val="en-AU"/>
        </w:rPr>
        <w:t>“Net Profit”</w:t>
      </w:r>
      <w:r>
        <w:rPr>
          <w:rFonts w:ascii="Arial" w:hAnsi="Arial" w:cs="Arial"/>
          <w:sz w:val="20"/>
          <w:szCs w:val="20"/>
          <w:lang w:val="en-AU"/>
        </w:rPr>
        <w:t xml:space="preserve"> shall have the meaning provided for in Schedule B of the Agreement</w:t>
      </w:r>
      <w:proofErr w:type="gramStart"/>
      <w:r>
        <w:rPr>
          <w:rFonts w:ascii="Arial" w:hAnsi="Arial" w:cs="Arial"/>
          <w:sz w:val="20"/>
          <w:szCs w:val="20"/>
          <w:lang w:val="en-AU"/>
        </w:rPr>
        <w:t>;</w:t>
      </w:r>
      <w:proofErr w:type="gramEnd"/>
    </w:p>
    <w:p w14:paraId="292890CB" w14:textId="77777777" w:rsidR="003F12AE" w:rsidRDefault="003F12AE">
      <w:pPr>
        <w:jc w:val="both"/>
        <w:rPr>
          <w:rFonts w:ascii="Arial" w:hAnsi="Arial" w:cs="Arial"/>
          <w:sz w:val="20"/>
          <w:szCs w:val="20"/>
          <w:lang w:val="en-AU"/>
        </w:rPr>
      </w:pPr>
    </w:p>
    <w:p w14:paraId="14478135" w14:textId="77777777" w:rsidR="003F12AE" w:rsidRDefault="004C4DFC">
      <w:pPr>
        <w:jc w:val="both"/>
        <w:rPr>
          <w:rFonts w:ascii="Arial" w:hAnsi="Arial" w:cs="Arial"/>
          <w:sz w:val="20"/>
          <w:szCs w:val="20"/>
          <w:lang w:val="en-AU"/>
        </w:rPr>
      </w:pPr>
      <w:r>
        <w:rPr>
          <w:rFonts w:ascii="Arial" w:hAnsi="Arial" w:cs="Arial"/>
          <w:b/>
          <w:sz w:val="20"/>
          <w:szCs w:val="20"/>
          <w:lang w:val="en-AU"/>
        </w:rPr>
        <w:t>“Net Receipts”</w:t>
      </w:r>
      <w:r>
        <w:rPr>
          <w:rFonts w:ascii="Arial" w:hAnsi="Arial" w:cs="Arial"/>
          <w:sz w:val="20"/>
          <w:szCs w:val="20"/>
          <w:lang w:val="en-AU"/>
        </w:rPr>
        <w:t xml:space="preserve"> shall have the meaning provided for in Schedule B of the Agreement;</w:t>
      </w:r>
    </w:p>
    <w:p w14:paraId="16349058" w14:textId="77777777" w:rsidR="003F12AE" w:rsidRDefault="003F12AE">
      <w:pPr>
        <w:jc w:val="both"/>
        <w:rPr>
          <w:rFonts w:ascii="Arial" w:hAnsi="Arial" w:cs="Arial"/>
          <w:sz w:val="20"/>
          <w:szCs w:val="20"/>
          <w:lang w:val="en-AU"/>
        </w:rPr>
      </w:pPr>
    </w:p>
    <w:p w14:paraId="79923B62" w14:textId="77777777" w:rsidR="003F12AE" w:rsidRDefault="004C4DFC">
      <w:pPr>
        <w:jc w:val="both"/>
        <w:rPr>
          <w:rFonts w:ascii="Arial" w:hAnsi="Arial" w:cs="Arial"/>
          <w:b/>
          <w:sz w:val="20"/>
          <w:szCs w:val="20"/>
          <w:lang w:val="en-AU"/>
        </w:rPr>
      </w:pPr>
      <w:r>
        <w:rPr>
          <w:rFonts w:ascii="Arial" w:hAnsi="Arial" w:cs="Arial"/>
          <w:b/>
          <w:sz w:val="20"/>
          <w:szCs w:val="20"/>
          <w:lang w:val="en-AU"/>
        </w:rPr>
        <w:t xml:space="preserve">“Parties” </w:t>
      </w:r>
      <w:r>
        <w:rPr>
          <w:rFonts w:ascii="Arial" w:hAnsi="Arial" w:cs="Arial"/>
          <w:sz w:val="20"/>
          <w:szCs w:val="20"/>
          <w:lang w:val="en-AU"/>
        </w:rPr>
        <w:t>shall have the meaning provided for in the Preamble of the Agreement</w:t>
      </w:r>
      <w:proofErr w:type="gramStart"/>
      <w:r>
        <w:rPr>
          <w:rFonts w:ascii="Arial" w:hAnsi="Arial" w:cs="Arial"/>
          <w:sz w:val="20"/>
          <w:szCs w:val="20"/>
          <w:lang w:val="en-AU"/>
        </w:rPr>
        <w:t>;</w:t>
      </w:r>
      <w:proofErr w:type="gramEnd"/>
    </w:p>
    <w:p w14:paraId="79FD2060" w14:textId="77777777" w:rsidR="003F12AE" w:rsidRDefault="003F12AE">
      <w:pPr>
        <w:jc w:val="both"/>
        <w:rPr>
          <w:rFonts w:ascii="Arial" w:hAnsi="Arial" w:cs="Arial"/>
          <w:sz w:val="20"/>
          <w:szCs w:val="20"/>
          <w:lang w:val="en-AU"/>
        </w:rPr>
      </w:pPr>
    </w:p>
    <w:p w14:paraId="7ECFF3CA" w14:textId="77777777" w:rsidR="003F12AE" w:rsidRDefault="004C4DFC">
      <w:pPr>
        <w:jc w:val="both"/>
        <w:rPr>
          <w:rFonts w:ascii="Arial" w:hAnsi="Arial" w:cs="Arial"/>
          <w:sz w:val="20"/>
          <w:szCs w:val="20"/>
          <w:lang w:val="en-AU"/>
        </w:rPr>
      </w:pPr>
      <w:r>
        <w:rPr>
          <w:rFonts w:ascii="Arial" w:hAnsi="Arial" w:cs="Arial"/>
          <w:b/>
          <w:sz w:val="20"/>
          <w:szCs w:val="20"/>
          <w:lang w:val="en-AU"/>
        </w:rPr>
        <w:t xml:space="preserve">“Personal Information” </w:t>
      </w:r>
      <w:r>
        <w:rPr>
          <w:rFonts w:ascii="Arial" w:hAnsi="Arial" w:cs="Arial"/>
          <w:sz w:val="20"/>
          <w:szCs w:val="20"/>
          <w:lang w:val="en-AU"/>
        </w:rPr>
        <w:t>means information about an identifiable individual that is recorded in any form including, without limitation, the address of the individual and the name of the individual where it appears with other personal information relating to the individual or where the disclosure of the name itself would reveal information about the individual</w:t>
      </w:r>
      <w:proofErr w:type="gramStart"/>
      <w:r>
        <w:rPr>
          <w:rFonts w:ascii="Arial" w:hAnsi="Arial" w:cs="Arial"/>
          <w:sz w:val="20"/>
          <w:szCs w:val="20"/>
          <w:lang w:val="en-AU"/>
        </w:rPr>
        <w:t>;</w:t>
      </w:r>
      <w:proofErr w:type="gramEnd"/>
    </w:p>
    <w:p w14:paraId="0AC88266" w14:textId="77777777" w:rsidR="003F12AE" w:rsidRDefault="003F12AE">
      <w:pPr>
        <w:jc w:val="both"/>
        <w:rPr>
          <w:rFonts w:ascii="Arial" w:hAnsi="Arial" w:cs="Arial"/>
          <w:sz w:val="20"/>
          <w:szCs w:val="20"/>
          <w:lang w:val="en-AU"/>
        </w:rPr>
      </w:pPr>
    </w:p>
    <w:p w14:paraId="42F1393A" w14:textId="40996802" w:rsidR="001B427A" w:rsidRDefault="001B427A">
      <w:pPr>
        <w:jc w:val="both"/>
        <w:rPr>
          <w:rFonts w:ascii="Arial" w:hAnsi="Arial" w:cs="Arial"/>
          <w:sz w:val="20"/>
          <w:szCs w:val="20"/>
          <w:lang w:val="en-AU"/>
        </w:rPr>
      </w:pPr>
      <w:r w:rsidRPr="001B427A">
        <w:rPr>
          <w:rFonts w:ascii="Arial" w:hAnsi="Arial" w:cs="Arial"/>
          <w:b/>
          <w:sz w:val="20"/>
          <w:szCs w:val="20"/>
          <w:lang w:val="en-AU"/>
        </w:rPr>
        <w:lastRenderedPageBreak/>
        <w:t>“PDF”</w:t>
      </w:r>
      <w:r>
        <w:rPr>
          <w:rFonts w:ascii="Arial" w:hAnsi="Arial" w:cs="Arial"/>
          <w:sz w:val="20"/>
          <w:szCs w:val="20"/>
          <w:lang w:val="en-AU"/>
        </w:rPr>
        <w:t xml:space="preserve"> means Portable Document Format.</w:t>
      </w:r>
    </w:p>
    <w:p w14:paraId="3B2D4D06" w14:textId="77777777" w:rsidR="001B427A" w:rsidRDefault="001B427A">
      <w:pPr>
        <w:jc w:val="both"/>
        <w:rPr>
          <w:rFonts w:ascii="Arial" w:hAnsi="Arial" w:cs="Arial"/>
          <w:sz w:val="20"/>
          <w:szCs w:val="20"/>
          <w:lang w:val="en-AU"/>
        </w:rPr>
      </w:pPr>
    </w:p>
    <w:p w14:paraId="493F39D4" w14:textId="7881235C" w:rsidR="003F12AE" w:rsidRDefault="004C4DFC">
      <w:pPr>
        <w:jc w:val="both"/>
        <w:rPr>
          <w:rFonts w:ascii="Arial" w:hAnsi="Arial" w:cs="Arial"/>
          <w:sz w:val="20"/>
          <w:szCs w:val="20"/>
          <w:lang w:val="en-AU"/>
        </w:rPr>
      </w:pPr>
      <w:r>
        <w:rPr>
          <w:rFonts w:ascii="Arial" w:hAnsi="Arial" w:cs="Arial"/>
          <w:b/>
          <w:sz w:val="20"/>
          <w:szCs w:val="20"/>
          <w:lang w:val="en-AU"/>
        </w:rPr>
        <w:t xml:space="preserve">“Products” </w:t>
      </w:r>
      <w:r>
        <w:rPr>
          <w:rFonts w:ascii="Arial" w:hAnsi="Arial" w:cs="Arial"/>
          <w:sz w:val="20"/>
          <w:szCs w:val="20"/>
          <w:lang w:val="en-AU"/>
        </w:rPr>
        <w:t xml:space="preserve">means the Game including any Additional Content and </w:t>
      </w:r>
      <w:r w:rsidR="000233C7">
        <w:rPr>
          <w:rFonts w:ascii="Arial" w:hAnsi="Arial" w:cs="Arial"/>
          <w:sz w:val="20"/>
          <w:szCs w:val="20"/>
          <w:lang w:val="en-AU"/>
        </w:rPr>
        <w:t>Subsequent</w:t>
      </w:r>
      <w:r>
        <w:rPr>
          <w:rFonts w:ascii="Arial" w:hAnsi="Arial" w:cs="Arial"/>
          <w:sz w:val="20"/>
          <w:szCs w:val="20"/>
          <w:lang w:val="en-AU"/>
        </w:rPr>
        <w:t xml:space="preserve"> Works, if any</w:t>
      </w:r>
      <w:proofErr w:type="gramStart"/>
      <w:r>
        <w:rPr>
          <w:rFonts w:ascii="Arial" w:hAnsi="Arial" w:cs="Arial"/>
          <w:sz w:val="20"/>
          <w:szCs w:val="20"/>
          <w:lang w:val="en-AU"/>
        </w:rPr>
        <w:t>;</w:t>
      </w:r>
      <w:proofErr w:type="gramEnd"/>
    </w:p>
    <w:p w14:paraId="0A39552F" w14:textId="77777777" w:rsidR="003F12AE" w:rsidRDefault="003F12AE">
      <w:pPr>
        <w:jc w:val="both"/>
        <w:rPr>
          <w:rFonts w:ascii="Arial" w:hAnsi="Arial" w:cs="Arial"/>
          <w:sz w:val="20"/>
          <w:szCs w:val="20"/>
          <w:lang w:val="en-AU"/>
        </w:rPr>
      </w:pPr>
    </w:p>
    <w:p w14:paraId="54858FF7" w14:textId="77777777" w:rsidR="003F12AE" w:rsidRDefault="004C4DFC">
      <w:pPr>
        <w:jc w:val="both"/>
        <w:rPr>
          <w:rFonts w:ascii="Arial" w:hAnsi="Arial" w:cs="Arial"/>
          <w:sz w:val="20"/>
          <w:szCs w:val="20"/>
          <w:lang w:val="en-AU"/>
        </w:rPr>
      </w:pPr>
      <w:r>
        <w:rPr>
          <w:rFonts w:ascii="Arial" w:hAnsi="Arial" w:cs="Arial"/>
          <w:b/>
          <w:sz w:val="20"/>
          <w:szCs w:val="20"/>
          <w:lang w:val="en-AU"/>
        </w:rPr>
        <w:t>“Report”</w:t>
      </w:r>
      <w:r>
        <w:rPr>
          <w:rFonts w:ascii="Arial" w:hAnsi="Arial" w:cs="Arial"/>
          <w:sz w:val="20"/>
          <w:szCs w:val="20"/>
          <w:lang w:val="en-AU"/>
        </w:rPr>
        <w:t xml:space="preserve"> shall have the meaning provided in Section </w:t>
      </w:r>
      <w:r>
        <w:rPr>
          <w:rFonts w:ascii="Arial" w:hAnsi="Arial" w:cs="Arial"/>
          <w:sz w:val="20"/>
          <w:szCs w:val="20"/>
          <w:lang w:val="en-AU"/>
        </w:rPr>
        <w:fldChar w:fldCharType="begin"/>
      </w:r>
      <w:r>
        <w:rPr>
          <w:rFonts w:ascii="Arial" w:hAnsi="Arial" w:cs="Arial"/>
          <w:sz w:val="20"/>
          <w:szCs w:val="20"/>
          <w:lang w:val="en-AU"/>
        </w:rPr>
        <w:instrText xml:space="preserve"> REF _Ref376517447 \r \h </w:instrText>
      </w:r>
      <w:r>
        <w:rPr>
          <w:rFonts w:ascii="Arial" w:hAnsi="Arial" w:cs="Arial"/>
          <w:sz w:val="20"/>
          <w:szCs w:val="20"/>
          <w:lang w:val="en-AU"/>
        </w:rPr>
      </w:r>
      <w:r>
        <w:rPr>
          <w:rFonts w:ascii="Arial" w:hAnsi="Arial" w:cs="Arial"/>
          <w:sz w:val="20"/>
          <w:szCs w:val="20"/>
          <w:lang w:val="en-AU"/>
        </w:rPr>
        <w:fldChar w:fldCharType="separate"/>
      </w:r>
      <w:r>
        <w:rPr>
          <w:rFonts w:ascii="Arial" w:hAnsi="Arial" w:cs="Arial"/>
          <w:sz w:val="20"/>
          <w:szCs w:val="20"/>
          <w:lang w:val="en-AU"/>
        </w:rPr>
        <w:t>5.1</w:t>
      </w:r>
      <w:r>
        <w:rPr>
          <w:rFonts w:ascii="Arial" w:hAnsi="Arial" w:cs="Arial"/>
          <w:sz w:val="20"/>
          <w:szCs w:val="20"/>
          <w:lang w:val="en-AU"/>
        </w:rPr>
        <w:fldChar w:fldCharType="end"/>
      </w:r>
      <w:r>
        <w:rPr>
          <w:rFonts w:ascii="Arial" w:hAnsi="Arial" w:cs="Arial"/>
          <w:sz w:val="20"/>
          <w:szCs w:val="20"/>
          <w:lang w:val="en-AU"/>
        </w:rPr>
        <w:t xml:space="preserve"> of the Agreement</w:t>
      </w:r>
      <w:proofErr w:type="gramStart"/>
      <w:r>
        <w:rPr>
          <w:rFonts w:ascii="Arial" w:hAnsi="Arial" w:cs="Arial"/>
          <w:sz w:val="20"/>
          <w:szCs w:val="20"/>
          <w:lang w:val="en-AU"/>
        </w:rPr>
        <w:t>;</w:t>
      </w:r>
      <w:proofErr w:type="gramEnd"/>
    </w:p>
    <w:p w14:paraId="22F0D0CC" w14:textId="77777777" w:rsidR="003F12AE" w:rsidRDefault="003F12AE">
      <w:pPr>
        <w:jc w:val="both"/>
        <w:rPr>
          <w:rFonts w:ascii="Arial" w:hAnsi="Arial" w:cs="Arial"/>
          <w:sz w:val="20"/>
          <w:szCs w:val="20"/>
          <w:lang w:val="en-AU"/>
        </w:rPr>
      </w:pPr>
    </w:p>
    <w:p w14:paraId="0B86E254" w14:textId="77777777" w:rsidR="003F12AE" w:rsidRDefault="004C4DFC">
      <w:pPr>
        <w:jc w:val="both"/>
        <w:rPr>
          <w:rFonts w:ascii="Arial" w:hAnsi="Arial" w:cs="Arial"/>
          <w:sz w:val="20"/>
          <w:szCs w:val="20"/>
          <w:lang w:val="en-AU"/>
        </w:rPr>
      </w:pPr>
      <w:r>
        <w:rPr>
          <w:rFonts w:ascii="Arial" w:hAnsi="Arial" w:cs="Arial"/>
          <w:b/>
          <w:sz w:val="20"/>
          <w:szCs w:val="20"/>
          <w:lang w:val="en-AU"/>
        </w:rPr>
        <w:t>“Royalty”</w:t>
      </w:r>
      <w:r>
        <w:rPr>
          <w:rFonts w:ascii="Arial" w:hAnsi="Arial" w:cs="Arial"/>
          <w:sz w:val="20"/>
          <w:szCs w:val="20"/>
          <w:lang w:val="en-AU"/>
        </w:rPr>
        <w:t xml:space="preserve"> means the variable amount to be paid by BZR to </w:t>
      </w:r>
      <w:proofErr w:type="spellStart"/>
      <w:r>
        <w:rPr>
          <w:rFonts w:ascii="Arial" w:hAnsi="Arial" w:cs="Arial"/>
          <w:sz w:val="20"/>
          <w:szCs w:val="20"/>
          <w:lang w:val="en-AU"/>
        </w:rPr>
        <w:t>Walkin</w:t>
      </w:r>
      <w:proofErr w:type="spellEnd"/>
      <w:r>
        <w:rPr>
          <w:rFonts w:ascii="Arial" w:hAnsi="Arial" w:cs="Arial"/>
          <w:sz w:val="20"/>
          <w:szCs w:val="20"/>
          <w:lang w:val="en-AU"/>
        </w:rPr>
        <w:t xml:space="preserve"> for use of the licensed </w:t>
      </w:r>
      <w:proofErr w:type="spellStart"/>
      <w:r>
        <w:rPr>
          <w:rFonts w:ascii="Arial" w:hAnsi="Arial" w:cs="Arial"/>
          <w:sz w:val="20"/>
          <w:szCs w:val="20"/>
          <w:lang w:val="en-AU"/>
        </w:rPr>
        <w:t>Walkin</w:t>
      </w:r>
      <w:proofErr w:type="spellEnd"/>
      <w:r>
        <w:rPr>
          <w:rFonts w:ascii="Arial" w:hAnsi="Arial" w:cs="Arial"/>
          <w:sz w:val="20"/>
          <w:szCs w:val="20"/>
          <w:lang w:val="en-AU"/>
        </w:rPr>
        <w:t xml:space="preserve"> Content, the whole as set out in Schedule B, plus any and all applicable federal, provincial and municipal taxes presently or hereafter imposed upon any and all such amounts;</w:t>
      </w:r>
    </w:p>
    <w:p w14:paraId="50A5572E" w14:textId="77777777" w:rsidR="003F12AE" w:rsidRDefault="003F12AE">
      <w:pPr>
        <w:jc w:val="both"/>
        <w:rPr>
          <w:rFonts w:ascii="Arial" w:hAnsi="Arial" w:cs="Arial"/>
          <w:sz w:val="20"/>
          <w:szCs w:val="20"/>
          <w:lang w:val="en-AU"/>
        </w:rPr>
      </w:pPr>
    </w:p>
    <w:p w14:paraId="720E4F0F" w14:textId="77777777" w:rsidR="003F12AE" w:rsidRDefault="004C4DFC">
      <w:pPr>
        <w:jc w:val="both"/>
        <w:rPr>
          <w:rFonts w:ascii="Arial" w:hAnsi="Arial" w:cs="Arial"/>
          <w:sz w:val="20"/>
          <w:szCs w:val="20"/>
          <w:lang w:val="en-AU"/>
        </w:rPr>
      </w:pPr>
      <w:r>
        <w:rPr>
          <w:rFonts w:ascii="Arial" w:hAnsi="Arial" w:cs="Arial"/>
          <w:b/>
          <w:sz w:val="20"/>
          <w:szCs w:val="20"/>
          <w:lang w:val="en-AU"/>
        </w:rPr>
        <w:t xml:space="preserve">“Source Code” </w:t>
      </w:r>
      <w:r>
        <w:rPr>
          <w:rFonts w:ascii="Arial" w:hAnsi="Arial" w:cs="Arial"/>
          <w:sz w:val="20"/>
          <w:szCs w:val="20"/>
          <w:lang w:val="en-AU"/>
        </w:rPr>
        <w:t>means the form of a software program in which the program logic is easily deduced by a human being, such as a printed listing of the program, or in an encoded machine-readable form, such as might be recorded on magnetic tape or disk, from which a printed listing can be made by processing it with a computer;</w:t>
      </w:r>
    </w:p>
    <w:p w14:paraId="29FBDA00" w14:textId="77777777" w:rsidR="003F12AE" w:rsidRDefault="003F12AE">
      <w:pPr>
        <w:jc w:val="both"/>
        <w:rPr>
          <w:rFonts w:ascii="Arial" w:hAnsi="Arial" w:cs="Arial"/>
          <w:sz w:val="20"/>
          <w:szCs w:val="20"/>
          <w:lang w:val="en-AU"/>
        </w:rPr>
      </w:pPr>
    </w:p>
    <w:p w14:paraId="3DE70D0A" w14:textId="77777777" w:rsidR="003F12AE" w:rsidRDefault="004C4DFC">
      <w:pPr>
        <w:jc w:val="both"/>
        <w:rPr>
          <w:rFonts w:ascii="Arial" w:hAnsi="Arial" w:cs="Arial"/>
          <w:sz w:val="20"/>
          <w:szCs w:val="20"/>
          <w:lang w:val="en-AU"/>
        </w:rPr>
      </w:pPr>
      <w:r>
        <w:rPr>
          <w:rFonts w:ascii="Arial" w:hAnsi="Arial" w:cs="Arial"/>
          <w:b/>
          <w:sz w:val="20"/>
          <w:szCs w:val="20"/>
          <w:lang w:val="en-AU"/>
        </w:rPr>
        <w:t>“Tentative Delivery Date”</w:t>
      </w:r>
      <w:r>
        <w:rPr>
          <w:rFonts w:ascii="Arial" w:hAnsi="Arial" w:cs="Arial"/>
          <w:sz w:val="20"/>
          <w:szCs w:val="20"/>
          <w:lang w:val="en-AU"/>
        </w:rPr>
        <w:t xml:space="preserve"> means the tentative date of delivery of the Deliverables associated with each Milestone, as defined in Schedule B of the Agreement</w:t>
      </w:r>
      <w:proofErr w:type="gramStart"/>
      <w:r>
        <w:rPr>
          <w:rFonts w:ascii="Arial" w:hAnsi="Arial" w:cs="Arial"/>
          <w:sz w:val="20"/>
          <w:szCs w:val="20"/>
          <w:lang w:val="en-AU"/>
        </w:rPr>
        <w:t>;</w:t>
      </w:r>
      <w:proofErr w:type="gramEnd"/>
    </w:p>
    <w:p w14:paraId="63EC06B5" w14:textId="77777777" w:rsidR="003F12AE" w:rsidRDefault="003F12AE">
      <w:pPr>
        <w:jc w:val="both"/>
        <w:rPr>
          <w:rFonts w:ascii="Arial" w:hAnsi="Arial" w:cs="Arial"/>
          <w:sz w:val="20"/>
          <w:szCs w:val="20"/>
          <w:lang w:val="en-AU"/>
        </w:rPr>
      </w:pPr>
    </w:p>
    <w:p w14:paraId="70CA31EE" w14:textId="77777777" w:rsidR="003F12AE" w:rsidRDefault="004C4DFC">
      <w:pPr>
        <w:jc w:val="both"/>
        <w:rPr>
          <w:rFonts w:ascii="Arial" w:hAnsi="Arial" w:cs="Arial"/>
          <w:sz w:val="20"/>
          <w:szCs w:val="20"/>
          <w:lang w:val="en-AU"/>
        </w:rPr>
      </w:pPr>
      <w:r>
        <w:rPr>
          <w:rFonts w:ascii="Arial" w:hAnsi="Arial" w:cs="Arial"/>
          <w:b/>
          <w:sz w:val="20"/>
          <w:szCs w:val="20"/>
          <w:lang w:val="en-AU"/>
        </w:rPr>
        <w:t xml:space="preserve">“Term of the Agreement” </w:t>
      </w:r>
      <w:r>
        <w:rPr>
          <w:rFonts w:ascii="Arial" w:hAnsi="Arial" w:cs="Arial"/>
          <w:sz w:val="20"/>
          <w:szCs w:val="20"/>
          <w:lang w:val="en-AU"/>
        </w:rPr>
        <w:t xml:space="preserve">shall have the meaning provided for in Section </w:t>
      </w:r>
      <w:r>
        <w:rPr>
          <w:rFonts w:ascii="Arial" w:hAnsi="Arial" w:cs="Arial"/>
          <w:sz w:val="20"/>
          <w:szCs w:val="20"/>
          <w:lang w:val="en-AU"/>
        </w:rPr>
        <w:fldChar w:fldCharType="begin"/>
      </w:r>
      <w:r>
        <w:rPr>
          <w:rFonts w:ascii="Arial" w:hAnsi="Arial" w:cs="Arial"/>
          <w:sz w:val="20"/>
          <w:szCs w:val="20"/>
          <w:lang w:val="en-AU"/>
        </w:rPr>
        <w:instrText xml:space="preserve"> REF _Ref375597944 \r \h </w:instrText>
      </w:r>
      <w:r>
        <w:rPr>
          <w:rFonts w:ascii="Arial" w:hAnsi="Arial" w:cs="Arial"/>
          <w:sz w:val="20"/>
          <w:szCs w:val="20"/>
          <w:lang w:val="en-AU"/>
        </w:rPr>
      </w:r>
      <w:r>
        <w:rPr>
          <w:rFonts w:ascii="Arial" w:hAnsi="Arial" w:cs="Arial"/>
          <w:sz w:val="20"/>
          <w:szCs w:val="20"/>
          <w:lang w:val="en-AU"/>
        </w:rPr>
        <w:fldChar w:fldCharType="separate"/>
      </w:r>
      <w:r>
        <w:rPr>
          <w:rFonts w:ascii="Arial" w:hAnsi="Arial" w:cs="Arial"/>
          <w:sz w:val="20"/>
          <w:szCs w:val="20"/>
          <w:lang w:val="en-AU"/>
        </w:rPr>
        <w:t>10.1</w:t>
      </w:r>
      <w:r>
        <w:rPr>
          <w:rFonts w:ascii="Arial" w:hAnsi="Arial" w:cs="Arial"/>
          <w:sz w:val="20"/>
          <w:szCs w:val="20"/>
          <w:lang w:val="en-AU"/>
        </w:rPr>
        <w:fldChar w:fldCharType="end"/>
      </w:r>
      <w:r>
        <w:rPr>
          <w:rFonts w:ascii="Arial" w:hAnsi="Arial" w:cs="Arial"/>
          <w:sz w:val="20"/>
          <w:szCs w:val="20"/>
          <w:lang w:val="en-AU"/>
        </w:rPr>
        <w:t xml:space="preserve"> of the Agreement</w:t>
      </w:r>
      <w:proofErr w:type="gramStart"/>
      <w:r>
        <w:rPr>
          <w:rFonts w:ascii="Arial" w:hAnsi="Arial" w:cs="Arial"/>
          <w:sz w:val="20"/>
          <w:szCs w:val="20"/>
          <w:lang w:val="en-AU"/>
        </w:rPr>
        <w:t>;</w:t>
      </w:r>
      <w:proofErr w:type="gramEnd"/>
    </w:p>
    <w:p w14:paraId="17EA720C" w14:textId="77777777" w:rsidR="003F12AE" w:rsidRDefault="003F12AE">
      <w:pPr>
        <w:jc w:val="both"/>
        <w:rPr>
          <w:rFonts w:ascii="Arial" w:hAnsi="Arial" w:cs="Arial"/>
          <w:sz w:val="20"/>
          <w:szCs w:val="20"/>
          <w:lang w:val="en-AU"/>
        </w:rPr>
      </w:pPr>
    </w:p>
    <w:p w14:paraId="1825F022" w14:textId="77777777" w:rsidR="003F12AE" w:rsidRDefault="004C4DFC">
      <w:pPr>
        <w:jc w:val="both"/>
        <w:rPr>
          <w:rFonts w:ascii="Arial" w:hAnsi="Arial" w:cs="Arial"/>
          <w:sz w:val="20"/>
          <w:szCs w:val="20"/>
          <w:lang w:val="en-AU"/>
        </w:rPr>
      </w:pPr>
      <w:r>
        <w:rPr>
          <w:rFonts w:ascii="Arial" w:hAnsi="Arial" w:cs="Arial"/>
          <w:b/>
          <w:sz w:val="20"/>
          <w:szCs w:val="20"/>
          <w:lang w:val="en-AU"/>
        </w:rPr>
        <w:t>“Terminating Party”</w:t>
      </w:r>
      <w:r>
        <w:rPr>
          <w:rFonts w:ascii="Arial" w:hAnsi="Arial" w:cs="Arial"/>
          <w:sz w:val="20"/>
          <w:szCs w:val="20"/>
          <w:lang w:val="en-AU"/>
        </w:rPr>
        <w:t xml:space="preserve"> shall have the meaning provided for in Section </w:t>
      </w:r>
      <w:r>
        <w:rPr>
          <w:rFonts w:ascii="Arial" w:hAnsi="Arial" w:cs="Arial"/>
          <w:sz w:val="20"/>
          <w:szCs w:val="20"/>
          <w:lang w:val="en-AU"/>
        </w:rPr>
        <w:fldChar w:fldCharType="begin"/>
      </w:r>
      <w:r>
        <w:rPr>
          <w:rFonts w:ascii="Arial" w:hAnsi="Arial" w:cs="Arial"/>
          <w:sz w:val="20"/>
          <w:szCs w:val="20"/>
          <w:lang w:val="en-AU"/>
        </w:rPr>
        <w:instrText xml:space="preserve"> REF _Ref375597944 \r \h </w:instrText>
      </w:r>
      <w:r>
        <w:rPr>
          <w:rFonts w:ascii="Arial" w:hAnsi="Arial" w:cs="Arial"/>
          <w:sz w:val="20"/>
          <w:szCs w:val="20"/>
          <w:lang w:val="en-AU"/>
        </w:rPr>
      </w:r>
      <w:r>
        <w:rPr>
          <w:rFonts w:ascii="Arial" w:hAnsi="Arial" w:cs="Arial"/>
          <w:sz w:val="20"/>
          <w:szCs w:val="20"/>
          <w:lang w:val="en-AU"/>
        </w:rPr>
        <w:fldChar w:fldCharType="separate"/>
      </w:r>
      <w:r>
        <w:rPr>
          <w:rFonts w:ascii="Arial" w:hAnsi="Arial" w:cs="Arial"/>
          <w:sz w:val="20"/>
          <w:szCs w:val="20"/>
          <w:lang w:val="en-AU"/>
        </w:rPr>
        <w:fldChar w:fldCharType="begin"/>
      </w:r>
      <w:r>
        <w:rPr>
          <w:rFonts w:ascii="Arial" w:hAnsi="Arial" w:cs="Arial"/>
          <w:sz w:val="20"/>
          <w:szCs w:val="20"/>
          <w:lang w:val="en-AU"/>
        </w:rPr>
        <w:instrText xml:space="preserve"> REF _Ref376517387 \r \h </w:instrText>
      </w:r>
      <w:r>
        <w:rPr>
          <w:rFonts w:ascii="Arial" w:hAnsi="Arial" w:cs="Arial"/>
          <w:sz w:val="20"/>
          <w:szCs w:val="20"/>
          <w:lang w:val="en-AU"/>
        </w:rPr>
      </w:r>
      <w:r>
        <w:rPr>
          <w:rFonts w:ascii="Arial" w:hAnsi="Arial" w:cs="Arial"/>
          <w:sz w:val="20"/>
          <w:szCs w:val="20"/>
          <w:lang w:val="en-AU"/>
        </w:rPr>
        <w:fldChar w:fldCharType="separate"/>
      </w:r>
      <w:r>
        <w:rPr>
          <w:rFonts w:ascii="Arial" w:hAnsi="Arial" w:cs="Arial"/>
          <w:sz w:val="20"/>
          <w:szCs w:val="20"/>
          <w:lang w:val="en-AU"/>
        </w:rPr>
        <w:t>10.2</w:t>
      </w:r>
      <w:r>
        <w:rPr>
          <w:rFonts w:ascii="Arial" w:hAnsi="Arial" w:cs="Arial"/>
          <w:sz w:val="20"/>
          <w:szCs w:val="20"/>
          <w:lang w:val="en-AU"/>
        </w:rPr>
        <w:fldChar w:fldCharType="end"/>
      </w:r>
      <w:r>
        <w:rPr>
          <w:rFonts w:ascii="Arial" w:hAnsi="Arial" w:cs="Arial"/>
          <w:sz w:val="20"/>
          <w:szCs w:val="20"/>
          <w:lang w:val="en-AU"/>
        </w:rPr>
        <w:fldChar w:fldCharType="end"/>
      </w:r>
      <w:r>
        <w:rPr>
          <w:rFonts w:ascii="Arial" w:hAnsi="Arial" w:cs="Arial"/>
          <w:sz w:val="20"/>
          <w:szCs w:val="20"/>
          <w:lang w:val="en-AU"/>
        </w:rPr>
        <w:t xml:space="preserve"> of the Agreement</w:t>
      </w:r>
      <w:proofErr w:type="gramStart"/>
      <w:r>
        <w:rPr>
          <w:rFonts w:ascii="Arial" w:hAnsi="Arial" w:cs="Arial"/>
          <w:sz w:val="20"/>
          <w:szCs w:val="20"/>
          <w:lang w:val="en-AU"/>
        </w:rPr>
        <w:t>;</w:t>
      </w:r>
      <w:proofErr w:type="gramEnd"/>
    </w:p>
    <w:p w14:paraId="0279FD8E" w14:textId="77777777" w:rsidR="003F12AE" w:rsidRDefault="003F12AE">
      <w:pPr>
        <w:jc w:val="both"/>
        <w:rPr>
          <w:rFonts w:ascii="Arial" w:hAnsi="Arial" w:cs="Arial"/>
          <w:sz w:val="20"/>
          <w:szCs w:val="20"/>
          <w:lang w:val="en-AU"/>
        </w:rPr>
      </w:pPr>
    </w:p>
    <w:p w14:paraId="1D00E2B7" w14:textId="77777777" w:rsidR="003F12AE" w:rsidRDefault="004C4DFC">
      <w:pPr>
        <w:jc w:val="both"/>
        <w:rPr>
          <w:rFonts w:ascii="Arial" w:hAnsi="Arial" w:cs="Arial"/>
          <w:sz w:val="20"/>
          <w:szCs w:val="20"/>
          <w:lang w:val="en-AU"/>
        </w:rPr>
      </w:pPr>
      <w:r>
        <w:rPr>
          <w:rFonts w:ascii="Arial" w:hAnsi="Arial" w:cs="Arial"/>
          <w:b/>
          <w:sz w:val="20"/>
          <w:szCs w:val="20"/>
          <w:lang w:val="en-AU"/>
        </w:rPr>
        <w:t>“Territory”</w:t>
      </w:r>
      <w:r>
        <w:rPr>
          <w:rFonts w:ascii="Arial" w:hAnsi="Arial" w:cs="Arial"/>
          <w:sz w:val="20"/>
          <w:szCs w:val="20"/>
          <w:lang w:val="en-AU"/>
        </w:rPr>
        <w:t xml:space="preserve"> shall have the meaning provided in Schedule A of the Agreement</w:t>
      </w:r>
      <w:proofErr w:type="gramStart"/>
      <w:r>
        <w:rPr>
          <w:rFonts w:ascii="Arial" w:hAnsi="Arial" w:cs="Arial"/>
          <w:sz w:val="20"/>
          <w:szCs w:val="20"/>
          <w:lang w:val="en-AU"/>
        </w:rPr>
        <w:t>;</w:t>
      </w:r>
      <w:proofErr w:type="gramEnd"/>
    </w:p>
    <w:p w14:paraId="46064DD1" w14:textId="77777777" w:rsidR="003F12AE" w:rsidRDefault="003F12AE">
      <w:pPr>
        <w:jc w:val="both"/>
        <w:rPr>
          <w:rFonts w:ascii="Arial" w:hAnsi="Arial" w:cs="Arial"/>
          <w:sz w:val="20"/>
          <w:szCs w:val="20"/>
          <w:lang w:val="en-AU"/>
        </w:rPr>
      </w:pPr>
    </w:p>
    <w:p w14:paraId="7AE41267" w14:textId="77777777" w:rsidR="003F12AE" w:rsidRDefault="004C4DFC">
      <w:pPr>
        <w:jc w:val="both"/>
        <w:rPr>
          <w:rFonts w:ascii="Arial" w:hAnsi="Arial" w:cs="Arial"/>
          <w:sz w:val="20"/>
          <w:szCs w:val="20"/>
          <w:lang w:val="en-AU"/>
        </w:rPr>
      </w:pPr>
      <w:r>
        <w:rPr>
          <w:rFonts w:ascii="Arial" w:hAnsi="Arial" w:cs="Arial"/>
          <w:b/>
          <w:sz w:val="20"/>
          <w:szCs w:val="20"/>
          <w:lang w:val="en-AU"/>
        </w:rPr>
        <w:t>“Trade Allowances and Discounts”</w:t>
      </w:r>
      <w:r>
        <w:rPr>
          <w:rFonts w:ascii="Arial" w:hAnsi="Arial" w:cs="Arial"/>
          <w:sz w:val="20"/>
          <w:szCs w:val="20"/>
          <w:lang w:val="en-AU"/>
        </w:rPr>
        <w:t xml:space="preserve"> shall have the meaning provided for in Schedule B of the Agreement</w:t>
      </w:r>
      <w:proofErr w:type="gramStart"/>
      <w:r>
        <w:rPr>
          <w:rFonts w:ascii="Arial" w:hAnsi="Arial" w:cs="Arial"/>
          <w:sz w:val="20"/>
          <w:szCs w:val="20"/>
          <w:lang w:val="en-AU"/>
        </w:rPr>
        <w:t>;</w:t>
      </w:r>
      <w:proofErr w:type="gramEnd"/>
    </w:p>
    <w:p w14:paraId="1AA30490" w14:textId="77777777" w:rsidR="003F12AE" w:rsidRDefault="003F12AE">
      <w:pPr>
        <w:jc w:val="both"/>
        <w:rPr>
          <w:rFonts w:ascii="Arial" w:hAnsi="Arial" w:cs="Arial"/>
          <w:sz w:val="20"/>
          <w:szCs w:val="20"/>
          <w:lang w:val="en-AU"/>
        </w:rPr>
      </w:pPr>
    </w:p>
    <w:p w14:paraId="7AF2C7A0" w14:textId="77777777" w:rsidR="003F12AE" w:rsidRDefault="004C4DFC">
      <w:pPr>
        <w:jc w:val="both"/>
        <w:rPr>
          <w:rFonts w:ascii="Arial" w:hAnsi="Arial" w:cs="Arial"/>
          <w:sz w:val="20"/>
          <w:szCs w:val="20"/>
          <w:lang w:val="en-AU"/>
        </w:rPr>
      </w:pPr>
      <w:r>
        <w:rPr>
          <w:rFonts w:ascii="Arial" w:hAnsi="Arial" w:cs="Arial"/>
          <w:b/>
          <w:sz w:val="20"/>
          <w:szCs w:val="20"/>
          <w:lang w:val="en-AU"/>
        </w:rPr>
        <w:t>“</w:t>
      </w:r>
      <w:proofErr w:type="spellStart"/>
      <w:r>
        <w:rPr>
          <w:rFonts w:ascii="Arial" w:hAnsi="Arial" w:cs="Arial"/>
          <w:b/>
          <w:sz w:val="20"/>
          <w:szCs w:val="20"/>
          <w:lang w:val="en-AU"/>
        </w:rPr>
        <w:t>Walkin</w:t>
      </w:r>
      <w:proofErr w:type="spellEnd"/>
      <w:r>
        <w:rPr>
          <w:rFonts w:ascii="Arial" w:hAnsi="Arial" w:cs="Arial"/>
          <w:b/>
          <w:sz w:val="20"/>
          <w:szCs w:val="20"/>
          <w:lang w:val="en-AU"/>
        </w:rPr>
        <w:t>”</w:t>
      </w:r>
      <w:r>
        <w:rPr>
          <w:rFonts w:ascii="Arial" w:hAnsi="Arial" w:cs="Arial"/>
          <w:sz w:val="20"/>
          <w:szCs w:val="20"/>
          <w:lang w:val="en-AU"/>
        </w:rPr>
        <w:t xml:space="preserve"> shall have the meaning provided for in the Preamble of the Agreement</w:t>
      </w:r>
      <w:proofErr w:type="gramStart"/>
      <w:r>
        <w:rPr>
          <w:rFonts w:ascii="Arial" w:hAnsi="Arial" w:cs="Arial"/>
          <w:sz w:val="20"/>
          <w:szCs w:val="20"/>
          <w:lang w:val="en-AU"/>
        </w:rPr>
        <w:t>;</w:t>
      </w:r>
      <w:proofErr w:type="gramEnd"/>
    </w:p>
    <w:p w14:paraId="4EE1319F" w14:textId="77777777" w:rsidR="003F12AE" w:rsidRDefault="003F12AE">
      <w:pPr>
        <w:jc w:val="both"/>
        <w:rPr>
          <w:rFonts w:ascii="Arial" w:hAnsi="Arial" w:cs="Arial"/>
          <w:sz w:val="20"/>
          <w:szCs w:val="20"/>
          <w:lang w:val="en-AU"/>
        </w:rPr>
      </w:pPr>
    </w:p>
    <w:p w14:paraId="30397B34" w14:textId="77777777" w:rsidR="003F12AE" w:rsidRDefault="004C4DFC">
      <w:pPr>
        <w:jc w:val="both"/>
        <w:rPr>
          <w:rFonts w:ascii="Arial" w:hAnsi="Arial" w:cs="Arial"/>
          <w:sz w:val="20"/>
          <w:szCs w:val="20"/>
          <w:lang w:val="en-AU"/>
        </w:rPr>
      </w:pPr>
      <w:r>
        <w:rPr>
          <w:rFonts w:ascii="Arial" w:hAnsi="Arial" w:cs="Arial"/>
          <w:b/>
          <w:sz w:val="20"/>
          <w:szCs w:val="20"/>
          <w:lang w:val="en-AU"/>
        </w:rPr>
        <w:t>“</w:t>
      </w:r>
      <w:proofErr w:type="spellStart"/>
      <w:r>
        <w:rPr>
          <w:rFonts w:ascii="Arial" w:hAnsi="Arial" w:cs="Arial"/>
          <w:b/>
          <w:sz w:val="20"/>
          <w:szCs w:val="20"/>
          <w:lang w:val="en-AU"/>
        </w:rPr>
        <w:t>Walkin</w:t>
      </w:r>
      <w:proofErr w:type="spellEnd"/>
      <w:r>
        <w:rPr>
          <w:rFonts w:ascii="Arial" w:hAnsi="Arial" w:cs="Arial"/>
          <w:b/>
          <w:sz w:val="20"/>
          <w:szCs w:val="20"/>
          <w:lang w:val="en-AU"/>
        </w:rPr>
        <w:t xml:space="preserve"> Content”</w:t>
      </w:r>
      <w:r>
        <w:rPr>
          <w:rFonts w:ascii="Arial" w:hAnsi="Arial" w:cs="Arial"/>
          <w:sz w:val="20"/>
          <w:szCs w:val="20"/>
          <w:lang w:val="en-AU"/>
        </w:rPr>
        <w:t xml:space="preserve"> means the Concept and Working Title of the Game created by </w:t>
      </w:r>
      <w:proofErr w:type="spellStart"/>
      <w:r>
        <w:rPr>
          <w:rFonts w:ascii="Arial" w:hAnsi="Arial" w:cs="Arial"/>
          <w:sz w:val="20"/>
          <w:szCs w:val="20"/>
          <w:lang w:val="en-AU"/>
        </w:rPr>
        <w:t>Walkin</w:t>
      </w:r>
      <w:proofErr w:type="spellEnd"/>
      <w:r>
        <w:rPr>
          <w:rFonts w:ascii="Arial" w:hAnsi="Arial" w:cs="Arial"/>
          <w:sz w:val="20"/>
          <w:szCs w:val="20"/>
          <w:lang w:val="en-AU"/>
        </w:rPr>
        <w:t>, as defined in Schedule A;</w:t>
      </w:r>
    </w:p>
    <w:p w14:paraId="28383696" w14:textId="77777777" w:rsidR="003F12AE" w:rsidRDefault="003F12AE">
      <w:pPr>
        <w:jc w:val="both"/>
        <w:rPr>
          <w:rFonts w:ascii="Arial" w:hAnsi="Arial" w:cs="Arial"/>
          <w:sz w:val="20"/>
          <w:szCs w:val="20"/>
          <w:lang w:val="en-AU"/>
        </w:rPr>
      </w:pPr>
    </w:p>
    <w:p w14:paraId="0F92D0EB" w14:textId="77777777" w:rsidR="003F12AE" w:rsidRDefault="004C4DFC">
      <w:pPr>
        <w:jc w:val="both"/>
        <w:rPr>
          <w:rFonts w:ascii="Arial" w:hAnsi="Arial" w:cs="Arial"/>
          <w:b/>
          <w:sz w:val="20"/>
          <w:szCs w:val="20"/>
          <w:lang w:val="en-AU"/>
        </w:rPr>
      </w:pPr>
      <w:r>
        <w:rPr>
          <w:rFonts w:ascii="Arial" w:hAnsi="Arial" w:cs="Arial"/>
          <w:b/>
          <w:sz w:val="20"/>
          <w:szCs w:val="20"/>
          <w:lang w:val="en-AU"/>
        </w:rPr>
        <w:t>“</w:t>
      </w:r>
      <w:proofErr w:type="spellStart"/>
      <w:r>
        <w:rPr>
          <w:rFonts w:ascii="Arial" w:hAnsi="Arial" w:cs="Arial"/>
          <w:b/>
          <w:sz w:val="20"/>
          <w:szCs w:val="20"/>
          <w:lang w:val="en-AU"/>
        </w:rPr>
        <w:t>Walkin</w:t>
      </w:r>
      <w:proofErr w:type="spellEnd"/>
      <w:r>
        <w:rPr>
          <w:rFonts w:ascii="Arial" w:hAnsi="Arial" w:cs="Arial"/>
          <w:b/>
          <w:sz w:val="20"/>
          <w:szCs w:val="20"/>
          <w:lang w:val="en-AU"/>
        </w:rPr>
        <w:t xml:space="preserve"> Rights” </w:t>
      </w:r>
      <w:r>
        <w:rPr>
          <w:rFonts w:ascii="Arial" w:hAnsi="Arial" w:cs="Arial"/>
          <w:sz w:val="20"/>
          <w:szCs w:val="20"/>
          <w:lang w:val="en-AU"/>
        </w:rPr>
        <w:t xml:space="preserve">shall have the meaning provided for in Section </w:t>
      </w:r>
      <w:r>
        <w:rPr>
          <w:rFonts w:ascii="Arial" w:hAnsi="Arial" w:cs="Arial"/>
          <w:sz w:val="20"/>
          <w:szCs w:val="20"/>
          <w:lang w:val="en-AU"/>
        </w:rPr>
        <w:fldChar w:fldCharType="begin"/>
      </w:r>
      <w:r>
        <w:rPr>
          <w:rFonts w:ascii="Arial" w:hAnsi="Arial" w:cs="Arial"/>
          <w:sz w:val="20"/>
          <w:szCs w:val="20"/>
          <w:lang w:val="en-AU"/>
        </w:rPr>
        <w:instrText xml:space="preserve"> REF _Ref375597972 \r \h </w:instrText>
      </w:r>
      <w:r>
        <w:rPr>
          <w:rFonts w:ascii="Arial" w:hAnsi="Arial" w:cs="Arial"/>
          <w:sz w:val="20"/>
          <w:szCs w:val="20"/>
          <w:lang w:val="en-AU"/>
        </w:rPr>
      </w:r>
      <w:r>
        <w:rPr>
          <w:rFonts w:ascii="Arial" w:hAnsi="Arial" w:cs="Arial"/>
          <w:sz w:val="20"/>
          <w:szCs w:val="20"/>
          <w:lang w:val="en-AU"/>
        </w:rPr>
        <w:fldChar w:fldCharType="separate"/>
      </w:r>
      <w:r>
        <w:rPr>
          <w:rFonts w:ascii="Arial" w:hAnsi="Arial" w:cs="Arial"/>
          <w:sz w:val="20"/>
          <w:szCs w:val="20"/>
          <w:lang w:val="en-AU"/>
        </w:rPr>
        <w:t>6.2</w:t>
      </w:r>
      <w:r>
        <w:rPr>
          <w:rFonts w:ascii="Arial" w:hAnsi="Arial" w:cs="Arial"/>
          <w:sz w:val="20"/>
          <w:szCs w:val="20"/>
          <w:lang w:val="en-AU"/>
        </w:rPr>
        <w:fldChar w:fldCharType="end"/>
      </w:r>
      <w:r>
        <w:rPr>
          <w:rFonts w:ascii="Arial" w:hAnsi="Arial" w:cs="Arial"/>
          <w:sz w:val="20"/>
          <w:szCs w:val="20"/>
          <w:lang w:val="en-AU"/>
        </w:rPr>
        <w:t xml:space="preserve"> of the Agreement</w:t>
      </w:r>
      <w:proofErr w:type="gramStart"/>
      <w:r>
        <w:rPr>
          <w:rFonts w:ascii="Arial" w:hAnsi="Arial" w:cs="Arial"/>
          <w:sz w:val="20"/>
          <w:szCs w:val="20"/>
          <w:lang w:val="en-AU"/>
        </w:rPr>
        <w:t>;</w:t>
      </w:r>
      <w:proofErr w:type="gramEnd"/>
    </w:p>
    <w:p w14:paraId="0E65723C" w14:textId="77777777" w:rsidR="003F12AE" w:rsidRDefault="003F12AE">
      <w:pPr>
        <w:jc w:val="both"/>
        <w:rPr>
          <w:rFonts w:ascii="Arial" w:hAnsi="Arial" w:cs="Arial"/>
          <w:sz w:val="20"/>
          <w:szCs w:val="20"/>
          <w:lang w:val="en-AU"/>
        </w:rPr>
      </w:pPr>
    </w:p>
    <w:p w14:paraId="64DC1760" w14:textId="77777777" w:rsidR="003F12AE" w:rsidRDefault="004C4DFC">
      <w:pPr>
        <w:jc w:val="both"/>
        <w:rPr>
          <w:rFonts w:ascii="Arial" w:hAnsi="Arial" w:cs="Arial"/>
          <w:b/>
          <w:sz w:val="20"/>
          <w:szCs w:val="20"/>
          <w:lang w:val="en-AU"/>
        </w:rPr>
      </w:pPr>
      <w:r>
        <w:rPr>
          <w:rFonts w:ascii="Arial" w:hAnsi="Arial" w:cs="Arial"/>
          <w:b/>
          <w:sz w:val="20"/>
          <w:szCs w:val="20"/>
          <w:lang w:val="en-AU"/>
        </w:rPr>
        <w:t xml:space="preserve">“Working Title” </w:t>
      </w:r>
      <w:r>
        <w:rPr>
          <w:rFonts w:ascii="Arial" w:hAnsi="Arial" w:cs="Arial"/>
          <w:sz w:val="20"/>
          <w:szCs w:val="20"/>
          <w:lang w:val="en-AU"/>
        </w:rPr>
        <w:t>shall have the meaning provided for in Schedule A of the Agreement.</w:t>
      </w:r>
    </w:p>
    <w:p w14:paraId="6A79A4D3" w14:textId="77777777" w:rsidR="003F12AE" w:rsidRDefault="003F12AE">
      <w:pPr>
        <w:jc w:val="both"/>
        <w:rPr>
          <w:rFonts w:ascii="Arial" w:hAnsi="Arial" w:cs="Arial"/>
          <w:sz w:val="20"/>
          <w:szCs w:val="20"/>
          <w:lang w:val="en-AU"/>
        </w:rPr>
      </w:pPr>
    </w:p>
    <w:p w14:paraId="57B52285" w14:textId="77777777" w:rsidR="003F12AE" w:rsidRDefault="004C4DFC">
      <w:pPr>
        <w:numPr>
          <w:ilvl w:val="0"/>
          <w:numId w:val="5"/>
        </w:numPr>
        <w:contextualSpacing/>
        <w:jc w:val="both"/>
        <w:rPr>
          <w:rFonts w:ascii="Arial" w:hAnsi="Arial" w:cs="Arial"/>
          <w:b/>
          <w:sz w:val="20"/>
          <w:szCs w:val="20"/>
          <w:lang w:val="en-AU"/>
        </w:rPr>
      </w:pPr>
      <w:r>
        <w:rPr>
          <w:rFonts w:ascii="Arial" w:hAnsi="Arial" w:cs="Arial"/>
          <w:b/>
          <w:sz w:val="20"/>
          <w:szCs w:val="20"/>
          <w:lang w:val="en-AU"/>
        </w:rPr>
        <w:t>LICENSE</w:t>
      </w:r>
    </w:p>
    <w:p w14:paraId="5AFA296C" w14:textId="77777777" w:rsidR="003F12AE" w:rsidRDefault="003F12AE">
      <w:pPr>
        <w:jc w:val="both"/>
        <w:rPr>
          <w:rFonts w:ascii="Arial" w:hAnsi="Arial" w:cs="Arial"/>
          <w:b/>
          <w:sz w:val="20"/>
          <w:szCs w:val="20"/>
          <w:lang w:val="en-AU"/>
        </w:rPr>
      </w:pPr>
    </w:p>
    <w:p w14:paraId="4A13FDA8" w14:textId="77777777" w:rsidR="003F12AE" w:rsidRPr="004C4DFC" w:rsidRDefault="004C4DFC">
      <w:pPr>
        <w:numPr>
          <w:ilvl w:val="1"/>
          <w:numId w:val="5"/>
        </w:numPr>
        <w:contextualSpacing/>
        <w:jc w:val="both"/>
        <w:rPr>
          <w:rFonts w:ascii="Arial" w:hAnsi="Arial" w:cs="Arial"/>
          <w:b/>
          <w:sz w:val="20"/>
          <w:szCs w:val="20"/>
          <w:highlight w:val="yellow"/>
          <w:lang w:val="en-AU"/>
        </w:rPr>
      </w:pPr>
      <w:bookmarkStart w:id="1" w:name="_Ref375597875"/>
      <w:r>
        <w:rPr>
          <w:rFonts w:ascii="Arial" w:hAnsi="Arial" w:cs="Arial"/>
          <w:b/>
          <w:sz w:val="20"/>
          <w:szCs w:val="20"/>
          <w:lang w:val="en-AU"/>
        </w:rPr>
        <w:t xml:space="preserve">License. </w:t>
      </w:r>
      <w:r>
        <w:rPr>
          <w:rFonts w:ascii="Arial" w:hAnsi="Arial" w:cs="Arial"/>
          <w:sz w:val="20"/>
          <w:szCs w:val="20"/>
          <w:lang w:val="en-AU"/>
        </w:rPr>
        <w:t xml:space="preserve">Subject to the terms of the Agreement, </w:t>
      </w:r>
      <w:proofErr w:type="spellStart"/>
      <w:r>
        <w:rPr>
          <w:rFonts w:ascii="Arial" w:hAnsi="Arial" w:cs="Arial"/>
          <w:sz w:val="20"/>
          <w:szCs w:val="20"/>
          <w:lang w:val="en-AU"/>
        </w:rPr>
        <w:t>Walkin</w:t>
      </w:r>
      <w:proofErr w:type="spellEnd"/>
      <w:r>
        <w:rPr>
          <w:rFonts w:ascii="Arial" w:hAnsi="Arial" w:cs="Arial"/>
          <w:sz w:val="20"/>
          <w:szCs w:val="20"/>
          <w:lang w:val="en-AU"/>
        </w:rPr>
        <w:t xml:space="preserve"> grants to BZR a perpetual and </w:t>
      </w:r>
      <w:r>
        <w:rPr>
          <w:rFonts w:ascii="Arial" w:hAnsi="Arial" w:cs="Arial"/>
          <w:sz w:val="20"/>
          <w:szCs w:val="20"/>
          <w:highlight w:val="magenta"/>
          <w:lang w:val="en-AU"/>
        </w:rPr>
        <w:t>exclusive</w:t>
      </w:r>
      <w:r>
        <w:rPr>
          <w:rFonts w:ascii="Arial" w:hAnsi="Arial" w:cs="Arial"/>
          <w:sz w:val="20"/>
          <w:szCs w:val="20"/>
          <w:lang w:val="en-AU"/>
        </w:rPr>
        <w:t xml:space="preserve"> license to use the </w:t>
      </w:r>
      <w:proofErr w:type="spellStart"/>
      <w:r>
        <w:rPr>
          <w:rFonts w:ascii="Arial" w:hAnsi="Arial" w:cs="Arial"/>
          <w:sz w:val="20"/>
          <w:szCs w:val="20"/>
          <w:lang w:val="en-AU"/>
        </w:rPr>
        <w:t>Walkin</w:t>
      </w:r>
      <w:proofErr w:type="spellEnd"/>
      <w:r>
        <w:rPr>
          <w:rFonts w:ascii="Arial" w:hAnsi="Arial" w:cs="Arial"/>
          <w:sz w:val="20"/>
          <w:szCs w:val="20"/>
          <w:lang w:val="en-AU"/>
        </w:rPr>
        <w:t xml:space="preserve"> Content for the purposes of developing and Marketing the Products (including any Derivative Products) throughout the Territory, in any language and through any form and media, with the additional right to sublicense any or all of the foregoing rights (the “</w:t>
      </w:r>
      <w:r>
        <w:rPr>
          <w:rFonts w:ascii="Arial" w:hAnsi="Arial" w:cs="Arial"/>
          <w:b/>
          <w:sz w:val="20"/>
          <w:szCs w:val="20"/>
          <w:lang w:val="en-AU"/>
        </w:rPr>
        <w:t>License</w:t>
      </w:r>
      <w:r>
        <w:rPr>
          <w:rFonts w:ascii="Arial" w:hAnsi="Arial" w:cs="Arial"/>
          <w:sz w:val="20"/>
          <w:szCs w:val="20"/>
          <w:lang w:val="en-AU"/>
        </w:rPr>
        <w:t>”).</w:t>
      </w:r>
      <w:bookmarkEnd w:id="1"/>
      <w:r>
        <w:rPr>
          <w:rFonts w:ascii="Arial" w:hAnsi="Arial" w:cs="Arial"/>
          <w:sz w:val="20"/>
          <w:szCs w:val="20"/>
          <w:lang w:val="en-AU"/>
        </w:rPr>
        <w:t xml:space="preserve"> </w:t>
      </w:r>
      <w:commentRangeStart w:id="2"/>
      <w:r w:rsidRPr="004C4DFC">
        <w:rPr>
          <w:rFonts w:ascii="Arial" w:hAnsi="Arial" w:cs="Arial"/>
          <w:sz w:val="20"/>
          <w:szCs w:val="20"/>
          <w:highlight w:val="green"/>
          <w:lang w:val="en-AU"/>
        </w:rPr>
        <w:t xml:space="preserve">[NOTE FROM NRF: BZR should specify whether the license is also exclusive of </w:t>
      </w:r>
      <w:proofErr w:type="spellStart"/>
      <w:r w:rsidRPr="004C4DFC">
        <w:rPr>
          <w:rFonts w:ascii="Arial" w:hAnsi="Arial" w:cs="Arial"/>
          <w:sz w:val="20"/>
          <w:szCs w:val="20"/>
          <w:highlight w:val="green"/>
          <w:lang w:val="en-AU"/>
        </w:rPr>
        <w:t>Walkin</w:t>
      </w:r>
      <w:proofErr w:type="spellEnd"/>
      <w:r w:rsidRPr="004C4DFC">
        <w:rPr>
          <w:rFonts w:ascii="Arial" w:hAnsi="Arial" w:cs="Arial"/>
          <w:sz w:val="20"/>
          <w:szCs w:val="20"/>
          <w:highlight w:val="green"/>
          <w:lang w:val="en-AU"/>
        </w:rPr>
        <w:t xml:space="preserve"> itself.]</w:t>
      </w:r>
      <w:commentRangeEnd w:id="2"/>
      <w:r w:rsidR="00EA1975">
        <w:rPr>
          <w:rStyle w:val="CommentReference"/>
        </w:rPr>
        <w:commentReference w:id="2"/>
      </w:r>
    </w:p>
    <w:p w14:paraId="7BF705AC" w14:textId="77777777" w:rsidR="003F12AE" w:rsidRDefault="003F12AE">
      <w:pPr>
        <w:jc w:val="both"/>
        <w:rPr>
          <w:rFonts w:ascii="Arial" w:hAnsi="Arial" w:cs="Arial"/>
          <w:b/>
          <w:sz w:val="20"/>
          <w:szCs w:val="20"/>
          <w:lang w:val="en-AU"/>
        </w:rPr>
      </w:pPr>
    </w:p>
    <w:p w14:paraId="4EA18A0D" w14:textId="77777777" w:rsidR="003F12AE" w:rsidRDefault="004C4DFC">
      <w:pPr>
        <w:numPr>
          <w:ilvl w:val="0"/>
          <w:numId w:val="5"/>
        </w:numPr>
        <w:contextualSpacing/>
        <w:jc w:val="both"/>
        <w:rPr>
          <w:rFonts w:ascii="Arial" w:hAnsi="Arial" w:cs="Arial"/>
          <w:b/>
          <w:sz w:val="20"/>
          <w:szCs w:val="20"/>
          <w:lang w:val="en-AU"/>
        </w:rPr>
      </w:pPr>
      <w:r>
        <w:rPr>
          <w:rFonts w:ascii="Arial" w:hAnsi="Arial" w:cs="Arial"/>
          <w:b/>
          <w:sz w:val="20"/>
          <w:szCs w:val="20"/>
          <w:lang w:val="en-AU"/>
        </w:rPr>
        <w:t>DEVELOPMENT OF THE GAME</w:t>
      </w:r>
    </w:p>
    <w:p w14:paraId="2639E439" w14:textId="77777777" w:rsidR="003F12AE" w:rsidRDefault="003F12AE">
      <w:pPr>
        <w:jc w:val="both"/>
        <w:rPr>
          <w:rFonts w:ascii="Arial" w:hAnsi="Arial" w:cs="Arial"/>
          <w:sz w:val="20"/>
          <w:szCs w:val="20"/>
          <w:lang w:val="en-AU"/>
        </w:rPr>
      </w:pPr>
    </w:p>
    <w:p w14:paraId="15F52DD6" w14:textId="77777777" w:rsidR="003F12AE" w:rsidRDefault="004C4DFC">
      <w:pPr>
        <w:numPr>
          <w:ilvl w:val="1"/>
          <w:numId w:val="5"/>
        </w:numPr>
        <w:contextualSpacing/>
        <w:jc w:val="both"/>
        <w:rPr>
          <w:rFonts w:ascii="Arial" w:hAnsi="Arial" w:cs="Arial"/>
          <w:b/>
          <w:sz w:val="20"/>
          <w:szCs w:val="20"/>
          <w:lang w:val="en-AU"/>
        </w:rPr>
      </w:pPr>
      <w:r>
        <w:rPr>
          <w:rFonts w:ascii="Arial" w:hAnsi="Arial" w:cs="Arial"/>
          <w:b/>
          <w:sz w:val="20"/>
          <w:szCs w:val="20"/>
          <w:lang w:val="en-AU"/>
        </w:rPr>
        <w:t xml:space="preserve">Development. </w:t>
      </w:r>
      <w:r>
        <w:rPr>
          <w:rFonts w:ascii="Arial" w:hAnsi="Arial" w:cs="Arial"/>
          <w:sz w:val="20"/>
          <w:szCs w:val="20"/>
          <w:lang w:val="en-AU"/>
        </w:rPr>
        <w:t>BZR shall develop the Game in accordance with the specifications described in Schedule A and based on the Game Design Document and execute the Milestones and deliver the Deliverables under the delivery schedule and in conformity with the requirements and description set forth in Schedule B.</w:t>
      </w:r>
    </w:p>
    <w:p w14:paraId="79EC1706" w14:textId="77777777" w:rsidR="003F12AE" w:rsidRDefault="003F12AE">
      <w:pPr>
        <w:jc w:val="both"/>
        <w:rPr>
          <w:rFonts w:ascii="Arial" w:hAnsi="Arial" w:cs="Arial"/>
          <w:sz w:val="20"/>
          <w:szCs w:val="20"/>
          <w:lang w:val="en-AU"/>
        </w:rPr>
      </w:pPr>
    </w:p>
    <w:p w14:paraId="713C286E" w14:textId="77777777" w:rsidR="003F12AE" w:rsidRDefault="004C4DFC">
      <w:pPr>
        <w:numPr>
          <w:ilvl w:val="1"/>
          <w:numId w:val="5"/>
        </w:numPr>
        <w:contextualSpacing/>
        <w:jc w:val="both"/>
        <w:rPr>
          <w:rFonts w:ascii="Arial" w:hAnsi="Arial" w:cs="Arial"/>
          <w:b/>
          <w:sz w:val="20"/>
          <w:szCs w:val="20"/>
          <w:lang w:val="en-AU"/>
        </w:rPr>
      </w:pPr>
      <w:r>
        <w:rPr>
          <w:rFonts w:ascii="Arial" w:hAnsi="Arial" w:cs="Arial"/>
          <w:b/>
          <w:sz w:val="20"/>
          <w:szCs w:val="20"/>
          <w:lang w:val="en-AU"/>
        </w:rPr>
        <w:t xml:space="preserve">Development Costs. </w:t>
      </w:r>
      <w:r>
        <w:rPr>
          <w:rFonts w:ascii="Arial" w:hAnsi="Arial" w:cs="Arial"/>
          <w:sz w:val="20"/>
          <w:szCs w:val="20"/>
          <w:lang w:val="en-AU"/>
        </w:rPr>
        <w:t>The Development Costs shall be borne by the Parties in the following manner:</w:t>
      </w:r>
    </w:p>
    <w:p w14:paraId="2BE7E97E" w14:textId="77777777" w:rsidR="003F12AE" w:rsidRDefault="003F12AE">
      <w:pPr>
        <w:jc w:val="both"/>
        <w:rPr>
          <w:rFonts w:ascii="Arial" w:hAnsi="Arial" w:cs="Arial"/>
          <w:b/>
          <w:sz w:val="20"/>
          <w:szCs w:val="20"/>
          <w:lang w:val="en-AU"/>
        </w:rPr>
      </w:pPr>
    </w:p>
    <w:p w14:paraId="7AF53F0B" w14:textId="77777777" w:rsidR="003F12AE" w:rsidRDefault="004C4DFC">
      <w:pPr>
        <w:numPr>
          <w:ilvl w:val="0"/>
          <w:numId w:val="14"/>
        </w:numPr>
        <w:contextualSpacing/>
        <w:jc w:val="both"/>
        <w:rPr>
          <w:rFonts w:ascii="Arial" w:hAnsi="Arial" w:cs="Arial"/>
          <w:sz w:val="20"/>
          <w:szCs w:val="20"/>
          <w:lang w:val="en-AU"/>
        </w:rPr>
      </w:pPr>
      <w:proofErr w:type="spellStart"/>
      <w:r>
        <w:rPr>
          <w:rFonts w:ascii="Arial" w:hAnsi="Arial" w:cs="Arial"/>
          <w:sz w:val="20"/>
          <w:szCs w:val="20"/>
          <w:lang w:val="en-AU"/>
        </w:rPr>
        <w:t>Walkin</w:t>
      </w:r>
      <w:proofErr w:type="spellEnd"/>
      <w:r>
        <w:rPr>
          <w:rFonts w:ascii="Arial" w:hAnsi="Arial" w:cs="Arial"/>
          <w:sz w:val="20"/>
          <w:szCs w:val="20"/>
          <w:lang w:val="en-AU"/>
        </w:rPr>
        <w:t xml:space="preserve"> shall pay BZR a Co-development Fee which shall be reimbursed by BZR to </w:t>
      </w:r>
      <w:proofErr w:type="spellStart"/>
      <w:r>
        <w:rPr>
          <w:rFonts w:ascii="Arial" w:hAnsi="Arial" w:cs="Arial"/>
          <w:sz w:val="20"/>
          <w:szCs w:val="20"/>
          <w:lang w:val="en-AU"/>
        </w:rPr>
        <w:t>Walkin</w:t>
      </w:r>
      <w:proofErr w:type="spellEnd"/>
      <w:r>
        <w:rPr>
          <w:rFonts w:ascii="Arial" w:hAnsi="Arial" w:cs="Arial"/>
          <w:sz w:val="20"/>
          <w:szCs w:val="20"/>
          <w:lang w:val="en-AU"/>
        </w:rPr>
        <w:t>, the whole in the manner specified in Schedule B; and</w:t>
      </w:r>
    </w:p>
    <w:p w14:paraId="2D8072A5" w14:textId="77777777" w:rsidR="003F12AE" w:rsidRDefault="003F12AE">
      <w:pPr>
        <w:ind w:left="720"/>
        <w:contextualSpacing/>
        <w:jc w:val="both"/>
        <w:rPr>
          <w:rFonts w:ascii="Arial" w:hAnsi="Arial" w:cs="Arial"/>
          <w:sz w:val="20"/>
          <w:szCs w:val="20"/>
          <w:lang w:val="en-AU"/>
        </w:rPr>
      </w:pPr>
    </w:p>
    <w:p w14:paraId="33BB0247" w14:textId="77777777" w:rsidR="003F12AE" w:rsidRDefault="004C4DFC">
      <w:pPr>
        <w:numPr>
          <w:ilvl w:val="0"/>
          <w:numId w:val="14"/>
        </w:numPr>
        <w:contextualSpacing/>
        <w:jc w:val="both"/>
        <w:rPr>
          <w:rFonts w:ascii="Arial" w:hAnsi="Arial" w:cs="Arial"/>
          <w:sz w:val="20"/>
          <w:szCs w:val="20"/>
          <w:lang w:val="en-AU"/>
        </w:rPr>
      </w:pPr>
      <w:r>
        <w:rPr>
          <w:rFonts w:ascii="Arial" w:hAnsi="Arial" w:cs="Arial"/>
          <w:sz w:val="20"/>
          <w:szCs w:val="20"/>
          <w:lang w:val="en-AU"/>
        </w:rPr>
        <w:t>BZR shall bear any Development Costs not covered by the Co-development Fee.</w:t>
      </w:r>
    </w:p>
    <w:p w14:paraId="28532B92" w14:textId="77777777" w:rsidR="003F12AE" w:rsidRDefault="003F12AE">
      <w:pPr>
        <w:jc w:val="both"/>
        <w:rPr>
          <w:rFonts w:ascii="Arial" w:hAnsi="Arial" w:cs="Arial"/>
          <w:sz w:val="20"/>
          <w:szCs w:val="20"/>
          <w:lang w:val="en-AU"/>
        </w:rPr>
      </w:pPr>
    </w:p>
    <w:p w14:paraId="19BB4859" w14:textId="77777777" w:rsidR="003F12AE" w:rsidRDefault="004C4DFC">
      <w:pPr>
        <w:numPr>
          <w:ilvl w:val="1"/>
          <w:numId w:val="5"/>
        </w:numPr>
        <w:contextualSpacing/>
        <w:jc w:val="both"/>
        <w:rPr>
          <w:rFonts w:ascii="Arial" w:hAnsi="Arial" w:cs="Arial"/>
          <w:b/>
          <w:sz w:val="20"/>
          <w:szCs w:val="20"/>
          <w:lang w:val="en-AU"/>
        </w:rPr>
      </w:pPr>
      <w:r>
        <w:rPr>
          <w:rFonts w:ascii="Arial" w:hAnsi="Arial" w:cs="Arial"/>
          <w:b/>
          <w:sz w:val="20"/>
          <w:szCs w:val="20"/>
          <w:lang w:val="en-AU"/>
        </w:rPr>
        <w:lastRenderedPageBreak/>
        <w:t xml:space="preserve">Additional Content. </w:t>
      </w:r>
      <w:r>
        <w:rPr>
          <w:rFonts w:ascii="Arial" w:hAnsi="Arial" w:cs="Arial"/>
          <w:sz w:val="20"/>
          <w:szCs w:val="20"/>
          <w:lang w:val="en-AU"/>
        </w:rPr>
        <w:t>In the event that the Parties agree for BZR to develop Additional Content, the Parties shall negotiate in good faith to:</w:t>
      </w:r>
    </w:p>
    <w:p w14:paraId="40D33CAC" w14:textId="77777777" w:rsidR="003F12AE" w:rsidRDefault="003F12AE">
      <w:pPr>
        <w:contextualSpacing/>
        <w:jc w:val="both"/>
        <w:rPr>
          <w:rFonts w:ascii="Arial" w:hAnsi="Arial" w:cs="Arial"/>
          <w:sz w:val="20"/>
          <w:szCs w:val="20"/>
          <w:lang w:val="en-AU"/>
        </w:rPr>
      </w:pPr>
    </w:p>
    <w:p w14:paraId="02CB711F" w14:textId="77777777" w:rsidR="003F12AE" w:rsidRDefault="004C4DFC">
      <w:pPr>
        <w:numPr>
          <w:ilvl w:val="0"/>
          <w:numId w:val="23"/>
        </w:numPr>
        <w:contextualSpacing/>
        <w:jc w:val="both"/>
        <w:rPr>
          <w:rFonts w:ascii="Arial" w:hAnsi="Arial" w:cs="Arial"/>
          <w:sz w:val="20"/>
          <w:szCs w:val="20"/>
          <w:lang w:val="en-AU"/>
        </w:rPr>
      </w:pPr>
      <w:proofErr w:type="gramStart"/>
      <w:r>
        <w:rPr>
          <w:rFonts w:ascii="Arial" w:hAnsi="Arial" w:cs="Arial"/>
          <w:sz w:val="20"/>
          <w:szCs w:val="20"/>
          <w:lang w:val="en-AU"/>
        </w:rPr>
        <w:t>adjust</w:t>
      </w:r>
      <w:proofErr w:type="gramEnd"/>
      <w:r>
        <w:rPr>
          <w:rFonts w:ascii="Arial" w:hAnsi="Arial" w:cs="Arial"/>
          <w:sz w:val="20"/>
          <w:szCs w:val="20"/>
          <w:lang w:val="en-AU"/>
        </w:rPr>
        <w:t xml:space="preserve"> the amount and terms of payment of the Co-development Fee in order to reflect the additional Development Costs incurred by BZR to develop the Additional Content, if applicable;</w:t>
      </w:r>
    </w:p>
    <w:p w14:paraId="51BF758C" w14:textId="77777777" w:rsidR="003F12AE" w:rsidRDefault="003F12AE">
      <w:pPr>
        <w:ind w:left="720"/>
        <w:contextualSpacing/>
        <w:jc w:val="both"/>
        <w:rPr>
          <w:rFonts w:ascii="Arial" w:hAnsi="Arial" w:cs="Arial"/>
          <w:sz w:val="20"/>
          <w:szCs w:val="20"/>
          <w:lang w:val="en-AU"/>
        </w:rPr>
      </w:pPr>
    </w:p>
    <w:p w14:paraId="390D5A0C" w14:textId="77777777" w:rsidR="003F12AE" w:rsidRDefault="004C4DFC">
      <w:pPr>
        <w:numPr>
          <w:ilvl w:val="0"/>
          <w:numId w:val="23"/>
        </w:numPr>
        <w:contextualSpacing/>
        <w:jc w:val="both"/>
        <w:rPr>
          <w:rFonts w:ascii="Arial" w:hAnsi="Arial" w:cs="Arial"/>
          <w:sz w:val="20"/>
          <w:szCs w:val="20"/>
          <w:lang w:val="en-AU"/>
        </w:rPr>
      </w:pPr>
      <w:proofErr w:type="gramStart"/>
      <w:r>
        <w:rPr>
          <w:rFonts w:ascii="Arial" w:hAnsi="Arial" w:cs="Arial"/>
          <w:sz w:val="20"/>
          <w:szCs w:val="20"/>
          <w:lang w:val="en-AU"/>
        </w:rPr>
        <w:t>adjust</w:t>
      </w:r>
      <w:proofErr w:type="gramEnd"/>
      <w:r>
        <w:rPr>
          <w:rFonts w:ascii="Arial" w:hAnsi="Arial" w:cs="Arial"/>
          <w:sz w:val="20"/>
          <w:szCs w:val="20"/>
          <w:lang w:val="en-AU"/>
        </w:rPr>
        <w:t xml:space="preserve"> the delivery schedule in Schedule B to reflect the additional time needed by BZR to develop the Additional Content, if applicable.</w:t>
      </w:r>
    </w:p>
    <w:p w14:paraId="50445533" w14:textId="77777777" w:rsidR="003F12AE" w:rsidRDefault="003F12AE">
      <w:pPr>
        <w:jc w:val="both"/>
        <w:rPr>
          <w:rFonts w:ascii="Arial" w:hAnsi="Arial" w:cs="Arial"/>
          <w:sz w:val="20"/>
          <w:szCs w:val="20"/>
          <w:lang w:val="en-AU"/>
        </w:rPr>
      </w:pPr>
    </w:p>
    <w:p w14:paraId="6885735F" w14:textId="77777777" w:rsidR="003F12AE" w:rsidRDefault="004C4DFC">
      <w:pPr>
        <w:numPr>
          <w:ilvl w:val="0"/>
          <w:numId w:val="5"/>
        </w:numPr>
        <w:contextualSpacing/>
        <w:jc w:val="both"/>
        <w:rPr>
          <w:rFonts w:ascii="Arial" w:hAnsi="Arial" w:cs="Arial"/>
          <w:b/>
          <w:sz w:val="20"/>
          <w:szCs w:val="20"/>
          <w:lang w:val="en-AU"/>
        </w:rPr>
      </w:pPr>
      <w:r>
        <w:rPr>
          <w:rFonts w:ascii="Arial" w:hAnsi="Arial" w:cs="Arial"/>
          <w:b/>
          <w:sz w:val="20"/>
          <w:szCs w:val="20"/>
          <w:lang w:val="en-AU"/>
        </w:rPr>
        <w:t>MARKETING OF THE GAME</w:t>
      </w:r>
    </w:p>
    <w:p w14:paraId="62A7E84A" w14:textId="77777777" w:rsidR="003F12AE" w:rsidRDefault="003F12AE">
      <w:pPr>
        <w:ind w:left="360"/>
        <w:contextualSpacing/>
        <w:jc w:val="both"/>
        <w:rPr>
          <w:rFonts w:ascii="Arial" w:hAnsi="Arial" w:cs="Arial"/>
          <w:b/>
          <w:sz w:val="20"/>
          <w:szCs w:val="20"/>
          <w:lang w:val="en-AU"/>
        </w:rPr>
      </w:pPr>
    </w:p>
    <w:p w14:paraId="5E87447C" w14:textId="77777777" w:rsidR="003F12AE" w:rsidRDefault="004C4DFC">
      <w:pPr>
        <w:numPr>
          <w:ilvl w:val="1"/>
          <w:numId w:val="5"/>
        </w:numPr>
        <w:contextualSpacing/>
        <w:jc w:val="both"/>
        <w:rPr>
          <w:rFonts w:ascii="Arial" w:hAnsi="Arial" w:cs="Arial"/>
          <w:b/>
          <w:sz w:val="20"/>
          <w:szCs w:val="20"/>
          <w:lang w:val="en-AU"/>
        </w:rPr>
      </w:pPr>
      <w:r>
        <w:rPr>
          <w:rFonts w:ascii="Arial" w:hAnsi="Arial" w:cs="Arial"/>
          <w:b/>
          <w:sz w:val="20"/>
          <w:szCs w:val="20"/>
          <w:lang w:val="en-AU"/>
        </w:rPr>
        <w:t xml:space="preserve">Marketing. </w:t>
      </w:r>
      <w:r>
        <w:rPr>
          <w:rFonts w:ascii="Arial" w:hAnsi="Arial" w:cs="Arial"/>
          <w:sz w:val="20"/>
          <w:szCs w:val="20"/>
          <w:lang w:val="en-AU"/>
        </w:rPr>
        <w:t>BZR shall Market the Game in the manner specified in Schedule C.</w:t>
      </w:r>
    </w:p>
    <w:p w14:paraId="065B2E94" w14:textId="77777777" w:rsidR="003F12AE" w:rsidRDefault="003F12AE">
      <w:pPr>
        <w:ind w:left="792"/>
        <w:contextualSpacing/>
        <w:jc w:val="both"/>
        <w:rPr>
          <w:rFonts w:ascii="Arial" w:hAnsi="Arial" w:cs="Arial"/>
          <w:b/>
          <w:sz w:val="20"/>
          <w:szCs w:val="20"/>
          <w:lang w:val="en-AU"/>
        </w:rPr>
      </w:pPr>
    </w:p>
    <w:p w14:paraId="73169BF6" w14:textId="77777777" w:rsidR="003F12AE" w:rsidRDefault="004C4DFC">
      <w:pPr>
        <w:numPr>
          <w:ilvl w:val="1"/>
          <w:numId w:val="5"/>
        </w:numPr>
        <w:contextualSpacing/>
        <w:jc w:val="both"/>
        <w:rPr>
          <w:rFonts w:ascii="Arial" w:hAnsi="Arial" w:cs="Arial"/>
          <w:b/>
          <w:sz w:val="20"/>
          <w:szCs w:val="20"/>
          <w:lang w:val="en-AU"/>
        </w:rPr>
      </w:pPr>
      <w:proofErr w:type="spellStart"/>
      <w:r>
        <w:rPr>
          <w:rFonts w:ascii="Arial" w:hAnsi="Arial" w:cs="Arial"/>
          <w:b/>
          <w:sz w:val="20"/>
          <w:szCs w:val="20"/>
          <w:lang w:val="en-AU"/>
        </w:rPr>
        <w:t>Walkin’s</w:t>
      </w:r>
      <w:proofErr w:type="spellEnd"/>
      <w:r>
        <w:rPr>
          <w:rFonts w:ascii="Arial" w:hAnsi="Arial" w:cs="Arial"/>
          <w:b/>
          <w:sz w:val="20"/>
          <w:szCs w:val="20"/>
          <w:lang w:val="en-AU"/>
        </w:rPr>
        <w:t xml:space="preserve"> Involvement. </w:t>
      </w:r>
      <w:r>
        <w:rPr>
          <w:rFonts w:ascii="Arial" w:hAnsi="Arial" w:cs="Arial"/>
          <w:sz w:val="20"/>
          <w:szCs w:val="20"/>
          <w:lang w:val="en-AU"/>
        </w:rPr>
        <w:t xml:space="preserve">If </w:t>
      </w:r>
      <w:proofErr w:type="spellStart"/>
      <w:r>
        <w:rPr>
          <w:rFonts w:ascii="Arial" w:hAnsi="Arial" w:cs="Arial"/>
          <w:sz w:val="20"/>
          <w:szCs w:val="20"/>
          <w:lang w:val="en-AU"/>
        </w:rPr>
        <w:t>Walkin</w:t>
      </w:r>
      <w:proofErr w:type="spellEnd"/>
      <w:r>
        <w:rPr>
          <w:rFonts w:ascii="Arial" w:hAnsi="Arial" w:cs="Arial"/>
          <w:sz w:val="20"/>
          <w:szCs w:val="20"/>
          <w:lang w:val="en-AU"/>
        </w:rPr>
        <w:t xml:space="preserve"> decides to get involved in the Marketing of the Game, the Parties shall negotiate the terms of such involvement in good faith.</w:t>
      </w:r>
    </w:p>
    <w:p w14:paraId="456A0F0C" w14:textId="77777777" w:rsidR="003F12AE" w:rsidRDefault="003F12AE">
      <w:pPr>
        <w:contextualSpacing/>
        <w:jc w:val="both"/>
        <w:rPr>
          <w:rFonts w:ascii="Arial" w:hAnsi="Arial" w:cs="Arial"/>
          <w:b/>
          <w:sz w:val="20"/>
          <w:szCs w:val="20"/>
          <w:lang w:val="en-AU"/>
        </w:rPr>
      </w:pPr>
    </w:p>
    <w:p w14:paraId="10D021BE" w14:textId="77777777" w:rsidR="003F12AE" w:rsidRDefault="004C4DFC">
      <w:pPr>
        <w:numPr>
          <w:ilvl w:val="1"/>
          <w:numId w:val="5"/>
        </w:numPr>
        <w:contextualSpacing/>
        <w:jc w:val="both"/>
        <w:rPr>
          <w:rFonts w:ascii="Arial" w:hAnsi="Arial" w:cs="Arial"/>
          <w:b/>
          <w:sz w:val="20"/>
          <w:szCs w:val="20"/>
          <w:lang w:val="en-AU"/>
        </w:rPr>
      </w:pPr>
      <w:proofErr w:type="spellStart"/>
      <w:r>
        <w:rPr>
          <w:rFonts w:ascii="Arial" w:hAnsi="Arial" w:cs="Arial"/>
          <w:b/>
          <w:sz w:val="20"/>
          <w:szCs w:val="20"/>
          <w:lang w:val="en-AU"/>
        </w:rPr>
        <w:t>Walkin’s</w:t>
      </w:r>
      <w:proofErr w:type="spellEnd"/>
      <w:r>
        <w:rPr>
          <w:rFonts w:ascii="Arial" w:hAnsi="Arial" w:cs="Arial"/>
          <w:b/>
          <w:sz w:val="20"/>
          <w:szCs w:val="20"/>
          <w:lang w:val="en-AU"/>
        </w:rPr>
        <w:t xml:space="preserve"> Cooperation. </w:t>
      </w:r>
      <w:proofErr w:type="spellStart"/>
      <w:r>
        <w:rPr>
          <w:rFonts w:ascii="Arial" w:hAnsi="Arial" w:cs="Arial"/>
          <w:sz w:val="20"/>
          <w:szCs w:val="20"/>
          <w:lang w:val="en-AU"/>
        </w:rPr>
        <w:t>Walkin</w:t>
      </w:r>
      <w:proofErr w:type="spellEnd"/>
      <w:r>
        <w:rPr>
          <w:rFonts w:ascii="Arial" w:hAnsi="Arial" w:cs="Arial"/>
          <w:sz w:val="20"/>
          <w:szCs w:val="20"/>
          <w:lang w:val="en-AU"/>
        </w:rPr>
        <w:t xml:space="preserve"> shall provide BZR with reasonable cooperation and support in BZR’s efforts to Market the Game, as required by BZR, without further compensation.</w:t>
      </w:r>
    </w:p>
    <w:p w14:paraId="1BAB3C75" w14:textId="77777777" w:rsidR="003F12AE" w:rsidRDefault="003F12AE">
      <w:pPr>
        <w:ind w:left="792"/>
        <w:contextualSpacing/>
        <w:jc w:val="both"/>
        <w:rPr>
          <w:rFonts w:ascii="Arial" w:hAnsi="Arial" w:cs="Arial"/>
          <w:b/>
          <w:sz w:val="20"/>
          <w:szCs w:val="20"/>
          <w:lang w:val="en-AU"/>
        </w:rPr>
      </w:pPr>
    </w:p>
    <w:p w14:paraId="133B2475" w14:textId="77777777" w:rsidR="003F12AE" w:rsidRDefault="004C4DFC">
      <w:pPr>
        <w:numPr>
          <w:ilvl w:val="1"/>
          <w:numId w:val="5"/>
        </w:numPr>
        <w:contextualSpacing/>
        <w:jc w:val="both"/>
        <w:rPr>
          <w:rFonts w:ascii="Arial" w:hAnsi="Arial" w:cs="Arial"/>
          <w:b/>
          <w:sz w:val="20"/>
          <w:szCs w:val="20"/>
          <w:lang w:val="en-AU"/>
        </w:rPr>
      </w:pPr>
      <w:r>
        <w:rPr>
          <w:rFonts w:ascii="Arial" w:hAnsi="Arial" w:cs="Arial"/>
          <w:b/>
          <w:sz w:val="20"/>
          <w:szCs w:val="20"/>
          <w:lang w:val="en-AU"/>
        </w:rPr>
        <w:t xml:space="preserve">Royalty. </w:t>
      </w:r>
      <w:r>
        <w:rPr>
          <w:rFonts w:ascii="Arial" w:hAnsi="Arial" w:cs="Arial"/>
          <w:sz w:val="20"/>
          <w:szCs w:val="20"/>
          <w:lang w:val="en-AU"/>
        </w:rPr>
        <w:t xml:space="preserve">BZR shall pay </w:t>
      </w:r>
      <w:proofErr w:type="spellStart"/>
      <w:proofErr w:type="gramStart"/>
      <w:r>
        <w:rPr>
          <w:rFonts w:ascii="Arial" w:hAnsi="Arial" w:cs="Arial"/>
          <w:sz w:val="20"/>
          <w:szCs w:val="20"/>
          <w:lang w:val="en-AU"/>
        </w:rPr>
        <w:t>Walkin</w:t>
      </w:r>
      <w:proofErr w:type="spellEnd"/>
      <w:proofErr w:type="gramEnd"/>
      <w:r>
        <w:rPr>
          <w:rFonts w:ascii="Arial" w:hAnsi="Arial" w:cs="Arial"/>
          <w:sz w:val="20"/>
          <w:szCs w:val="20"/>
          <w:lang w:val="en-AU"/>
        </w:rPr>
        <w:t xml:space="preserve"> a Royalty in the manner specified in Schedule B.</w:t>
      </w:r>
    </w:p>
    <w:p w14:paraId="5EF248B6" w14:textId="77777777" w:rsidR="003F12AE" w:rsidRDefault="003F12AE">
      <w:pPr>
        <w:contextualSpacing/>
        <w:jc w:val="both"/>
        <w:rPr>
          <w:rFonts w:ascii="Arial" w:hAnsi="Arial" w:cs="Arial"/>
          <w:b/>
          <w:sz w:val="20"/>
          <w:szCs w:val="20"/>
          <w:lang w:val="en-AU"/>
        </w:rPr>
      </w:pPr>
    </w:p>
    <w:p w14:paraId="0FDC4E67" w14:textId="77777777" w:rsidR="003F12AE" w:rsidRDefault="004C4DFC">
      <w:pPr>
        <w:numPr>
          <w:ilvl w:val="1"/>
          <w:numId w:val="5"/>
        </w:numPr>
        <w:contextualSpacing/>
        <w:jc w:val="both"/>
        <w:rPr>
          <w:rFonts w:ascii="Arial" w:hAnsi="Arial" w:cs="Arial"/>
          <w:b/>
          <w:sz w:val="20"/>
          <w:szCs w:val="20"/>
          <w:lang w:val="en-AU"/>
        </w:rPr>
      </w:pPr>
      <w:r>
        <w:rPr>
          <w:rFonts w:ascii="Arial" w:hAnsi="Arial" w:cs="Arial"/>
          <w:b/>
          <w:sz w:val="20"/>
          <w:szCs w:val="20"/>
          <w:lang w:val="en-AU"/>
        </w:rPr>
        <w:t xml:space="preserve">Expenditures. </w:t>
      </w:r>
      <w:r>
        <w:rPr>
          <w:rFonts w:ascii="Arial" w:hAnsi="Arial" w:cs="Arial"/>
          <w:sz w:val="20"/>
          <w:szCs w:val="20"/>
          <w:lang w:val="en-AU"/>
        </w:rPr>
        <w:t xml:space="preserve">Direct Sales and Marketing Expenditures related to the Game shall be borne by BZR and </w:t>
      </w:r>
      <w:r>
        <w:rPr>
          <w:rFonts w:ascii="Arial" w:hAnsi="Arial" w:cs="Arial"/>
          <w:sz w:val="20"/>
          <w:szCs w:val="20"/>
          <w:lang w:val="en-AU" w:eastAsia="en-US"/>
        </w:rPr>
        <w:t xml:space="preserve">shall not exceed the maximum amount previously agreed upon by the Parties for any given period. </w:t>
      </w:r>
      <w:r>
        <w:rPr>
          <w:rFonts w:ascii="Arial" w:hAnsi="Arial" w:cs="Arial"/>
          <w:sz w:val="20"/>
          <w:szCs w:val="20"/>
          <w:lang w:val="en-AU"/>
        </w:rPr>
        <w:t xml:space="preserve">Direct Sales and Marketing Expenditures that were not pre-approved by </w:t>
      </w:r>
      <w:proofErr w:type="spellStart"/>
      <w:r>
        <w:rPr>
          <w:rFonts w:ascii="Arial" w:hAnsi="Arial" w:cs="Arial"/>
          <w:sz w:val="20"/>
          <w:szCs w:val="20"/>
          <w:lang w:val="en-AU"/>
        </w:rPr>
        <w:t>Walkin</w:t>
      </w:r>
      <w:proofErr w:type="spellEnd"/>
      <w:r>
        <w:rPr>
          <w:rFonts w:ascii="Arial" w:hAnsi="Arial" w:cs="Arial"/>
          <w:sz w:val="20"/>
          <w:szCs w:val="20"/>
          <w:lang w:val="en-AU"/>
        </w:rPr>
        <w:t xml:space="preserve"> shall not be deducted from the Gross Receipts for the purposes of the calculation of the Royalty specified in Schedule B.</w:t>
      </w:r>
    </w:p>
    <w:p w14:paraId="11B8888F" w14:textId="77777777" w:rsidR="003F12AE" w:rsidRDefault="003F12AE">
      <w:pPr>
        <w:jc w:val="both"/>
        <w:rPr>
          <w:rFonts w:ascii="Arial" w:hAnsi="Arial" w:cs="Arial"/>
          <w:b/>
          <w:sz w:val="20"/>
          <w:szCs w:val="20"/>
          <w:lang w:val="en-AU"/>
        </w:rPr>
      </w:pPr>
    </w:p>
    <w:p w14:paraId="6F5B7FD5" w14:textId="77777777" w:rsidR="003F12AE" w:rsidRDefault="004C4DFC">
      <w:pPr>
        <w:numPr>
          <w:ilvl w:val="0"/>
          <w:numId w:val="5"/>
        </w:numPr>
        <w:contextualSpacing/>
        <w:jc w:val="both"/>
        <w:rPr>
          <w:rFonts w:ascii="Arial" w:hAnsi="Arial" w:cs="Arial"/>
          <w:b/>
          <w:sz w:val="20"/>
          <w:szCs w:val="20"/>
          <w:lang w:val="en-AU"/>
        </w:rPr>
      </w:pPr>
      <w:r>
        <w:rPr>
          <w:rFonts w:ascii="Arial" w:hAnsi="Arial" w:cs="Arial"/>
          <w:b/>
          <w:sz w:val="20"/>
          <w:szCs w:val="20"/>
          <w:lang w:val="en-AU"/>
        </w:rPr>
        <w:t xml:space="preserve">REPORTING, ACCOUNTS AND AUDITING </w:t>
      </w:r>
    </w:p>
    <w:p w14:paraId="2443FCD3" w14:textId="77777777" w:rsidR="003F12AE" w:rsidRDefault="003F12AE">
      <w:pPr>
        <w:ind w:left="360"/>
        <w:contextualSpacing/>
        <w:jc w:val="both"/>
        <w:rPr>
          <w:rFonts w:ascii="Arial" w:hAnsi="Arial" w:cs="Arial"/>
          <w:b/>
          <w:sz w:val="20"/>
          <w:szCs w:val="20"/>
          <w:lang w:val="en-AU"/>
        </w:rPr>
      </w:pPr>
    </w:p>
    <w:p w14:paraId="5F46FA99" w14:textId="77777777" w:rsidR="003F12AE" w:rsidRDefault="004C4DFC">
      <w:pPr>
        <w:numPr>
          <w:ilvl w:val="1"/>
          <w:numId w:val="5"/>
        </w:numPr>
        <w:contextualSpacing/>
        <w:jc w:val="both"/>
        <w:rPr>
          <w:rFonts w:ascii="Arial" w:hAnsi="Arial" w:cs="Arial"/>
          <w:b/>
          <w:sz w:val="20"/>
          <w:szCs w:val="20"/>
          <w:lang w:val="en-AU"/>
        </w:rPr>
      </w:pPr>
      <w:bookmarkStart w:id="3" w:name="_Ref376517447"/>
      <w:r>
        <w:rPr>
          <w:rFonts w:ascii="Arial" w:hAnsi="Arial" w:cs="Arial"/>
          <w:b/>
          <w:sz w:val="20"/>
          <w:szCs w:val="20"/>
          <w:lang w:val="en-AU"/>
        </w:rPr>
        <w:t>Reports.</w:t>
      </w:r>
      <w:r>
        <w:rPr>
          <w:rFonts w:ascii="Arial" w:hAnsi="Arial" w:cs="Arial"/>
          <w:sz w:val="20"/>
          <w:szCs w:val="20"/>
          <w:lang w:val="en-AU"/>
        </w:rPr>
        <w:t xml:space="preserve"> At the time of the reimbursement of the Co-development Fee and payment of the Royalty by BZR to </w:t>
      </w:r>
      <w:proofErr w:type="spellStart"/>
      <w:r>
        <w:rPr>
          <w:rFonts w:ascii="Arial" w:hAnsi="Arial" w:cs="Arial"/>
          <w:sz w:val="20"/>
          <w:szCs w:val="20"/>
          <w:lang w:val="en-AU"/>
        </w:rPr>
        <w:t>Walkin</w:t>
      </w:r>
      <w:proofErr w:type="spellEnd"/>
      <w:r>
        <w:rPr>
          <w:rFonts w:ascii="Arial" w:hAnsi="Arial" w:cs="Arial"/>
          <w:sz w:val="20"/>
          <w:szCs w:val="20"/>
          <w:lang w:val="en-AU"/>
        </w:rPr>
        <w:t xml:space="preserve"> as specified in Schedule B, BZR shall deliver to </w:t>
      </w:r>
      <w:proofErr w:type="spellStart"/>
      <w:r>
        <w:rPr>
          <w:rFonts w:ascii="Arial" w:hAnsi="Arial" w:cs="Arial"/>
          <w:sz w:val="20"/>
          <w:szCs w:val="20"/>
          <w:lang w:val="en-AU"/>
        </w:rPr>
        <w:t>Walkin</w:t>
      </w:r>
      <w:proofErr w:type="spellEnd"/>
      <w:r>
        <w:rPr>
          <w:rFonts w:ascii="Arial" w:hAnsi="Arial" w:cs="Arial"/>
          <w:sz w:val="20"/>
          <w:szCs w:val="20"/>
          <w:lang w:val="en-AU"/>
        </w:rPr>
        <w:t xml:space="preserve"> a report which shall provide all reasonably necessary information for computation of the payments, if any, due to </w:t>
      </w:r>
      <w:proofErr w:type="spellStart"/>
      <w:r>
        <w:rPr>
          <w:rFonts w:ascii="Arial" w:hAnsi="Arial" w:cs="Arial"/>
          <w:sz w:val="20"/>
          <w:szCs w:val="20"/>
          <w:lang w:val="en-AU"/>
        </w:rPr>
        <w:t>Walkin</w:t>
      </w:r>
      <w:proofErr w:type="spellEnd"/>
      <w:r>
        <w:rPr>
          <w:rFonts w:ascii="Arial" w:hAnsi="Arial" w:cs="Arial"/>
          <w:sz w:val="20"/>
          <w:szCs w:val="20"/>
          <w:lang w:val="en-AU"/>
        </w:rPr>
        <w:t xml:space="preserve"> for the relevant period, together with any adjustments in payments due by </w:t>
      </w:r>
      <w:proofErr w:type="spellStart"/>
      <w:r>
        <w:rPr>
          <w:rFonts w:ascii="Arial" w:hAnsi="Arial" w:cs="Arial"/>
          <w:sz w:val="20"/>
          <w:szCs w:val="20"/>
          <w:lang w:val="en-AU"/>
        </w:rPr>
        <w:t>Walkin</w:t>
      </w:r>
      <w:proofErr w:type="spellEnd"/>
      <w:r>
        <w:rPr>
          <w:rFonts w:ascii="Arial" w:hAnsi="Arial" w:cs="Arial"/>
          <w:sz w:val="20"/>
          <w:szCs w:val="20"/>
          <w:lang w:val="en-AU"/>
        </w:rPr>
        <w:t xml:space="preserve"> with respect to such period (the “</w:t>
      </w:r>
      <w:r>
        <w:rPr>
          <w:rFonts w:ascii="Arial" w:hAnsi="Arial" w:cs="Arial"/>
          <w:b/>
          <w:sz w:val="20"/>
          <w:szCs w:val="20"/>
          <w:lang w:val="en-AU"/>
        </w:rPr>
        <w:t>Report</w:t>
      </w:r>
      <w:r>
        <w:rPr>
          <w:rFonts w:ascii="Arial" w:hAnsi="Arial" w:cs="Arial"/>
          <w:sz w:val="20"/>
          <w:szCs w:val="20"/>
          <w:lang w:val="en-AU"/>
        </w:rPr>
        <w:t>”).</w:t>
      </w:r>
      <w:bookmarkEnd w:id="3"/>
    </w:p>
    <w:p w14:paraId="4108B884" w14:textId="77777777" w:rsidR="003F12AE" w:rsidRDefault="003F12AE">
      <w:pPr>
        <w:ind w:left="792"/>
        <w:contextualSpacing/>
        <w:jc w:val="both"/>
        <w:rPr>
          <w:rFonts w:ascii="Arial" w:hAnsi="Arial" w:cs="Arial"/>
          <w:b/>
          <w:sz w:val="20"/>
          <w:szCs w:val="20"/>
          <w:lang w:val="en-AU"/>
        </w:rPr>
      </w:pPr>
    </w:p>
    <w:p w14:paraId="069B803D" w14:textId="77777777" w:rsidR="003F12AE" w:rsidRDefault="004C4DFC">
      <w:pPr>
        <w:numPr>
          <w:ilvl w:val="1"/>
          <w:numId w:val="5"/>
        </w:numPr>
        <w:contextualSpacing/>
        <w:jc w:val="both"/>
        <w:rPr>
          <w:rFonts w:ascii="Arial" w:hAnsi="Arial" w:cs="Arial"/>
          <w:b/>
          <w:sz w:val="20"/>
          <w:szCs w:val="20"/>
          <w:lang w:val="en-AU"/>
        </w:rPr>
      </w:pPr>
      <w:r>
        <w:rPr>
          <w:rFonts w:ascii="Arial" w:hAnsi="Arial" w:cs="Arial"/>
          <w:b/>
          <w:sz w:val="20"/>
          <w:szCs w:val="20"/>
          <w:lang w:val="en-AU"/>
        </w:rPr>
        <w:t>Separate accounts, books and records.</w:t>
      </w:r>
      <w:r>
        <w:rPr>
          <w:rFonts w:ascii="Arial" w:hAnsi="Arial" w:cs="Arial"/>
          <w:sz w:val="20"/>
          <w:szCs w:val="20"/>
          <w:lang w:val="en-AU"/>
        </w:rPr>
        <w:t xml:space="preserve"> BZR shall maintain separate accounts, books and records of all business done in connection with the Game and Derivative Products for the Term of the Agreement and one year after termination thereof. Such accounts, books and records shall be in sufficient detail to enable the Reports to be properly made under this Agreement.</w:t>
      </w:r>
    </w:p>
    <w:p w14:paraId="1693674C" w14:textId="77777777" w:rsidR="003F12AE" w:rsidRDefault="003F12AE">
      <w:pPr>
        <w:contextualSpacing/>
        <w:jc w:val="both"/>
        <w:rPr>
          <w:rFonts w:ascii="Arial" w:hAnsi="Arial" w:cs="Arial"/>
          <w:b/>
          <w:sz w:val="20"/>
          <w:szCs w:val="20"/>
          <w:lang w:val="en-AU"/>
        </w:rPr>
      </w:pPr>
    </w:p>
    <w:p w14:paraId="2FEE9EDC" w14:textId="77777777" w:rsidR="003F12AE" w:rsidRDefault="004C4DFC">
      <w:pPr>
        <w:numPr>
          <w:ilvl w:val="1"/>
          <w:numId w:val="5"/>
        </w:numPr>
        <w:contextualSpacing/>
        <w:jc w:val="both"/>
        <w:rPr>
          <w:rFonts w:ascii="Arial" w:hAnsi="Arial" w:cs="Arial"/>
          <w:b/>
          <w:sz w:val="20"/>
          <w:szCs w:val="20"/>
          <w:lang w:val="en-AU"/>
        </w:rPr>
      </w:pPr>
      <w:r>
        <w:rPr>
          <w:rFonts w:ascii="Arial" w:hAnsi="Arial" w:cs="Arial"/>
          <w:b/>
          <w:sz w:val="20"/>
          <w:szCs w:val="20"/>
          <w:lang w:val="en-AU"/>
        </w:rPr>
        <w:t>Inspection and audit.</w:t>
      </w:r>
      <w:r>
        <w:rPr>
          <w:rFonts w:ascii="Arial" w:hAnsi="Arial" w:cs="Arial"/>
          <w:sz w:val="20"/>
          <w:szCs w:val="20"/>
          <w:lang w:val="en-AU"/>
        </w:rPr>
        <w:t xml:space="preserve"> </w:t>
      </w:r>
      <w:proofErr w:type="spellStart"/>
      <w:r>
        <w:rPr>
          <w:rFonts w:ascii="Arial" w:hAnsi="Arial" w:cs="Arial"/>
          <w:sz w:val="20"/>
          <w:szCs w:val="20"/>
          <w:lang w:val="en-AU"/>
        </w:rPr>
        <w:t>Walkin</w:t>
      </w:r>
      <w:proofErr w:type="spellEnd"/>
      <w:r>
        <w:rPr>
          <w:rFonts w:ascii="Arial" w:hAnsi="Arial" w:cs="Arial"/>
          <w:sz w:val="20"/>
          <w:szCs w:val="20"/>
          <w:lang w:val="en-AU"/>
        </w:rPr>
        <w:t xml:space="preserve"> may retain a third-party auditor at its own expense, upon reasonable notice to BZR, during normal business hours and no more than once per year, in order to inspect the books and records of BZR on which the Reports are based, provided that such auditor shall hold such records in strict confidence except as necessary to report to the Parties on the accuracy of BZR's Reports. Reports not subject to an audit within one year of delivery by BZR shall not be challenged by </w:t>
      </w:r>
      <w:proofErr w:type="spellStart"/>
      <w:r>
        <w:rPr>
          <w:rFonts w:ascii="Arial" w:hAnsi="Arial" w:cs="Arial"/>
          <w:sz w:val="20"/>
          <w:szCs w:val="20"/>
          <w:lang w:val="en-AU"/>
        </w:rPr>
        <w:t>Walkin</w:t>
      </w:r>
      <w:proofErr w:type="spellEnd"/>
      <w:r>
        <w:rPr>
          <w:rFonts w:ascii="Arial" w:hAnsi="Arial" w:cs="Arial"/>
          <w:sz w:val="20"/>
          <w:szCs w:val="20"/>
          <w:lang w:val="en-AU"/>
        </w:rPr>
        <w:t xml:space="preserve"> and shall be final and binding upon </w:t>
      </w:r>
      <w:proofErr w:type="spellStart"/>
      <w:r>
        <w:rPr>
          <w:rFonts w:ascii="Arial" w:hAnsi="Arial" w:cs="Arial"/>
          <w:sz w:val="20"/>
          <w:szCs w:val="20"/>
          <w:lang w:val="en-AU"/>
        </w:rPr>
        <w:t>Walkin</w:t>
      </w:r>
      <w:proofErr w:type="spellEnd"/>
      <w:r>
        <w:rPr>
          <w:rFonts w:ascii="Arial" w:hAnsi="Arial" w:cs="Arial"/>
          <w:sz w:val="20"/>
          <w:szCs w:val="20"/>
          <w:lang w:val="en-AU"/>
        </w:rPr>
        <w:t>.</w:t>
      </w:r>
    </w:p>
    <w:p w14:paraId="70512600" w14:textId="77777777" w:rsidR="003F12AE" w:rsidRDefault="003F12AE">
      <w:pPr>
        <w:contextualSpacing/>
        <w:jc w:val="both"/>
        <w:rPr>
          <w:rFonts w:ascii="Arial" w:hAnsi="Arial" w:cs="Arial"/>
          <w:b/>
          <w:sz w:val="20"/>
          <w:szCs w:val="20"/>
          <w:lang w:val="en-AU"/>
        </w:rPr>
      </w:pPr>
    </w:p>
    <w:p w14:paraId="742BC429" w14:textId="77777777" w:rsidR="003F12AE" w:rsidRDefault="004C4DFC">
      <w:pPr>
        <w:numPr>
          <w:ilvl w:val="0"/>
          <w:numId w:val="5"/>
        </w:numPr>
        <w:contextualSpacing/>
        <w:jc w:val="both"/>
        <w:rPr>
          <w:rFonts w:ascii="Arial" w:hAnsi="Arial" w:cs="Arial"/>
          <w:b/>
          <w:sz w:val="20"/>
          <w:szCs w:val="20"/>
          <w:lang w:val="en-AU"/>
        </w:rPr>
      </w:pPr>
      <w:r>
        <w:rPr>
          <w:rFonts w:ascii="Arial" w:hAnsi="Arial" w:cs="Arial"/>
          <w:b/>
          <w:sz w:val="20"/>
          <w:szCs w:val="20"/>
          <w:lang w:val="en-AU"/>
        </w:rPr>
        <w:t>OWNERSHIP AND INTELLECTUAL PROPERTY RIGHTS</w:t>
      </w:r>
    </w:p>
    <w:p w14:paraId="4E1143F7" w14:textId="77777777" w:rsidR="003F12AE" w:rsidRDefault="003F12AE">
      <w:pPr>
        <w:ind w:left="360"/>
        <w:contextualSpacing/>
        <w:jc w:val="both"/>
        <w:rPr>
          <w:rFonts w:ascii="Arial" w:hAnsi="Arial" w:cs="Arial"/>
          <w:b/>
          <w:sz w:val="20"/>
          <w:szCs w:val="20"/>
          <w:lang w:val="en-AU"/>
        </w:rPr>
      </w:pPr>
    </w:p>
    <w:p w14:paraId="07694A4D" w14:textId="77777777" w:rsidR="003F12AE" w:rsidRDefault="004C4DFC">
      <w:pPr>
        <w:numPr>
          <w:ilvl w:val="1"/>
          <w:numId w:val="5"/>
        </w:numPr>
        <w:contextualSpacing/>
        <w:jc w:val="both"/>
        <w:rPr>
          <w:rFonts w:ascii="Arial" w:hAnsi="Arial" w:cs="Arial"/>
          <w:b/>
          <w:sz w:val="20"/>
          <w:szCs w:val="20"/>
          <w:lang w:val="en-AU"/>
        </w:rPr>
      </w:pPr>
      <w:bookmarkStart w:id="4" w:name="_Ref375597757"/>
      <w:r>
        <w:rPr>
          <w:rFonts w:ascii="Arial" w:hAnsi="Arial" w:cs="Arial"/>
          <w:sz w:val="20"/>
          <w:szCs w:val="20"/>
          <w:lang w:val="en-AU"/>
        </w:rPr>
        <w:t xml:space="preserve">To the exception of and subject to the </w:t>
      </w:r>
      <w:proofErr w:type="spellStart"/>
      <w:r>
        <w:rPr>
          <w:rFonts w:ascii="Arial" w:hAnsi="Arial" w:cs="Arial"/>
          <w:b/>
          <w:sz w:val="20"/>
          <w:szCs w:val="20"/>
          <w:lang w:val="en-AU"/>
        </w:rPr>
        <w:t>Walkin</w:t>
      </w:r>
      <w:proofErr w:type="spellEnd"/>
      <w:r>
        <w:rPr>
          <w:rFonts w:ascii="Arial" w:hAnsi="Arial" w:cs="Arial"/>
          <w:b/>
          <w:sz w:val="20"/>
          <w:szCs w:val="20"/>
          <w:lang w:val="en-AU"/>
        </w:rPr>
        <w:t xml:space="preserve"> Rights</w:t>
      </w:r>
      <w:r>
        <w:rPr>
          <w:rFonts w:ascii="Arial" w:hAnsi="Arial" w:cs="Arial"/>
          <w:sz w:val="20"/>
          <w:szCs w:val="20"/>
          <w:lang w:val="en-AU"/>
        </w:rPr>
        <w:t xml:space="preserve"> (defined in Section </w:t>
      </w:r>
      <w:r>
        <w:rPr>
          <w:rFonts w:ascii="Arial" w:hAnsi="Arial" w:cs="Arial"/>
          <w:sz w:val="20"/>
          <w:szCs w:val="20"/>
          <w:lang w:val="en-AU"/>
        </w:rPr>
        <w:fldChar w:fldCharType="begin"/>
      </w:r>
      <w:r>
        <w:rPr>
          <w:rFonts w:ascii="Arial" w:hAnsi="Arial" w:cs="Arial"/>
          <w:sz w:val="20"/>
          <w:szCs w:val="20"/>
          <w:lang w:val="en-AU"/>
        </w:rPr>
        <w:instrText xml:space="preserve"> REF _Ref375597972 \r \h </w:instrText>
      </w:r>
      <w:r>
        <w:rPr>
          <w:rFonts w:ascii="Arial" w:hAnsi="Arial" w:cs="Arial"/>
          <w:sz w:val="20"/>
          <w:szCs w:val="20"/>
          <w:lang w:val="en-AU"/>
        </w:rPr>
      </w:r>
      <w:r>
        <w:rPr>
          <w:rFonts w:ascii="Arial" w:hAnsi="Arial" w:cs="Arial"/>
          <w:sz w:val="20"/>
          <w:szCs w:val="20"/>
          <w:lang w:val="en-AU"/>
        </w:rPr>
        <w:fldChar w:fldCharType="separate"/>
      </w:r>
      <w:r>
        <w:rPr>
          <w:rFonts w:ascii="Arial" w:hAnsi="Arial" w:cs="Arial"/>
          <w:sz w:val="20"/>
          <w:szCs w:val="20"/>
          <w:lang w:val="en-AU"/>
        </w:rPr>
        <w:t>6.2</w:t>
      </w:r>
      <w:r>
        <w:rPr>
          <w:rFonts w:ascii="Arial" w:hAnsi="Arial" w:cs="Arial"/>
          <w:sz w:val="20"/>
          <w:szCs w:val="20"/>
          <w:lang w:val="en-AU"/>
        </w:rPr>
        <w:fldChar w:fldCharType="end"/>
      </w:r>
      <w:r>
        <w:rPr>
          <w:rFonts w:ascii="Arial" w:hAnsi="Arial" w:cs="Arial"/>
          <w:sz w:val="20"/>
          <w:szCs w:val="20"/>
          <w:lang w:val="en-AU"/>
        </w:rPr>
        <w:t>), BZR shall own all rights in and to the Products and Deliverables as well as any rights related thereto, including intellectual property rights (the “</w:t>
      </w:r>
      <w:r>
        <w:rPr>
          <w:rFonts w:ascii="Arial" w:hAnsi="Arial" w:cs="Arial"/>
          <w:b/>
          <w:sz w:val="20"/>
          <w:szCs w:val="20"/>
          <w:lang w:val="en-AU"/>
        </w:rPr>
        <w:t>BZR Rights</w:t>
      </w:r>
      <w:r>
        <w:rPr>
          <w:rFonts w:ascii="Arial" w:hAnsi="Arial" w:cs="Arial"/>
          <w:sz w:val="20"/>
          <w:szCs w:val="20"/>
          <w:lang w:val="en-AU"/>
        </w:rPr>
        <w:t>”). Without limiting the generality of the foregoing, the BZR Rights shall include:</w:t>
      </w:r>
      <w:bookmarkEnd w:id="4"/>
    </w:p>
    <w:p w14:paraId="6D543134" w14:textId="77777777" w:rsidR="003F12AE" w:rsidRDefault="003F12AE">
      <w:pPr>
        <w:contextualSpacing/>
        <w:jc w:val="both"/>
        <w:rPr>
          <w:rFonts w:ascii="Arial" w:hAnsi="Arial" w:cs="Arial"/>
          <w:sz w:val="20"/>
          <w:szCs w:val="20"/>
          <w:lang w:val="en-AU"/>
        </w:rPr>
      </w:pPr>
    </w:p>
    <w:p w14:paraId="51F091CC" w14:textId="77777777" w:rsidR="003F12AE" w:rsidRDefault="004C4DFC">
      <w:pPr>
        <w:numPr>
          <w:ilvl w:val="0"/>
          <w:numId w:val="10"/>
        </w:numPr>
        <w:contextualSpacing/>
        <w:jc w:val="both"/>
        <w:rPr>
          <w:rFonts w:ascii="Arial" w:hAnsi="Arial" w:cs="Arial"/>
          <w:sz w:val="20"/>
          <w:szCs w:val="20"/>
          <w:lang w:val="en-AU"/>
        </w:rPr>
      </w:pPr>
      <w:r>
        <w:rPr>
          <w:rFonts w:ascii="Arial" w:hAnsi="Arial" w:cs="Arial"/>
          <w:sz w:val="20"/>
          <w:szCs w:val="20"/>
          <w:lang w:val="en-AU"/>
        </w:rPr>
        <w:t xml:space="preserve">Any and all rights, including intellectual property rights, in and to the title if different from the Working Title, Source Code, Object Code, trade dress, trade name, trade-marks, logos, script, speech, dialogues, catch phrases, images, storyline, settings, characters, character creation </w:t>
      </w:r>
      <w:r>
        <w:rPr>
          <w:rFonts w:ascii="Arial" w:hAnsi="Arial" w:cs="Arial"/>
          <w:sz w:val="20"/>
          <w:szCs w:val="20"/>
          <w:lang w:val="en-AU"/>
        </w:rPr>
        <w:lastRenderedPageBreak/>
        <w:t>system, models, animations, characterizations, designs, graphics, artwork, music, sounds, audio-visual display, and other characteristics and creative elements associated with the Products and Deliverables;</w:t>
      </w:r>
    </w:p>
    <w:p w14:paraId="15162D55" w14:textId="77777777" w:rsidR="003F12AE" w:rsidRDefault="003F12AE">
      <w:pPr>
        <w:contextualSpacing/>
        <w:jc w:val="both"/>
        <w:rPr>
          <w:rFonts w:ascii="Arial" w:hAnsi="Arial" w:cs="Arial"/>
          <w:sz w:val="20"/>
          <w:szCs w:val="20"/>
          <w:lang w:val="en-AU"/>
        </w:rPr>
      </w:pPr>
    </w:p>
    <w:p w14:paraId="0ED5D0C7" w14:textId="77777777" w:rsidR="003F12AE" w:rsidRDefault="004C4DFC">
      <w:pPr>
        <w:numPr>
          <w:ilvl w:val="0"/>
          <w:numId w:val="10"/>
        </w:numPr>
        <w:contextualSpacing/>
        <w:jc w:val="both"/>
        <w:rPr>
          <w:rFonts w:ascii="Arial" w:hAnsi="Arial" w:cs="Arial"/>
          <w:sz w:val="20"/>
          <w:szCs w:val="20"/>
          <w:lang w:val="en-AU"/>
        </w:rPr>
      </w:pPr>
      <w:r>
        <w:rPr>
          <w:rFonts w:ascii="Arial" w:hAnsi="Arial" w:cs="Arial"/>
          <w:sz w:val="20"/>
          <w:szCs w:val="20"/>
          <w:lang w:val="en-AU"/>
        </w:rPr>
        <w:t>The rights in and to all materials created by or for BZR in relation the Marketing of the Products, including Derivative Products;</w:t>
      </w:r>
    </w:p>
    <w:p w14:paraId="3BB70CEE" w14:textId="77777777" w:rsidR="003F12AE" w:rsidRDefault="003F12AE">
      <w:pPr>
        <w:ind w:left="720"/>
        <w:contextualSpacing/>
        <w:jc w:val="both"/>
        <w:rPr>
          <w:rFonts w:ascii="Arial" w:hAnsi="Arial" w:cs="Arial"/>
          <w:sz w:val="20"/>
          <w:szCs w:val="20"/>
          <w:lang w:val="en-AU"/>
        </w:rPr>
      </w:pPr>
    </w:p>
    <w:p w14:paraId="7877C77F" w14:textId="77777777" w:rsidR="003F12AE" w:rsidRDefault="004C4DFC">
      <w:pPr>
        <w:numPr>
          <w:ilvl w:val="0"/>
          <w:numId w:val="10"/>
        </w:numPr>
        <w:contextualSpacing/>
        <w:jc w:val="both"/>
        <w:rPr>
          <w:rFonts w:ascii="Arial" w:hAnsi="Arial" w:cs="Arial"/>
          <w:sz w:val="20"/>
          <w:szCs w:val="20"/>
          <w:lang w:val="en-AU"/>
        </w:rPr>
      </w:pPr>
      <w:r>
        <w:rPr>
          <w:rFonts w:ascii="Arial" w:hAnsi="Arial" w:cs="Arial"/>
          <w:sz w:val="20"/>
          <w:szCs w:val="20"/>
          <w:lang w:val="en-AU"/>
        </w:rPr>
        <w:t>The right to obtain any intellectual property registrations relating to the Products and Deliverables;</w:t>
      </w:r>
    </w:p>
    <w:p w14:paraId="262D4674" w14:textId="77777777" w:rsidR="003F12AE" w:rsidRDefault="003F12AE">
      <w:pPr>
        <w:ind w:left="720"/>
        <w:contextualSpacing/>
        <w:jc w:val="both"/>
        <w:rPr>
          <w:rFonts w:ascii="Arial" w:hAnsi="Arial" w:cs="Arial"/>
          <w:sz w:val="20"/>
          <w:szCs w:val="20"/>
          <w:lang w:val="en-AU"/>
        </w:rPr>
      </w:pPr>
    </w:p>
    <w:p w14:paraId="31F49899" w14:textId="77777777" w:rsidR="003F12AE" w:rsidRDefault="004C4DFC">
      <w:pPr>
        <w:numPr>
          <w:ilvl w:val="0"/>
          <w:numId w:val="10"/>
        </w:numPr>
        <w:contextualSpacing/>
        <w:jc w:val="both"/>
        <w:rPr>
          <w:rFonts w:ascii="Arial" w:hAnsi="Arial" w:cs="Arial"/>
          <w:sz w:val="20"/>
          <w:szCs w:val="20"/>
          <w:lang w:val="en-AU"/>
        </w:rPr>
      </w:pPr>
      <w:r>
        <w:rPr>
          <w:rFonts w:ascii="Arial" w:hAnsi="Arial" w:cs="Arial"/>
          <w:sz w:val="20"/>
          <w:szCs w:val="20"/>
          <w:lang w:val="en-AU"/>
        </w:rPr>
        <w:t>Any and all data regarding the use of, and End-users of, the Products, including any Personal Information, regardless of the Party collecting or receiving such data and/or the manner in which such data is collected.</w:t>
      </w:r>
    </w:p>
    <w:p w14:paraId="0F8EF1DD" w14:textId="77777777" w:rsidR="003F12AE" w:rsidRDefault="003F12AE">
      <w:pPr>
        <w:jc w:val="both"/>
        <w:rPr>
          <w:rFonts w:ascii="Arial" w:hAnsi="Arial" w:cs="Arial"/>
          <w:sz w:val="20"/>
          <w:szCs w:val="20"/>
          <w:lang w:val="en-AU"/>
        </w:rPr>
      </w:pPr>
    </w:p>
    <w:p w14:paraId="79E15B50" w14:textId="77777777" w:rsidR="003F12AE" w:rsidRDefault="004C4DFC">
      <w:pPr>
        <w:numPr>
          <w:ilvl w:val="1"/>
          <w:numId w:val="5"/>
        </w:numPr>
        <w:contextualSpacing/>
        <w:jc w:val="both"/>
        <w:rPr>
          <w:rFonts w:ascii="Arial" w:hAnsi="Arial" w:cs="Arial"/>
          <w:b/>
          <w:sz w:val="20"/>
          <w:szCs w:val="20"/>
          <w:lang w:val="en-AU"/>
        </w:rPr>
      </w:pPr>
      <w:bookmarkStart w:id="5" w:name="_Ref375597972"/>
      <w:r>
        <w:rPr>
          <w:rFonts w:ascii="Arial" w:hAnsi="Arial" w:cs="Arial"/>
          <w:sz w:val="20"/>
          <w:szCs w:val="20"/>
          <w:lang w:val="en-AU"/>
        </w:rPr>
        <w:t xml:space="preserve">The </w:t>
      </w:r>
      <w:proofErr w:type="spellStart"/>
      <w:r>
        <w:rPr>
          <w:rFonts w:ascii="Arial" w:hAnsi="Arial" w:cs="Arial"/>
          <w:sz w:val="20"/>
          <w:szCs w:val="20"/>
          <w:lang w:val="en-AU"/>
        </w:rPr>
        <w:t>Walkin</w:t>
      </w:r>
      <w:proofErr w:type="spellEnd"/>
      <w:r>
        <w:rPr>
          <w:rFonts w:ascii="Arial" w:hAnsi="Arial" w:cs="Arial"/>
          <w:sz w:val="20"/>
          <w:szCs w:val="20"/>
          <w:lang w:val="en-AU"/>
        </w:rPr>
        <w:t xml:space="preserve"> Rights shall be held exclusively by </w:t>
      </w:r>
      <w:proofErr w:type="spellStart"/>
      <w:r>
        <w:rPr>
          <w:rFonts w:ascii="Arial" w:hAnsi="Arial" w:cs="Arial"/>
          <w:sz w:val="20"/>
          <w:szCs w:val="20"/>
          <w:lang w:val="en-AU"/>
        </w:rPr>
        <w:t>Walkin</w:t>
      </w:r>
      <w:proofErr w:type="spellEnd"/>
      <w:r>
        <w:rPr>
          <w:rFonts w:ascii="Arial" w:hAnsi="Arial" w:cs="Arial"/>
          <w:sz w:val="20"/>
          <w:szCs w:val="20"/>
          <w:lang w:val="en-AU"/>
        </w:rPr>
        <w:t xml:space="preserve"> and shall consist in:</w:t>
      </w:r>
      <w:bookmarkEnd w:id="5"/>
    </w:p>
    <w:p w14:paraId="5578F676" w14:textId="77777777" w:rsidR="003F12AE" w:rsidRDefault="003F12AE">
      <w:pPr>
        <w:jc w:val="both"/>
        <w:rPr>
          <w:rFonts w:ascii="Arial" w:hAnsi="Arial" w:cs="Arial"/>
          <w:b/>
          <w:sz w:val="20"/>
          <w:szCs w:val="20"/>
          <w:lang w:val="en-AU"/>
        </w:rPr>
      </w:pPr>
    </w:p>
    <w:p w14:paraId="1C93E403" w14:textId="77777777" w:rsidR="003F12AE" w:rsidRDefault="004C4DFC">
      <w:pPr>
        <w:numPr>
          <w:ilvl w:val="0"/>
          <w:numId w:val="9"/>
        </w:numPr>
        <w:contextualSpacing/>
        <w:jc w:val="both"/>
        <w:rPr>
          <w:rFonts w:ascii="Arial" w:hAnsi="Arial" w:cs="Arial"/>
          <w:sz w:val="20"/>
          <w:szCs w:val="20"/>
          <w:lang w:val="en-AU"/>
        </w:rPr>
      </w:pPr>
      <w:r>
        <w:rPr>
          <w:rFonts w:ascii="Arial" w:hAnsi="Arial" w:cs="Arial"/>
          <w:sz w:val="20"/>
          <w:szCs w:val="20"/>
          <w:lang w:val="en-AU"/>
        </w:rPr>
        <w:t xml:space="preserve">Any and all rights in and to the </w:t>
      </w:r>
      <w:proofErr w:type="spellStart"/>
      <w:r>
        <w:rPr>
          <w:rFonts w:ascii="Arial" w:hAnsi="Arial" w:cs="Arial"/>
          <w:sz w:val="20"/>
          <w:szCs w:val="20"/>
          <w:lang w:val="en-AU"/>
        </w:rPr>
        <w:t>Walkin</w:t>
      </w:r>
      <w:proofErr w:type="spellEnd"/>
      <w:r>
        <w:rPr>
          <w:rFonts w:ascii="Arial" w:hAnsi="Arial" w:cs="Arial"/>
          <w:sz w:val="20"/>
          <w:szCs w:val="20"/>
          <w:lang w:val="en-AU"/>
        </w:rPr>
        <w:t xml:space="preserve"> Content, subject to the License; and</w:t>
      </w:r>
    </w:p>
    <w:p w14:paraId="709F0414" w14:textId="77777777" w:rsidR="003F12AE" w:rsidRDefault="003F12AE">
      <w:pPr>
        <w:contextualSpacing/>
        <w:jc w:val="both"/>
        <w:rPr>
          <w:rFonts w:ascii="Arial" w:hAnsi="Arial" w:cs="Arial"/>
          <w:sz w:val="20"/>
          <w:szCs w:val="20"/>
          <w:lang w:val="en-AU"/>
        </w:rPr>
      </w:pPr>
    </w:p>
    <w:p w14:paraId="1F6C6DED" w14:textId="77777777" w:rsidR="003F12AE" w:rsidRDefault="004C4DFC">
      <w:pPr>
        <w:numPr>
          <w:ilvl w:val="0"/>
          <w:numId w:val="9"/>
        </w:numPr>
        <w:contextualSpacing/>
        <w:jc w:val="both"/>
        <w:rPr>
          <w:rFonts w:ascii="Arial" w:hAnsi="Arial" w:cs="Arial"/>
          <w:sz w:val="20"/>
          <w:szCs w:val="20"/>
          <w:lang w:val="en-AU"/>
        </w:rPr>
      </w:pPr>
      <w:r>
        <w:rPr>
          <w:rFonts w:ascii="Arial" w:hAnsi="Arial" w:cs="Arial"/>
          <w:sz w:val="20"/>
          <w:szCs w:val="20"/>
          <w:lang w:val="en-AU"/>
        </w:rPr>
        <w:t>A percentage of the intellectual property rights in the Game (including any Additional Content) equivalent to the Co-development Fee over the Development Costs.</w:t>
      </w:r>
    </w:p>
    <w:p w14:paraId="1DC1DDEA" w14:textId="77777777" w:rsidR="003F12AE" w:rsidRDefault="003F12AE">
      <w:pPr>
        <w:jc w:val="both"/>
        <w:rPr>
          <w:rFonts w:ascii="Arial" w:hAnsi="Arial" w:cs="Arial"/>
          <w:sz w:val="20"/>
          <w:szCs w:val="20"/>
          <w:lang w:val="en-AU"/>
        </w:rPr>
      </w:pPr>
    </w:p>
    <w:p w14:paraId="316B120E" w14:textId="77777777" w:rsidR="003F12AE" w:rsidRDefault="004C4DFC">
      <w:pPr>
        <w:numPr>
          <w:ilvl w:val="1"/>
          <w:numId w:val="5"/>
        </w:numPr>
        <w:contextualSpacing/>
        <w:jc w:val="both"/>
        <w:rPr>
          <w:rFonts w:ascii="Arial" w:hAnsi="Arial" w:cs="Arial"/>
          <w:b/>
          <w:sz w:val="20"/>
          <w:szCs w:val="20"/>
          <w:lang w:val="en-AU"/>
        </w:rPr>
      </w:pPr>
      <w:r>
        <w:rPr>
          <w:rFonts w:ascii="Arial" w:hAnsi="Arial" w:cs="Arial"/>
          <w:sz w:val="20"/>
          <w:szCs w:val="20"/>
          <w:lang w:val="en-AU"/>
        </w:rPr>
        <w:t>Upon request of any of the Parties, the Parties shall sign any additional documents confirming the Parties’ respective ownership rights hereunder. All costs related to such request shall be borne by the Party who made such request.</w:t>
      </w:r>
    </w:p>
    <w:p w14:paraId="73A077D4" w14:textId="77777777" w:rsidR="003F12AE" w:rsidRDefault="003F12AE">
      <w:pPr>
        <w:ind w:left="792"/>
        <w:contextualSpacing/>
        <w:jc w:val="both"/>
        <w:rPr>
          <w:rFonts w:ascii="Arial" w:hAnsi="Arial" w:cs="Arial"/>
          <w:b/>
          <w:sz w:val="20"/>
          <w:szCs w:val="20"/>
          <w:lang w:val="en-AU"/>
        </w:rPr>
      </w:pPr>
    </w:p>
    <w:p w14:paraId="6E21EA90" w14:textId="77777777" w:rsidR="003F12AE" w:rsidRDefault="004C4DFC">
      <w:pPr>
        <w:numPr>
          <w:ilvl w:val="1"/>
          <w:numId w:val="5"/>
        </w:numPr>
        <w:contextualSpacing/>
        <w:jc w:val="both"/>
        <w:rPr>
          <w:rFonts w:ascii="Arial" w:hAnsi="Arial" w:cs="Arial"/>
          <w:b/>
          <w:sz w:val="20"/>
          <w:szCs w:val="20"/>
          <w:lang w:val="en-AU"/>
        </w:rPr>
      </w:pPr>
      <w:r>
        <w:rPr>
          <w:rFonts w:ascii="Arial" w:hAnsi="Arial" w:cs="Arial"/>
          <w:sz w:val="20"/>
          <w:szCs w:val="20"/>
          <w:lang w:val="en-AU"/>
        </w:rPr>
        <w:t xml:space="preserve">At any time during or after the Term of the Agreement, each Party shall refrain from directly or indirectly, contesting, usurping, infringing or asserting any claim or interest in or to anything which may adversely affect the validity or enforceability of any intellectual property rights of the other Party under the Agreement, nor shall it participate in or facilitate the commission of such acts. </w:t>
      </w:r>
    </w:p>
    <w:p w14:paraId="26307B8B" w14:textId="77777777" w:rsidR="003F12AE" w:rsidRDefault="003F12AE">
      <w:pPr>
        <w:contextualSpacing/>
        <w:jc w:val="both"/>
        <w:rPr>
          <w:rFonts w:ascii="Arial" w:hAnsi="Arial" w:cs="Arial"/>
          <w:b/>
          <w:sz w:val="20"/>
          <w:szCs w:val="20"/>
          <w:lang w:val="en-AU"/>
        </w:rPr>
      </w:pPr>
    </w:p>
    <w:p w14:paraId="2D004642" w14:textId="77777777" w:rsidR="003F12AE" w:rsidRDefault="004C4DFC">
      <w:pPr>
        <w:numPr>
          <w:ilvl w:val="1"/>
          <w:numId w:val="5"/>
        </w:numPr>
        <w:contextualSpacing/>
        <w:jc w:val="both"/>
        <w:rPr>
          <w:rFonts w:ascii="Arial" w:hAnsi="Arial" w:cs="Arial"/>
          <w:b/>
          <w:sz w:val="20"/>
          <w:szCs w:val="20"/>
          <w:lang w:val="en-AU"/>
        </w:rPr>
      </w:pPr>
      <w:proofErr w:type="spellStart"/>
      <w:r>
        <w:rPr>
          <w:rFonts w:ascii="Arial" w:hAnsi="Arial" w:cs="Arial"/>
          <w:sz w:val="20"/>
          <w:szCs w:val="20"/>
          <w:lang w:val="en-AU"/>
        </w:rPr>
        <w:t>Walkin</w:t>
      </w:r>
      <w:proofErr w:type="spellEnd"/>
      <w:r>
        <w:rPr>
          <w:rFonts w:ascii="Arial" w:hAnsi="Arial" w:cs="Arial"/>
          <w:sz w:val="20"/>
          <w:szCs w:val="20"/>
          <w:lang w:val="en-AU"/>
        </w:rPr>
        <w:t xml:space="preserve"> shall cooperate in all reasonable ways with BZR in BZR’s anti-piracy and anti-counterfeiting efforts with respect to the Products. Without limiting the generality of the </w:t>
      </w:r>
      <w:proofErr w:type="gramStart"/>
      <w:r>
        <w:rPr>
          <w:rFonts w:ascii="Arial" w:hAnsi="Arial" w:cs="Arial"/>
          <w:sz w:val="20"/>
          <w:szCs w:val="20"/>
          <w:lang w:val="en-AU"/>
        </w:rPr>
        <w:t>foregoing :</w:t>
      </w:r>
      <w:proofErr w:type="gramEnd"/>
    </w:p>
    <w:p w14:paraId="7E9425BE" w14:textId="77777777" w:rsidR="003F12AE" w:rsidRDefault="003F12AE">
      <w:pPr>
        <w:ind w:left="360"/>
        <w:contextualSpacing/>
        <w:jc w:val="both"/>
        <w:rPr>
          <w:rFonts w:ascii="Arial" w:hAnsi="Arial" w:cs="Arial"/>
          <w:sz w:val="20"/>
          <w:szCs w:val="20"/>
          <w:lang w:val="en-AU"/>
        </w:rPr>
      </w:pPr>
    </w:p>
    <w:p w14:paraId="1478ED13" w14:textId="77777777" w:rsidR="003F12AE" w:rsidRDefault="004C4DFC">
      <w:pPr>
        <w:pStyle w:val="ListParagraph"/>
        <w:numPr>
          <w:ilvl w:val="0"/>
          <w:numId w:val="26"/>
        </w:numPr>
        <w:jc w:val="both"/>
        <w:rPr>
          <w:rFonts w:ascii="Arial" w:hAnsi="Arial" w:cs="Arial"/>
          <w:sz w:val="20"/>
          <w:szCs w:val="20"/>
          <w:lang w:val="en-AU"/>
        </w:rPr>
      </w:pPr>
      <w:proofErr w:type="spellStart"/>
      <w:r>
        <w:rPr>
          <w:rFonts w:ascii="Arial" w:hAnsi="Arial" w:cs="Arial"/>
          <w:sz w:val="20"/>
          <w:szCs w:val="20"/>
          <w:lang w:val="en-AU"/>
        </w:rPr>
        <w:t>Walkin</w:t>
      </w:r>
      <w:proofErr w:type="spellEnd"/>
      <w:r>
        <w:rPr>
          <w:rFonts w:ascii="Arial" w:hAnsi="Arial" w:cs="Arial"/>
          <w:sz w:val="20"/>
          <w:szCs w:val="20"/>
          <w:lang w:val="en-AU"/>
        </w:rPr>
        <w:t xml:space="preserve"> authorizes BZR to take such actions, including without limitation legal actions in its own name and/or the name of </w:t>
      </w:r>
      <w:proofErr w:type="spellStart"/>
      <w:r>
        <w:rPr>
          <w:rFonts w:ascii="Arial" w:hAnsi="Arial" w:cs="Arial"/>
          <w:sz w:val="20"/>
          <w:szCs w:val="20"/>
          <w:lang w:val="en-AU"/>
        </w:rPr>
        <w:t>Walkin</w:t>
      </w:r>
      <w:proofErr w:type="spellEnd"/>
      <w:r>
        <w:rPr>
          <w:rFonts w:ascii="Arial" w:hAnsi="Arial" w:cs="Arial"/>
          <w:sz w:val="20"/>
          <w:szCs w:val="20"/>
          <w:lang w:val="en-AU"/>
        </w:rPr>
        <w:t xml:space="preserve">, as BZR deems necessary and desirable to enforce or protect BZR’s and/or </w:t>
      </w:r>
      <w:proofErr w:type="spellStart"/>
      <w:r>
        <w:rPr>
          <w:rFonts w:ascii="Arial" w:hAnsi="Arial" w:cs="Arial"/>
          <w:sz w:val="20"/>
          <w:szCs w:val="20"/>
          <w:lang w:val="en-AU"/>
        </w:rPr>
        <w:t>Walkin’s</w:t>
      </w:r>
      <w:proofErr w:type="spellEnd"/>
      <w:r>
        <w:rPr>
          <w:rFonts w:ascii="Arial" w:hAnsi="Arial" w:cs="Arial"/>
          <w:sz w:val="20"/>
          <w:szCs w:val="20"/>
          <w:lang w:val="en-AU"/>
        </w:rPr>
        <w:t xml:space="preserve"> intellectual property rights in or relating to the Products;</w:t>
      </w:r>
    </w:p>
    <w:p w14:paraId="7E2BBFE6" w14:textId="77777777" w:rsidR="003F12AE" w:rsidRDefault="003F12AE">
      <w:pPr>
        <w:pStyle w:val="ListParagraph"/>
        <w:ind w:left="1080"/>
        <w:jc w:val="both"/>
        <w:rPr>
          <w:rFonts w:ascii="Arial" w:hAnsi="Arial" w:cs="Arial"/>
          <w:sz w:val="20"/>
          <w:szCs w:val="20"/>
          <w:lang w:val="en-AU"/>
        </w:rPr>
      </w:pPr>
    </w:p>
    <w:p w14:paraId="6F6DDE20" w14:textId="77777777" w:rsidR="003F12AE" w:rsidRDefault="004C4DFC">
      <w:pPr>
        <w:pStyle w:val="ListParagraph"/>
        <w:numPr>
          <w:ilvl w:val="0"/>
          <w:numId w:val="26"/>
        </w:numPr>
        <w:jc w:val="both"/>
        <w:rPr>
          <w:rFonts w:ascii="Arial" w:hAnsi="Arial" w:cs="Arial"/>
          <w:sz w:val="20"/>
          <w:szCs w:val="20"/>
          <w:lang w:val="en-AU"/>
        </w:rPr>
      </w:pPr>
      <w:proofErr w:type="spellStart"/>
      <w:r>
        <w:rPr>
          <w:rFonts w:ascii="Arial" w:hAnsi="Arial" w:cs="Arial"/>
          <w:sz w:val="20"/>
          <w:szCs w:val="20"/>
          <w:lang w:val="en-AU"/>
        </w:rPr>
        <w:t>Walkin</w:t>
      </w:r>
      <w:proofErr w:type="spellEnd"/>
      <w:r>
        <w:rPr>
          <w:rFonts w:ascii="Arial" w:hAnsi="Arial" w:cs="Arial"/>
          <w:sz w:val="20"/>
          <w:szCs w:val="20"/>
          <w:lang w:val="en-AU"/>
        </w:rPr>
        <w:t xml:space="preserve"> agrees to cooperate with BZR to:</w:t>
      </w:r>
    </w:p>
    <w:p w14:paraId="64EF7054" w14:textId="77777777" w:rsidR="003F12AE" w:rsidRDefault="003F12AE">
      <w:pPr>
        <w:pStyle w:val="ListParagraph"/>
        <w:ind w:left="1080"/>
        <w:jc w:val="both"/>
        <w:rPr>
          <w:rFonts w:ascii="Arial" w:hAnsi="Arial" w:cs="Arial"/>
          <w:sz w:val="20"/>
          <w:szCs w:val="20"/>
          <w:lang w:val="en-AU"/>
        </w:rPr>
      </w:pPr>
    </w:p>
    <w:p w14:paraId="50B52659" w14:textId="77777777" w:rsidR="003F12AE" w:rsidRDefault="004C4DFC">
      <w:pPr>
        <w:pStyle w:val="ListParagraph"/>
        <w:numPr>
          <w:ilvl w:val="1"/>
          <w:numId w:val="26"/>
        </w:numPr>
        <w:jc w:val="both"/>
        <w:rPr>
          <w:rFonts w:ascii="Arial" w:hAnsi="Arial" w:cs="Arial"/>
          <w:sz w:val="20"/>
          <w:szCs w:val="20"/>
          <w:lang w:val="en-AU"/>
        </w:rPr>
      </w:pPr>
      <w:r>
        <w:rPr>
          <w:rFonts w:ascii="Arial" w:hAnsi="Arial" w:cs="Arial"/>
          <w:sz w:val="20"/>
          <w:szCs w:val="20"/>
          <w:lang w:val="en-AU"/>
        </w:rPr>
        <w:t>Obtain any intellectual property registrations relating to the Products as requested by BZR and in accordance with any reasonable schedule therefor provided by BZR; and</w:t>
      </w:r>
    </w:p>
    <w:p w14:paraId="508D0A62" w14:textId="77777777" w:rsidR="003F12AE" w:rsidRDefault="003F12AE">
      <w:pPr>
        <w:pStyle w:val="ListParagraph"/>
        <w:ind w:left="1800"/>
        <w:jc w:val="both"/>
        <w:rPr>
          <w:rFonts w:ascii="Arial" w:hAnsi="Arial" w:cs="Arial"/>
          <w:sz w:val="20"/>
          <w:szCs w:val="20"/>
          <w:lang w:val="en-AU"/>
        </w:rPr>
      </w:pPr>
    </w:p>
    <w:p w14:paraId="4DD43A93" w14:textId="77777777" w:rsidR="003F12AE" w:rsidRDefault="004C4DFC">
      <w:pPr>
        <w:pStyle w:val="ListParagraph"/>
        <w:numPr>
          <w:ilvl w:val="1"/>
          <w:numId w:val="26"/>
        </w:numPr>
        <w:jc w:val="both"/>
        <w:rPr>
          <w:rFonts w:ascii="Arial" w:hAnsi="Arial" w:cs="Arial"/>
          <w:sz w:val="20"/>
          <w:szCs w:val="20"/>
          <w:lang w:val="en-AU"/>
        </w:rPr>
      </w:pPr>
      <w:r>
        <w:rPr>
          <w:rFonts w:ascii="Arial" w:hAnsi="Arial" w:cs="Arial"/>
          <w:sz w:val="20"/>
          <w:szCs w:val="20"/>
          <w:lang w:val="en-AU"/>
        </w:rPr>
        <w:t>Execute such additional documents as may reasonably be requested by BZR from time to time in connection with BZR’s anti-piracy efforts with respect to the Products.</w:t>
      </w:r>
    </w:p>
    <w:p w14:paraId="61D80599" w14:textId="77777777" w:rsidR="003F12AE" w:rsidRDefault="003F12AE">
      <w:pPr>
        <w:pStyle w:val="ListParagraph"/>
        <w:ind w:left="1800"/>
        <w:jc w:val="both"/>
        <w:rPr>
          <w:rFonts w:ascii="Arial" w:hAnsi="Arial" w:cs="Arial"/>
          <w:sz w:val="20"/>
          <w:szCs w:val="20"/>
          <w:lang w:val="en-AU"/>
        </w:rPr>
      </w:pPr>
    </w:p>
    <w:p w14:paraId="375BA383" w14:textId="77777777" w:rsidR="003F12AE" w:rsidRDefault="004C4DFC">
      <w:pPr>
        <w:numPr>
          <w:ilvl w:val="1"/>
          <w:numId w:val="5"/>
        </w:numPr>
        <w:contextualSpacing/>
        <w:jc w:val="both"/>
        <w:rPr>
          <w:rFonts w:ascii="Arial" w:hAnsi="Arial" w:cs="Arial"/>
          <w:b/>
          <w:sz w:val="20"/>
          <w:szCs w:val="20"/>
          <w:lang w:val="en-AU"/>
        </w:rPr>
      </w:pPr>
      <w:r>
        <w:rPr>
          <w:rFonts w:ascii="Arial" w:hAnsi="Arial" w:cs="Arial"/>
          <w:sz w:val="20"/>
          <w:szCs w:val="20"/>
          <w:lang w:val="en-AU"/>
        </w:rPr>
        <w:t>Notwithstanding anything to the contrary expressed or implied by this Agreement, the Parties shall not be prevented from using any ideas, knowledge, information, concepts, know-how, skills, or experience developed or obtained by it in the course of performing their obligations hereunder, provided that in so doing the Parties do not disclose any Confidential Information of the other Party.</w:t>
      </w:r>
    </w:p>
    <w:p w14:paraId="519CA5C4" w14:textId="77777777" w:rsidR="003F12AE" w:rsidRDefault="003F12AE">
      <w:pPr>
        <w:contextualSpacing/>
        <w:jc w:val="both"/>
        <w:rPr>
          <w:rFonts w:ascii="Arial" w:hAnsi="Arial" w:cs="Arial"/>
          <w:b/>
          <w:sz w:val="20"/>
          <w:szCs w:val="20"/>
          <w:lang w:val="en-AU"/>
        </w:rPr>
      </w:pPr>
    </w:p>
    <w:p w14:paraId="01902D7E" w14:textId="77777777" w:rsidR="003F12AE" w:rsidRDefault="004C4DFC">
      <w:pPr>
        <w:numPr>
          <w:ilvl w:val="0"/>
          <w:numId w:val="5"/>
        </w:numPr>
        <w:contextualSpacing/>
        <w:jc w:val="both"/>
        <w:rPr>
          <w:rFonts w:ascii="Arial" w:hAnsi="Arial" w:cs="Arial"/>
          <w:b/>
          <w:sz w:val="20"/>
          <w:szCs w:val="20"/>
          <w:lang w:val="en-AU"/>
        </w:rPr>
      </w:pPr>
      <w:r>
        <w:rPr>
          <w:rFonts w:ascii="Arial" w:hAnsi="Arial" w:cs="Arial"/>
          <w:b/>
          <w:sz w:val="20"/>
          <w:szCs w:val="20"/>
          <w:lang w:val="en-AU"/>
        </w:rPr>
        <w:t>TECHNICAL SUPPORT</w:t>
      </w:r>
    </w:p>
    <w:p w14:paraId="132DF3B9" w14:textId="77777777" w:rsidR="003F12AE" w:rsidRDefault="003F12AE">
      <w:pPr>
        <w:ind w:left="360"/>
        <w:contextualSpacing/>
        <w:jc w:val="both"/>
        <w:rPr>
          <w:rFonts w:ascii="Arial" w:hAnsi="Arial" w:cs="Arial"/>
          <w:b/>
          <w:sz w:val="20"/>
          <w:szCs w:val="20"/>
          <w:lang w:val="en-AU"/>
        </w:rPr>
      </w:pPr>
    </w:p>
    <w:p w14:paraId="64EBB57B" w14:textId="77777777" w:rsidR="003F12AE" w:rsidRDefault="004C4DFC">
      <w:pPr>
        <w:numPr>
          <w:ilvl w:val="1"/>
          <w:numId w:val="5"/>
        </w:numPr>
        <w:contextualSpacing/>
        <w:jc w:val="both"/>
        <w:rPr>
          <w:rFonts w:ascii="Arial" w:hAnsi="Arial" w:cs="Arial"/>
          <w:b/>
          <w:sz w:val="20"/>
          <w:szCs w:val="20"/>
          <w:lang w:val="en-AU"/>
        </w:rPr>
      </w:pPr>
      <w:r>
        <w:rPr>
          <w:rFonts w:ascii="Arial" w:hAnsi="Arial" w:cs="Arial"/>
          <w:sz w:val="20"/>
          <w:szCs w:val="20"/>
          <w:lang w:val="en-AU"/>
        </w:rPr>
        <w:t>After the Game is released, BZR shall</w:t>
      </w:r>
      <w:r>
        <w:rPr>
          <w:rFonts w:ascii="Arial" w:hAnsi="Arial" w:cs="Arial"/>
          <w:sz w:val="20"/>
          <w:szCs w:val="20"/>
          <w:lang w:val="en-CA"/>
        </w:rPr>
        <w:t xml:space="preserve"> be responsible for rendering </w:t>
      </w:r>
      <w:commentRangeStart w:id="6"/>
      <w:r>
        <w:rPr>
          <w:rFonts w:ascii="Arial" w:hAnsi="Arial" w:cs="Arial"/>
          <w:sz w:val="20"/>
          <w:szCs w:val="20"/>
          <w:lang w:val="en-CA"/>
        </w:rPr>
        <w:t xml:space="preserve">technical </w:t>
      </w:r>
      <w:commentRangeEnd w:id="6"/>
      <w:r w:rsidR="006868F0">
        <w:rPr>
          <w:rStyle w:val="CommentReference"/>
        </w:rPr>
        <w:commentReference w:id="6"/>
      </w:r>
      <w:r>
        <w:rPr>
          <w:rFonts w:ascii="Arial" w:hAnsi="Arial" w:cs="Arial"/>
          <w:sz w:val="20"/>
          <w:szCs w:val="20"/>
          <w:lang w:val="en-CA"/>
        </w:rPr>
        <w:t>support to End-users regarding the Game.</w:t>
      </w:r>
    </w:p>
    <w:p w14:paraId="419E1AA5" w14:textId="77777777" w:rsidR="003F12AE" w:rsidRDefault="003F12AE">
      <w:pPr>
        <w:jc w:val="both"/>
        <w:rPr>
          <w:rFonts w:ascii="Arial" w:hAnsi="Arial" w:cs="Arial"/>
          <w:b/>
          <w:sz w:val="20"/>
          <w:szCs w:val="20"/>
          <w:lang w:val="en-AU"/>
        </w:rPr>
      </w:pPr>
    </w:p>
    <w:p w14:paraId="6970FDC3" w14:textId="77777777" w:rsidR="003F12AE" w:rsidRDefault="004C4DFC">
      <w:pPr>
        <w:numPr>
          <w:ilvl w:val="0"/>
          <w:numId w:val="5"/>
        </w:numPr>
        <w:contextualSpacing/>
        <w:jc w:val="both"/>
        <w:rPr>
          <w:rFonts w:ascii="Arial" w:hAnsi="Arial" w:cs="Arial"/>
          <w:b/>
          <w:sz w:val="20"/>
          <w:szCs w:val="20"/>
          <w:lang w:val="en-AU"/>
        </w:rPr>
      </w:pPr>
      <w:r>
        <w:rPr>
          <w:rFonts w:ascii="Arial" w:hAnsi="Arial" w:cs="Arial"/>
          <w:b/>
          <w:sz w:val="20"/>
          <w:szCs w:val="20"/>
          <w:lang w:val="en-AU"/>
        </w:rPr>
        <w:lastRenderedPageBreak/>
        <w:t>REPRESENTATIONS AND WARRANTIES</w:t>
      </w:r>
    </w:p>
    <w:p w14:paraId="2EC4092B" w14:textId="77777777" w:rsidR="003F12AE" w:rsidRDefault="003F12AE">
      <w:pPr>
        <w:jc w:val="both"/>
        <w:rPr>
          <w:rFonts w:ascii="Arial" w:hAnsi="Arial" w:cs="Arial"/>
          <w:sz w:val="20"/>
          <w:szCs w:val="20"/>
          <w:lang w:val="en-AU"/>
        </w:rPr>
      </w:pPr>
    </w:p>
    <w:p w14:paraId="31A07C9B" w14:textId="77777777" w:rsidR="003F12AE" w:rsidRDefault="004C4DFC">
      <w:pPr>
        <w:numPr>
          <w:ilvl w:val="1"/>
          <w:numId w:val="5"/>
        </w:numPr>
        <w:contextualSpacing/>
        <w:jc w:val="both"/>
        <w:rPr>
          <w:rFonts w:ascii="Arial" w:hAnsi="Arial" w:cs="Arial"/>
          <w:b/>
          <w:sz w:val="20"/>
          <w:szCs w:val="20"/>
          <w:lang w:val="en-AU"/>
        </w:rPr>
      </w:pPr>
      <w:r>
        <w:rPr>
          <w:rFonts w:ascii="Arial" w:hAnsi="Arial" w:cs="Arial"/>
          <w:b/>
          <w:sz w:val="20"/>
          <w:szCs w:val="20"/>
          <w:lang w:val="en-AU"/>
        </w:rPr>
        <w:t xml:space="preserve">General Representations. </w:t>
      </w:r>
      <w:r>
        <w:rPr>
          <w:rFonts w:ascii="Arial" w:hAnsi="Arial" w:cs="Arial"/>
          <w:sz w:val="20"/>
          <w:szCs w:val="20"/>
          <w:lang w:val="en-AU"/>
        </w:rPr>
        <w:t>Each Party represents and warrants that:</w:t>
      </w:r>
    </w:p>
    <w:p w14:paraId="74D912CF" w14:textId="77777777" w:rsidR="003F12AE" w:rsidRDefault="003F12AE">
      <w:pPr>
        <w:jc w:val="both"/>
        <w:rPr>
          <w:rFonts w:ascii="Arial" w:hAnsi="Arial" w:cs="Arial"/>
          <w:sz w:val="20"/>
          <w:szCs w:val="20"/>
          <w:lang w:val="en-AU"/>
        </w:rPr>
      </w:pPr>
    </w:p>
    <w:p w14:paraId="46B37A7F" w14:textId="77777777" w:rsidR="003F12AE" w:rsidRDefault="004C4DFC">
      <w:pPr>
        <w:numPr>
          <w:ilvl w:val="0"/>
          <w:numId w:val="7"/>
        </w:numPr>
        <w:contextualSpacing/>
        <w:jc w:val="both"/>
        <w:rPr>
          <w:rFonts w:ascii="Arial" w:hAnsi="Arial" w:cs="Arial"/>
          <w:sz w:val="20"/>
          <w:szCs w:val="20"/>
          <w:lang w:val="en-AU"/>
        </w:rPr>
      </w:pPr>
      <w:proofErr w:type="gramStart"/>
      <w:r>
        <w:rPr>
          <w:rFonts w:ascii="Arial" w:hAnsi="Arial" w:cs="Arial"/>
          <w:sz w:val="20"/>
          <w:szCs w:val="20"/>
          <w:lang w:val="en-AU"/>
        </w:rPr>
        <w:t>it</w:t>
      </w:r>
      <w:proofErr w:type="gramEnd"/>
      <w:r>
        <w:rPr>
          <w:rFonts w:ascii="Arial" w:hAnsi="Arial" w:cs="Arial"/>
          <w:sz w:val="20"/>
          <w:szCs w:val="20"/>
          <w:lang w:val="en-AU"/>
        </w:rPr>
        <w:t xml:space="preserve"> has the full power and authority and is free to enter into this Agreement and to perform its obligations hereunder;</w:t>
      </w:r>
    </w:p>
    <w:p w14:paraId="6E6F382B" w14:textId="77777777" w:rsidR="003F12AE" w:rsidRDefault="003F12AE">
      <w:pPr>
        <w:ind w:left="720"/>
        <w:contextualSpacing/>
        <w:jc w:val="both"/>
        <w:rPr>
          <w:rFonts w:ascii="Arial" w:hAnsi="Arial" w:cs="Arial"/>
          <w:sz w:val="20"/>
          <w:szCs w:val="20"/>
          <w:lang w:val="en-AU"/>
        </w:rPr>
      </w:pPr>
    </w:p>
    <w:p w14:paraId="3BCAC840" w14:textId="77777777" w:rsidR="003F12AE" w:rsidRDefault="004C4DFC">
      <w:pPr>
        <w:numPr>
          <w:ilvl w:val="0"/>
          <w:numId w:val="7"/>
        </w:numPr>
        <w:contextualSpacing/>
        <w:jc w:val="both"/>
        <w:rPr>
          <w:rFonts w:ascii="Arial" w:hAnsi="Arial" w:cs="Arial"/>
          <w:sz w:val="20"/>
          <w:szCs w:val="20"/>
          <w:lang w:val="en-AU"/>
        </w:rPr>
      </w:pPr>
      <w:proofErr w:type="gramStart"/>
      <w:r>
        <w:rPr>
          <w:rFonts w:ascii="Arial" w:hAnsi="Arial" w:cs="Arial"/>
          <w:sz w:val="20"/>
          <w:szCs w:val="20"/>
          <w:lang w:val="en-AU"/>
        </w:rPr>
        <w:t>this</w:t>
      </w:r>
      <w:proofErr w:type="gramEnd"/>
      <w:r>
        <w:rPr>
          <w:rFonts w:ascii="Arial" w:hAnsi="Arial" w:cs="Arial"/>
          <w:sz w:val="20"/>
          <w:szCs w:val="20"/>
          <w:lang w:val="en-AU"/>
        </w:rPr>
        <w:t xml:space="preserve"> Agreement, when executed, will be the legal, valid, and binding obligation of such Party; and</w:t>
      </w:r>
    </w:p>
    <w:p w14:paraId="6D711830" w14:textId="77777777" w:rsidR="003F12AE" w:rsidRDefault="003F12AE">
      <w:pPr>
        <w:ind w:left="720"/>
        <w:contextualSpacing/>
        <w:jc w:val="both"/>
        <w:rPr>
          <w:rFonts w:ascii="Arial" w:hAnsi="Arial" w:cs="Arial"/>
          <w:sz w:val="20"/>
          <w:szCs w:val="20"/>
          <w:lang w:val="en-AU"/>
        </w:rPr>
      </w:pPr>
    </w:p>
    <w:p w14:paraId="26B9DA95" w14:textId="77777777" w:rsidR="003F12AE" w:rsidRDefault="004C4DFC">
      <w:pPr>
        <w:numPr>
          <w:ilvl w:val="0"/>
          <w:numId w:val="7"/>
        </w:numPr>
        <w:contextualSpacing/>
        <w:jc w:val="both"/>
        <w:rPr>
          <w:rFonts w:ascii="Arial" w:hAnsi="Arial" w:cs="Arial"/>
          <w:sz w:val="20"/>
          <w:szCs w:val="20"/>
          <w:lang w:val="en-AU"/>
        </w:rPr>
      </w:pPr>
      <w:proofErr w:type="gramStart"/>
      <w:r>
        <w:rPr>
          <w:rFonts w:ascii="Arial" w:hAnsi="Arial" w:cs="Arial"/>
          <w:sz w:val="20"/>
          <w:szCs w:val="20"/>
          <w:lang w:val="en-AU"/>
        </w:rPr>
        <w:t>its</w:t>
      </w:r>
      <w:proofErr w:type="gramEnd"/>
      <w:r>
        <w:rPr>
          <w:rFonts w:ascii="Arial" w:hAnsi="Arial" w:cs="Arial"/>
          <w:sz w:val="20"/>
          <w:szCs w:val="20"/>
          <w:lang w:val="en-AU"/>
        </w:rPr>
        <w:t xml:space="preserve"> performance thereof will not conflict with any other agreement it has with or obligation it owes to any third party.</w:t>
      </w:r>
    </w:p>
    <w:p w14:paraId="43034465" w14:textId="77777777" w:rsidR="003F12AE" w:rsidRDefault="003F12AE">
      <w:pPr>
        <w:ind w:left="792"/>
        <w:contextualSpacing/>
        <w:jc w:val="both"/>
        <w:rPr>
          <w:rFonts w:ascii="Arial" w:hAnsi="Arial" w:cs="Arial"/>
          <w:b/>
          <w:sz w:val="20"/>
          <w:szCs w:val="20"/>
          <w:lang w:val="en-AU"/>
        </w:rPr>
      </w:pPr>
    </w:p>
    <w:p w14:paraId="6F63AE5B" w14:textId="77777777" w:rsidR="003F12AE" w:rsidRDefault="004C4DFC">
      <w:pPr>
        <w:numPr>
          <w:ilvl w:val="1"/>
          <w:numId w:val="5"/>
        </w:numPr>
        <w:contextualSpacing/>
        <w:jc w:val="both"/>
        <w:rPr>
          <w:rFonts w:ascii="Arial" w:hAnsi="Arial" w:cs="Arial"/>
          <w:b/>
          <w:sz w:val="20"/>
          <w:szCs w:val="20"/>
          <w:lang w:val="en-AU"/>
        </w:rPr>
      </w:pPr>
      <w:proofErr w:type="spellStart"/>
      <w:r>
        <w:rPr>
          <w:rFonts w:ascii="Arial" w:hAnsi="Arial" w:cs="Arial"/>
          <w:b/>
          <w:sz w:val="20"/>
          <w:szCs w:val="20"/>
          <w:lang w:val="en-AU"/>
        </w:rPr>
        <w:t>Walkin</w:t>
      </w:r>
      <w:proofErr w:type="spellEnd"/>
      <w:r>
        <w:rPr>
          <w:rFonts w:ascii="Arial" w:hAnsi="Arial" w:cs="Arial"/>
          <w:b/>
          <w:sz w:val="20"/>
          <w:szCs w:val="20"/>
          <w:lang w:val="en-AU"/>
        </w:rPr>
        <w:t xml:space="preserve"> Representations. </w:t>
      </w:r>
      <w:r>
        <w:rPr>
          <w:rFonts w:ascii="Arial" w:hAnsi="Arial" w:cs="Arial"/>
          <w:sz w:val="20"/>
          <w:szCs w:val="20"/>
          <w:lang w:val="en-AU"/>
        </w:rPr>
        <w:t xml:space="preserve">Without limiting the generality of the foregoing, </w:t>
      </w:r>
      <w:proofErr w:type="spellStart"/>
      <w:r>
        <w:rPr>
          <w:rFonts w:ascii="Arial" w:hAnsi="Arial" w:cs="Arial"/>
          <w:sz w:val="20"/>
          <w:szCs w:val="20"/>
          <w:lang w:val="en-AU"/>
        </w:rPr>
        <w:t>Walkin</w:t>
      </w:r>
      <w:proofErr w:type="spellEnd"/>
      <w:r>
        <w:rPr>
          <w:rFonts w:ascii="Arial" w:hAnsi="Arial" w:cs="Arial"/>
          <w:sz w:val="20"/>
          <w:szCs w:val="20"/>
          <w:lang w:val="en-AU"/>
        </w:rPr>
        <w:t xml:space="preserve"> represents and warrants that:</w:t>
      </w:r>
    </w:p>
    <w:p w14:paraId="5E24C6D4" w14:textId="77777777" w:rsidR="003F12AE" w:rsidRDefault="003F12AE">
      <w:pPr>
        <w:jc w:val="both"/>
        <w:rPr>
          <w:rFonts w:ascii="Arial" w:hAnsi="Arial" w:cs="Arial"/>
          <w:sz w:val="20"/>
          <w:szCs w:val="20"/>
          <w:lang w:val="en-AU"/>
        </w:rPr>
      </w:pPr>
    </w:p>
    <w:p w14:paraId="43EC90E7" w14:textId="77777777" w:rsidR="003F12AE" w:rsidRDefault="004C4DFC">
      <w:pPr>
        <w:numPr>
          <w:ilvl w:val="0"/>
          <w:numId w:val="8"/>
        </w:numPr>
        <w:contextualSpacing/>
        <w:jc w:val="both"/>
        <w:rPr>
          <w:rFonts w:ascii="Arial" w:hAnsi="Arial" w:cs="Arial"/>
          <w:sz w:val="20"/>
          <w:szCs w:val="20"/>
          <w:lang w:val="en-AU"/>
        </w:rPr>
      </w:pPr>
      <w:proofErr w:type="gramStart"/>
      <w:r>
        <w:rPr>
          <w:rFonts w:ascii="Arial" w:hAnsi="Arial" w:cs="Arial"/>
          <w:sz w:val="20"/>
          <w:szCs w:val="20"/>
          <w:lang w:val="en-AU"/>
        </w:rPr>
        <w:t>it</w:t>
      </w:r>
      <w:proofErr w:type="gramEnd"/>
      <w:r>
        <w:rPr>
          <w:rFonts w:ascii="Arial" w:hAnsi="Arial" w:cs="Arial"/>
          <w:sz w:val="20"/>
          <w:szCs w:val="20"/>
          <w:lang w:val="en-AU"/>
        </w:rPr>
        <w:t xml:space="preserve"> is the exclusive owner of the </w:t>
      </w:r>
      <w:proofErr w:type="spellStart"/>
      <w:r>
        <w:rPr>
          <w:rFonts w:ascii="Arial" w:hAnsi="Arial" w:cs="Arial"/>
          <w:sz w:val="20"/>
          <w:szCs w:val="20"/>
          <w:lang w:val="en-AU"/>
        </w:rPr>
        <w:t>Walkin</w:t>
      </w:r>
      <w:proofErr w:type="spellEnd"/>
      <w:r>
        <w:rPr>
          <w:rFonts w:ascii="Arial" w:hAnsi="Arial" w:cs="Arial"/>
          <w:sz w:val="20"/>
          <w:szCs w:val="20"/>
          <w:lang w:val="en-AU"/>
        </w:rPr>
        <w:t xml:space="preserve"> Content and has full authority to use the </w:t>
      </w:r>
      <w:proofErr w:type="spellStart"/>
      <w:r>
        <w:rPr>
          <w:rFonts w:ascii="Arial" w:hAnsi="Arial" w:cs="Arial"/>
          <w:sz w:val="20"/>
          <w:szCs w:val="20"/>
          <w:lang w:val="en-AU"/>
        </w:rPr>
        <w:t>Walkin</w:t>
      </w:r>
      <w:proofErr w:type="spellEnd"/>
      <w:r>
        <w:rPr>
          <w:rFonts w:ascii="Arial" w:hAnsi="Arial" w:cs="Arial"/>
          <w:sz w:val="20"/>
          <w:szCs w:val="20"/>
          <w:lang w:val="en-AU"/>
        </w:rPr>
        <w:t xml:space="preserve"> Content, authorize its incorporation into the Game and otherwise license it in accordance with the terms of the Agreement;</w:t>
      </w:r>
    </w:p>
    <w:p w14:paraId="657FB83F" w14:textId="77777777" w:rsidR="003F12AE" w:rsidRDefault="003F12AE">
      <w:pPr>
        <w:ind w:left="720"/>
        <w:contextualSpacing/>
        <w:jc w:val="both"/>
        <w:rPr>
          <w:rFonts w:ascii="Arial" w:hAnsi="Arial" w:cs="Arial"/>
          <w:sz w:val="20"/>
          <w:szCs w:val="20"/>
          <w:lang w:val="en-AU"/>
        </w:rPr>
      </w:pPr>
    </w:p>
    <w:p w14:paraId="6FCC29EB" w14:textId="77777777" w:rsidR="003F12AE" w:rsidRDefault="004C4DFC">
      <w:pPr>
        <w:numPr>
          <w:ilvl w:val="0"/>
          <w:numId w:val="8"/>
        </w:numPr>
        <w:contextualSpacing/>
        <w:jc w:val="both"/>
        <w:rPr>
          <w:rFonts w:ascii="Arial" w:hAnsi="Arial" w:cs="Arial"/>
          <w:sz w:val="20"/>
          <w:szCs w:val="20"/>
          <w:lang w:val="en-AU"/>
        </w:rPr>
      </w:pPr>
      <w:proofErr w:type="gramStart"/>
      <w:r>
        <w:rPr>
          <w:rFonts w:ascii="Arial" w:hAnsi="Arial" w:cs="Arial"/>
          <w:sz w:val="20"/>
          <w:szCs w:val="20"/>
          <w:lang w:val="en-AU"/>
        </w:rPr>
        <w:t>it</w:t>
      </w:r>
      <w:proofErr w:type="gramEnd"/>
      <w:r>
        <w:rPr>
          <w:rFonts w:ascii="Arial" w:hAnsi="Arial" w:cs="Arial"/>
          <w:sz w:val="20"/>
          <w:szCs w:val="20"/>
          <w:lang w:val="en-AU"/>
        </w:rPr>
        <w:t xml:space="preserve"> will maintain those rights in good standing for the Term of the Agreement, and </w:t>
      </w:r>
    </w:p>
    <w:p w14:paraId="0670FED5" w14:textId="77777777" w:rsidR="003F12AE" w:rsidRDefault="003F12AE">
      <w:pPr>
        <w:ind w:left="720"/>
        <w:contextualSpacing/>
        <w:jc w:val="both"/>
        <w:rPr>
          <w:rFonts w:ascii="Arial" w:hAnsi="Arial" w:cs="Arial"/>
          <w:sz w:val="20"/>
          <w:szCs w:val="20"/>
          <w:lang w:val="en-AU"/>
        </w:rPr>
      </w:pPr>
    </w:p>
    <w:p w14:paraId="37ECD891" w14:textId="77777777" w:rsidR="003F12AE" w:rsidRDefault="004C4DFC">
      <w:pPr>
        <w:numPr>
          <w:ilvl w:val="0"/>
          <w:numId w:val="8"/>
        </w:numPr>
        <w:contextualSpacing/>
        <w:jc w:val="both"/>
        <w:rPr>
          <w:rFonts w:ascii="Arial" w:hAnsi="Arial" w:cs="Arial"/>
          <w:sz w:val="20"/>
          <w:szCs w:val="20"/>
          <w:lang w:val="en-AU"/>
        </w:rPr>
      </w:pPr>
      <w:proofErr w:type="gramStart"/>
      <w:r>
        <w:rPr>
          <w:rFonts w:ascii="Arial" w:hAnsi="Arial" w:cs="Arial"/>
          <w:sz w:val="20"/>
          <w:szCs w:val="20"/>
          <w:lang w:val="en-AU"/>
        </w:rPr>
        <w:t>such</w:t>
      </w:r>
      <w:proofErr w:type="gramEnd"/>
      <w:r>
        <w:rPr>
          <w:rFonts w:ascii="Arial" w:hAnsi="Arial" w:cs="Arial"/>
          <w:sz w:val="20"/>
          <w:szCs w:val="20"/>
          <w:lang w:val="en-AU"/>
        </w:rPr>
        <w:t xml:space="preserve"> use, incorporation and licensing of the </w:t>
      </w:r>
      <w:proofErr w:type="spellStart"/>
      <w:r>
        <w:rPr>
          <w:rFonts w:ascii="Arial" w:hAnsi="Arial" w:cs="Arial"/>
          <w:sz w:val="20"/>
          <w:szCs w:val="20"/>
          <w:lang w:val="en-AU"/>
        </w:rPr>
        <w:t>Walkin</w:t>
      </w:r>
      <w:proofErr w:type="spellEnd"/>
      <w:r>
        <w:rPr>
          <w:rFonts w:ascii="Arial" w:hAnsi="Arial" w:cs="Arial"/>
          <w:sz w:val="20"/>
          <w:szCs w:val="20"/>
          <w:lang w:val="en-AU"/>
        </w:rPr>
        <w:t xml:space="preserve"> Content will not infringe or violate any rights of third parties, including any rights of publicity, rights of privacy, patents, copyrights, trademarks, trade secrets and/or licenses;</w:t>
      </w:r>
    </w:p>
    <w:p w14:paraId="143D0C71" w14:textId="77777777" w:rsidR="003F12AE" w:rsidRDefault="003F12AE">
      <w:pPr>
        <w:ind w:left="720"/>
        <w:contextualSpacing/>
        <w:jc w:val="both"/>
        <w:rPr>
          <w:rFonts w:ascii="Arial" w:hAnsi="Arial" w:cs="Arial"/>
          <w:sz w:val="20"/>
          <w:szCs w:val="20"/>
          <w:lang w:val="en-AU"/>
        </w:rPr>
      </w:pPr>
    </w:p>
    <w:p w14:paraId="051315C2" w14:textId="77777777" w:rsidR="003F12AE" w:rsidRDefault="004C4DFC">
      <w:pPr>
        <w:numPr>
          <w:ilvl w:val="0"/>
          <w:numId w:val="8"/>
        </w:numPr>
        <w:contextualSpacing/>
        <w:jc w:val="both"/>
        <w:rPr>
          <w:rFonts w:ascii="Arial" w:hAnsi="Arial" w:cs="Arial"/>
          <w:sz w:val="20"/>
          <w:szCs w:val="20"/>
          <w:lang w:val="en-AU"/>
        </w:rPr>
      </w:pPr>
      <w:proofErr w:type="gramStart"/>
      <w:r>
        <w:rPr>
          <w:rFonts w:ascii="Arial" w:hAnsi="Arial" w:cs="Arial"/>
          <w:sz w:val="20"/>
          <w:szCs w:val="20"/>
          <w:lang w:val="en-AU"/>
        </w:rPr>
        <w:t>it</w:t>
      </w:r>
      <w:proofErr w:type="gramEnd"/>
      <w:r>
        <w:rPr>
          <w:rFonts w:ascii="Arial" w:hAnsi="Arial" w:cs="Arial"/>
          <w:sz w:val="20"/>
          <w:szCs w:val="20"/>
          <w:lang w:val="en-AU"/>
        </w:rPr>
        <w:t xml:space="preserve"> has not previously granted nor will it grant any rights in the </w:t>
      </w:r>
      <w:proofErr w:type="spellStart"/>
      <w:r>
        <w:rPr>
          <w:rFonts w:ascii="Arial" w:hAnsi="Arial" w:cs="Arial"/>
          <w:sz w:val="20"/>
          <w:szCs w:val="20"/>
          <w:lang w:val="en-AU"/>
        </w:rPr>
        <w:t>Walkin</w:t>
      </w:r>
      <w:proofErr w:type="spellEnd"/>
      <w:r>
        <w:rPr>
          <w:rFonts w:ascii="Arial" w:hAnsi="Arial" w:cs="Arial"/>
          <w:sz w:val="20"/>
          <w:szCs w:val="20"/>
          <w:lang w:val="en-AU"/>
        </w:rPr>
        <w:t xml:space="preserve"> Content to any third party which are inconsistent with the rights granted to BZR under this Agreement;</w:t>
      </w:r>
    </w:p>
    <w:p w14:paraId="48366AA0" w14:textId="77777777" w:rsidR="003F12AE" w:rsidRDefault="003F12AE">
      <w:pPr>
        <w:ind w:left="720"/>
        <w:contextualSpacing/>
        <w:jc w:val="both"/>
        <w:rPr>
          <w:rFonts w:ascii="Arial" w:hAnsi="Arial" w:cs="Arial"/>
          <w:sz w:val="20"/>
          <w:szCs w:val="20"/>
          <w:lang w:val="en-AU"/>
        </w:rPr>
      </w:pPr>
    </w:p>
    <w:p w14:paraId="6AA549F9" w14:textId="77777777" w:rsidR="003F12AE" w:rsidRDefault="004C4DFC">
      <w:pPr>
        <w:numPr>
          <w:ilvl w:val="0"/>
          <w:numId w:val="8"/>
        </w:numPr>
        <w:contextualSpacing/>
        <w:jc w:val="both"/>
        <w:rPr>
          <w:rFonts w:ascii="Arial" w:hAnsi="Arial" w:cs="Arial"/>
          <w:sz w:val="20"/>
          <w:szCs w:val="20"/>
          <w:lang w:val="en-AU"/>
        </w:rPr>
      </w:pPr>
      <w:proofErr w:type="gramStart"/>
      <w:r>
        <w:rPr>
          <w:rFonts w:ascii="Arial" w:hAnsi="Arial" w:cs="Arial"/>
          <w:sz w:val="20"/>
          <w:szCs w:val="20"/>
          <w:lang w:val="en-AU"/>
        </w:rPr>
        <w:t>the</w:t>
      </w:r>
      <w:proofErr w:type="gramEnd"/>
      <w:r>
        <w:rPr>
          <w:rFonts w:ascii="Arial" w:hAnsi="Arial" w:cs="Arial"/>
          <w:sz w:val="20"/>
          <w:szCs w:val="20"/>
          <w:lang w:val="en-AU"/>
        </w:rPr>
        <w:t xml:space="preserve"> </w:t>
      </w:r>
      <w:proofErr w:type="spellStart"/>
      <w:r>
        <w:rPr>
          <w:rFonts w:ascii="Arial" w:hAnsi="Arial" w:cs="Arial"/>
          <w:sz w:val="20"/>
          <w:szCs w:val="20"/>
          <w:lang w:val="en-AU"/>
        </w:rPr>
        <w:t>Walkin</w:t>
      </w:r>
      <w:proofErr w:type="spellEnd"/>
      <w:r>
        <w:rPr>
          <w:rFonts w:ascii="Arial" w:hAnsi="Arial" w:cs="Arial"/>
          <w:sz w:val="20"/>
          <w:szCs w:val="20"/>
          <w:lang w:val="en-AU"/>
        </w:rPr>
        <w:t xml:space="preserve"> Content is free of all liens and encumbrances and there will be no claims, demands or actions pending or threatened with respect thereto, except as may be created by this Agreement;</w:t>
      </w:r>
    </w:p>
    <w:p w14:paraId="6213CB18" w14:textId="77777777" w:rsidR="003F12AE" w:rsidRDefault="003F12AE">
      <w:pPr>
        <w:jc w:val="both"/>
        <w:rPr>
          <w:rFonts w:ascii="Arial" w:hAnsi="Arial" w:cs="Arial"/>
          <w:b/>
          <w:sz w:val="20"/>
          <w:szCs w:val="20"/>
          <w:lang w:val="en-AU"/>
        </w:rPr>
      </w:pPr>
    </w:p>
    <w:p w14:paraId="2C63384E" w14:textId="77777777" w:rsidR="003F12AE" w:rsidRDefault="004C4DFC">
      <w:pPr>
        <w:numPr>
          <w:ilvl w:val="1"/>
          <w:numId w:val="5"/>
        </w:numPr>
        <w:contextualSpacing/>
        <w:jc w:val="both"/>
        <w:rPr>
          <w:rFonts w:ascii="Arial" w:hAnsi="Arial" w:cs="Arial"/>
          <w:b/>
          <w:sz w:val="20"/>
          <w:szCs w:val="20"/>
          <w:lang w:val="en-AU"/>
        </w:rPr>
      </w:pPr>
      <w:r>
        <w:rPr>
          <w:rFonts w:ascii="Arial" w:hAnsi="Arial" w:cs="Arial"/>
          <w:b/>
          <w:sz w:val="20"/>
          <w:szCs w:val="20"/>
          <w:lang w:val="en-AU"/>
        </w:rPr>
        <w:t xml:space="preserve">BZR Representations. </w:t>
      </w:r>
      <w:r>
        <w:rPr>
          <w:rFonts w:ascii="Arial" w:hAnsi="Arial" w:cs="Arial"/>
          <w:sz w:val="20"/>
          <w:szCs w:val="20"/>
          <w:lang w:val="en-AU"/>
        </w:rPr>
        <w:t>Without limiting the generality of the foregoing, BZR represents and warrants that:</w:t>
      </w:r>
    </w:p>
    <w:p w14:paraId="7573C0FB" w14:textId="77777777" w:rsidR="003F12AE" w:rsidRDefault="003F12AE">
      <w:pPr>
        <w:ind w:left="720"/>
        <w:contextualSpacing/>
        <w:jc w:val="both"/>
        <w:rPr>
          <w:rFonts w:ascii="Arial" w:hAnsi="Arial" w:cs="Arial"/>
          <w:sz w:val="20"/>
          <w:szCs w:val="20"/>
          <w:lang w:val="en-AU"/>
        </w:rPr>
      </w:pPr>
    </w:p>
    <w:p w14:paraId="74BF434F" w14:textId="77777777" w:rsidR="003F12AE" w:rsidRDefault="004C4DFC">
      <w:pPr>
        <w:numPr>
          <w:ilvl w:val="0"/>
          <w:numId w:val="6"/>
        </w:numPr>
        <w:contextualSpacing/>
        <w:jc w:val="both"/>
        <w:rPr>
          <w:rFonts w:ascii="Arial" w:hAnsi="Arial" w:cs="Arial"/>
          <w:sz w:val="20"/>
          <w:szCs w:val="20"/>
          <w:lang w:val="en-AU"/>
        </w:rPr>
      </w:pPr>
      <w:proofErr w:type="gramStart"/>
      <w:r>
        <w:rPr>
          <w:rFonts w:ascii="Arial" w:hAnsi="Arial" w:cs="Arial"/>
          <w:sz w:val="20"/>
          <w:szCs w:val="20"/>
          <w:lang w:val="en-AU"/>
        </w:rPr>
        <w:t>the</w:t>
      </w:r>
      <w:proofErr w:type="gramEnd"/>
      <w:r>
        <w:rPr>
          <w:rFonts w:ascii="Arial" w:hAnsi="Arial" w:cs="Arial"/>
          <w:sz w:val="20"/>
          <w:szCs w:val="20"/>
          <w:lang w:val="en-AU"/>
        </w:rPr>
        <w:t xml:space="preserve"> Game shall conform in all material respects with the specifications set out in Schedule A and the Game Design Document and be developed in accordance with the delivery schedule and Milestones set out in Schedule B;</w:t>
      </w:r>
    </w:p>
    <w:p w14:paraId="68861DB7" w14:textId="77777777" w:rsidR="003F12AE" w:rsidRDefault="003F12AE">
      <w:pPr>
        <w:ind w:left="720"/>
        <w:contextualSpacing/>
        <w:jc w:val="both"/>
        <w:rPr>
          <w:rFonts w:ascii="Arial" w:hAnsi="Arial" w:cs="Arial"/>
          <w:sz w:val="20"/>
          <w:szCs w:val="20"/>
          <w:lang w:val="en-AU"/>
        </w:rPr>
      </w:pPr>
    </w:p>
    <w:p w14:paraId="7C2EE499" w14:textId="77777777" w:rsidR="003F12AE" w:rsidRDefault="004C4DFC">
      <w:pPr>
        <w:numPr>
          <w:ilvl w:val="0"/>
          <w:numId w:val="6"/>
        </w:numPr>
        <w:contextualSpacing/>
        <w:jc w:val="both"/>
        <w:rPr>
          <w:rFonts w:ascii="Arial" w:hAnsi="Arial" w:cs="Arial"/>
          <w:sz w:val="20"/>
          <w:szCs w:val="20"/>
          <w:lang w:val="en-AU"/>
        </w:rPr>
      </w:pPr>
      <w:proofErr w:type="gramStart"/>
      <w:r>
        <w:rPr>
          <w:rFonts w:ascii="Arial" w:hAnsi="Arial" w:cs="Arial"/>
          <w:sz w:val="20"/>
          <w:szCs w:val="20"/>
          <w:lang w:val="en-AU"/>
        </w:rPr>
        <w:t>the</w:t>
      </w:r>
      <w:proofErr w:type="gramEnd"/>
      <w:r>
        <w:rPr>
          <w:rFonts w:ascii="Arial" w:hAnsi="Arial" w:cs="Arial"/>
          <w:sz w:val="20"/>
          <w:szCs w:val="20"/>
          <w:lang w:val="en-AU"/>
        </w:rPr>
        <w:t xml:space="preserve"> Game, including any Additional Content and excluding the </w:t>
      </w:r>
      <w:proofErr w:type="spellStart"/>
      <w:r>
        <w:rPr>
          <w:rFonts w:ascii="Arial" w:hAnsi="Arial" w:cs="Arial"/>
          <w:sz w:val="20"/>
          <w:szCs w:val="20"/>
          <w:lang w:val="en-AU"/>
        </w:rPr>
        <w:t>Walkin</w:t>
      </w:r>
      <w:proofErr w:type="spellEnd"/>
      <w:r>
        <w:rPr>
          <w:rFonts w:ascii="Arial" w:hAnsi="Arial" w:cs="Arial"/>
          <w:sz w:val="20"/>
          <w:szCs w:val="20"/>
          <w:lang w:val="en-AU"/>
        </w:rPr>
        <w:t xml:space="preserve"> Content, will be wholly original works of BZR and will not infringe or violate any rights of third parties, including any rights of publicity, rights of privacy, patents, copyrights, trademarks, trade secrets and/or licenses;</w:t>
      </w:r>
    </w:p>
    <w:p w14:paraId="2E04A9BC" w14:textId="77777777" w:rsidR="003F12AE" w:rsidRDefault="003F12AE">
      <w:pPr>
        <w:jc w:val="both"/>
        <w:rPr>
          <w:rFonts w:ascii="Arial" w:hAnsi="Arial" w:cs="Arial"/>
          <w:sz w:val="20"/>
          <w:szCs w:val="20"/>
          <w:lang w:val="en-AU"/>
        </w:rPr>
      </w:pPr>
    </w:p>
    <w:p w14:paraId="03F0575C" w14:textId="77777777" w:rsidR="003F12AE" w:rsidRDefault="004C4DFC">
      <w:pPr>
        <w:numPr>
          <w:ilvl w:val="0"/>
          <w:numId w:val="6"/>
        </w:numPr>
        <w:contextualSpacing/>
        <w:jc w:val="both"/>
        <w:rPr>
          <w:rFonts w:ascii="Arial" w:hAnsi="Arial" w:cs="Arial"/>
          <w:sz w:val="20"/>
          <w:szCs w:val="20"/>
          <w:lang w:val="en-AU"/>
        </w:rPr>
      </w:pPr>
      <w:proofErr w:type="gramStart"/>
      <w:r>
        <w:rPr>
          <w:rFonts w:ascii="Arial" w:hAnsi="Arial" w:cs="Arial"/>
          <w:sz w:val="20"/>
          <w:szCs w:val="20"/>
          <w:lang w:val="en-AU"/>
        </w:rPr>
        <w:t>it</w:t>
      </w:r>
      <w:proofErr w:type="gramEnd"/>
      <w:r>
        <w:rPr>
          <w:rFonts w:ascii="Arial" w:hAnsi="Arial" w:cs="Arial"/>
          <w:sz w:val="20"/>
          <w:szCs w:val="20"/>
          <w:lang w:val="en-AU"/>
        </w:rPr>
        <w:t xml:space="preserve"> shall perform its obligations under the Agreement in a proper and workmanlike manner in accordance with the standards reasonably expected in North America in the video games industry;</w:t>
      </w:r>
    </w:p>
    <w:p w14:paraId="36541188" w14:textId="77777777" w:rsidR="003F12AE" w:rsidRDefault="003F12AE">
      <w:pPr>
        <w:ind w:left="720"/>
        <w:contextualSpacing/>
        <w:jc w:val="both"/>
        <w:rPr>
          <w:rFonts w:ascii="Arial" w:hAnsi="Arial" w:cs="Arial"/>
          <w:sz w:val="20"/>
          <w:szCs w:val="20"/>
          <w:lang w:val="en-AU"/>
        </w:rPr>
      </w:pPr>
    </w:p>
    <w:p w14:paraId="52314F38" w14:textId="77777777" w:rsidR="003F12AE" w:rsidRDefault="004C4DFC">
      <w:pPr>
        <w:numPr>
          <w:ilvl w:val="0"/>
          <w:numId w:val="6"/>
        </w:numPr>
        <w:contextualSpacing/>
        <w:jc w:val="both"/>
        <w:rPr>
          <w:rFonts w:ascii="Arial" w:hAnsi="Arial" w:cs="Arial"/>
          <w:sz w:val="20"/>
          <w:szCs w:val="20"/>
          <w:lang w:val="en-AU"/>
        </w:rPr>
      </w:pPr>
      <w:proofErr w:type="gramStart"/>
      <w:r>
        <w:rPr>
          <w:rFonts w:ascii="Arial" w:hAnsi="Arial" w:cs="Arial"/>
          <w:sz w:val="20"/>
          <w:szCs w:val="20"/>
          <w:lang w:val="en-AU"/>
        </w:rPr>
        <w:t>it</w:t>
      </w:r>
      <w:proofErr w:type="gramEnd"/>
      <w:r>
        <w:rPr>
          <w:rFonts w:ascii="Arial" w:hAnsi="Arial" w:cs="Arial"/>
          <w:sz w:val="20"/>
          <w:szCs w:val="20"/>
          <w:lang w:val="en-AU"/>
        </w:rPr>
        <w:t xml:space="preserve"> has and will have, during the Term of the Agreement, the technology, personnel and systems necessary to perform its obligations under this Agreement;</w:t>
      </w:r>
    </w:p>
    <w:p w14:paraId="48B8F5C1" w14:textId="77777777" w:rsidR="003F12AE" w:rsidRDefault="003F12AE">
      <w:pPr>
        <w:ind w:left="720"/>
        <w:contextualSpacing/>
        <w:jc w:val="both"/>
        <w:rPr>
          <w:rFonts w:ascii="Arial" w:hAnsi="Arial" w:cs="Arial"/>
          <w:sz w:val="20"/>
          <w:szCs w:val="20"/>
          <w:lang w:val="en-AU"/>
        </w:rPr>
      </w:pPr>
    </w:p>
    <w:p w14:paraId="7AB8C1DB" w14:textId="77777777" w:rsidR="003F12AE" w:rsidRDefault="004C4DFC">
      <w:pPr>
        <w:numPr>
          <w:ilvl w:val="0"/>
          <w:numId w:val="6"/>
        </w:numPr>
        <w:contextualSpacing/>
        <w:jc w:val="both"/>
        <w:rPr>
          <w:rFonts w:ascii="Arial" w:hAnsi="Arial" w:cs="Arial"/>
          <w:sz w:val="20"/>
          <w:szCs w:val="20"/>
          <w:lang w:val="en-AU"/>
        </w:rPr>
      </w:pPr>
      <w:proofErr w:type="gramStart"/>
      <w:r>
        <w:rPr>
          <w:rFonts w:ascii="Arial" w:hAnsi="Arial" w:cs="Arial"/>
          <w:sz w:val="20"/>
          <w:szCs w:val="20"/>
          <w:lang w:val="en-AU"/>
        </w:rPr>
        <w:t>it</w:t>
      </w:r>
      <w:proofErr w:type="gramEnd"/>
      <w:r>
        <w:rPr>
          <w:rFonts w:ascii="Arial" w:hAnsi="Arial" w:cs="Arial"/>
          <w:sz w:val="20"/>
          <w:szCs w:val="20"/>
          <w:lang w:val="en-AU"/>
        </w:rPr>
        <w:t xml:space="preserve"> shall not include any language or material that is obscene, </w:t>
      </w:r>
      <w:proofErr w:type="spellStart"/>
      <w:r>
        <w:rPr>
          <w:rFonts w:ascii="Arial" w:hAnsi="Arial" w:cs="Arial"/>
          <w:sz w:val="20"/>
          <w:szCs w:val="20"/>
          <w:lang w:val="en-AU"/>
        </w:rPr>
        <w:t>libelous</w:t>
      </w:r>
      <w:proofErr w:type="spellEnd"/>
      <w:r>
        <w:rPr>
          <w:rFonts w:ascii="Arial" w:hAnsi="Arial" w:cs="Arial"/>
          <w:sz w:val="20"/>
          <w:szCs w:val="20"/>
          <w:lang w:val="en-AU"/>
        </w:rPr>
        <w:t xml:space="preserve"> or defamatory in the Game (and Additional Content, if any);</w:t>
      </w:r>
    </w:p>
    <w:p w14:paraId="1CF1D91C" w14:textId="77777777" w:rsidR="003F12AE" w:rsidRDefault="003F12AE">
      <w:pPr>
        <w:ind w:left="360"/>
        <w:jc w:val="both"/>
        <w:rPr>
          <w:rFonts w:ascii="Arial" w:hAnsi="Arial" w:cs="Arial"/>
          <w:sz w:val="20"/>
          <w:szCs w:val="20"/>
          <w:lang w:val="en-AU"/>
        </w:rPr>
      </w:pPr>
    </w:p>
    <w:p w14:paraId="0522C60A" w14:textId="77777777" w:rsidR="003F12AE" w:rsidRDefault="004C4DFC">
      <w:pPr>
        <w:numPr>
          <w:ilvl w:val="0"/>
          <w:numId w:val="6"/>
        </w:numPr>
        <w:contextualSpacing/>
        <w:jc w:val="both"/>
        <w:rPr>
          <w:rFonts w:ascii="Arial" w:hAnsi="Arial" w:cs="Arial"/>
          <w:sz w:val="20"/>
          <w:szCs w:val="20"/>
          <w:lang w:val="en-AU"/>
        </w:rPr>
      </w:pPr>
      <w:proofErr w:type="gramStart"/>
      <w:r>
        <w:rPr>
          <w:rFonts w:ascii="Arial" w:hAnsi="Arial" w:cs="Arial"/>
          <w:sz w:val="20"/>
          <w:szCs w:val="20"/>
          <w:lang w:val="en-AU"/>
        </w:rPr>
        <w:t>the</w:t>
      </w:r>
      <w:proofErr w:type="gramEnd"/>
      <w:r>
        <w:rPr>
          <w:rFonts w:ascii="Arial" w:hAnsi="Arial" w:cs="Arial"/>
          <w:sz w:val="20"/>
          <w:szCs w:val="20"/>
          <w:lang w:val="en-AU"/>
        </w:rPr>
        <w:t xml:space="preserve"> Game (and Additional Content, if any) shall be free of all liens and encumbrances and there will be no claims, demands or actions pending or threatened with respect thereto, except as may be created by this Agreement.</w:t>
      </w:r>
    </w:p>
    <w:p w14:paraId="22143052" w14:textId="77777777" w:rsidR="003F12AE" w:rsidRDefault="003F12AE">
      <w:pPr>
        <w:jc w:val="both"/>
        <w:rPr>
          <w:rFonts w:ascii="Arial" w:hAnsi="Arial" w:cs="Arial"/>
          <w:sz w:val="20"/>
          <w:szCs w:val="20"/>
          <w:lang w:val="en-AU"/>
        </w:rPr>
      </w:pPr>
    </w:p>
    <w:p w14:paraId="7B8E8696" w14:textId="77777777" w:rsidR="003F12AE" w:rsidRDefault="004C4DFC">
      <w:pPr>
        <w:numPr>
          <w:ilvl w:val="1"/>
          <w:numId w:val="5"/>
        </w:numPr>
        <w:contextualSpacing/>
        <w:jc w:val="both"/>
        <w:rPr>
          <w:rFonts w:ascii="Arial" w:hAnsi="Arial" w:cs="Arial"/>
          <w:b/>
          <w:sz w:val="20"/>
          <w:szCs w:val="20"/>
          <w:lang w:val="en-AU"/>
        </w:rPr>
      </w:pPr>
      <w:r>
        <w:rPr>
          <w:rFonts w:ascii="Arial" w:hAnsi="Arial" w:cs="Arial"/>
          <w:b/>
          <w:sz w:val="20"/>
          <w:szCs w:val="20"/>
          <w:lang w:val="en-AU"/>
        </w:rPr>
        <w:lastRenderedPageBreak/>
        <w:t xml:space="preserve">LIMITED WARRANTIES. </w:t>
      </w:r>
      <w:r>
        <w:rPr>
          <w:rFonts w:ascii="Arial" w:hAnsi="Arial" w:cs="Arial"/>
          <w:sz w:val="20"/>
          <w:szCs w:val="20"/>
          <w:lang w:val="en-AU"/>
        </w:rPr>
        <w:t>THE ABOVE EXPRESS WARRANTIES ARE IN LIEU OF ALL OTHER WARRANTIES AND CONDITIONS (EXPRESS OR IMPLIED) AND THOSE ARISING BY STATUTE OR OTHERWISE IN LAW OR FROM A COURSE OF DEALING OR USAGE OF TRADE, INCLUDING BUT NOT LIMITED TO WARRANTIES OR CONDITIONS OF MERCHANTABLE QUALITY OR FITNESS FOR A PARTICULAR PURPOSE. NO OTHER WARRANTIES OR CONDITIONS EXPRESS OR IMPLIED ARE GIVEN.</w:t>
      </w:r>
    </w:p>
    <w:p w14:paraId="25CE2FAA" w14:textId="77777777" w:rsidR="003F12AE" w:rsidRDefault="003F12AE">
      <w:pPr>
        <w:jc w:val="both"/>
        <w:rPr>
          <w:rFonts w:ascii="Arial" w:hAnsi="Arial" w:cs="Arial"/>
          <w:sz w:val="20"/>
          <w:szCs w:val="20"/>
          <w:lang w:val="en-AU"/>
        </w:rPr>
      </w:pPr>
    </w:p>
    <w:p w14:paraId="72075A4E" w14:textId="77777777" w:rsidR="003F12AE" w:rsidRDefault="004C4DFC">
      <w:pPr>
        <w:numPr>
          <w:ilvl w:val="1"/>
          <w:numId w:val="5"/>
        </w:numPr>
        <w:contextualSpacing/>
        <w:jc w:val="both"/>
        <w:rPr>
          <w:rFonts w:ascii="Arial" w:hAnsi="Arial" w:cs="Arial"/>
          <w:b/>
          <w:sz w:val="20"/>
          <w:szCs w:val="20"/>
          <w:lang w:val="en-AU"/>
        </w:rPr>
      </w:pPr>
      <w:r>
        <w:rPr>
          <w:rFonts w:ascii="Arial" w:hAnsi="Arial" w:cs="Arial"/>
          <w:b/>
          <w:sz w:val="20"/>
          <w:szCs w:val="20"/>
          <w:lang w:val="en-AU"/>
        </w:rPr>
        <w:t xml:space="preserve">Extension of Representations. </w:t>
      </w:r>
      <w:r>
        <w:rPr>
          <w:rFonts w:ascii="Arial" w:hAnsi="Arial" w:cs="Arial"/>
          <w:sz w:val="20"/>
          <w:szCs w:val="20"/>
          <w:lang w:val="en-AU"/>
        </w:rPr>
        <w:t xml:space="preserve">BZR shall have the right to extend </w:t>
      </w:r>
      <w:proofErr w:type="spellStart"/>
      <w:r>
        <w:rPr>
          <w:rFonts w:ascii="Arial" w:hAnsi="Arial" w:cs="Arial"/>
          <w:sz w:val="20"/>
          <w:szCs w:val="20"/>
          <w:lang w:val="en-AU"/>
        </w:rPr>
        <w:t>Walkin's</w:t>
      </w:r>
      <w:proofErr w:type="spellEnd"/>
      <w:r>
        <w:rPr>
          <w:rFonts w:ascii="Arial" w:hAnsi="Arial" w:cs="Arial"/>
          <w:sz w:val="20"/>
          <w:szCs w:val="20"/>
          <w:lang w:val="en-AU"/>
        </w:rPr>
        <w:t xml:space="preserve"> representations, warranties and indemnities contained herein to third parties, including BZR's customers and </w:t>
      </w:r>
      <w:proofErr w:type="spellStart"/>
      <w:r>
        <w:rPr>
          <w:rFonts w:ascii="Arial" w:hAnsi="Arial" w:cs="Arial"/>
          <w:sz w:val="20"/>
          <w:szCs w:val="20"/>
          <w:lang w:val="en-AU"/>
        </w:rPr>
        <w:t>sublicensees</w:t>
      </w:r>
      <w:proofErr w:type="spellEnd"/>
      <w:r>
        <w:rPr>
          <w:rFonts w:ascii="Arial" w:hAnsi="Arial" w:cs="Arial"/>
          <w:sz w:val="20"/>
          <w:szCs w:val="20"/>
          <w:lang w:val="en-AU"/>
        </w:rPr>
        <w:t xml:space="preserve">, and </w:t>
      </w:r>
      <w:proofErr w:type="spellStart"/>
      <w:r>
        <w:rPr>
          <w:rFonts w:ascii="Arial" w:hAnsi="Arial" w:cs="Arial"/>
          <w:sz w:val="20"/>
          <w:szCs w:val="20"/>
          <w:lang w:val="en-AU"/>
        </w:rPr>
        <w:t>Walkin</w:t>
      </w:r>
      <w:proofErr w:type="spellEnd"/>
      <w:r>
        <w:rPr>
          <w:rFonts w:ascii="Arial" w:hAnsi="Arial" w:cs="Arial"/>
          <w:sz w:val="20"/>
          <w:szCs w:val="20"/>
          <w:lang w:val="en-AU"/>
        </w:rPr>
        <w:t xml:space="preserve"> shall be liable to the same extent as if </w:t>
      </w:r>
      <w:proofErr w:type="gramStart"/>
      <w:r>
        <w:rPr>
          <w:rFonts w:ascii="Arial" w:hAnsi="Arial" w:cs="Arial"/>
          <w:sz w:val="20"/>
          <w:szCs w:val="20"/>
          <w:lang w:val="en-AU"/>
        </w:rPr>
        <w:t xml:space="preserve">such representations and warranties were made by </w:t>
      </w:r>
      <w:proofErr w:type="spellStart"/>
      <w:r>
        <w:rPr>
          <w:rFonts w:ascii="Arial" w:hAnsi="Arial" w:cs="Arial"/>
          <w:sz w:val="20"/>
          <w:szCs w:val="20"/>
          <w:lang w:val="en-AU"/>
        </w:rPr>
        <w:t>Walkin</w:t>
      </w:r>
      <w:proofErr w:type="spellEnd"/>
      <w:proofErr w:type="gramEnd"/>
      <w:r>
        <w:rPr>
          <w:rFonts w:ascii="Arial" w:hAnsi="Arial" w:cs="Arial"/>
          <w:sz w:val="20"/>
          <w:szCs w:val="20"/>
          <w:lang w:val="en-AU"/>
        </w:rPr>
        <w:t xml:space="preserve"> directly to such third parties.</w:t>
      </w:r>
    </w:p>
    <w:p w14:paraId="1F206277" w14:textId="77777777" w:rsidR="003F12AE" w:rsidRDefault="003F12AE">
      <w:pPr>
        <w:jc w:val="both"/>
        <w:rPr>
          <w:rFonts w:ascii="Arial" w:hAnsi="Arial" w:cs="Arial"/>
          <w:sz w:val="20"/>
          <w:szCs w:val="20"/>
          <w:lang w:val="en-AU"/>
        </w:rPr>
      </w:pPr>
    </w:p>
    <w:p w14:paraId="386E3A16" w14:textId="77777777" w:rsidR="003F12AE" w:rsidRDefault="004C4DFC">
      <w:pPr>
        <w:numPr>
          <w:ilvl w:val="1"/>
          <w:numId w:val="5"/>
        </w:numPr>
        <w:contextualSpacing/>
        <w:jc w:val="both"/>
        <w:rPr>
          <w:rFonts w:ascii="Arial" w:hAnsi="Arial" w:cs="Arial"/>
          <w:b/>
          <w:sz w:val="20"/>
          <w:szCs w:val="20"/>
          <w:lang w:val="en-AU"/>
        </w:rPr>
      </w:pPr>
      <w:r>
        <w:rPr>
          <w:rFonts w:ascii="Arial" w:hAnsi="Arial" w:cs="Arial"/>
          <w:b/>
          <w:sz w:val="20"/>
          <w:szCs w:val="20"/>
          <w:lang w:val="en-AU"/>
        </w:rPr>
        <w:t xml:space="preserve">Survival. </w:t>
      </w:r>
      <w:r>
        <w:rPr>
          <w:rFonts w:ascii="Arial" w:hAnsi="Arial" w:cs="Arial"/>
          <w:sz w:val="20"/>
          <w:szCs w:val="20"/>
          <w:lang w:val="en-AU"/>
        </w:rPr>
        <w:t>The representations, warranties and indemnities stated in this section shall survive the expiration or termination of this Agreement.</w:t>
      </w:r>
    </w:p>
    <w:p w14:paraId="77B72313" w14:textId="77777777" w:rsidR="003F12AE" w:rsidRDefault="003F12AE">
      <w:pPr>
        <w:jc w:val="both"/>
        <w:rPr>
          <w:rFonts w:ascii="Arial" w:hAnsi="Arial" w:cs="Arial"/>
          <w:sz w:val="20"/>
          <w:szCs w:val="20"/>
          <w:lang w:val="en-AU"/>
        </w:rPr>
      </w:pPr>
    </w:p>
    <w:p w14:paraId="47C97BE0" w14:textId="77777777" w:rsidR="003F12AE" w:rsidRDefault="004C4DFC">
      <w:pPr>
        <w:numPr>
          <w:ilvl w:val="0"/>
          <w:numId w:val="5"/>
        </w:numPr>
        <w:contextualSpacing/>
        <w:jc w:val="both"/>
        <w:rPr>
          <w:rFonts w:ascii="Arial" w:hAnsi="Arial" w:cs="Arial"/>
          <w:b/>
          <w:sz w:val="20"/>
          <w:szCs w:val="20"/>
          <w:lang w:val="en-AU"/>
        </w:rPr>
      </w:pPr>
      <w:bookmarkStart w:id="7" w:name="_Ref250338231"/>
      <w:r>
        <w:rPr>
          <w:rFonts w:ascii="Arial" w:hAnsi="Arial" w:cs="Arial"/>
          <w:b/>
          <w:sz w:val="20"/>
          <w:szCs w:val="20"/>
          <w:lang w:val="en-AU"/>
        </w:rPr>
        <w:t>INDEMNIFICATION</w:t>
      </w:r>
      <w:bookmarkEnd w:id="7"/>
    </w:p>
    <w:p w14:paraId="17A2107A" w14:textId="77777777" w:rsidR="003F12AE" w:rsidRDefault="003F12AE">
      <w:pPr>
        <w:jc w:val="both"/>
        <w:rPr>
          <w:rFonts w:ascii="Arial" w:hAnsi="Arial" w:cs="Arial"/>
          <w:sz w:val="20"/>
          <w:szCs w:val="20"/>
          <w:lang w:val="en-AU"/>
        </w:rPr>
      </w:pPr>
    </w:p>
    <w:p w14:paraId="3F5ED277" w14:textId="77777777" w:rsidR="003F12AE" w:rsidRDefault="004C4DFC">
      <w:pPr>
        <w:numPr>
          <w:ilvl w:val="1"/>
          <w:numId w:val="5"/>
        </w:numPr>
        <w:contextualSpacing/>
        <w:jc w:val="both"/>
        <w:rPr>
          <w:rFonts w:ascii="Arial" w:hAnsi="Arial" w:cs="Arial"/>
          <w:b/>
          <w:sz w:val="20"/>
          <w:szCs w:val="20"/>
          <w:lang w:val="en-AU"/>
        </w:rPr>
      </w:pPr>
      <w:bookmarkStart w:id="8" w:name="_Ref376517080"/>
      <w:r>
        <w:rPr>
          <w:rFonts w:ascii="Arial" w:hAnsi="Arial" w:cs="Arial"/>
          <w:b/>
          <w:sz w:val="20"/>
          <w:szCs w:val="20"/>
          <w:lang w:val="en-AU"/>
        </w:rPr>
        <w:t xml:space="preserve">Indemnification. </w:t>
      </w:r>
      <w:r>
        <w:rPr>
          <w:rFonts w:ascii="Arial" w:hAnsi="Arial" w:cs="Arial"/>
          <w:sz w:val="20"/>
          <w:szCs w:val="20"/>
          <w:lang w:val="en-AU"/>
        </w:rPr>
        <w:t>Each Party (the “</w:t>
      </w:r>
      <w:r>
        <w:rPr>
          <w:rFonts w:ascii="Arial" w:hAnsi="Arial" w:cs="Arial"/>
          <w:b/>
          <w:sz w:val="20"/>
          <w:szCs w:val="20"/>
          <w:lang w:val="en-AU"/>
        </w:rPr>
        <w:t>Indemnifying Party</w:t>
      </w:r>
      <w:r>
        <w:rPr>
          <w:rFonts w:ascii="Arial" w:hAnsi="Arial" w:cs="Arial"/>
          <w:sz w:val="20"/>
          <w:szCs w:val="20"/>
          <w:lang w:val="en-AU"/>
        </w:rPr>
        <w:t>”) shall defend, indemnify, and hold harmless the other, its Affiliates, their respective directors, officers and employees (the “</w:t>
      </w:r>
      <w:r>
        <w:rPr>
          <w:rFonts w:ascii="Arial" w:hAnsi="Arial" w:cs="Arial"/>
          <w:b/>
          <w:sz w:val="20"/>
          <w:szCs w:val="20"/>
          <w:lang w:val="en-AU"/>
        </w:rPr>
        <w:t>Indemnified Party</w:t>
      </w:r>
      <w:r>
        <w:rPr>
          <w:rFonts w:ascii="Arial" w:hAnsi="Arial" w:cs="Arial"/>
          <w:sz w:val="20"/>
          <w:szCs w:val="20"/>
          <w:lang w:val="en-AU"/>
        </w:rPr>
        <w:t>”) from and against any and all losses, claims (including third</w:t>
      </w:r>
      <w:r>
        <w:rPr>
          <w:rFonts w:ascii="Arial" w:hAnsi="Arial" w:cs="Arial"/>
          <w:sz w:val="20"/>
          <w:szCs w:val="20"/>
          <w:lang w:val="en-AU"/>
        </w:rPr>
        <w:noBreakHyphen/>
        <w:t>party claims), actions, damages, liabilities, costs and expenses (including reasonable legal fees and expenses) (collectively, “</w:t>
      </w:r>
      <w:r>
        <w:rPr>
          <w:rFonts w:ascii="Arial" w:hAnsi="Arial" w:cs="Arial"/>
          <w:b/>
          <w:sz w:val="20"/>
          <w:szCs w:val="20"/>
          <w:lang w:val="en-AU"/>
        </w:rPr>
        <w:t>Damages</w:t>
      </w:r>
      <w:r>
        <w:rPr>
          <w:rFonts w:ascii="Arial" w:hAnsi="Arial" w:cs="Arial"/>
          <w:sz w:val="20"/>
          <w:szCs w:val="20"/>
          <w:lang w:val="en-AU"/>
        </w:rPr>
        <w:t>”) suffered by, imposed upon or asserted against any of them as a result of, in respect of, connected with, or arising out of, under, or pursuant to:</w:t>
      </w:r>
      <w:bookmarkEnd w:id="8"/>
    </w:p>
    <w:p w14:paraId="33BCF746" w14:textId="77777777" w:rsidR="003F12AE" w:rsidRDefault="003F12AE">
      <w:pPr>
        <w:jc w:val="both"/>
        <w:rPr>
          <w:rFonts w:ascii="Arial" w:hAnsi="Arial" w:cs="Arial"/>
          <w:sz w:val="20"/>
          <w:szCs w:val="20"/>
          <w:lang w:val="en-AU"/>
        </w:rPr>
      </w:pPr>
    </w:p>
    <w:p w14:paraId="7366FC50" w14:textId="77777777" w:rsidR="003F12AE" w:rsidRDefault="004C4DFC">
      <w:pPr>
        <w:numPr>
          <w:ilvl w:val="0"/>
          <w:numId w:val="22"/>
        </w:numPr>
        <w:contextualSpacing/>
        <w:jc w:val="both"/>
        <w:rPr>
          <w:rFonts w:ascii="Arial" w:hAnsi="Arial" w:cs="Arial"/>
          <w:sz w:val="20"/>
          <w:szCs w:val="20"/>
          <w:lang w:val="en-AU"/>
        </w:rPr>
      </w:pPr>
      <w:proofErr w:type="gramStart"/>
      <w:r>
        <w:rPr>
          <w:rFonts w:ascii="Arial" w:hAnsi="Arial" w:cs="Arial"/>
          <w:sz w:val="20"/>
          <w:szCs w:val="20"/>
          <w:lang w:val="en-AU"/>
        </w:rPr>
        <w:t>the</w:t>
      </w:r>
      <w:proofErr w:type="gramEnd"/>
      <w:r>
        <w:rPr>
          <w:rFonts w:ascii="Arial" w:hAnsi="Arial" w:cs="Arial"/>
          <w:sz w:val="20"/>
          <w:szCs w:val="20"/>
          <w:lang w:val="en-AU"/>
        </w:rPr>
        <w:t xml:space="preserve"> failure of Indemnifying Party to perform or fulfil any of its obligations under this Agreement;</w:t>
      </w:r>
    </w:p>
    <w:p w14:paraId="50EA78A1" w14:textId="77777777" w:rsidR="003F12AE" w:rsidRDefault="003F12AE">
      <w:pPr>
        <w:ind w:left="720"/>
        <w:contextualSpacing/>
        <w:jc w:val="both"/>
        <w:rPr>
          <w:rFonts w:ascii="Arial" w:hAnsi="Arial" w:cs="Arial"/>
          <w:sz w:val="20"/>
          <w:szCs w:val="20"/>
          <w:lang w:val="en-AU"/>
        </w:rPr>
      </w:pPr>
    </w:p>
    <w:p w14:paraId="4E22A429" w14:textId="77777777" w:rsidR="003F12AE" w:rsidRDefault="004C4DFC">
      <w:pPr>
        <w:numPr>
          <w:ilvl w:val="0"/>
          <w:numId w:val="22"/>
        </w:numPr>
        <w:contextualSpacing/>
        <w:jc w:val="both"/>
        <w:rPr>
          <w:rFonts w:ascii="Arial" w:hAnsi="Arial" w:cs="Arial"/>
          <w:sz w:val="20"/>
          <w:szCs w:val="20"/>
          <w:lang w:val="en-AU"/>
        </w:rPr>
      </w:pPr>
      <w:proofErr w:type="gramStart"/>
      <w:r>
        <w:rPr>
          <w:rFonts w:ascii="Arial" w:hAnsi="Arial" w:cs="Arial"/>
          <w:sz w:val="20"/>
          <w:szCs w:val="20"/>
          <w:lang w:val="en-AU"/>
        </w:rPr>
        <w:t>any</w:t>
      </w:r>
      <w:proofErr w:type="gramEnd"/>
      <w:r>
        <w:rPr>
          <w:rFonts w:ascii="Arial" w:hAnsi="Arial" w:cs="Arial"/>
          <w:sz w:val="20"/>
          <w:szCs w:val="20"/>
          <w:lang w:val="en-AU"/>
        </w:rPr>
        <w:t xml:space="preserve"> breach or inaccuracy of any representation, warranty or guarantee given by the Indemnifying Party contained in this Agreement; or </w:t>
      </w:r>
    </w:p>
    <w:p w14:paraId="22009369" w14:textId="77777777" w:rsidR="003F12AE" w:rsidRDefault="003F12AE">
      <w:pPr>
        <w:ind w:left="720"/>
        <w:contextualSpacing/>
        <w:jc w:val="both"/>
        <w:rPr>
          <w:rFonts w:ascii="Arial" w:hAnsi="Arial" w:cs="Arial"/>
          <w:sz w:val="20"/>
          <w:szCs w:val="20"/>
          <w:lang w:val="en-AU"/>
        </w:rPr>
      </w:pPr>
    </w:p>
    <w:p w14:paraId="0B23E6CF" w14:textId="77777777" w:rsidR="003F12AE" w:rsidRDefault="004C4DFC">
      <w:pPr>
        <w:numPr>
          <w:ilvl w:val="0"/>
          <w:numId w:val="22"/>
        </w:numPr>
        <w:contextualSpacing/>
        <w:jc w:val="both"/>
        <w:rPr>
          <w:rFonts w:ascii="Arial" w:hAnsi="Arial" w:cs="Arial"/>
          <w:sz w:val="20"/>
          <w:szCs w:val="20"/>
          <w:lang w:val="en-AU"/>
        </w:rPr>
      </w:pPr>
      <w:proofErr w:type="gramStart"/>
      <w:r>
        <w:rPr>
          <w:rFonts w:ascii="Arial" w:hAnsi="Arial" w:cs="Arial"/>
          <w:sz w:val="20"/>
          <w:szCs w:val="20"/>
          <w:lang w:val="en-AU"/>
        </w:rPr>
        <w:t>the</w:t>
      </w:r>
      <w:proofErr w:type="gramEnd"/>
      <w:r>
        <w:rPr>
          <w:rFonts w:ascii="Arial" w:hAnsi="Arial" w:cs="Arial"/>
          <w:sz w:val="20"/>
          <w:szCs w:val="20"/>
          <w:lang w:val="en-AU"/>
        </w:rPr>
        <w:t xml:space="preserve"> negligence or wilful misconduct on the part of the Indemnifying Party. </w:t>
      </w:r>
    </w:p>
    <w:p w14:paraId="7B5A477F" w14:textId="77777777" w:rsidR="003F12AE" w:rsidRDefault="003F12AE">
      <w:pPr>
        <w:jc w:val="both"/>
        <w:rPr>
          <w:rFonts w:ascii="Arial" w:hAnsi="Arial" w:cs="Arial"/>
          <w:sz w:val="20"/>
          <w:szCs w:val="20"/>
          <w:lang w:val="en-AU"/>
        </w:rPr>
      </w:pPr>
    </w:p>
    <w:p w14:paraId="5175CB19" w14:textId="77777777" w:rsidR="003F12AE" w:rsidRDefault="004C4DFC">
      <w:pPr>
        <w:numPr>
          <w:ilvl w:val="1"/>
          <w:numId w:val="5"/>
        </w:numPr>
        <w:contextualSpacing/>
        <w:jc w:val="both"/>
        <w:rPr>
          <w:rFonts w:ascii="Arial" w:hAnsi="Arial" w:cs="Arial"/>
          <w:b/>
          <w:sz w:val="20"/>
          <w:szCs w:val="20"/>
          <w:lang w:val="en-AU"/>
        </w:rPr>
      </w:pPr>
      <w:r>
        <w:rPr>
          <w:rFonts w:ascii="Arial" w:hAnsi="Arial" w:cs="Arial"/>
          <w:b/>
          <w:sz w:val="20"/>
          <w:szCs w:val="20"/>
          <w:lang w:val="en-AU"/>
        </w:rPr>
        <w:t xml:space="preserve">Limitation on Damages. </w:t>
      </w:r>
      <w:r>
        <w:rPr>
          <w:rFonts w:ascii="Arial" w:hAnsi="Arial" w:cs="Arial"/>
          <w:sz w:val="20"/>
          <w:szCs w:val="20"/>
          <w:lang w:val="en-AU"/>
        </w:rPr>
        <w:t xml:space="preserve">In no event will either Party hereto be liable with respect to the subject matter of this Agreement for any indirect, consequential, special, incidental, exemplary or punitive damages or similar damages or losses of any nature whatsoever, including, without limitation, for any loss of clientele, sales or profits, regardless of whether arising from breach of contract, warranty, tort, </w:t>
      </w:r>
      <w:proofErr w:type="spellStart"/>
      <w:r>
        <w:rPr>
          <w:rFonts w:ascii="Arial" w:hAnsi="Arial" w:cs="Arial"/>
          <w:sz w:val="20"/>
          <w:szCs w:val="20"/>
          <w:lang w:val="en-AU"/>
        </w:rPr>
        <w:t>delict</w:t>
      </w:r>
      <w:proofErr w:type="spellEnd"/>
      <w:r>
        <w:rPr>
          <w:rFonts w:ascii="Arial" w:hAnsi="Arial" w:cs="Arial"/>
          <w:sz w:val="20"/>
          <w:szCs w:val="20"/>
          <w:lang w:val="en-AU"/>
        </w:rPr>
        <w:t>, quasi-</w:t>
      </w:r>
      <w:proofErr w:type="spellStart"/>
      <w:r>
        <w:rPr>
          <w:rFonts w:ascii="Arial" w:hAnsi="Arial" w:cs="Arial"/>
          <w:sz w:val="20"/>
          <w:szCs w:val="20"/>
          <w:lang w:val="en-AU"/>
        </w:rPr>
        <w:t>delict</w:t>
      </w:r>
      <w:proofErr w:type="spellEnd"/>
      <w:r>
        <w:rPr>
          <w:rFonts w:ascii="Arial" w:hAnsi="Arial" w:cs="Arial"/>
          <w:sz w:val="20"/>
          <w:szCs w:val="20"/>
          <w:lang w:val="en-AU"/>
        </w:rPr>
        <w:t>, strict liability or otherwise, even if the Party is advised of the possibility of such damage or loss or if such loss or damage could have been reasonably foreseen.</w:t>
      </w:r>
    </w:p>
    <w:p w14:paraId="2EFD5094" w14:textId="77777777" w:rsidR="003F12AE" w:rsidRDefault="003F12AE">
      <w:pPr>
        <w:ind w:left="792"/>
        <w:contextualSpacing/>
        <w:jc w:val="both"/>
        <w:rPr>
          <w:rFonts w:ascii="Arial" w:hAnsi="Arial" w:cs="Arial"/>
          <w:sz w:val="20"/>
          <w:szCs w:val="20"/>
          <w:lang w:val="en-AU"/>
        </w:rPr>
      </w:pPr>
    </w:p>
    <w:p w14:paraId="47091714" w14:textId="77777777" w:rsidR="003F12AE" w:rsidRDefault="004C4DFC">
      <w:pPr>
        <w:numPr>
          <w:ilvl w:val="1"/>
          <w:numId w:val="5"/>
        </w:numPr>
        <w:contextualSpacing/>
        <w:jc w:val="both"/>
        <w:rPr>
          <w:rFonts w:ascii="Arial" w:hAnsi="Arial" w:cs="Arial"/>
          <w:b/>
          <w:sz w:val="20"/>
          <w:szCs w:val="20"/>
          <w:lang w:val="en-AU"/>
        </w:rPr>
      </w:pPr>
      <w:r>
        <w:rPr>
          <w:rFonts w:ascii="Arial" w:hAnsi="Arial" w:cs="Arial"/>
          <w:b/>
          <w:sz w:val="20"/>
          <w:szCs w:val="20"/>
          <w:lang w:val="en-AU"/>
        </w:rPr>
        <w:t xml:space="preserve">Notification. </w:t>
      </w:r>
      <w:r>
        <w:rPr>
          <w:rFonts w:ascii="Arial" w:hAnsi="Arial" w:cs="Arial"/>
          <w:sz w:val="20"/>
          <w:szCs w:val="20"/>
          <w:lang w:val="en-AU"/>
        </w:rPr>
        <w:t xml:space="preserve">Promptly upon obtaining knowledge thereof, the Indemnified Party shall notify the Indemnifying Party of any </w:t>
      </w:r>
      <w:proofErr w:type="gramStart"/>
      <w:r>
        <w:rPr>
          <w:rFonts w:ascii="Arial" w:hAnsi="Arial" w:cs="Arial"/>
          <w:sz w:val="20"/>
          <w:szCs w:val="20"/>
          <w:lang w:val="en-AU"/>
        </w:rPr>
        <w:t>cause which the Indemnified Party has determined</w:t>
      </w:r>
      <w:proofErr w:type="gramEnd"/>
      <w:r>
        <w:rPr>
          <w:rFonts w:ascii="Arial" w:hAnsi="Arial" w:cs="Arial"/>
          <w:sz w:val="20"/>
          <w:szCs w:val="20"/>
          <w:lang w:val="en-AU"/>
        </w:rPr>
        <w:t xml:space="preserve"> has given or could give rise to indemnification under this section. The omission so to notify the Indemnifying Party shall not relieve the Indemnifying Party from any duty to indemnify and hold harmless which otherwise might exist with respect to such cause unless (and only to that extent) the omission to notify materially prejudices the ability of the Indemnifying Party to exercise its right to defend.</w:t>
      </w:r>
    </w:p>
    <w:p w14:paraId="42C747E3" w14:textId="77777777" w:rsidR="003F12AE" w:rsidRDefault="003F12AE">
      <w:pPr>
        <w:ind w:left="792"/>
        <w:contextualSpacing/>
        <w:jc w:val="both"/>
        <w:rPr>
          <w:rFonts w:ascii="Arial" w:hAnsi="Arial" w:cs="Arial"/>
          <w:sz w:val="20"/>
          <w:szCs w:val="20"/>
          <w:lang w:val="en-AU"/>
        </w:rPr>
      </w:pPr>
    </w:p>
    <w:p w14:paraId="721D9F56" w14:textId="77777777" w:rsidR="003F12AE" w:rsidRDefault="004C4DFC">
      <w:pPr>
        <w:numPr>
          <w:ilvl w:val="1"/>
          <w:numId w:val="5"/>
        </w:numPr>
        <w:contextualSpacing/>
        <w:jc w:val="both"/>
        <w:rPr>
          <w:rFonts w:ascii="Arial" w:hAnsi="Arial" w:cs="Arial"/>
          <w:b/>
          <w:sz w:val="20"/>
          <w:szCs w:val="20"/>
          <w:lang w:val="en-AU"/>
        </w:rPr>
      </w:pPr>
      <w:r>
        <w:rPr>
          <w:rFonts w:ascii="Arial" w:hAnsi="Arial" w:cs="Arial"/>
          <w:b/>
          <w:sz w:val="20"/>
          <w:szCs w:val="20"/>
          <w:lang w:val="en-AU"/>
        </w:rPr>
        <w:t xml:space="preserve">Defence. </w:t>
      </w:r>
      <w:r>
        <w:rPr>
          <w:rFonts w:ascii="Arial" w:hAnsi="Arial" w:cs="Arial"/>
          <w:sz w:val="20"/>
          <w:szCs w:val="20"/>
          <w:lang w:val="en-AU"/>
        </w:rPr>
        <w:t>The Indemnified Party may, at its own expense, assist in the defence if it chooses, provided that the Indemnifying Party shall control such defence and all negotiations relative to the settlement of any such claim and further provided that any settlement intended to bind or otherwise obligate the Indemnified Party shall not be final without the Indemnified Party’s written consent, which shall not be unreasonably withheld.</w:t>
      </w:r>
    </w:p>
    <w:p w14:paraId="75769835" w14:textId="77777777" w:rsidR="003F12AE" w:rsidRDefault="003F12AE">
      <w:pPr>
        <w:jc w:val="both"/>
        <w:rPr>
          <w:rFonts w:ascii="Arial" w:hAnsi="Arial" w:cs="Arial"/>
          <w:b/>
          <w:sz w:val="20"/>
          <w:szCs w:val="20"/>
          <w:lang w:val="en-AU"/>
        </w:rPr>
      </w:pPr>
    </w:p>
    <w:p w14:paraId="61BA0DBB" w14:textId="77777777" w:rsidR="003F12AE" w:rsidRDefault="004C4DFC">
      <w:pPr>
        <w:numPr>
          <w:ilvl w:val="0"/>
          <w:numId w:val="5"/>
        </w:numPr>
        <w:contextualSpacing/>
        <w:jc w:val="both"/>
        <w:rPr>
          <w:rFonts w:ascii="Arial" w:hAnsi="Arial" w:cs="Arial"/>
          <w:b/>
          <w:sz w:val="20"/>
          <w:szCs w:val="20"/>
          <w:lang w:val="en-AU"/>
        </w:rPr>
      </w:pPr>
      <w:r>
        <w:rPr>
          <w:rFonts w:ascii="Arial" w:hAnsi="Arial" w:cs="Arial"/>
          <w:b/>
          <w:sz w:val="20"/>
          <w:szCs w:val="20"/>
          <w:lang w:val="en-AU"/>
        </w:rPr>
        <w:t>TERM AND TERMINATION</w:t>
      </w:r>
    </w:p>
    <w:p w14:paraId="39ADAF1A" w14:textId="77777777" w:rsidR="003F12AE" w:rsidRDefault="003F12AE">
      <w:pPr>
        <w:jc w:val="both"/>
        <w:rPr>
          <w:rFonts w:ascii="Arial" w:hAnsi="Arial" w:cs="Arial"/>
          <w:b/>
          <w:sz w:val="20"/>
          <w:szCs w:val="20"/>
          <w:lang w:val="en-AU"/>
        </w:rPr>
      </w:pPr>
    </w:p>
    <w:p w14:paraId="57234F10" w14:textId="77777777" w:rsidR="003F12AE" w:rsidRDefault="004C4DFC">
      <w:pPr>
        <w:numPr>
          <w:ilvl w:val="1"/>
          <w:numId w:val="5"/>
        </w:numPr>
        <w:contextualSpacing/>
        <w:jc w:val="both"/>
        <w:rPr>
          <w:rFonts w:ascii="Arial" w:hAnsi="Arial" w:cs="Arial"/>
          <w:b/>
          <w:sz w:val="20"/>
          <w:szCs w:val="20"/>
          <w:lang w:val="en-AU" w:eastAsia="en-US"/>
        </w:rPr>
      </w:pPr>
      <w:bookmarkStart w:id="9" w:name="_Ref375597944"/>
      <w:r>
        <w:rPr>
          <w:rFonts w:ascii="Arial" w:hAnsi="Arial" w:cs="Arial"/>
          <w:b/>
          <w:sz w:val="20"/>
          <w:szCs w:val="20"/>
          <w:lang w:val="en-AU" w:eastAsia="en-US"/>
        </w:rPr>
        <w:t xml:space="preserve">Term of the Agreement. </w:t>
      </w:r>
      <w:r>
        <w:rPr>
          <w:rFonts w:ascii="Arial" w:hAnsi="Arial" w:cs="Arial"/>
          <w:sz w:val="20"/>
          <w:szCs w:val="20"/>
          <w:lang w:val="en-AU" w:eastAsia="en-US"/>
        </w:rPr>
        <w:t>The Agreement shall come into force on the Effective Date and, unless otherwise terminated, shall remain in force and shall continue indefinitely (the “</w:t>
      </w:r>
      <w:r>
        <w:rPr>
          <w:rFonts w:ascii="Arial" w:hAnsi="Arial" w:cs="Arial"/>
          <w:b/>
          <w:sz w:val="20"/>
          <w:szCs w:val="20"/>
          <w:lang w:val="en-AU" w:eastAsia="en-US"/>
        </w:rPr>
        <w:t>Term of the Agreement</w:t>
      </w:r>
      <w:r>
        <w:rPr>
          <w:rFonts w:ascii="Arial" w:hAnsi="Arial" w:cs="Arial"/>
          <w:sz w:val="20"/>
          <w:szCs w:val="20"/>
          <w:lang w:val="en-AU" w:eastAsia="en-US"/>
        </w:rPr>
        <w:t>”).</w:t>
      </w:r>
      <w:bookmarkEnd w:id="9"/>
    </w:p>
    <w:p w14:paraId="009CF1C2" w14:textId="77777777" w:rsidR="003F12AE" w:rsidRDefault="003F12AE">
      <w:pPr>
        <w:contextualSpacing/>
        <w:jc w:val="both"/>
        <w:rPr>
          <w:rFonts w:ascii="Arial" w:hAnsi="Arial" w:cs="Arial"/>
          <w:b/>
          <w:sz w:val="20"/>
          <w:szCs w:val="20"/>
          <w:lang w:val="en-AU" w:eastAsia="en-US"/>
        </w:rPr>
      </w:pPr>
    </w:p>
    <w:p w14:paraId="1FF343E5" w14:textId="77777777" w:rsidR="003F12AE" w:rsidRPr="00D41030" w:rsidRDefault="004C4DFC">
      <w:pPr>
        <w:numPr>
          <w:ilvl w:val="1"/>
          <w:numId w:val="5"/>
        </w:numPr>
        <w:contextualSpacing/>
        <w:jc w:val="both"/>
        <w:rPr>
          <w:rFonts w:ascii="Arial" w:hAnsi="Arial" w:cs="Arial"/>
          <w:b/>
          <w:sz w:val="20"/>
          <w:szCs w:val="20"/>
          <w:lang w:val="en-AU" w:eastAsia="en-US"/>
        </w:rPr>
      </w:pPr>
      <w:bookmarkStart w:id="10" w:name="_Ref376517387"/>
      <w:r>
        <w:rPr>
          <w:rFonts w:ascii="Arial" w:hAnsi="Arial" w:cs="Arial"/>
          <w:b/>
          <w:sz w:val="20"/>
          <w:szCs w:val="20"/>
          <w:lang w:val="en-AU" w:eastAsia="en-US"/>
        </w:rPr>
        <w:lastRenderedPageBreak/>
        <w:t xml:space="preserve">Termination with Cause. </w:t>
      </w:r>
      <w:r>
        <w:rPr>
          <w:rFonts w:ascii="Arial" w:hAnsi="Arial" w:cs="Arial"/>
          <w:sz w:val="20"/>
          <w:szCs w:val="20"/>
          <w:lang w:val="en-AU" w:eastAsia="en-US"/>
        </w:rPr>
        <w:t>Either Party (such Party being referred to as the “</w:t>
      </w:r>
      <w:r>
        <w:rPr>
          <w:rFonts w:ascii="Arial" w:hAnsi="Arial" w:cs="Arial"/>
          <w:b/>
          <w:sz w:val="20"/>
          <w:szCs w:val="20"/>
          <w:lang w:val="en-AU" w:eastAsia="en-US"/>
        </w:rPr>
        <w:t>Terminating Party</w:t>
      </w:r>
      <w:r>
        <w:rPr>
          <w:rFonts w:ascii="Arial" w:hAnsi="Arial" w:cs="Arial"/>
          <w:sz w:val="20"/>
          <w:szCs w:val="20"/>
          <w:lang w:val="en-AU" w:eastAsia="en-US"/>
        </w:rPr>
        <w:t>”) may terminate the Agreement in the following circumstances</w:t>
      </w:r>
      <w:r w:rsidRPr="00D41030">
        <w:rPr>
          <w:rFonts w:ascii="Arial" w:hAnsi="Arial" w:cs="Arial"/>
          <w:sz w:val="20"/>
          <w:szCs w:val="20"/>
          <w:lang w:val="en-AU" w:eastAsia="en-US"/>
        </w:rPr>
        <w:t>:</w:t>
      </w:r>
      <w:bookmarkEnd w:id="10"/>
    </w:p>
    <w:p w14:paraId="5280664F" w14:textId="77777777" w:rsidR="003F12AE" w:rsidRPr="00D41030" w:rsidRDefault="003F12AE">
      <w:pPr>
        <w:jc w:val="both"/>
        <w:rPr>
          <w:rFonts w:ascii="Arial" w:hAnsi="Arial" w:cs="Arial"/>
          <w:b/>
          <w:sz w:val="20"/>
          <w:szCs w:val="20"/>
          <w:lang w:val="en-AU" w:eastAsia="en-US"/>
        </w:rPr>
      </w:pPr>
    </w:p>
    <w:p w14:paraId="342407A9" w14:textId="2B29EC19" w:rsidR="001B220C" w:rsidRPr="00D41030" w:rsidRDefault="003E6A8E">
      <w:pPr>
        <w:numPr>
          <w:ilvl w:val="0"/>
          <w:numId w:val="15"/>
        </w:numPr>
        <w:contextualSpacing/>
        <w:jc w:val="both"/>
        <w:rPr>
          <w:rFonts w:ascii="Arial" w:hAnsi="Arial" w:cs="Arial"/>
          <w:sz w:val="20"/>
          <w:szCs w:val="20"/>
          <w:lang w:val="en-AU" w:eastAsia="en-US"/>
        </w:rPr>
      </w:pPr>
      <w:r w:rsidRPr="00D41030">
        <w:rPr>
          <w:rFonts w:ascii="Arial" w:hAnsi="Arial" w:cs="Arial"/>
          <w:sz w:val="20"/>
          <w:szCs w:val="20"/>
        </w:rPr>
        <w:t xml:space="preserve">a </w:t>
      </w:r>
      <w:proofErr w:type="spellStart"/>
      <w:r w:rsidRPr="00D41030">
        <w:rPr>
          <w:rFonts w:ascii="Arial" w:hAnsi="Arial" w:cs="Arial"/>
          <w:sz w:val="20"/>
          <w:szCs w:val="20"/>
        </w:rPr>
        <w:t>bankruptcy</w:t>
      </w:r>
      <w:proofErr w:type="spellEnd"/>
      <w:r w:rsidRPr="00D41030">
        <w:rPr>
          <w:rFonts w:ascii="Arial" w:hAnsi="Arial" w:cs="Arial"/>
          <w:sz w:val="20"/>
          <w:szCs w:val="20"/>
        </w:rPr>
        <w:t xml:space="preserve"> </w:t>
      </w:r>
      <w:proofErr w:type="spellStart"/>
      <w:r w:rsidRPr="00D41030">
        <w:rPr>
          <w:rFonts w:ascii="Arial" w:hAnsi="Arial" w:cs="Arial"/>
          <w:sz w:val="20"/>
          <w:szCs w:val="20"/>
        </w:rPr>
        <w:t>proceeding</w:t>
      </w:r>
      <w:proofErr w:type="spellEnd"/>
      <w:r w:rsidRPr="00D41030">
        <w:rPr>
          <w:rFonts w:ascii="Arial" w:hAnsi="Arial" w:cs="Arial"/>
          <w:sz w:val="20"/>
          <w:szCs w:val="20"/>
        </w:rPr>
        <w:t xml:space="preserve"> </w:t>
      </w:r>
      <w:proofErr w:type="spellStart"/>
      <w:r w:rsidRPr="00D41030">
        <w:rPr>
          <w:rFonts w:ascii="Arial" w:hAnsi="Arial" w:cs="Arial"/>
          <w:sz w:val="20"/>
          <w:szCs w:val="20"/>
        </w:rPr>
        <w:t>is</w:t>
      </w:r>
      <w:proofErr w:type="spellEnd"/>
      <w:r w:rsidRPr="00D41030">
        <w:rPr>
          <w:rFonts w:ascii="Arial" w:hAnsi="Arial" w:cs="Arial"/>
          <w:sz w:val="20"/>
          <w:szCs w:val="20"/>
        </w:rPr>
        <w:t xml:space="preserve"> </w:t>
      </w:r>
      <w:proofErr w:type="spellStart"/>
      <w:r w:rsidRPr="00D41030">
        <w:rPr>
          <w:rFonts w:ascii="Arial" w:hAnsi="Arial" w:cs="Arial"/>
          <w:sz w:val="20"/>
          <w:szCs w:val="20"/>
        </w:rPr>
        <w:t>instituted</w:t>
      </w:r>
      <w:proofErr w:type="spellEnd"/>
      <w:r w:rsidRPr="00D41030">
        <w:rPr>
          <w:rFonts w:ascii="Arial" w:hAnsi="Arial" w:cs="Arial"/>
          <w:sz w:val="20"/>
          <w:szCs w:val="20"/>
        </w:rPr>
        <w:t xml:space="preserve"> </w:t>
      </w:r>
      <w:proofErr w:type="spellStart"/>
      <w:r w:rsidRPr="00D41030">
        <w:rPr>
          <w:rFonts w:ascii="Arial" w:hAnsi="Arial" w:cs="Arial"/>
          <w:sz w:val="20"/>
          <w:szCs w:val="20"/>
        </w:rPr>
        <w:t>against</w:t>
      </w:r>
      <w:proofErr w:type="spellEnd"/>
      <w:r w:rsidR="004C4DFC" w:rsidRPr="00D41030">
        <w:rPr>
          <w:rFonts w:ascii="Arial" w:hAnsi="Arial" w:cs="Arial"/>
          <w:sz w:val="20"/>
          <w:szCs w:val="20"/>
          <w:lang w:val="en-AU" w:eastAsia="en-US"/>
        </w:rPr>
        <w:t xml:space="preserve"> </w:t>
      </w:r>
      <w:r w:rsidR="001B220C" w:rsidRPr="00D41030">
        <w:rPr>
          <w:rFonts w:ascii="Arial" w:hAnsi="Arial" w:cs="Arial"/>
          <w:sz w:val="20"/>
          <w:szCs w:val="20"/>
          <w:lang w:val="en-AU" w:eastAsia="en-US"/>
        </w:rPr>
        <w:t xml:space="preserve">the other Party </w:t>
      </w:r>
      <w:r w:rsidR="004C4DFC" w:rsidRPr="00D41030">
        <w:rPr>
          <w:rFonts w:ascii="Arial" w:hAnsi="Arial" w:cs="Arial"/>
          <w:sz w:val="20"/>
          <w:szCs w:val="20"/>
          <w:lang w:val="en-AU" w:eastAsia="en-US"/>
        </w:rPr>
        <w:t>(such Party being referred to as the “</w:t>
      </w:r>
      <w:r w:rsidR="004C4DFC" w:rsidRPr="00D41030">
        <w:rPr>
          <w:rFonts w:ascii="Arial" w:hAnsi="Arial" w:cs="Arial"/>
          <w:b/>
          <w:sz w:val="20"/>
          <w:szCs w:val="20"/>
          <w:lang w:val="en-AU" w:eastAsia="en-US"/>
        </w:rPr>
        <w:t>Defaulting Party</w:t>
      </w:r>
      <w:r w:rsidR="004C4DFC" w:rsidRPr="00D41030">
        <w:rPr>
          <w:rFonts w:ascii="Arial" w:hAnsi="Arial" w:cs="Arial"/>
          <w:sz w:val="20"/>
          <w:szCs w:val="20"/>
          <w:lang w:val="en-AU" w:eastAsia="en-US"/>
        </w:rPr>
        <w:t xml:space="preserve">”) </w:t>
      </w:r>
      <w:proofErr w:type="spellStart"/>
      <w:r w:rsidR="001B220C" w:rsidRPr="00D41030">
        <w:rPr>
          <w:rFonts w:ascii="Arial" w:hAnsi="Arial" w:cs="Arial"/>
          <w:sz w:val="20"/>
          <w:szCs w:val="20"/>
        </w:rPr>
        <w:t>which</w:t>
      </w:r>
      <w:proofErr w:type="spellEnd"/>
      <w:r w:rsidR="001B220C" w:rsidRPr="00D41030">
        <w:rPr>
          <w:rFonts w:ascii="Arial" w:hAnsi="Arial" w:cs="Arial"/>
          <w:sz w:val="20"/>
          <w:szCs w:val="20"/>
        </w:rPr>
        <w:t xml:space="preserve"> </w:t>
      </w:r>
      <w:proofErr w:type="spellStart"/>
      <w:r w:rsidR="001B220C" w:rsidRPr="00D41030">
        <w:rPr>
          <w:rFonts w:ascii="Arial" w:hAnsi="Arial" w:cs="Arial"/>
          <w:sz w:val="20"/>
          <w:szCs w:val="20"/>
        </w:rPr>
        <w:t>is</w:t>
      </w:r>
      <w:proofErr w:type="spellEnd"/>
      <w:r w:rsidR="001B220C" w:rsidRPr="00D41030">
        <w:rPr>
          <w:rFonts w:ascii="Arial" w:hAnsi="Arial" w:cs="Arial"/>
          <w:sz w:val="20"/>
          <w:szCs w:val="20"/>
        </w:rPr>
        <w:t xml:space="preserve"> </w:t>
      </w:r>
      <w:proofErr w:type="spellStart"/>
      <w:r w:rsidR="001B220C" w:rsidRPr="00D41030">
        <w:rPr>
          <w:rFonts w:ascii="Arial" w:hAnsi="Arial" w:cs="Arial"/>
          <w:sz w:val="20"/>
          <w:szCs w:val="20"/>
        </w:rPr>
        <w:t>acquiesced</w:t>
      </w:r>
      <w:proofErr w:type="spellEnd"/>
      <w:r w:rsidR="001B220C" w:rsidRPr="00D41030">
        <w:rPr>
          <w:rFonts w:ascii="Arial" w:hAnsi="Arial" w:cs="Arial"/>
          <w:sz w:val="20"/>
          <w:szCs w:val="20"/>
        </w:rPr>
        <w:t xml:space="preserve"> in and not </w:t>
      </w:r>
      <w:proofErr w:type="spellStart"/>
      <w:r w:rsidR="001B220C" w:rsidRPr="00D41030">
        <w:rPr>
          <w:rFonts w:ascii="Arial" w:hAnsi="Arial" w:cs="Arial"/>
          <w:sz w:val="20"/>
          <w:szCs w:val="20"/>
        </w:rPr>
        <w:t>dismissed</w:t>
      </w:r>
      <w:proofErr w:type="spellEnd"/>
      <w:r w:rsidR="001B220C" w:rsidRPr="00D41030">
        <w:rPr>
          <w:rFonts w:ascii="Arial" w:hAnsi="Arial" w:cs="Arial"/>
          <w:sz w:val="20"/>
          <w:szCs w:val="20"/>
        </w:rPr>
        <w:t xml:space="preserve"> </w:t>
      </w:r>
      <w:proofErr w:type="spellStart"/>
      <w:r w:rsidR="001B220C" w:rsidRPr="00D41030">
        <w:rPr>
          <w:rFonts w:ascii="Arial" w:hAnsi="Arial" w:cs="Arial"/>
          <w:sz w:val="20"/>
          <w:szCs w:val="20"/>
        </w:rPr>
        <w:t>within</w:t>
      </w:r>
      <w:proofErr w:type="spellEnd"/>
      <w:r w:rsidR="001B220C" w:rsidRPr="00D41030">
        <w:rPr>
          <w:rFonts w:ascii="Arial" w:hAnsi="Arial" w:cs="Arial"/>
          <w:sz w:val="20"/>
          <w:szCs w:val="20"/>
        </w:rPr>
        <w:t xml:space="preserve"> </w:t>
      </w:r>
      <w:proofErr w:type="spellStart"/>
      <w:r w:rsidR="001B220C" w:rsidRPr="00D41030">
        <w:rPr>
          <w:rFonts w:ascii="Arial" w:hAnsi="Arial" w:cs="Arial"/>
          <w:sz w:val="20"/>
          <w:szCs w:val="20"/>
        </w:rPr>
        <w:t>thirty</w:t>
      </w:r>
      <w:proofErr w:type="spellEnd"/>
      <w:r w:rsidR="001B220C" w:rsidRPr="00D41030">
        <w:rPr>
          <w:rFonts w:ascii="Arial" w:hAnsi="Arial" w:cs="Arial"/>
          <w:sz w:val="20"/>
          <w:szCs w:val="20"/>
        </w:rPr>
        <w:t xml:space="preserve"> </w:t>
      </w:r>
      <w:proofErr w:type="spellStart"/>
      <w:r w:rsidR="001B220C" w:rsidRPr="00D41030">
        <w:rPr>
          <w:rFonts w:ascii="Arial" w:hAnsi="Arial" w:cs="Arial"/>
          <w:sz w:val="20"/>
          <w:szCs w:val="20"/>
        </w:rPr>
        <w:t>days</w:t>
      </w:r>
      <w:proofErr w:type="spellEnd"/>
      <w:r w:rsidR="001B220C" w:rsidRPr="00D41030">
        <w:rPr>
          <w:rFonts w:ascii="Arial" w:hAnsi="Arial" w:cs="Arial"/>
          <w:sz w:val="20"/>
          <w:szCs w:val="20"/>
        </w:rPr>
        <w:t xml:space="preserve">, or </w:t>
      </w:r>
      <w:proofErr w:type="spellStart"/>
      <w:r w:rsidR="001B220C" w:rsidRPr="00D41030">
        <w:rPr>
          <w:rFonts w:ascii="Arial" w:hAnsi="Arial" w:cs="Arial"/>
          <w:sz w:val="20"/>
          <w:szCs w:val="20"/>
        </w:rPr>
        <w:t>results</w:t>
      </w:r>
      <w:proofErr w:type="spellEnd"/>
      <w:r w:rsidR="001B220C" w:rsidRPr="00D41030">
        <w:rPr>
          <w:rFonts w:ascii="Arial" w:hAnsi="Arial" w:cs="Arial"/>
          <w:sz w:val="20"/>
          <w:szCs w:val="20"/>
        </w:rPr>
        <w:t xml:space="preserve"> in an adjudication of </w:t>
      </w:r>
      <w:proofErr w:type="spellStart"/>
      <w:r w:rsidR="001B220C" w:rsidRPr="00D41030">
        <w:rPr>
          <w:rFonts w:ascii="Arial" w:hAnsi="Arial" w:cs="Arial"/>
          <w:sz w:val="20"/>
          <w:szCs w:val="20"/>
        </w:rPr>
        <w:t>bankruptcy</w:t>
      </w:r>
      <w:proofErr w:type="spellEnd"/>
      <w:r w:rsidR="001B220C" w:rsidRPr="00D41030">
        <w:rPr>
          <w:rFonts w:ascii="Arial" w:hAnsi="Arial" w:cs="Arial"/>
          <w:sz w:val="20"/>
          <w:szCs w:val="20"/>
        </w:rPr>
        <w:t>;</w:t>
      </w:r>
    </w:p>
    <w:p w14:paraId="63F174A8" w14:textId="77777777" w:rsidR="001B220C" w:rsidRPr="00D41030" w:rsidRDefault="001B220C" w:rsidP="001B220C">
      <w:pPr>
        <w:ind w:left="720"/>
        <w:contextualSpacing/>
        <w:jc w:val="both"/>
        <w:rPr>
          <w:rFonts w:ascii="Arial" w:hAnsi="Arial" w:cs="Arial"/>
          <w:sz w:val="20"/>
          <w:szCs w:val="20"/>
          <w:lang w:val="en-AU" w:eastAsia="en-US"/>
        </w:rPr>
      </w:pPr>
    </w:p>
    <w:p w14:paraId="22E1B9EF" w14:textId="35E579BD" w:rsidR="003F12AE" w:rsidRPr="00D41030" w:rsidRDefault="001B220C">
      <w:pPr>
        <w:numPr>
          <w:ilvl w:val="0"/>
          <w:numId w:val="15"/>
        </w:numPr>
        <w:contextualSpacing/>
        <w:jc w:val="both"/>
        <w:rPr>
          <w:rFonts w:ascii="Arial" w:hAnsi="Arial" w:cs="Arial"/>
          <w:sz w:val="20"/>
          <w:szCs w:val="20"/>
          <w:lang w:val="en-AU" w:eastAsia="en-US"/>
        </w:rPr>
      </w:pPr>
      <w:proofErr w:type="spellStart"/>
      <w:r w:rsidRPr="00D41030">
        <w:rPr>
          <w:rFonts w:ascii="Arial" w:hAnsi="Arial" w:cs="Arial"/>
          <w:sz w:val="20"/>
          <w:szCs w:val="20"/>
        </w:rPr>
        <w:t>any</w:t>
      </w:r>
      <w:proofErr w:type="spellEnd"/>
      <w:r w:rsidRPr="00D41030">
        <w:rPr>
          <w:rFonts w:ascii="Arial" w:hAnsi="Arial" w:cs="Arial"/>
          <w:sz w:val="20"/>
          <w:szCs w:val="20"/>
        </w:rPr>
        <w:t xml:space="preserve"> </w:t>
      </w:r>
      <w:proofErr w:type="spellStart"/>
      <w:r w:rsidRPr="00D41030">
        <w:rPr>
          <w:rFonts w:ascii="Arial" w:hAnsi="Arial" w:cs="Arial"/>
          <w:sz w:val="20"/>
          <w:szCs w:val="20"/>
        </w:rPr>
        <w:t>material</w:t>
      </w:r>
      <w:proofErr w:type="spellEnd"/>
      <w:r w:rsidRPr="00D41030">
        <w:rPr>
          <w:rFonts w:ascii="Arial" w:hAnsi="Arial" w:cs="Arial"/>
          <w:sz w:val="20"/>
          <w:szCs w:val="20"/>
        </w:rPr>
        <w:t xml:space="preserve"> adverse change </w:t>
      </w:r>
      <w:proofErr w:type="spellStart"/>
      <w:r w:rsidRPr="00D41030">
        <w:rPr>
          <w:rFonts w:ascii="Arial" w:hAnsi="Arial" w:cs="Arial"/>
          <w:sz w:val="20"/>
          <w:szCs w:val="20"/>
        </w:rPr>
        <w:t>occurs</w:t>
      </w:r>
      <w:proofErr w:type="spellEnd"/>
      <w:r w:rsidRPr="00D41030">
        <w:rPr>
          <w:rFonts w:ascii="Arial" w:hAnsi="Arial" w:cs="Arial"/>
          <w:sz w:val="20"/>
          <w:szCs w:val="20"/>
        </w:rPr>
        <w:t xml:space="preserve"> in the </w:t>
      </w:r>
      <w:proofErr w:type="spellStart"/>
      <w:r w:rsidRPr="00D41030">
        <w:rPr>
          <w:rFonts w:ascii="Arial" w:hAnsi="Arial" w:cs="Arial"/>
          <w:sz w:val="20"/>
          <w:szCs w:val="20"/>
        </w:rPr>
        <w:t>financial</w:t>
      </w:r>
      <w:proofErr w:type="spellEnd"/>
      <w:r w:rsidRPr="00D41030">
        <w:rPr>
          <w:rFonts w:ascii="Arial" w:hAnsi="Arial" w:cs="Arial"/>
          <w:sz w:val="20"/>
          <w:szCs w:val="20"/>
        </w:rPr>
        <w:t xml:space="preserve"> position of the </w:t>
      </w:r>
      <w:proofErr w:type="spellStart"/>
      <w:r w:rsidRPr="00D41030">
        <w:rPr>
          <w:rFonts w:ascii="Arial" w:hAnsi="Arial" w:cs="Arial"/>
          <w:sz w:val="20"/>
          <w:szCs w:val="20"/>
        </w:rPr>
        <w:t>Defaulting</w:t>
      </w:r>
      <w:proofErr w:type="spellEnd"/>
      <w:r w:rsidRPr="00D41030">
        <w:rPr>
          <w:rFonts w:ascii="Arial" w:hAnsi="Arial" w:cs="Arial"/>
          <w:sz w:val="20"/>
          <w:szCs w:val="20"/>
        </w:rPr>
        <w:t xml:space="preserve"> Party </w:t>
      </w:r>
      <w:proofErr w:type="spellStart"/>
      <w:r w:rsidRPr="00D41030">
        <w:rPr>
          <w:rFonts w:ascii="Arial" w:hAnsi="Arial" w:cs="Arial"/>
          <w:sz w:val="20"/>
          <w:szCs w:val="20"/>
        </w:rPr>
        <w:t>which</w:t>
      </w:r>
      <w:proofErr w:type="spellEnd"/>
      <w:r w:rsidRPr="00D41030">
        <w:rPr>
          <w:rFonts w:ascii="Arial" w:hAnsi="Arial" w:cs="Arial"/>
          <w:sz w:val="20"/>
          <w:szCs w:val="20"/>
        </w:rPr>
        <w:t xml:space="preserve">, in the </w:t>
      </w:r>
      <w:proofErr w:type="spellStart"/>
      <w:r w:rsidRPr="00D41030">
        <w:rPr>
          <w:rFonts w:ascii="Arial" w:hAnsi="Arial" w:cs="Arial"/>
          <w:sz w:val="20"/>
          <w:szCs w:val="20"/>
        </w:rPr>
        <w:t>Terminating</w:t>
      </w:r>
      <w:proofErr w:type="spellEnd"/>
      <w:r w:rsidRPr="00D41030">
        <w:rPr>
          <w:rFonts w:ascii="Arial" w:hAnsi="Arial" w:cs="Arial"/>
          <w:sz w:val="20"/>
          <w:szCs w:val="20"/>
        </w:rPr>
        <w:t xml:space="preserve"> </w:t>
      </w:r>
      <w:proofErr w:type="spellStart"/>
      <w:r w:rsidRPr="00D41030">
        <w:rPr>
          <w:rFonts w:ascii="Arial" w:hAnsi="Arial" w:cs="Arial"/>
          <w:sz w:val="20"/>
          <w:szCs w:val="20"/>
        </w:rPr>
        <w:t>Party’s</w:t>
      </w:r>
      <w:proofErr w:type="spellEnd"/>
      <w:r w:rsidRPr="00D41030">
        <w:rPr>
          <w:rFonts w:ascii="Arial" w:hAnsi="Arial" w:cs="Arial"/>
          <w:sz w:val="20"/>
          <w:szCs w:val="20"/>
        </w:rPr>
        <w:t xml:space="preserve"> opinion, impairs the </w:t>
      </w:r>
      <w:proofErr w:type="spellStart"/>
      <w:r w:rsidRPr="00D41030">
        <w:rPr>
          <w:rFonts w:ascii="Arial" w:hAnsi="Arial" w:cs="Arial"/>
          <w:sz w:val="20"/>
          <w:szCs w:val="20"/>
        </w:rPr>
        <w:t>former’s</w:t>
      </w:r>
      <w:proofErr w:type="spellEnd"/>
      <w:r w:rsidRPr="00D41030">
        <w:rPr>
          <w:rFonts w:ascii="Arial" w:hAnsi="Arial" w:cs="Arial"/>
          <w:sz w:val="20"/>
          <w:szCs w:val="20"/>
        </w:rPr>
        <w:t xml:space="preserve"> </w:t>
      </w:r>
      <w:proofErr w:type="spellStart"/>
      <w:r w:rsidRPr="00D41030">
        <w:rPr>
          <w:rFonts w:ascii="Arial" w:hAnsi="Arial" w:cs="Arial"/>
          <w:sz w:val="20"/>
          <w:szCs w:val="20"/>
        </w:rPr>
        <w:t>capacity</w:t>
      </w:r>
      <w:proofErr w:type="spellEnd"/>
      <w:r w:rsidRPr="00D41030">
        <w:rPr>
          <w:rFonts w:ascii="Arial" w:hAnsi="Arial" w:cs="Arial"/>
          <w:sz w:val="20"/>
          <w:szCs w:val="20"/>
        </w:rPr>
        <w:t xml:space="preserve"> to </w:t>
      </w:r>
      <w:proofErr w:type="spellStart"/>
      <w:r w:rsidRPr="00D41030">
        <w:rPr>
          <w:rFonts w:ascii="Arial" w:hAnsi="Arial" w:cs="Arial"/>
          <w:sz w:val="20"/>
          <w:szCs w:val="20"/>
        </w:rPr>
        <w:t>perform</w:t>
      </w:r>
      <w:proofErr w:type="spellEnd"/>
      <w:r w:rsidRPr="00D41030">
        <w:rPr>
          <w:rFonts w:ascii="Arial" w:hAnsi="Arial" w:cs="Arial"/>
          <w:sz w:val="20"/>
          <w:szCs w:val="20"/>
        </w:rPr>
        <w:t xml:space="preserve"> </w:t>
      </w:r>
      <w:proofErr w:type="spellStart"/>
      <w:r w:rsidRPr="00D41030">
        <w:rPr>
          <w:rFonts w:ascii="Arial" w:hAnsi="Arial" w:cs="Arial"/>
          <w:sz w:val="20"/>
          <w:szCs w:val="20"/>
        </w:rPr>
        <w:t>its</w:t>
      </w:r>
      <w:proofErr w:type="spellEnd"/>
      <w:r w:rsidRPr="00D41030">
        <w:rPr>
          <w:rFonts w:ascii="Arial" w:hAnsi="Arial" w:cs="Arial"/>
          <w:sz w:val="20"/>
          <w:szCs w:val="20"/>
        </w:rPr>
        <w:t xml:space="preserve"> obligations </w:t>
      </w:r>
      <w:proofErr w:type="spellStart"/>
      <w:r w:rsidRPr="00D41030">
        <w:rPr>
          <w:rFonts w:ascii="Arial" w:hAnsi="Arial" w:cs="Arial"/>
          <w:sz w:val="20"/>
          <w:szCs w:val="20"/>
        </w:rPr>
        <w:t>under</w:t>
      </w:r>
      <w:proofErr w:type="spellEnd"/>
      <w:r w:rsidRPr="00D41030">
        <w:rPr>
          <w:rFonts w:ascii="Arial" w:hAnsi="Arial" w:cs="Arial"/>
          <w:sz w:val="20"/>
          <w:szCs w:val="20"/>
        </w:rPr>
        <w:t xml:space="preserve"> </w:t>
      </w:r>
      <w:proofErr w:type="spellStart"/>
      <w:r w:rsidRPr="00D41030">
        <w:rPr>
          <w:rFonts w:ascii="Arial" w:hAnsi="Arial" w:cs="Arial"/>
          <w:sz w:val="20"/>
          <w:szCs w:val="20"/>
        </w:rPr>
        <w:t>this</w:t>
      </w:r>
      <w:proofErr w:type="spellEnd"/>
      <w:r w:rsidRPr="00D41030">
        <w:rPr>
          <w:rFonts w:ascii="Arial" w:hAnsi="Arial" w:cs="Arial"/>
          <w:sz w:val="20"/>
          <w:szCs w:val="20"/>
        </w:rPr>
        <w:t xml:space="preserve"> Agreement</w:t>
      </w:r>
      <w:r w:rsidR="00315021" w:rsidRPr="00D41030">
        <w:rPr>
          <w:rFonts w:ascii="Arial" w:hAnsi="Arial" w:cs="Arial"/>
          <w:sz w:val="20"/>
          <w:szCs w:val="20"/>
        </w:rPr>
        <w:t>;</w:t>
      </w:r>
    </w:p>
    <w:p w14:paraId="23374AE2" w14:textId="77777777" w:rsidR="003F12AE" w:rsidRPr="00D41030" w:rsidRDefault="003F12AE" w:rsidP="001B220C">
      <w:pPr>
        <w:contextualSpacing/>
        <w:jc w:val="both"/>
        <w:rPr>
          <w:rFonts w:ascii="Arial" w:hAnsi="Arial" w:cs="Arial"/>
          <w:sz w:val="20"/>
          <w:szCs w:val="20"/>
          <w:lang w:val="en-AU" w:eastAsia="en-US"/>
        </w:rPr>
      </w:pPr>
    </w:p>
    <w:p w14:paraId="1B407E12" w14:textId="77777777" w:rsidR="003F12AE" w:rsidRDefault="004C4DFC">
      <w:pPr>
        <w:numPr>
          <w:ilvl w:val="0"/>
          <w:numId w:val="15"/>
        </w:numPr>
        <w:contextualSpacing/>
        <w:jc w:val="both"/>
        <w:rPr>
          <w:rFonts w:ascii="Arial" w:hAnsi="Arial" w:cs="Arial"/>
          <w:sz w:val="20"/>
          <w:szCs w:val="20"/>
          <w:lang w:val="en-AU" w:eastAsia="en-US"/>
        </w:rPr>
      </w:pPr>
      <w:proofErr w:type="gramStart"/>
      <w:r w:rsidRPr="00D41030">
        <w:rPr>
          <w:rFonts w:ascii="Arial" w:hAnsi="Arial" w:cs="Arial"/>
          <w:sz w:val="20"/>
          <w:szCs w:val="20"/>
          <w:lang w:val="en-AU" w:eastAsia="en-US"/>
        </w:rPr>
        <w:t>upon</w:t>
      </w:r>
      <w:proofErr w:type="gramEnd"/>
      <w:r w:rsidRPr="00D41030">
        <w:rPr>
          <w:rFonts w:ascii="Arial" w:hAnsi="Arial" w:cs="Arial"/>
          <w:sz w:val="20"/>
          <w:szCs w:val="20"/>
          <w:lang w:val="en-AU" w:eastAsia="en-US"/>
        </w:rPr>
        <w:t xml:space="preserve"> notice by a third party of infringement by </w:t>
      </w:r>
      <w:proofErr w:type="spellStart"/>
      <w:r w:rsidRPr="00D41030">
        <w:rPr>
          <w:rFonts w:ascii="Arial" w:hAnsi="Arial" w:cs="Arial"/>
          <w:sz w:val="20"/>
          <w:szCs w:val="20"/>
          <w:lang w:val="en-AU" w:eastAsia="en-US"/>
        </w:rPr>
        <w:t>Walkin</w:t>
      </w:r>
      <w:proofErr w:type="spellEnd"/>
      <w:r w:rsidRPr="00D41030">
        <w:rPr>
          <w:rFonts w:ascii="Arial" w:hAnsi="Arial" w:cs="Arial"/>
          <w:sz w:val="20"/>
          <w:szCs w:val="20"/>
          <w:lang w:val="en-AU" w:eastAsia="en-US"/>
        </w:rPr>
        <w:t xml:space="preserve"> or BZR of such third party’s</w:t>
      </w:r>
      <w:r>
        <w:rPr>
          <w:rFonts w:ascii="Arial" w:hAnsi="Arial" w:cs="Arial"/>
          <w:sz w:val="20"/>
          <w:szCs w:val="20"/>
          <w:lang w:val="en-AU" w:eastAsia="en-US"/>
        </w:rPr>
        <w:t xml:space="preserve"> intellectual property rights as a result of the performance by </w:t>
      </w:r>
      <w:proofErr w:type="spellStart"/>
      <w:r>
        <w:rPr>
          <w:rFonts w:ascii="Arial" w:hAnsi="Arial" w:cs="Arial"/>
          <w:sz w:val="20"/>
          <w:szCs w:val="20"/>
          <w:lang w:val="en-AU" w:eastAsia="en-US"/>
        </w:rPr>
        <w:t>Walkin</w:t>
      </w:r>
      <w:proofErr w:type="spellEnd"/>
      <w:r>
        <w:rPr>
          <w:rFonts w:ascii="Arial" w:hAnsi="Arial" w:cs="Arial"/>
          <w:sz w:val="20"/>
          <w:szCs w:val="20"/>
          <w:lang w:val="en-AU" w:eastAsia="en-US"/>
        </w:rPr>
        <w:t xml:space="preserve"> or BZR of its obligations hereunder or in the event of a significant challenge to manufacture or Marketing of the Product as provided hereunder that may not, in the reasonable opinion of BZR, be reasonably overcome; or</w:t>
      </w:r>
    </w:p>
    <w:p w14:paraId="14313456" w14:textId="77777777" w:rsidR="003F12AE" w:rsidRDefault="003F12AE">
      <w:pPr>
        <w:ind w:left="720"/>
        <w:contextualSpacing/>
        <w:jc w:val="both"/>
        <w:rPr>
          <w:rFonts w:ascii="Arial" w:hAnsi="Arial" w:cs="Arial"/>
          <w:sz w:val="20"/>
          <w:szCs w:val="20"/>
          <w:lang w:val="en-AU" w:eastAsia="en-US"/>
        </w:rPr>
      </w:pPr>
    </w:p>
    <w:p w14:paraId="3EB178C5" w14:textId="77777777" w:rsidR="003F12AE" w:rsidRDefault="004C4DFC">
      <w:pPr>
        <w:numPr>
          <w:ilvl w:val="0"/>
          <w:numId w:val="15"/>
        </w:numPr>
        <w:contextualSpacing/>
        <w:jc w:val="both"/>
        <w:rPr>
          <w:rFonts w:ascii="Arial" w:hAnsi="Arial" w:cs="Arial"/>
          <w:sz w:val="20"/>
          <w:szCs w:val="20"/>
          <w:lang w:val="en-AU" w:eastAsia="en-US"/>
        </w:rPr>
      </w:pPr>
      <w:proofErr w:type="gramStart"/>
      <w:r>
        <w:rPr>
          <w:rFonts w:ascii="Arial" w:hAnsi="Arial" w:cs="Arial"/>
          <w:sz w:val="20"/>
          <w:szCs w:val="20"/>
          <w:lang w:val="en-AU" w:eastAsia="en-US"/>
        </w:rPr>
        <w:t>the</w:t>
      </w:r>
      <w:proofErr w:type="gramEnd"/>
      <w:r>
        <w:rPr>
          <w:rFonts w:ascii="Arial" w:hAnsi="Arial" w:cs="Arial"/>
          <w:sz w:val="20"/>
          <w:szCs w:val="20"/>
          <w:lang w:val="en-AU" w:eastAsia="en-US"/>
        </w:rPr>
        <w:t xml:space="preserve"> material breach of a material provision hereof by the Defaulting Party.</w:t>
      </w:r>
    </w:p>
    <w:p w14:paraId="3972F9E1" w14:textId="77777777" w:rsidR="003F12AE" w:rsidRDefault="004C4DFC">
      <w:pPr>
        <w:jc w:val="both"/>
        <w:rPr>
          <w:rFonts w:ascii="Arial" w:hAnsi="Arial" w:cs="Arial"/>
          <w:sz w:val="20"/>
          <w:szCs w:val="20"/>
          <w:lang w:val="en-AU" w:eastAsia="en-US"/>
        </w:rPr>
      </w:pPr>
      <w:r>
        <w:rPr>
          <w:rFonts w:ascii="Arial" w:hAnsi="Arial" w:cs="Arial"/>
          <w:sz w:val="20"/>
          <w:szCs w:val="20"/>
          <w:lang w:val="en-AU" w:eastAsia="en-US"/>
        </w:rPr>
        <w:t xml:space="preserve"> </w:t>
      </w:r>
    </w:p>
    <w:p w14:paraId="0AE8FE30" w14:textId="77777777" w:rsidR="003F12AE" w:rsidRDefault="004C4DFC">
      <w:pPr>
        <w:ind w:left="720"/>
        <w:jc w:val="both"/>
        <w:rPr>
          <w:rFonts w:ascii="Arial" w:hAnsi="Arial" w:cs="Arial"/>
          <w:sz w:val="20"/>
          <w:szCs w:val="20"/>
          <w:lang w:val="en-AU" w:eastAsia="en-US"/>
        </w:rPr>
      </w:pPr>
      <w:r>
        <w:rPr>
          <w:rFonts w:ascii="Arial" w:hAnsi="Arial" w:cs="Arial"/>
          <w:sz w:val="20"/>
          <w:szCs w:val="20"/>
          <w:lang w:val="en-AU" w:eastAsia="en-US"/>
        </w:rPr>
        <w:t xml:space="preserve">Where any such default may be cured, the Terminating Party must give the Defaulting Party written notice detailing the nature of the alleged default. If the default is not cured within thirty (30) days after such notice, the Terminating Party may terminate the Agreement by giving written notice of termination to the Defaulting </w:t>
      </w:r>
      <w:proofErr w:type="gramStart"/>
      <w:r>
        <w:rPr>
          <w:rFonts w:ascii="Arial" w:hAnsi="Arial" w:cs="Arial"/>
          <w:sz w:val="20"/>
          <w:szCs w:val="20"/>
          <w:lang w:val="en-AU" w:eastAsia="en-US"/>
        </w:rPr>
        <w:t>Party which</w:t>
      </w:r>
      <w:proofErr w:type="gramEnd"/>
      <w:r>
        <w:rPr>
          <w:rFonts w:ascii="Arial" w:hAnsi="Arial" w:cs="Arial"/>
          <w:sz w:val="20"/>
          <w:szCs w:val="20"/>
          <w:lang w:val="en-AU" w:eastAsia="en-US"/>
        </w:rPr>
        <w:t xml:space="preserve"> will be effective upon receipt. </w:t>
      </w:r>
    </w:p>
    <w:p w14:paraId="276C3BEC" w14:textId="77777777" w:rsidR="003F12AE" w:rsidRDefault="003F12AE">
      <w:pPr>
        <w:jc w:val="both"/>
        <w:rPr>
          <w:rFonts w:ascii="Arial" w:hAnsi="Arial" w:cs="Arial"/>
          <w:sz w:val="20"/>
          <w:szCs w:val="20"/>
          <w:lang w:val="en-AU" w:eastAsia="en-US"/>
        </w:rPr>
      </w:pPr>
    </w:p>
    <w:p w14:paraId="7E43A752" w14:textId="77777777" w:rsidR="003F12AE" w:rsidRDefault="004C4DFC">
      <w:pPr>
        <w:numPr>
          <w:ilvl w:val="1"/>
          <w:numId w:val="5"/>
        </w:numPr>
        <w:contextualSpacing/>
        <w:jc w:val="both"/>
        <w:rPr>
          <w:rFonts w:ascii="Arial" w:hAnsi="Arial" w:cs="Arial"/>
          <w:b/>
          <w:sz w:val="20"/>
          <w:szCs w:val="20"/>
          <w:lang w:val="en-AU" w:eastAsia="en-US"/>
        </w:rPr>
      </w:pPr>
      <w:bookmarkStart w:id="11" w:name="_Ref250338254"/>
      <w:r>
        <w:rPr>
          <w:rFonts w:ascii="Arial" w:hAnsi="Arial" w:cs="Arial"/>
          <w:b/>
          <w:sz w:val="20"/>
          <w:szCs w:val="20"/>
          <w:lang w:val="en-AU" w:eastAsia="en-US"/>
        </w:rPr>
        <w:t>Consequences of Termination by BZR.</w:t>
      </w:r>
      <w:r>
        <w:rPr>
          <w:rFonts w:ascii="Arial" w:hAnsi="Arial" w:cs="Arial"/>
          <w:sz w:val="20"/>
          <w:szCs w:val="20"/>
          <w:lang w:val="en-AU" w:eastAsia="en-US"/>
        </w:rPr>
        <w:t xml:space="preserve"> In the event that BZR terminates the Agreement due to </w:t>
      </w:r>
      <w:proofErr w:type="spellStart"/>
      <w:r>
        <w:rPr>
          <w:rFonts w:ascii="Arial" w:hAnsi="Arial" w:cs="Arial"/>
          <w:sz w:val="20"/>
          <w:szCs w:val="20"/>
          <w:lang w:val="en-AU" w:eastAsia="en-US"/>
        </w:rPr>
        <w:t>Walkin’s</w:t>
      </w:r>
      <w:proofErr w:type="spellEnd"/>
      <w:r>
        <w:rPr>
          <w:rFonts w:ascii="Arial" w:hAnsi="Arial" w:cs="Arial"/>
          <w:sz w:val="20"/>
          <w:szCs w:val="20"/>
          <w:lang w:val="en-AU" w:eastAsia="en-US"/>
        </w:rPr>
        <w:t xml:space="preserve"> default:</w:t>
      </w:r>
      <w:bookmarkEnd w:id="11"/>
    </w:p>
    <w:p w14:paraId="0476E5C9" w14:textId="77777777" w:rsidR="003F12AE" w:rsidRDefault="003F12AE">
      <w:pPr>
        <w:jc w:val="both"/>
        <w:rPr>
          <w:rFonts w:ascii="Arial" w:hAnsi="Arial" w:cs="Arial"/>
          <w:sz w:val="20"/>
          <w:szCs w:val="20"/>
          <w:lang w:val="en-AU" w:eastAsia="en-US"/>
        </w:rPr>
      </w:pPr>
    </w:p>
    <w:p w14:paraId="605A0032" w14:textId="77777777" w:rsidR="003F12AE" w:rsidRDefault="004C4DFC">
      <w:pPr>
        <w:numPr>
          <w:ilvl w:val="0"/>
          <w:numId w:val="16"/>
        </w:numPr>
        <w:contextualSpacing/>
        <w:jc w:val="both"/>
        <w:rPr>
          <w:rFonts w:ascii="Arial" w:hAnsi="Arial" w:cs="Arial"/>
          <w:sz w:val="20"/>
          <w:szCs w:val="20"/>
          <w:lang w:val="en-AU" w:eastAsia="en-US"/>
        </w:rPr>
      </w:pPr>
      <w:r>
        <w:rPr>
          <w:rFonts w:ascii="Arial" w:hAnsi="Arial" w:cs="Arial"/>
          <w:sz w:val="20"/>
          <w:szCs w:val="20"/>
          <w:lang w:val="en-AU" w:eastAsia="en-US"/>
        </w:rPr>
        <w:t xml:space="preserve">Before the Game is fully developed, BZR may pursue the development of the Game provided that it reimburses the portion of the Co-development Fee already paid by </w:t>
      </w:r>
      <w:proofErr w:type="spellStart"/>
      <w:r>
        <w:rPr>
          <w:rFonts w:ascii="Arial" w:hAnsi="Arial" w:cs="Arial"/>
          <w:sz w:val="20"/>
          <w:szCs w:val="20"/>
          <w:lang w:val="en-AU" w:eastAsia="en-US"/>
        </w:rPr>
        <w:t>Walkin</w:t>
      </w:r>
      <w:proofErr w:type="spellEnd"/>
      <w:r>
        <w:rPr>
          <w:rFonts w:ascii="Arial" w:hAnsi="Arial" w:cs="Arial"/>
          <w:sz w:val="20"/>
          <w:szCs w:val="20"/>
          <w:lang w:val="en-AU" w:eastAsia="en-US"/>
        </w:rPr>
        <w:t xml:space="preserve"> and provides reasonable compensation to </w:t>
      </w:r>
      <w:proofErr w:type="spellStart"/>
      <w:r>
        <w:rPr>
          <w:rFonts w:ascii="Arial" w:hAnsi="Arial" w:cs="Arial"/>
          <w:sz w:val="20"/>
          <w:szCs w:val="20"/>
          <w:lang w:val="en-AU" w:eastAsia="en-US"/>
        </w:rPr>
        <w:t>Walkin</w:t>
      </w:r>
      <w:proofErr w:type="spellEnd"/>
      <w:r>
        <w:rPr>
          <w:rFonts w:ascii="Arial" w:hAnsi="Arial" w:cs="Arial"/>
          <w:sz w:val="20"/>
          <w:szCs w:val="20"/>
          <w:lang w:val="en-AU" w:eastAsia="en-US"/>
        </w:rPr>
        <w:t xml:space="preserve"> for the assignment of the </w:t>
      </w:r>
      <w:proofErr w:type="spellStart"/>
      <w:r>
        <w:rPr>
          <w:rFonts w:ascii="Arial" w:hAnsi="Arial" w:cs="Arial"/>
          <w:sz w:val="20"/>
          <w:szCs w:val="20"/>
          <w:lang w:val="en-AU" w:eastAsia="en-US"/>
        </w:rPr>
        <w:t>Walkin</w:t>
      </w:r>
      <w:proofErr w:type="spellEnd"/>
      <w:r>
        <w:rPr>
          <w:rFonts w:ascii="Arial" w:hAnsi="Arial" w:cs="Arial"/>
          <w:sz w:val="20"/>
          <w:szCs w:val="20"/>
          <w:lang w:val="en-AU" w:eastAsia="en-US"/>
        </w:rPr>
        <w:t xml:space="preserve"> Rights to BZR, which assignment shall occur immediately and automatically (without further need to obtain </w:t>
      </w:r>
      <w:proofErr w:type="spellStart"/>
      <w:r>
        <w:rPr>
          <w:rFonts w:ascii="Arial" w:hAnsi="Arial" w:cs="Arial"/>
          <w:sz w:val="20"/>
          <w:szCs w:val="20"/>
          <w:lang w:val="en-AU" w:eastAsia="en-US"/>
        </w:rPr>
        <w:t>Walkin’s</w:t>
      </w:r>
      <w:proofErr w:type="spellEnd"/>
      <w:r>
        <w:rPr>
          <w:rFonts w:ascii="Arial" w:hAnsi="Arial" w:cs="Arial"/>
          <w:sz w:val="20"/>
          <w:szCs w:val="20"/>
          <w:lang w:val="en-AU" w:eastAsia="en-US"/>
        </w:rPr>
        <w:t xml:space="preserve"> consent) upon payment by BZR to </w:t>
      </w:r>
      <w:proofErr w:type="spellStart"/>
      <w:r>
        <w:rPr>
          <w:rFonts w:ascii="Arial" w:hAnsi="Arial" w:cs="Arial"/>
          <w:sz w:val="20"/>
          <w:szCs w:val="20"/>
          <w:lang w:val="en-AU" w:eastAsia="en-US"/>
        </w:rPr>
        <w:t>Walkin</w:t>
      </w:r>
      <w:proofErr w:type="spellEnd"/>
      <w:r>
        <w:rPr>
          <w:rFonts w:ascii="Arial" w:hAnsi="Arial" w:cs="Arial"/>
          <w:sz w:val="20"/>
          <w:szCs w:val="20"/>
          <w:lang w:val="en-AU" w:eastAsia="en-US"/>
        </w:rPr>
        <w:t xml:space="preserve"> of such compensation [</w:t>
      </w:r>
      <w:commentRangeStart w:id="12"/>
      <w:r>
        <w:rPr>
          <w:rFonts w:ascii="Arial" w:hAnsi="Arial" w:cs="Arial"/>
          <w:b/>
          <w:sz w:val="20"/>
          <w:szCs w:val="20"/>
          <w:highlight w:val="green"/>
          <w:lang w:val="en-AU" w:eastAsia="en-US"/>
        </w:rPr>
        <w:t xml:space="preserve">NTD: Do you wish to provide for a fixed </w:t>
      </w:r>
      <w:proofErr w:type="gramStart"/>
      <w:r>
        <w:rPr>
          <w:rFonts w:ascii="Arial" w:hAnsi="Arial" w:cs="Arial"/>
          <w:b/>
          <w:sz w:val="20"/>
          <w:szCs w:val="20"/>
          <w:highlight w:val="green"/>
          <w:lang w:val="en-AU" w:eastAsia="en-US"/>
        </w:rPr>
        <w:t>amount ?</w:t>
      </w:r>
      <w:proofErr w:type="gramEnd"/>
      <w:r>
        <w:rPr>
          <w:rFonts w:ascii="Arial" w:hAnsi="Arial" w:cs="Arial"/>
          <w:sz w:val="20"/>
          <w:szCs w:val="20"/>
          <w:lang w:val="en-AU" w:eastAsia="en-US"/>
        </w:rPr>
        <w:t>];</w:t>
      </w:r>
      <w:commentRangeEnd w:id="12"/>
      <w:r w:rsidR="00805D0A">
        <w:rPr>
          <w:rStyle w:val="CommentReference"/>
        </w:rPr>
        <w:commentReference w:id="12"/>
      </w:r>
    </w:p>
    <w:p w14:paraId="77C6767F" w14:textId="77777777" w:rsidR="003F12AE" w:rsidRDefault="003F12AE">
      <w:pPr>
        <w:ind w:left="720"/>
        <w:contextualSpacing/>
        <w:jc w:val="both"/>
        <w:rPr>
          <w:rFonts w:ascii="Arial" w:hAnsi="Arial" w:cs="Arial"/>
          <w:sz w:val="20"/>
          <w:szCs w:val="20"/>
          <w:lang w:val="en-AU" w:eastAsia="en-US"/>
        </w:rPr>
      </w:pPr>
    </w:p>
    <w:p w14:paraId="13BCDB67" w14:textId="77777777" w:rsidR="003F12AE" w:rsidRDefault="004C4DFC">
      <w:pPr>
        <w:numPr>
          <w:ilvl w:val="0"/>
          <w:numId w:val="16"/>
        </w:numPr>
        <w:contextualSpacing/>
        <w:jc w:val="both"/>
        <w:rPr>
          <w:rFonts w:ascii="Arial" w:hAnsi="Arial" w:cs="Arial"/>
          <w:sz w:val="20"/>
          <w:szCs w:val="20"/>
          <w:lang w:val="en-AU" w:eastAsia="en-US"/>
        </w:rPr>
      </w:pPr>
      <w:r>
        <w:rPr>
          <w:rFonts w:ascii="Arial" w:hAnsi="Arial" w:cs="Arial"/>
          <w:sz w:val="20"/>
          <w:szCs w:val="20"/>
          <w:lang w:val="en-AU" w:eastAsia="en-US"/>
        </w:rPr>
        <w:t xml:space="preserve">After the Game is fully developed, BZR may pursue the Marketing of the Game, but remains liable for the reimbursement of the Co-development Fee and the payment of any Royalty due to </w:t>
      </w:r>
      <w:proofErr w:type="spellStart"/>
      <w:r>
        <w:rPr>
          <w:rFonts w:ascii="Arial" w:hAnsi="Arial" w:cs="Arial"/>
          <w:sz w:val="20"/>
          <w:szCs w:val="20"/>
          <w:lang w:val="en-AU" w:eastAsia="en-US"/>
        </w:rPr>
        <w:t>Walkin</w:t>
      </w:r>
      <w:proofErr w:type="spellEnd"/>
      <w:r>
        <w:rPr>
          <w:rFonts w:ascii="Arial" w:hAnsi="Arial" w:cs="Arial"/>
          <w:sz w:val="20"/>
          <w:szCs w:val="20"/>
          <w:lang w:val="en-AU" w:eastAsia="en-US"/>
        </w:rPr>
        <w:t xml:space="preserve"> before the termination of the Agreement, plus a reasonable compensation to </w:t>
      </w:r>
      <w:proofErr w:type="spellStart"/>
      <w:r>
        <w:rPr>
          <w:rFonts w:ascii="Arial" w:hAnsi="Arial" w:cs="Arial"/>
          <w:sz w:val="20"/>
          <w:szCs w:val="20"/>
          <w:lang w:val="en-AU" w:eastAsia="en-US"/>
        </w:rPr>
        <w:t>Walkin</w:t>
      </w:r>
      <w:proofErr w:type="spellEnd"/>
      <w:r>
        <w:rPr>
          <w:rFonts w:ascii="Arial" w:hAnsi="Arial" w:cs="Arial"/>
          <w:sz w:val="20"/>
          <w:szCs w:val="20"/>
          <w:lang w:val="en-AU" w:eastAsia="en-US"/>
        </w:rPr>
        <w:t xml:space="preserve"> for the assignment of the </w:t>
      </w:r>
      <w:proofErr w:type="spellStart"/>
      <w:r>
        <w:rPr>
          <w:rFonts w:ascii="Arial" w:hAnsi="Arial" w:cs="Arial"/>
          <w:sz w:val="20"/>
          <w:szCs w:val="20"/>
          <w:lang w:val="en-AU" w:eastAsia="en-US"/>
        </w:rPr>
        <w:t>Walkin</w:t>
      </w:r>
      <w:proofErr w:type="spellEnd"/>
      <w:r>
        <w:rPr>
          <w:rFonts w:ascii="Arial" w:hAnsi="Arial" w:cs="Arial"/>
          <w:sz w:val="20"/>
          <w:szCs w:val="20"/>
          <w:lang w:val="en-AU" w:eastAsia="en-US"/>
        </w:rPr>
        <w:t xml:space="preserve"> Rights to BZR, which assignment shall occur immediately and automatically (without further need to obtain </w:t>
      </w:r>
      <w:proofErr w:type="spellStart"/>
      <w:r>
        <w:rPr>
          <w:rFonts w:ascii="Arial" w:hAnsi="Arial" w:cs="Arial"/>
          <w:sz w:val="20"/>
          <w:szCs w:val="20"/>
          <w:lang w:val="en-AU" w:eastAsia="en-US"/>
        </w:rPr>
        <w:t>Walkin’s</w:t>
      </w:r>
      <w:proofErr w:type="spellEnd"/>
      <w:r>
        <w:rPr>
          <w:rFonts w:ascii="Arial" w:hAnsi="Arial" w:cs="Arial"/>
          <w:sz w:val="20"/>
          <w:szCs w:val="20"/>
          <w:lang w:val="en-AU" w:eastAsia="en-US"/>
        </w:rPr>
        <w:t xml:space="preserve"> consent) upon payment by BZR to </w:t>
      </w:r>
      <w:proofErr w:type="spellStart"/>
      <w:r>
        <w:rPr>
          <w:rFonts w:ascii="Arial" w:hAnsi="Arial" w:cs="Arial"/>
          <w:sz w:val="20"/>
          <w:szCs w:val="20"/>
          <w:lang w:val="en-AU" w:eastAsia="en-US"/>
        </w:rPr>
        <w:t>Walkin</w:t>
      </w:r>
      <w:proofErr w:type="spellEnd"/>
      <w:r>
        <w:rPr>
          <w:rFonts w:ascii="Arial" w:hAnsi="Arial" w:cs="Arial"/>
          <w:sz w:val="20"/>
          <w:szCs w:val="20"/>
          <w:lang w:val="en-AU" w:eastAsia="en-US"/>
        </w:rPr>
        <w:t xml:space="preserve"> of such compensation [</w:t>
      </w:r>
      <w:commentRangeStart w:id="13"/>
      <w:r>
        <w:rPr>
          <w:rFonts w:ascii="Arial" w:hAnsi="Arial" w:cs="Arial"/>
          <w:b/>
          <w:sz w:val="20"/>
          <w:szCs w:val="20"/>
          <w:highlight w:val="green"/>
          <w:lang w:val="en-AU" w:eastAsia="en-US"/>
        </w:rPr>
        <w:t>NTD: Do you wish to provide for a fixed amount ?</w:t>
      </w:r>
      <w:r>
        <w:rPr>
          <w:rFonts w:ascii="Arial" w:hAnsi="Arial" w:cs="Arial"/>
          <w:sz w:val="20"/>
          <w:szCs w:val="20"/>
          <w:lang w:val="en-AU" w:eastAsia="en-US"/>
        </w:rPr>
        <w:t>]</w:t>
      </w:r>
      <w:commentRangeEnd w:id="13"/>
      <w:r w:rsidR="00785545">
        <w:rPr>
          <w:rStyle w:val="CommentReference"/>
        </w:rPr>
        <w:commentReference w:id="13"/>
      </w:r>
    </w:p>
    <w:p w14:paraId="4F39BC3C" w14:textId="77777777" w:rsidR="003F12AE" w:rsidRDefault="003F12AE">
      <w:pPr>
        <w:contextualSpacing/>
        <w:jc w:val="both"/>
        <w:rPr>
          <w:rFonts w:ascii="Arial" w:hAnsi="Arial" w:cs="Arial"/>
          <w:sz w:val="20"/>
          <w:szCs w:val="20"/>
          <w:lang w:val="en-AU" w:eastAsia="en-US"/>
        </w:rPr>
      </w:pPr>
    </w:p>
    <w:p w14:paraId="74F71E03" w14:textId="77777777" w:rsidR="003F12AE" w:rsidRDefault="004C4DFC">
      <w:pPr>
        <w:numPr>
          <w:ilvl w:val="0"/>
          <w:numId w:val="16"/>
        </w:numPr>
        <w:contextualSpacing/>
        <w:jc w:val="both"/>
        <w:rPr>
          <w:rFonts w:ascii="Arial" w:hAnsi="Arial" w:cs="Arial"/>
          <w:sz w:val="20"/>
          <w:szCs w:val="20"/>
          <w:lang w:val="en-AU" w:eastAsia="en-US"/>
        </w:rPr>
      </w:pPr>
      <w:r>
        <w:rPr>
          <w:rFonts w:ascii="Arial" w:hAnsi="Arial" w:cs="Arial"/>
          <w:sz w:val="20"/>
          <w:szCs w:val="20"/>
          <w:lang w:val="en-AU" w:eastAsia="en-US"/>
        </w:rPr>
        <w:t xml:space="preserve">In all cases, </w:t>
      </w:r>
      <w:proofErr w:type="spellStart"/>
      <w:r>
        <w:rPr>
          <w:rFonts w:ascii="Arial" w:hAnsi="Arial" w:cs="Arial"/>
          <w:sz w:val="20"/>
          <w:szCs w:val="20"/>
          <w:lang w:val="en-AU" w:eastAsia="en-US"/>
        </w:rPr>
        <w:t>Walkin</w:t>
      </w:r>
      <w:proofErr w:type="spellEnd"/>
      <w:r>
        <w:rPr>
          <w:rFonts w:ascii="Arial" w:hAnsi="Arial" w:cs="Arial"/>
          <w:sz w:val="20"/>
          <w:szCs w:val="20"/>
          <w:lang w:val="en-AU" w:eastAsia="en-US"/>
        </w:rPr>
        <w:t xml:space="preserve"> shall remit to BZR any copy of the Deliverables, the Game and other materials created by BZR or on BZR’s behalf in relation to the Game;</w:t>
      </w:r>
    </w:p>
    <w:p w14:paraId="47475F96" w14:textId="77777777" w:rsidR="003F12AE" w:rsidRDefault="003F12AE">
      <w:pPr>
        <w:ind w:left="720"/>
        <w:contextualSpacing/>
        <w:jc w:val="both"/>
        <w:rPr>
          <w:rFonts w:ascii="Arial" w:hAnsi="Arial" w:cs="Arial"/>
          <w:sz w:val="20"/>
          <w:szCs w:val="20"/>
          <w:lang w:val="en-AU" w:eastAsia="en-US"/>
        </w:rPr>
      </w:pPr>
    </w:p>
    <w:p w14:paraId="182AD922" w14:textId="77777777" w:rsidR="003F12AE" w:rsidRDefault="004C4DFC">
      <w:pPr>
        <w:numPr>
          <w:ilvl w:val="0"/>
          <w:numId w:val="16"/>
        </w:numPr>
        <w:contextualSpacing/>
        <w:jc w:val="both"/>
        <w:rPr>
          <w:rFonts w:ascii="Arial" w:hAnsi="Arial" w:cs="Arial"/>
          <w:sz w:val="20"/>
          <w:szCs w:val="20"/>
          <w:lang w:val="en-AU" w:eastAsia="en-US"/>
        </w:rPr>
      </w:pPr>
      <w:r>
        <w:rPr>
          <w:rFonts w:ascii="Arial" w:hAnsi="Arial" w:cs="Arial"/>
          <w:sz w:val="20"/>
          <w:szCs w:val="20"/>
          <w:lang w:val="en-AU" w:eastAsia="en-US"/>
        </w:rPr>
        <w:t xml:space="preserve">If BZR decides to pursue the development or Marketing of the Game, </w:t>
      </w:r>
      <w:proofErr w:type="spellStart"/>
      <w:r>
        <w:rPr>
          <w:rFonts w:ascii="Arial" w:hAnsi="Arial" w:cs="Arial"/>
          <w:sz w:val="20"/>
          <w:szCs w:val="20"/>
          <w:lang w:val="en-AU" w:eastAsia="en-US"/>
        </w:rPr>
        <w:t>Walkin</w:t>
      </w:r>
      <w:proofErr w:type="spellEnd"/>
      <w:r>
        <w:rPr>
          <w:rFonts w:ascii="Arial" w:hAnsi="Arial" w:cs="Arial"/>
          <w:sz w:val="20"/>
          <w:szCs w:val="20"/>
          <w:lang w:val="en-AU" w:eastAsia="en-US"/>
        </w:rPr>
        <w:t xml:space="preserve"> shall not have the right to exploit the Concept in any manner without BZR’s prior approval.</w:t>
      </w:r>
    </w:p>
    <w:p w14:paraId="3ED8A673" w14:textId="77777777" w:rsidR="003F12AE" w:rsidRDefault="003F12AE">
      <w:pPr>
        <w:contextualSpacing/>
        <w:jc w:val="both"/>
        <w:rPr>
          <w:rFonts w:ascii="Arial" w:hAnsi="Arial" w:cs="Arial"/>
          <w:sz w:val="20"/>
          <w:szCs w:val="20"/>
          <w:lang w:val="en-AU" w:eastAsia="en-US"/>
        </w:rPr>
      </w:pPr>
    </w:p>
    <w:p w14:paraId="18764CFE" w14:textId="77777777" w:rsidR="003F12AE" w:rsidRDefault="004C4DFC">
      <w:pPr>
        <w:numPr>
          <w:ilvl w:val="1"/>
          <w:numId w:val="5"/>
        </w:numPr>
        <w:contextualSpacing/>
        <w:jc w:val="both"/>
        <w:rPr>
          <w:rFonts w:ascii="Arial" w:hAnsi="Arial" w:cs="Arial"/>
          <w:b/>
          <w:sz w:val="20"/>
          <w:szCs w:val="20"/>
          <w:lang w:val="en-AU" w:eastAsia="en-US"/>
        </w:rPr>
      </w:pPr>
      <w:bookmarkStart w:id="14" w:name="_Ref250338275"/>
      <w:r>
        <w:rPr>
          <w:rFonts w:ascii="Arial" w:hAnsi="Arial" w:cs="Arial"/>
          <w:b/>
          <w:sz w:val="20"/>
          <w:szCs w:val="20"/>
          <w:lang w:val="en-AU" w:eastAsia="en-US"/>
        </w:rPr>
        <w:t xml:space="preserve">Consequences of Termination by </w:t>
      </w:r>
      <w:proofErr w:type="spellStart"/>
      <w:r>
        <w:rPr>
          <w:rFonts w:ascii="Arial" w:hAnsi="Arial" w:cs="Arial"/>
          <w:b/>
          <w:sz w:val="20"/>
          <w:szCs w:val="20"/>
          <w:lang w:val="en-AU" w:eastAsia="en-US"/>
        </w:rPr>
        <w:t>Walkin</w:t>
      </w:r>
      <w:proofErr w:type="spellEnd"/>
      <w:r>
        <w:rPr>
          <w:rFonts w:ascii="Arial" w:hAnsi="Arial" w:cs="Arial"/>
          <w:b/>
          <w:sz w:val="20"/>
          <w:szCs w:val="20"/>
          <w:lang w:val="en-AU" w:eastAsia="en-US"/>
        </w:rPr>
        <w:t>.</w:t>
      </w:r>
      <w:r>
        <w:rPr>
          <w:rFonts w:ascii="Arial" w:hAnsi="Arial" w:cs="Arial"/>
          <w:sz w:val="20"/>
          <w:szCs w:val="20"/>
          <w:lang w:val="en-AU" w:eastAsia="en-US"/>
        </w:rPr>
        <w:t xml:space="preserve"> In the event that </w:t>
      </w:r>
      <w:proofErr w:type="spellStart"/>
      <w:r>
        <w:rPr>
          <w:rFonts w:ascii="Arial" w:hAnsi="Arial" w:cs="Arial"/>
          <w:sz w:val="20"/>
          <w:szCs w:val="20"/>
          <w:lang w:val="en-AU" w:eastAsia="en-US"/>
        </w:rPr>
        <w:t>Walkin</w:t>
      </w:r>
      <w:proofErr w:type="spellEnd"/>
      <w:r>
        <w:rPr>
          <w:rFonts w:ascii="Arial" w:hAnsi="Arial" w:cs="Arial"/>
          <w:sz w:val="20"/>
          <w:szCs w:val="20"/>
          <w:lang w:val="en-AU" w:eastAsia="en-US"/>
        </w:rPr>
        <w:t xml:space="preserve"> terminates the Agreement due to BZR’s default:</w:t>
      </w:r>
      <w:bookmarkEnd w:id="14"/>
    </w:p>
    <w:p w14:paraId="0D745D21" w14:textId="77777777" w:rsidR="003F12AE" w:rsidRDefault="003F12AE">
      <w:pPr>
        <w:jc w:val="both"/>
        <w:rPr>
          <w:rFonts w:ascii="Arial" w:hAnsi="Arial" w:cs="Arial"/>
          <w:sz w:val="20"/>
          <w:szCs w:val="20"/>
          <w:lang w:val="en-AU" w:eastAsia="en-US"/>
        </w:rPr>
      </w:pPr>
    </w:p>
    <w:p w14:paraId="44257EF3" w14:textId="77777777" w:rsidR="003F12AE" w:rsidRDefault="004C4DFC">
      <w:pPr>
        <w:numPr>
          <w:ilvl w:val="0"/>
          <w:numId w:val="24"/>
        </w:numPr>
        <w:contextualSpacing/>
        <w:jc w:val="both"/>
        <w:rPr>
          <w:rFonts w:ascii="Arial" w:hAnsi="Arial" w:cs="Arial"/>
          <w:sz w:val="20"/>
          <w:szCs w:val="20"/>
          <w:lang w:val="en-AU" w:eastAsia="en-US"/>
        </w:rPr>
      </w:pPr>
      <w:r>
        <w:rPr>
          <w:rFonts w:ascii="Arial" w:hAnsi="Arial" w:cs="Arial"/>
          <w:sz w:val="20"/>
          <w:szCs w:val="20"/>
          <w:lang w:val="en-AU" w:eastAsia="en-US"/>
        </w:rPr>
        <w:t>Before the Game is fully developed:</w:t>
      </w:r>
    </w:p>
    <w:p w14:paraId="6D840073" w14:textId="77777777" w:rsidR="003F12AE" w:rsidRDefault="003F12AE">
      <w:pPr>
        <w:ind w:left="720"/>
        <w:contextualSpacing/>
        <w:jc w:val="both"/>
        <w:rPr>
          <w:rFonts w:ascii="Arial" w:hAnsi="Arial" w:cs="Arial"/>
          <w:sz w:val="20"/>
          <w:szCs w:val="20"/>
          <w:lang w:val="en-AU" w:eastAsia="en-US"/>
        </w:rPr>
      </w:pPr>
    </w:p>
    <w:p w14:paraId="7C122340" w14:textId="77777777" w:rsidR="003F12AE" w:rsidRDefault="004C4DFC">
      <w:pPr>
        <w:numPr>
          <w:ilvl w:val="1"/>
          <w:numId w:val="24"/>
        </w:numPr>
        <w:contextualSpacing/>
        <w:jc w:val="both"/>
        <w:rPr>
          <w:rFonts w:ascii="Arial" w:hAnsi="Arial" w:cs="Arial"/>
          <w:sz w:val="20"/>
          <w:szCs w:val="20"/>
          <w:lang w:val="en-AU" w:eastAsia="en-US"/>
        </w:rPr>
      </w:pPr>
      <w:r>
        <w:rPr>
          <w:rFonts w:ascii="Arial" w:hAnsi="Arial" w:cs="Arial"/>
          <w:sz w:val="20"/>
          <w:szCs w:val="20"/>
          <w:lang w:val="en-AU" w:eastAsia="en-US"/>
        </w:rPr>
        <w:t>BZR shall cease any and all activities related to the development of the Game</w:t>
      </w:r>
      <w:r w:rsidR="003A2C5E">
        <w:rPr>
          <w:rFonts w:ascii="Arial" w:hAnsi="Arial" w:cs="Arial"/>
          <w:sz w:val="20"/>
          <w:szCs w:val="20"/>
          <w:lang w:val="en-AU" w:eastAsia="en-US"/>
        </w:rPr>
        <w:t>;</w:t>
      </w:r>
    </w:p>
    <w:p w14:paraId="5EDF489B" w14:textId="77777777" w:rsidR="003F12AE" w:rsidRDefault="003F12AE">
      <w:pPr>
        <w:contextualSpacing/>
        <w:jc w:val="both"/>
        <w:rPr>
          <w:rFonts w:ascii="Arial" w:hAnsi="Arial" w:cs="Arial"/>
          <w:sz w:val="20"/>
          <w:szCs w:val="20"/>
          <w:lang w:val="en-AU" w:eastAsia="en-US"/>
        </w:rPr>
      </w:pPr>
    </w:p>
    <w:p w14:paraId="36F153FA" w14:textId="77777777" w:rsidR="003F12AE" w:rsidRPr="008273F0" w:rsidRDefault="004C4DFC">
      <w:pPr>
        <w:numPr>
          <w:ilvl w:val="1"/>
          <w:numId w:val="24"/>
        </w:numPr>
        <w:contextualSpacing/>
        <w:jc w:val="both"/>
        <w:rPr>
          <w:rFonts w:ascii="Arial" w:hAnsi="Arial" w:cs="Arial"/>
          <w:sz w:val="20"/>
          <w:szCs w:val="20"/>
          <w:lang w:val="en-AU" w:eastAsia="en-US"/>
        </w:rPr>
      </w:pPr>
      <w:proofErr w:type="spellStart"/>
      <w:r>
        <w:rPr>
          <w:rFonts w:ascii="Arial" w:hAnsi="Arial" w:cs="Arial"/>
          <w:sz w:val="20"/>
          <w:szCs w:val="20"/>
          <w:lang w:val="en-AU" w:eastAsia="en-US"/>
        </w:rPr>
        <w:t>Walkin</w:t>
      </w:r>
      <w:proofErr w:type="spellEnd"/>
      <w:r>
        <w:rPr>
          <w:rFonts w:ascii="Arial" w:hAnsi="Arial" w:cs="Arial"/>
          <w:sz w:val="20"/>
          <w:szCs w:val="20"/>
          <w:lang w:val="en-AU" w:eastAsia="en-US"/>
        </w:rPr>
        <w:t xml:space="preserve"> shall pay to BZR the portion of the Co-development Fee associated with the completed </w:t>
      </w:r>
      <w:r w:rsidRPr="008273F0">
        <w:rPr>
          <w:rFonts w:ascii="Arial" w:hAnsi="Arial" w:cs="Arial"/>
          <w:sz w:val="20"/>
          <w:szCs w:val="20"/>
          <w:lang w:val="en-AU" w:eastAsia="en-US"/>
        </w:rPr>
        <w:t>Milestones;</w:t>
      </w:r>
      <w:r w:rsidR="003A2C5E" w:rsidRPr="008273F0">
        <w:rPr>
          <w:rFonts w:ascii="Arial" w:hAnsi="Arial" w:cs="Arial"/>
          <w:sz w:val="20"/>
          <w:szCs w:val="20"/>
          <w:lang w:val="en-AU" w:eastAsia="en-US"/>
        </w:rPr>
        <w:t xml:space="preserve"> </w:t>
      </w:r>
      <w:commentRangeStart w:id="15"/>
      <w:r w:rsidR="003A2C5E" w:rsidRPr="008273F0">
        <w:rPr>
          <w:rFonts w:ascii="Arial" w:hAnsi="Arial" w:cs="Arial"/>
          <w:sz w:val="20"/>
          <w:szCs w:val="20"/>
          <w:lang w:val="en-AU" w:eastAsia="en-US"/>
        </w:rPr>
        <w:t>[</w:t>
      </w:r>
      <w:r w:rsidR="003A2C5E" w:rsidRPr="008273F0">
        <w:rPr>
          <w:rFonts w:ascii="Arial" w:hAnsi="Arial" w:cs="Arial"/>
          <w:b/>
          <w:sz w:val="20"/>
          <w:szCs w:val="20"/>
          <w:highlight w:val="green"/>
          <w:lang w:val="en-AU" w:eastAsia="en-US"/>
        </w:rPr>
        <w:t>NTD: You may want to define amounts related to each Milestone</w:t>
      </w:r>
      <w:r w:rsidR="003A2C5E" w:rsidRPr="008273F0">
        <w:rPr>
          <w:rFonts w:ascii="Arial" w:hAnsi="Arial" w:cs="Arial"/>
          <w:sz w:val="20"/>
          <w:szCs w:val="20"/>
          <w:lang w:val="en-AU" w:eastAsia="en-US"/>
        </w:rPr>
        <w:t>]</w:t>
      </w:r>
      <w:commentRangeEnd w:id="15"/>
      <w:r w:rsidR="00785545">
        <w:rPr>
          <w:rStyle w:val="CommentReference"/>
        </w:rPr>
        <w:commentReference w:id="15"/>
      </w:r>
    </w:p>
    <w:p w14:paraId="632F6659" w14:textId="77777777" w:rsidR="003F12AE" w:rsidRDefault="003F12AE">
      <w:pPr>
        <w:ind w:left="1260"/>
        <w:contextualSpacing/>
        <w:jc w:val="both"/>
        <w:rPr>
          <w:rFonts w:ascii="Arial" w:hAnsi="Arial" w:cs="Arial"/>
          <w:sz w:val="20"/>
          <w:szCs w:val="20"/>
          <w:lang w:val="en-AU" w:eastAsia="en-US"/>
        </w:rPr>
      </w:pPr>
    </w:p>
    <w:p w14:paraId="2C765DF1" w14:textId="15A601C5" w:rsidR="003F12AE" w:rsidRDefault="004C4DFC">
      <w:pPr>
        <w:numPr>
          <w:ilvl w:val="1"/>
          <w:numId w:val="24"/>
        </w:numPr>
        <w:contextualSpacing/>
        <w:jc w:val="both"/>
        <w:rPr>
          <w:rFonts w:ascii="Arial" w:hAnsi="Arial" w:cs="Arial"/>
          <w:sz w:val="20"/>
          <w:szCs w:val="20"/>
          <w:lang w:val="en-AU" w:eastAsia="en-US"/>
        </w:rPr>
      </w:pPr>
      <w:proofErr w:type="spellStart"/>
      <w:r>
        <w:rPr>
          <w:rFonts w:ascii="Arial" w:hAnsi="Arial" w:cs="Arial"/>
          <w:sz w:val="20"/>
          <w:szCs w:val="20"/>
          <w:lang w:val="en-AU" w:eastAsia="en-US"/>
        </w:rPr>
        <w:t>Walkin</w:t>
      </w:r>
      <w:proofErr w:type="spellEnd"/>
      <w:r>
        <w:rPr>
          <w:rFonts w:ascii="Arial" w:hAnsi="Arial" w:cs="Arial"/>
          <w:sz w:val="20"/>
          <w:szCs w:val="20"/>
          <w:lang w:val="en-AU" w:eastAsia="en-US"/>
        </w:rPr>
        <w:t xml:space="preserve"> shall remit to BZR any copy of the Deliverables and other materials created by BZR or on BZR’s behalf in relation to the Game and shall not have the right to use any such Deliverables, materials or elements thereto without BZR’s prior approval. If </w:t>
      </w:r>
      <w:proofErr w:type="spellStart"/>
      <w:r>
        <w:rPr>
          <w:rFonts w:ascii="Arial" w:hAnsi="Arial" w:cs="Arial"/>
          <w:sz w:val="20"/>
          <w:szCs w:val="20"/>
          <w:lang w:val="en-AU" w:eastAsia="en-US"/>
        </w:rPr>
        <w:t>Walkin</w:t>
      </w:r>
      <w:proofErr w:type="spellEnd"/>
      <w:r>
        <w:rPr>
          <w:rFonts w:ascii="Arial" w:hAnsi="Arial" w:cs="Arial"/>
          <w:sz w:val="20"/>
          <w:szCs w:val="20"/>
          <w:lang w:val="en-AU" w:eastAsia="en-US"/>
        </w:rPr>
        <w:t xml:space="preserve"> </w:t>
      </w:r>
      <w:r>
        <w:rPr>
          <w:rFonts w:ascii="Arial" w:hAnsi="Arial" w:cs="Arial"/>
          <w:sz w:val="20"/>
          <w:szCs w:val="20"/>
          <w:lang w:val="en-AU" w:eastAsia="en-US"/>
        </w:rPr>
        <w:lastRenderedPageBreak/>
        <w:t>wishes to keep the Deliverables and materials to pursue the development of the Game, the Parties shall negotiate in good faith to provide compensation to BZR for the development of the Deliverables and materials and the assignment of the BZR Rights in such Deliverables and materials.</w:t>
      </w:r>
    </w:p>
    <w:p w14:paraId="53FEB8D2" w14:textId="77777777" w:rsidR="003F12AE" w:rsidRDefault="003F12AE">
      <w:pPr>
        <w:contextualSpacing/>
        <w:jc w:val="both"/>
        <w:rPr>
          <w:rFonts w:ascii="Arial" w:hAnsi="Arial" w:cs="Arial"/>
          <w:sz w:val="20"/>
          <w:szCs w:val="20"/>
          <w:lang w:val="en-AU" w:eastAsia="en-US"/>
        </w:rPr>
      </w:pPr>
    </w:p>
    <w:p w14:paraId="6E053B0F" w14:textId="77777777" w:rsidR="003F12AE" w:rsidRDefault="004C4DFC">
      <w:pPr>
        <w:numPr>
          <w:ilvl w:val="0"/>
          <w:numId w:val="24"/>
        </w:numPr>
        <w:contextualSpacing/>
        <w:jc w:val="both"/>
        <w:rPr>
          <w:rFonts w:ascii="Arial" w:hAnsi="Arial" w:cs="Arial"/>
          <w:sz w:val="20"/>
          <w:szCs w:val="20"/>
          <w:lang w:val="en-AU" w:eastAsia="en-US"/>
        </w:rPr>
      </w:pPr>
      <w:r>
        <w:rPr>
          <w:rFonts w:ascii="Arial" w:hAnsi="Arial" w:cs="Arial"/>
          <w:sz w:val="20"/>
          <w:szCs w:val="20"/>
          <w:lang w:val="en-AU" w:eastAsia="en-US"/>
        </w:rPr>
        <w:t>After the Game is fully developed:</w:t>
      </w:r>
    </w:p>
    <w:p w14:paraId="59B7A86E" w14:textId="77777777" w:rsidR="003F12AE" w:rsidRDefault="003F12AE">
      <w:pPr>
        <w:contextualSpacing/>
        <w:jc w:val="both"/>
        <w:rPr>
          <w:rFonts w:ascii="Arial" w:hAnsi="Arial" w:cs="Arial"/>
          <w:sz w:val="20"/>
          <w:szCs w:val="20"/>
          <w:lang w:val="en-AU" w:eastAsia="en-US"/>
        </w:rPr>
      </w:pPr>
    </w:p>
    <w:p w14:paraId="75C57912" w14:textId="3F816235" w:rsidR="003F12AE" w:rsidRDefault="004C4DFC">
      <w:pPr>
        <w:numPr>
          <w:ilvl w:val="1"/>
          <w:numId w:val="24"/>
        </w:numPr>
        <w:contextualSpacing/>
        <w:jc w:val="both"/>
        <w:rPr>
          <w:rFonts w:ascii="Arial" w:hAnsi="Arial" w:cs="Arial"/>
          <w:sz w:val="20"/>
          <w:szCs w:val="20"/>
          <w:lang w:val="en-AU" w:eastAsia="en-US"/>
        </w:rPr>
      </w:pPr>
      <w:r>
        <w:rPr>
          <w:rFonts w:ascii="Arial" w:hAnsi="Arial" w:cs="Arial"/>
          <w:sz w:val="20"/>
          <w:szCs w:val="20"/>
          <w:lang w:val="en-AU" w:eastAsia="en-US"/>
        </w:rPr>
        <w:t xml:space="preserve">BZR shall pay any Royalty due to </w:t>
      </w:r>
      <w:proofErr w:type="spellStart"/>
      <w:r>
        <w:rPr>
          <w:rFonts w:ascii="Arial" w:hAnsi="Arial" w:cs="Arial"/>
          <w:sz w:val="20"/>
          <w:szCs w:val="20"/>
          <w:lang w:val="en-AU" w:eastAsia="en-US"/>
        </w:rPr>
        <w:t>Walkin</w:t>
      </w:r>
      <w:proofErr w:type="spellEnd"/>
      <w:r>
        <w:rPr>
          <w:rFonts w:ascii="Arial" w:hAnsi="Arial" w:cs="Arial"/>
          <w:sz w:val="20"/>
          <w:szCs w:val="20"/>
          <w:lang w:val="en-AU" w:eastAsia="en-US"/>
        </w:rPr>
        <w:t xml:space="preserve"> before the termination of the Agreement; </w:t>
      </w:r>
    </w:p>
    <w:p w14:paraId="33C2A412" w14:textId="77777777" w:rsidR="003F12AE" w:rsidRDefault="003F12AE">
      <w:pPr>
        <w:contextualSpacing/>
        <w:jc w:val="both"/>
        <w:rPr>
          <w:rFonts w:ascii="Arial" w:hAnsi="Arial" w:cs="Arial"/>
          <w:sz w:val="20"/>
          <w:szCs w:val="20"/>
          <w:lang w:val="en-AU" w:eastAsia="en-US"/>
        </w:rPr>
      </w:pPr>
    </w:p>
    <w:p w14:paraId="4D1D1C2E" w14:textId="77777777" w:rsidR="003F12AE" w:rsidRDefault="004C4DFC">
      <w:pPr>
        <w:numPr>
          <w:ilvl w:val="1"/>
          <w:numId w:val="24"/>
        </w:numPr>
        <w:contextualSpacing/>
        <w:jc w:val="both"/>
        <w:rPr>
          <w:rFonts w:ascii="Arial" w:hAnsi="Arial" w:cs="Arial"/>
          <w:sz w:val="20"/>
          <w:szCs w:val="20"/>
          <w:lang w:val="en-AU" w:eastAsia="en-US"/>
        </w:rPr>
      </w:pPr>
      <w:proofErr w:type="spellStart"/>
      <w:r>
        <w:rPr>
          <w:rFonts w:ascii="Arial" w:hAnsi="Arial" w:cs="Arial"/>
          <w:sz w:val="20"/>
          <w:szCs w:val="20"/>
          <w:lang w:val="en-AU" w:eastAsia="en-US"/>
        </w:rPr>
        <w:t>Walkin</w:t>
      </w:r>
      <w:proofErr w:type="spellEnd"/>
      <w:r>
        <w:rPr>
          <w:rFonts w:ascii="Arial" w:hAnsi="Arial" w:cs="Arial"/>
          <w:sz w:val="20"/>
          <w:szCs w:val="20"/>
          <w:lang w:val="en-AU" w:eastAsia="en-US"/>
        </w:rPr>
        <w:t xml:space="preserve"> shall remit to BZR any copy of the Deliverables, Game and other materials created by BZR or on BZR’s behalf in relation to the Game and shall not have the right to use any such Deliverables, materials or elements thereto without BZR’s prior approval. If </w:t>
      </w:r>
      <w:proofErr w:type="spellStart"/>
      <w:r>
        <w:rPr>
          <w:rFonts w:ascii="Arial" w:hAnsi="Arial" w:cs="Arial"/>
          <w:sz w:val="20"/>
          <w:szCs w:val="20"/>
          <w:lang w:val="en-AU" w:eastAsia="en-US"/>
        </w:rPr>
        <w:t>Walkin</w:t>
      </w:r>
      <w:proofErr w:type="spellEnd"/>
      <w:r>
        <w:rPr>
          <w:rFonts w:ascii="Arial" w:hAnsi="Arial" w:cs="Arial"/>
          <w:sz w:val="20"/>
          <w:szCs w:val="20"/>
          <w:lang w:val="en-AU" w:eastAsia="en-US"/>
        </w:rPr>
        <w:t xml:space="preserve"> wishes to pursue the Marketing of the Game and keep the Deliverables, Game and related materials:</w:t>
      </w:r>
    </w:p>
    <w:p w14:paraId="70CF0226" w14:textId="77777777" w:rsidR="003F12AE" w:rsidRDefault="003F12AE">
      <w:pPr>
        <w:ind w:left="1260"/>
        <w:contextualSpacing/>
        <w:jc w:val="both"/>
        <w:rPr>
          <w:rFonts w:ascii="Arial" w:hAnsi="Arial" w:cs="Arial"/>
          <w:sz w:val="20"/>
          <w:szCs w:val="20"/>
          <w:lang w:val="en-AU" w:eastAsia="en-US"/>
        </w:rPr>
      </w:pPr>
    </w:p>
    <w:p w14:paraId="50926C28" w14:textId="5FE95059" w:rsidR="003F12AE" w:rsidRDefault="004C4DFC">
      <w:pPr>
        <w:numPr>
          <w:ilvl w:val="2"/>
          <w:numId w:val="24"/>
        </w:numPr>
        <w:contextualSpacing/>
        <w:jc w:val="both"/>
        <w:rPr>
          <w:rFonts w:ascii="Arial" w:hAnsi="Arial" w:cs="Arial"/>
          <w:sz w:val="20"/>
          <w:szCs w:val="20"/>
          <w:lang w:val="en-AU" w:eastAsia="en-US"/>
        </w:rPr>
      </w:pPr>
      <w:r>
        <w:rPr>
          <w:rFonts w:ascii="Arial" w:hAnsi="Arial" w:cs="Arial"/>
          <w:sz w:val="20"/>
          <w:szCs w:val="20"/>
          <w:lang w:val="en-AU" w:eastAsia="en-US"/>
        </w:rPr>
        <w:t xml:space="preserve"> </w:t>
      </w:r>
      <w:proofErr w:type="gramStart"/>
      <w:r>
        <w:rPr>
          <w:rFonts w:ascii="Arial" w:hAnsi="Arial" w:cs="Arial"/>
          <w:sz w:val="20"/>
          <w:szCs w:val="20"/>
          <w:lang w:val="en-AU" w:eastAsia="en-US"/>
        </w:rPr>
        <w:t>the</w:t>
      </w:r>
      <w:proofErr w:type="gramEnd"/>
      <w:r>
        <w:rPr>
          <w:rFonts w:ascii="Arial" w:hAnsi="Arial" w:cs="Arial"/>
          <w:sz w:val="20"/>
          <w:szCs w:val="20"/>
          <w:lang w:val="en-AU" w:eastAsia="en-US"/>
        </w:rPr>
        <w:t xml:space="preserve"> Parties shall negotiate in good faith to provide compensation to BZR for the development of the Deliverables, Game and related materials and the assignment of the BZR Rights in such Deliverables, Game and related materials; and</w:t>
      </w:r>
    </w:p>
    <w:p w14:paraId="1C4C1A38" w14:textId="77777777" w:rsidR="003F12AE" w:rsidRDefault="003F12AE">
      <w:pPr>
        <w:ind w:left="2340"/>
        <w:contextualSpacing/>
        <w:jc w:val="both"/>
        <w:rPr>
          <w:rFonts w:ascii="Arial" w:hAnsi="Arial" w:cs="Arial"/>
          <w:sz w:val="20"/>
          <w:szCs w:val="20"/>
          <w:lang w:val="en-AU" w:eastAsia="en-US"/>
        </w:rPr>
      </w:pPr>
    </w:p>
    <w:p w14:paraId="2E968819" w14:textId="77777777" w:rsidR="003F12AE" w:rsidRDefault="004C4DFC">
      <w:pPr>
        <w:numPr>
          <w:ilvl w:val="2"/>
          <w:numId w:val="24"/>
        </w:numPr>
        <w:contextualSpacing/>
        <w:jc w:val="both"/>
        <w:rPr>
          <w:rFonts w:ascii="Arial" w:hAnsi="Arial" w:cs="Arial"/>
          <w:sz w:val="20"/>
          <w:szCs w:val="20"/>
          <w:lang w:val="en-AU" w:eastAsia="en-US"/>
        </w:rPr>
      </w:pPr>
      <w:r>
        <w:rPr>
          <w:rFonts w:ascii="Arial" w:hAnsi="Arial" w:cs="Arial"/>
          <w:sz w:val="20"/>
          <w:szCs w:val="20"/>
          <w:lang w:val="en-AU" w:eastAsia="en-US"/>
        </w:rPr>
        <w:t xml:space="preserve">BZR shall disclose all relevant information to </w:t>
      </w:r>
      <w:proofErr w:type="spellStart"/>
      <w:r>
        <w:rPr>
          <w:rFonts w:ascii="Arial" w:hAnsi="Arial" w:cs="Arial"/>
          <w:sz w:val="20"/>
          <w:szCs w:val="20"/>
          <w:lang w:val="en-AU" w:eastAsia="en-US"/>
        </w:rPr>
        <w:t>Walkin</w:t>
      </w:r>
      <w:proofErr w:type="spellEnd"/>
      <w:r>
        <w:rPr>
          <w:rFonts w:ascii="Arial" w:hAnsi="Arial" w:cs="Arial"/>
          <w:sz w:val="20"/>
          <w:szCs w:val="20"/>
          <w:lang w:val="en-AU" w:eastAsia="en-US"/>
        </w:rPr>
        <w:t xml:space="preserve"> concerning the Marketing of the Game and take all necessary actions in order to avoid any disruption in such Marketing.</w:t>
      </w:r>
    </w:p>
    <w:p w14:paraId="1BA9B822" w14:textId="77777777" w:rsidR="009E0D6F" w:rsidRDefault="009E0D6F" w:rsidP="009E0D6F">
      <w:pPr>
        <w:contextualSpacing/>
        <w:jc w:val="both"/>
        <w:rPr>
          <w:rFonts w:ascii="Arial" w:hAnsi="Arial" w:cs="Arial"/>
          <w:sz w:val="20"/>
          <w:szCs w:val="20"/>
          <w:lang w:val="en-AU" w:eastAsia="en-US"/>
        </w:rPr>
      </w:pPr>
    </w:p>
    <w:p w14:paraId="6126D5F6" w14:textId="758B5E86" w:rsidR="009E0D6F" w:rsidRPr="009E0D6F" w:rsidRDefault="009E0D6F" w:rsidP="009E0D6F">
      <w:pPr>
        <w:contextualSpacing/>
        <w:jc w:val="both"/>
        <w:rPr>
          <w:rFonts w:ascii="Arial" w:hAnsi="Arial" w:cs="Arial"/>
          <w:b/>
          <w:sz w:val="20"/>
          <w:szCs w:val="20"/>
          <w:lang w:val="en-AU" w:eastAsia="en-US"/>
        </w:rPr>
      </w:pPr>
      <w:commentRangeStart w:id="16"/>
      <w:r w:rsidRPr="009E0D6F">
        <w:rPr>
          <w:rFonts w:ascii="Arial" w:hAnsi="Arial" w:cs="Arial"/>
          <w:b/>
          <w:sz w:val="20"/>
          <w:szCs w:val="20"/>
          <w:highlight w:val="green"/>
          <w:lang w:val="en-AU" w:eastAsia="en-US"/>
        </w:rPr>
        <w:t>[NTD: Please confirm that these sections on the consequences of termination are suitable.]</w:t>
      </w:r>
      <w:commentRangeEnd w:id="16"/>
      <w:r w:rsidR="00CF2E8F">
        <w:rPr>
          <w:rStyle w:val="CommentReference"/>
        </w:rPr>
        <w:commentReference w:id="16"/>
      </w:r>
    </w:p>
    <w:p w14:paraId="5FEFF1EF" w14:textId="77777777" w:rsidR="003F12AE" w:rsidRDefault="003F12AE">
      <w:pPr>
        <w:jc w:val="both"/>
        <w:rPr>
          <w:rFonts w:ascii="Arial" w:hAnsi="Arial" w:cs="Arial"/>
          <w:b/>
          <w:sz w:val="20"/>
          <w:szCs w:val="20"/>
          <w:lang w:val="en-AU"/>
        </w:rPr>
      </w:pPr>
    </w:p>
    <w:p w14:paraId="13214946" w14:textId="77777777" w:rsidR="003F12AE" w:rsidRDefault="004C4DFC">
      <w:pPr>
        <w:numPr>
          <w:ilvl w:val="0"/>
          <w:numId w:val="24"/>
        </w:numPr>
        <w:contextualSpacing/>
        <w:jc w:val="both"/>
        <w:rPr>
          <w:rFonts w:ascii="Arial" w:hAnsi="Arial" w:cs="Arial"/>
          <w:sz w:val="20"/>
          <w:szCs w:val="20"/>
          <w:lang w:val="en-AU" w:eastAsia="en-US"/>
        </w:rPr>
      </w:pPr>
      <w:r>
        <w:rPr>
          <w:rFonts w:ascii="Arial" w:hAnsi="Arial" w:cs="Arial"/>
          <w:sz w:val="20"/>
          <w:szCs w:val="20"/>
          <w:lang w:val="en-AU" w:eastAsia="en-US"/>
        </w:rPr>
        <w:t xml:space="preserve">In all cases, </w:t>
      </w:r>
      <w:proofErr w:type="spellStart"/>
      <w:r>
        <w:rPr>
          <w:rFonts w:ascii="Arial" w:hAnsi="Arial" w:cs="Arial"/>
          <w:sz w:val="20"/>
          <w:szCs w:val="20"/>
          <w:lang w:val="en-AU" w:eastAsia="en-US"/>
        </w:rPr>
        <w:t>Walkin</w:t>
      </w:r>
      <w:proofErr w:type="spellEnd"/>
      <w:r>
        <w:rPr>
          <w:rFonts w:ascii="Arial" w:hAnsi="Arial" w:cs="Arial"/>
          <w:sz w:val="20"/>
          <w:szCs w:val="20"/>
          <w:lang w:val="en-AU" w:eastAsia="en-US"/>
        </w:rPr>
        <w:t xml:space="preserve"> shall have the right to exploit the C</w:t>
      </w:r>
      <w:r w:rsidR="003A2C5E">
        <w:rPr>
          <w:rFonts w:ascii="Arial" w:hAnsi="Arial" w:cs="Arial"/>
          <w:sz w:val="20"/>
          <w:szCs w:val="20"/>
          <w:lang w:val="en-AU" w:eastAsia="en-US"/>
        </w:rPr>
        <w:t>oncept in any manner</w:t>
      </w:r>
      <w:r>
        <w:rPr>
          <w:rFonts w:ascii="Arial" w:hAnsi="Arial" w:cs="Arial"/>
          <w:sz w:val="20"/>
          <w:szCs w:val="20"/>
          <w:lang w:val="en-AU" w:eastAsia="en-US"/>
        </w:rPr>
        <w:t xml:space="preserve">; </w:t>
      </w:r>
    </w:p>
    <w:p w14:paraId="7F04C809" w14:textId="77777777" w:rsidR="003F12AE" w:rsidRDefault="003F12AE">
      <w:pPr>
        <w:ind w:left="720"/>
        <w:contextualSpacing/>
        <w:jc w:val="both"/>
        <w:rPr>
          <w:rFonts w:ascii="Arial" w:hAnsi="Arial" w:cs="Arial"/>
          <w:sz w:val="20"/>
          <w:szCs w:val="20"/>
          <w:lang w:val="en-AU" w:eastAsia="en-US"/>
        </w:rPr>
      </w:pPr>
    </w:p>
    <w:p w14:paraId="757AF7A7" w14:textId="77777777" w:rsidR="003F12AE" w:rsidRDefault="004C4DFC">
      <w:pPr>
        <w:numPr>
          <w:ilvl w:val="0"/>
          <w:numId w:val="24"/>
        </w:numPr>
        <w:contextualSpacing/>
        <w:jc w:val="both"/>
        <w:rPr>
          <w:rFonts w:ascii="Arial" w:hAnsi="Arial" w:cs="Arial"/>
          <w:sz w:val="20"/>
          <w:szCs w:val="20"/>
          <w:lang w:val="en-AU" w:eastAsia="en-US"/>
        </w:rPr>
      </w:pPr>
      <w:r>
        <w:rPr>
          <w:rFonts w:ascii="Arial" w:hAnsi="Arial" w:cs="Arial"/>
          <w:sz w:val="20"/>
          <w:szCs w:val="20"/>
          <w:lang w:val="en-AU" w:eastAsia="en-US"/>
        </w:rPr>
        <w:t xml:space="preserve">In all cases, BZR shall not have the right to use the Deliverables and/or the Game or any element thereto or to exploit the Concept in any manner without </w:t>
      </w:r>
      <w:proofErr w:type="spellStart"/>
      <w:r>
        <w:rPr>
          <w:rFonts w:ascii="Arial" w:hAnsi="Arial" w:cs="Arial"/>
          <w:sz w:val="20"/>
          <w:szCs w:val="20"/>
          <w:lang w:val="en-AU" w:eastAsia="en-US"/>
        </w:rPr>
        <w:t>Walkin’s</w:t>
      </w:r>
      <w:proofErr w:type="spellEnd"/>
      <w:r>
        <w:rPr>
          <w:rFonts w:ascii="Arial" w:hAnsi="Arial" w:cs="Arial"/>
          <w:sz w:val="20"/>
          <w:szCs w:val="20"/>
          <w:lang w:val="en-AU" w:eastAsia="en-US"/>
        </w:rPr>
        <w:t xml:space="preserve"> prior approval.</w:t>
      </w:r>
    </w:p>
    <w:p w14:paraId="097BC193" w14:textId="77777777" w:rsidR="003F12AE" w:rsidRDefault="003F12AE">
      <w:pPr>
        <w:jc w:val="both"/>
        <w:rPr>
          <w:rFonts w:ascii="Arial" w:hAnsi="Arial" w:cs="Arial"/>
          <w:b/>
          <w:sz w:val="20"/>
          <w:szCs w:val="20"/>
          <w:lang w:val="en-AU"/>
        </w:rPr>
      </w:pPr>
    </w:p>
    <w:p w14:paraId="6BBDDA46" w14:textId="77777777" w:rsidR="003F12AE" w:rsidRDefault="004C4DFC">
      <w:pPr>
        <w:numPr>
          <w:ilvl w:val="1"/>
          <w:numId w:val="5"/>
        </w:numPr>
        <w:contextualSpacing/>
        <w:jc w:val="both"/>
        <w:rPr>
          <w:rFonts w:ascii="Arial" w:hAnsi="Arial" w:cs="Arial"/>
          <w:b/>
          <w:sz w:val="20"/>
          <w:szCs w:val="20"/>
          <w:lang w:val="en-AU" w:eastAsia="en-US"/>
        </w:rPr>
      </w:pPr>
      <w:r>
        <w:rPr>
          <w:rFonts w:ascii="Arial" w:hAnsi="Arial" w:cs="Arial"/>
          <w:b/>
          <w:sz w:val="20"/>
          <w:szCs w:val="20"/>
          <w:lang w:val="en-AU" w:eastAsia="en-US"/>
        </w:rPr>
        <w:t xml:space="preserve">No limitation. </w:t>
      </w:r>
      <w:r>
        <w:rPr>
          <w:rFonts w:ascii="Arial" w:hAnsi="Arial" w:cs="Arial"/>
          <w:sz w:val="20"/>
          <w:szCs w:val="20"/>
          <w:lang w:val="en-AU" w:eastAsia="en-US"/>
        </w:rPr>
        <w:t xml:space="preserve">Save as otherwise provided above, nothing in this section </w:t>
      </w:r>
      <w:proofErr w:type="gramStart"/>
      <w:r>
        <w:rPr>
          <w:rFonts w:ascii="Arial" w:hAnsi="Arial" w:cs="Arial"/>
          <w:sz w:val="20"/>
          <w:szCs w:val="20"/>
          <w:lang w:val="en-AU" w:eastAsia="en-US"/>
        </w:rPr>
        <w:t>shall</w:t>
      </w:r>
      <w:proofErr w:type="gramEnd"/>
      <w:r>
        <w:rPr>
          <w:rFonts w:ascii="Arial" w:hAnsi="Arial" w:cs="Arial"/>
          <w:sz w:val="20"/>
          <w:szCs w:val="20"/>
          <w:lang w:val="en-AU" w:eastAsia="en-US"/>
        </w:rPr>
        <w:t xml:space="preserve"> be construed to limit or impair any other rights or remedies of the parties under this Agreement (especially Section </w:t>
      </w:r>
      <w:r>
        <w:rPr>
          <w:rFonts w:ascii="Arial" w:hAnsi="Arial" w:cs="Arial"/>
          <w:sz w:val="20"/>
          <w:szCs w:val="20"/>
          <w:lang w:val="en-AU" w:eastAsia="en-US"/>
        </w:rPr>
        <w:fldChar w:fldCharType="begin"/>
      </w:r>
      <w:r>
        <w:rPr>
          <w:rFonts w:ascii="Arial" w:hAnsi="Arial" w:cs="Arial"/>
          <w:sz w:val="20"/>
          <w:szCs w:val="20"/>
          <w:lang w:val="en-AU" w:eastAsia="en-US"/>
        </w:rPr>
        <w:instrText xml:space="preserve"> REF _Ref250338231 \r \h </w:instrText>
      </w:r>
      <w:r>
        <w:rPr>
          <w:rFonts w:ascii="Arial" w:hAnsi="Arial" w:cs="Arial"/>
          <w:sz w:val="20"/>
          <w:szCs w:val="20"/>
          <w:lang w:val="en-AU" w:eastAsia="en-US"/>
        </w:rPr>
      </w:r>
      <w:r>
        <w:rPr>
          <w:rFonts w:ascii="Arial" w:hAnsi="Arial" w:cs="Arial"/>
          <w:sz w:val="20"/>
          <w:szCs w:val="20"/>
          <w:lang w:val="en-AU" w:eastAsia="en-US"/>
        </w:rPr>
        <w:fldChar w:fldCharType="separate"/>
      </w:r>
      <w:r>
        <w:rPr>
          <w:rFonts w:ascii="Arial" w:hAnsi="Arial" w:cs="Arial"/>
          <w:sz w:val="20"/>
          <w:szCs w:val="20"/>
          <w:lang w:val="en-AU" w:eastAsia="en-US"/>
        </w:rPr>
        <w:t>9</w:t>
      </w:r>
      <w:r>
        <w:rPr>
          <w:rFonts w:ascii="Arial" w:hAnsi="Arial" w:cs="Arial"/>
          <w:sz w:val="20"/>
          <w:szCs w:val="20"/>
          <w:lang w:val="en-AU" w:eastAsia="en-US"/>
        </w:rPr>
        <w:fldChar w:fldCharType="end"/>
      </w:r>
      <w:r>
        <w:rPr>
          <w:rFonts w:ascii="Arial" w:hAnsi="Arial" w:cs="Arial"/>
          <w:sz w:val="20"/>
          <w:szCs w:val="20"/>
          <w:lang w:val="en-AU" w:eastAsia="en-US"/>
        </w:rPr>
        <w:t>) or at law or in equity by reason of any breach by a Party of this Agreement.</w:t>
      </w:r>
    </w:p>
    <w:p w14:paraId="6D6BA045" w14:textId="77777777" w:rsidR="003F12AE" w:rsidRDefault="003F12AE">
      <w:pPr>
        <w:jc w:val="both"/>
        <w:rPr>
          <w:rFonts w:ascii="Arial" w:hAnsi="Arial" w:cs="Arial"/>
          <w:b/>
          <w:sz w:val="20"/>
          <w:szCs w:val="20"/>
          <w:lang w:val="en-AU"/>
        </w:rPr>
      </w:pPr>
    </w:p>
    <w:p w14:paraId="54F0662F" w14:textId="77777777" w:rsidR="003F12AE" w:rsidRDefault="004C4DFC">
      <w:pPr>
        <w:numPr>
          <w:ilvl w:val="0"/>
          <w:numId w:val="5"/>
        </w:numPr>
        <w:contextualSpacing/>
        <w:jc w:val="both"/>
        <w:rPr>
          <w:rFonts w:ascii="Arial" w:hAnsi="Arial" w:cs="Arial"/>
          <w:b/>
          <w:sz w:val="20"/>
          <w:szCs w:val="20"/>
          <w:lang w:val="en-AU"/>
        </w:rPr>
      </w:pPr>
      <w:r>
        <w:rPr>
          <w:rFonts w:ascii="Arial" w:hAnsi="Arial" w:cs="Arial"/>
          <w:b/>
          <w:sz w:val="20"/>
          <w:szCs w:val="20"/>
          <w:lang w:val="en-AU"/>
        </w:rPr>
        <w:t>CONFIDENTIAL INFORMATION</w:t>
      </w:r>
      <w:bookmarkStart w:id="17" w:name="_Ref368388576"/>
    </w:p>
    <w:p w14:paraId="258D014D" w14:textId="77777777" w:rsidR="003F12AE" w:rsidRDefault="003F12AE">
      <w:pPr>
        <w:ind w:left="360"/>
        <w:contextualSpacing/>
        <w:jc w:val="both"/>
        <w:rPr>
          <w:rFonts w:ascii="Arial" w:hAnsi="Arial" w:cs="Arial"/>
          <w:b/>
          <w:sz w:val="20"/>
          <w:szCs w:val="20"/>
          <w:lang w:val="en-AU"/>
        </w:rPr>
      </w:pPr>
    </w:p>
    <w:p w14:paraId="739CDF49" w14:textId="58015E7C" w:rsidR="00FA5DAD" w:rsidRPr="00AC5881" w:rsidRDefault="004C4DFC">
      <w:pPr>
        <w:numPr>
          <w:ilvl w:val="1"/>
          <w:numId w:val="5"/>
        </w:numPr>
        <w:contextualSpacing/>
        <w:jc w:val="both"/>
        <w:rPr>
          <w:rFonts w:ascii="Arial" w:hAnsi="Arial" w:cs="Arial"/>
          <w:b/>
          <w:sz w:val="20"/>
          <w:szCs w:val="20"/>
          <w:lang w:val="en-AU"/>
        </w:rPr>
      </w:pPr>
      <w:bookmarkStart w:id="18" w:name="_Ref375597694"/>
      <w:r w:rsidRPr="00AC5881">
        <w:rPr>
          <w:rFonts w:ascii="Arial" w:hAnsi="Arial" w:cs="Arial"/>
          <w:b/>
          <w:sz w:val="20"/>
          <w:szCs w:val="20"/>
          <w:lang w:val="en-AU"/>
        </w:rPr>
        <w:t xml:space="preserve">Confidential Information. </w:t>
      </w:r>
      <w:proofErr w:type="spellStart"/>
      <w:r w:rsidR="00FA5DAD" w:rsidRPr="00AC5881">
        <w:rPr>
          <w:rFonts w:ascii="Arial" w:hAnsi="Arial" w:cs="Arial"/>
          <w:sz w:val="20"/>
          <w:szCs w:val="20"/>
        </w:rPr>
        <w:t>Each</w:t>
      </w:r>
      <w:proofErr w:type="spellEnd"/>
      <w:r w:rsidR="00FA5DAD" w:rsidRPr="00AC5881">
        <w:rPr>
          <w:rFonts w:ascii="Arial" w:hAnsi="Arial" w:cs="Arial"/>
          <w:sz w:val="20"/>
          <w:szCs w:val="20"/>
        </w:rPr>
        <w:t xml:space="preserve"> Party </w:t>
      </w:r>
      <w:proofErr w:type="spellStart"/>
      <w:r w:rsidR="00FA5DAD" w:rsidRPr="00AC5881">
        <w:rPr>
          <w:rFonts w:ascii="Arial" w:hAnsi="Arial" w:cs="Arial"/>
          <w:sz w:val="20"/>
          <w:szCs w:val="20"/>
        </w:rPr>
        <w:t>acknowledges</w:t>
      </w:r>
      <w:proofErr w:type="spellEnd"/>
      <w:r w:rsidR="00FA5DAD" w:rsidRPr="00AC5881">
        <w:rPr>
          <w:rFonts w:ascii="Arial" w:hAnsi="Arial" w:cs="Arial"/>
          <w:sz w:val="20"/>
          <w:szCs w:val="20"/>
        </w:rPr>
        <w:t xml:space="preserve"> </w:t>
      </w:r>
      <w:proofErr w:type="spellStart"/>
      <w:r w:rsidR="00FA5DAD" w:rsidRPr="00AC5881">
        <w:rPr>
          <w:rFonts w:ascii="Arial" w:hAnsi="Arial" w:cs="Arial"/>
          <w:sz w:val="20"/>
          <w:szCs w:val="20"/>
        </w:rPr>
        <w:t>that</w:t>
      </w:r>
      <w:proofErr w:type="spellEnd"/>
      <w:r w:rsidR="00FA5DAD" w:rsidRPr="00AC5881">
        <w:rPr>
          <w:rFonts w:ascii="Arial" w:hAnsi="Arial" w:cs="Arial"/>
          <w:sz w:val="20"/>
          <w:szCs w:val="20"/>
        </w:rPr>
        <w:t xml:space="preserve"> </w:t>
      </w:r>
      <w:proofErr w:type="spellStart"/>
      <w:r w:rsidR="00FA5DAD" w:rsidRPr="00AC5881">
        <w:rPr>
          <w:rFonts w:ascii="Arial" w:hAnsi="Arial" w:cs="Arial"/>
          <w:sz w:val="20"/>
          <w:szCs w:val="20"/>
        </w:rPr>
        <w:t>it</w:t>
      </w:r>
      <w:proofErr w:type="spellEnd"/>
      <w:r w:rsidR="00FA5DAD" w:rsidRPr="00AC5881">
        <w:rPr>
          <w:rFonts w:ascii="Arial" w:hAnsi="Arial" w:cs="Arial"/>
          <w:sz w:val="20"/>
          <w:szCs w:val="20"/>
        </w:rPr>
        <w:t xml:space="preserve"> </w:t>
      </w:r>
      <w:proofErr w:type="spellStart"/>
      <w:r w:rsidR="00FA5DAD" w:rsidRPr="00AC5881">
        <w:rPr>
          <w:rFonts w:ascii="Arial" w:hAnsi="Arial" w:cs="Arial"/>
          <w:sz w:val="20"/>
          <w:szCs w:val="20"/>
        </w:rPr>
        <w:t>will</w:t>
      </w:r>
      <w:proofErr w:type="spellEnd"/>
      <w:r w:rsidR="00FA5DAD" w:rsidRPr="00AC5881">
        <w:rPr>
          <w:rFonts w:ascii="Arial" w:hAnsi="Arial" w:cs="Arial"/>
          <w:sz w:val="20"/>
          <w:szCs w:val="20"/>
        </w:rPr>
        <w:t xml:space="preserve"> </w:t>
      </w:r>
      <w:proofErr w:type="spellStart"/>
      <w:r w:rsidR="00FA5DAD" w:rsidRPr="00AC5881">
        <w:rPr>
          <w:rFonts w:ascii="Arial" w:hAnsi="Arial" w:cs="Arial"/>
          <w:sz w:val="20"/>
          <w:szCs w:val="20"/>
        </w:rPr>
        <w:t>receive</w:t>
      </w:r>
      <w:proofErr w:type="spellEnd"/>
      <w:r w:rsidR="00FA5DAD" w:rsidRPr="00AC5881">
        <w:rPr>
          <w:rFonts w:ascii="Arial" w:hAnsi="Arial" w:cs="Arial"/>
          <w:sz w:val="20"/>
          <w:szCs w:val="20"/>
        </w:rPr>
        <w:t xml:space="preserve"> </w:t>
      </w:r>
      <w:proofErr w:type="spellStart"/>
      <w:r w:rsidR="00FA5DAD" w:rsidRPr="00AC5881">
        <w:rPr>
          <w:rFonts w:ascii="Arial" w:hAnsi="Arial" w:cs="Arial"/>
          <w:sz w:val="20"/>
          <w:szCs w:val="20"/>
        </w:rPr>
        <w:t>confidential</w:t>
      </w:r>
      <w:proofErr w:type="spellEnd"/>
      <w:r w:rsidR="00FA5DAD" w:rsidRPr="00AC5881">
        <w:rPr>
          <w:rFonts w:ascii="Arial" w:hAnsi="Arial" w:cs="Arial"/>
          <w:sz w:val="20"/>
          <w:szCs w:val="20"/>
        </w:rPr>
        <w:t xml:space="preserve"> information and </w:t>
      </w:r>
      <w:proofErr w:type="spellStart"/>
      <w:r w:rsidR="00FA5DAD" w:rsidRPr="00AC5881">
        <w:rPr>
          <w:rFonts w:ascii="Arial" w:hAnsi="Arial" w:cs="Arial"/>
          <w:sz w:val="20"/>
          <w:szCs w:val="20"/>
        </w:rPr>
        <w:t>trade</w:t>
      </w:r>
      <w:proofErr w:type="spellEnd"/>
      <w:r w:rsidR="00FA5DAD" w:rsidRPr="00AC5881">
        <w:rPr>
          <w:rFonts w:ascii="Arial" w:hAnsi="Arial" w:cs="Arial"/>
          <w:sz w:val="20"/>
          <w:szCs w:val="20"/>
        </w:rPr>
        <w:t xml:space="preserve"> secrets (“</w:t>
      </w:r>
      <w:proofErr w:type="spellStart"/>
      <w:r w:rsidR="00FA5DAD" w:rsidRPr="00AC5881">
        <w:rPr>
          <w:rFonts w:ascii="Arial" w:hAnsi="Arial" w:cs="Arial"/>
          <w:b/>
          <w:bCs/>
          <w:sz w:val="20"/>
          <w:szCs w:val="20"/>
        </w:rPr>
        <w:t>Confidential</w:t>
      </w:r>
      <w:proofErr w:type="spellEnd"/>
      <w:r w:rsidR="00FA5DAD" w:rsidRPr="00AC5881">
        <w:rPr>
          <w:rFonts w:ascii="Arial" w:hAnsi="Arial" w:cs="Arial"/>
          <w:b/>
          <w:bCs/>
          <w:sz w:val="20"/>
          <w:szCs w:val="20"/>
        </w:rPr>
        <w:t xml:space="preserve"> Information</w:t>
      </w:r>
      <w:r w:rsidR="00FA5DAD" w:rsidRPr="00AC5881">
        <w:rPr>
          <w:rFonts w:ascii="Arial" w:hAnsi="Arial" w:cs="Arial"/>
          <w:sz w:val="20"/>
          <w:szCs w:val="20"/>
        </w:rPr>
        <w:t xml:space="preserve">”) </w:t>
      </w:r>
      <w:proofErr w:type="spellStart"/>
      <w:r w:rsidR="00FA5DAD" w:rsidRPr="00AC5881">
        <w:rPr>
          <w:rFonts w:ascii="Arial" w:hAnsi="Arial" w:cs="Arial"/>
          <w:sz w:val="20"/>
          <w:szCs w:val="20"/>
        </w:rPr>
        <w:t>from</w:t>
      </w:r>
      <w:proofErr w:type="spellEnd"/>
      <w:r w:rsidR="00FA5DAD" w:rsidRPr="00AC5881">
        <w:rPr>
          <w:rFonts w:ascii="Arial" w:hAnsi="Arial" w:cs="Arial"/>
          <w:sz w:val="20"/>
          <w:szCs w:val="20"/>
        </w:rPr>
        <w:t xml:space="preserve"> the </w:t>
      </w:r>
      <w:proofErr w:type="spellStart"/>
      <w:r w:rsidR="00FA5DAD" w:rsidRPr="00AC5881">
        <w:rPr>
          <w:rFonts w:ascii="Arial" w:hAnsi="Arial" w:cs="Arial"/>
          <w:sz w:val="20"/>
          <w:szCs w:val="20"/>
        </w:rPr>
        <w:t>other</w:t>
      </w:r>
      <w:proofErr w:type="spellEnd"/>
      <w:r w:rsidR="00FA5DAD" w:rsidRPr="00AC5881">
        <w:rPr>
          <w:rFonts w:ascii="Arial" w:hAnsi="Arial" w:cs="Arial"/>
          <w:sz w:val="20"/>
          <w:szCs w:val="20"/>
        </w:rPr>
        <w:t xml:space="preserve"> party in the course of </w:t>
      </w:r>
      <w:proofErr w:type="spellStart"/>
      <w:r w:rsidR="00FA5DAD" w:rsidRPr="00AC5881">
        <w:rPr>
          <w:rFonts w:ascii="Arial" w:hAnsi="Arial" w:cs="Arial"/>
          <w:sz w:val="20"/>
          <w:szCs w:val="20"/>
        </w:rPr>
        <w:t>performing</w:t>
      </w:r>
      <w:proofErr w:type="spellEnd"/>
      <w:r w:rsidR="00FA5DAD" w:rsidRPr="00AC5881">
        <w:rPr>
          <w:rFonts w:ascii="Arial" w:hAnsi="Arial" w:cs="Arial"/>
          <w:sz w:val="20"/>
          <w:szCs w:val="20"/>
        </w:rPr>
        <w:t xml:space="preserve"> the Agreement. The </w:t>
      </w:r>
      <w:proofErr w:type="spellStart"/>
      <w:r w:rsidR="00FA5DAD" w:rsidRPr="00AC5881">
        <w:rPr>
          <w:rFonts w:ascii="Arial" w:hAnsi="Arial" w:cs="Arial"/>
          <w:sz w:val="20"/>
          <w:szCs w:val="20"/>
        </w:rPr>
        <w:t>Confidential</w:t>
      </w:r>
      <w:proofErr w:type="spellEnd"/>
      <w:r w:rsidR="00FA5DAD" w:rsidRPr="00AC5881">
        <w:rPr>
          <w:rFonts w:ascii="Arial" w:hAnsi="Arial" w:cs="Arial"/>
          <w:sz w:val="20"/>
          <w:szCs w:val="20"/>
        </w:rPr>
        <w:t xml:space="preserve"> Information </w:t>
      </w:r>
      <w:proofErr w:type="spellStart"/>
      <w:r w:rsidR="00FA5DAD" w:rsidRPr="00AC5881">
        <w:rPr>
          <w:rFonts w:ascii="Arial" w:hAnsi="Arial" w:cs="Arial"/>
          <w:sz w:val="20"/>
          <w:szCs w:val="20"/>
        </w:rPr>
        <w:t>shall</w:t>
      </w:r>
      <w:proofErr w:type="spellEnd"/>
      <w:r w:rsidR="00FA5DAD" w:rsidRPr="00AC5881">
        <w:rPr>
          <w:rFonts w:ascii="Arial" w:hAnsi="Arial" w:cs="Arial"/>
          <w:sz w:val="20"/>
          <w:szCs w:val="20"/>
        </w:rPr>
        <w:t xml:space="preserve"> </w:t>
      </w:r>
      <w:proofErr w:type="spellStart"/>
      <w:r w:rsidR="00FA5DAD" w:rsidRPr="00AC5881">
        <w:rPr>
          <w:rFonts w:ascii="Arial" w:hAnsi="Arial" w:cs="Arial"/>
          <w:sz w:val="20"/>
          <w:szCs w:val="20"/>
        </w:rPr>
        <w:t>be</w:t>
      </w:r>
      <w:proofErr w:type="spellEnd"/>
      <w:r w:rsidR="00FA5DAD" w:rsidRPr="00AC5881">
        <w:rPr>
          <w:rFonts w:ascii="Arial" w:hAnsi="Arial" w:cs="Arial"/>
          <w:sz w:val="20"/>
          <w:szCs w:val="20"/>
        </w:rPr>
        <w:t xml:space="preserve"> </w:t>
      </w:r>
      <w:proofErr w:type="spellStart"/>
      <w:r w:rsidR="00FA5DAD" w:rsidRPr="00AC5881">
        <w:rPr>
          <w:rFonts w:ascii="Arial" w:hAnsi="Arial" w:cs="Arial"/>
          <w:sz w:val="20"/>
          <w:szCs w:val="20"/>
        </w:rPr>
        <w:t>deemed</w:t>
      </w:r>
      <w:proofErr w:type="spellEnd"/>
      <w:r w:rsidR="00FA5DAD" w:rsidRPr="00AC5881">
        <w:rPr>
          <w:rFonts w:ascii="Arial" w:hAnsi="Arial" w:cs="Arial"/>
          <w:sz w:val="20"/>
          <w:szCs w:val="20"/>
        </w:rPr>
        <w:t xml:space="preserve"> to </w:t>
      </w:r>
      <w:proofErr w:type="spellStart"/>
      <w:r w:rsidR="00FA5DAD" w:rsidRPr="00AC5881">
        <w:rPr>
          <w:rFonts w:ascii="Arial" w:hAnsi="Arial" w:cs="Arial"/>
          <w:sz w:val="20"/>
          <w:szCs w:val="20"/>
        </w:rPr>
        <w:t>include</w:t>
      </w:r>
      <w:proofErr w:type="spellEnd"/>
      <w:r w:rsidR="00FA5DAD" w:rsidRPr="00AC5881">
        <w:rPr>
          <w:rFonts w:ascii="Arial" w:hAnsi="Arial" w:cs="Arial"/>
          <w:sz w:val="20"/>
          <w:szCs w:val="20"/>
        </w:rPr>
        <w:t xml:space="preserve"> all the information one Party </w:t>
      </w:r>
      <w:proofErr w:type="spellStart"/>
      <w:r w:rsidR="00FA5DAD" w:rsidRPr="00AC5881">
        <w:rPr>
          <w:rFonts w:ascii="Arial" w:hAnsi="Arial" w:cs="Arial"/>
          <w:sz w:val="20"/>
          <w:szCs w:val="20"/>
        </w:rPr>
        <w:t>receives</w:t>
      </w:r>
      <w:proofErr w:type="spellEnd"/>
      <w:r w:rsidR="00FA5DAD" w:rsidRPr="00AC5881">
        <w:rPr>
          <w:rFonts w:ascii="Arial" w:hAnsi="Arial" w:cs="Arial"/>
          <w:sz w:val="20"/>
          <w:szCs w:val="20"/>
        </w:rPr>
        <w:t xml:space="preserve"> </w:t>
      </w:r>
      <w:proofErr w:type="spellStart"/>
      <w:r w:rsidR="00FA5DAD" w:rsidRPr="00AC5881">
        <w:rPr>
          <w:rFonts w:ascii="Arial" w:hAnsi="Arial" w:cs="Arial"/>
          <w:sz w:val="20"/>
          <w:szCs w:val="20"/>
        </w:rPr>
        <w:t>from</w:t>
      </w:r>
      <w:proofErr w:type="spellEnd"/>
      <w:r w:rsidR="00FA5DAD" w:rsidRPr="00AC5881">
        <w:rPr>
          <w:rFonts w:ascii="Arial" w:hAnsi="Arial" w:cs="Arial"/>
          <w:sz w:val="20"/>
          <w:szCs w:val="20"/>
        </w:rPr>
        <w:t xml:space="preserve"> the </w:t>
      </w:r>
      <w:proofErr w:type="spellStart"/>
      <w:r w:rsidR="00FA5DAD" w:rsidRPr="00AC5881">
        <w:rPr>
          <w:rFonts w:ascii="Arial" w:hAnsi="Arial" w:cs="Arial"/>
          <w:sz w:val="20"/>
          <w:szCs w:val="20"/>
        </w:rPr>
        <w:t>other</w:t>
      </w:r>
      <w:proofErr w:type="spellEnd"/>
      <w:r w:rsidR="00FA5DAD" w:rsidRPr="00AC5881">
        <w:rPr>
          <w:rFonts w:ascii="Arial" w:hAnsi="Arial" w:cs="Arial"/>
          <w:sz w:val="20"/>
          <w:szCs w:val="20"/>
        </w:rPr>
        <w:t xml:space="preserve">, </w:t>
      </w:r>
      <w:proofErr w:type="spellStart"/>
      <w:r w:rsidR="00FA5DAD" w:rsidRPr="00AC5881">
        <w:rPr>
          <w:rFonts w:ascii="Arial" w:hAnsi="Arial" w:cs="Arial"/>
          <w:sz w:val="20"/>
          <w:szCs w:val="20"/>
        </w:rPr>
        <w:t>except</w:t>
      </w:r>
      <w:proofErr w:type="spellEnd"/>
      <w:r w:rsidR="00FA5DAD" w:rsidRPr="00AC5881">
        <w:rPr>
          <w:rFonts w:ascii="Arial" w:hAnsi="Arial" w:cs="Arial"/>
          <w:sz w:val="20"/>
          <w:szCs w:val="20"/>
        </w:rPr>
        <w:t xml:space="preserve"> </w:t>
      </w:r>
      <w:proofErr w:type="spellStart"/>
      <w:r w:rsidR="00FA5DAD" w:rsidRPr="00AC5881">
        <w:rPr>
          <w:rFonts w:ascii="Arial" w:hAnsi="Arial" w:cs="Arial"/>
          <w:sz w:val="20"/>
          <w:szCs w:val="20"/>
        </w:rPr>
        <w:t>anything</w:t>
      </w:r>
      <w:proofErr w:type="spellEnd"/>
      <w:r w:rsidR="00FA5DAD" w:rsidRPr="00AC5881">
        <w:rPr>
          <w:rFonts w:ascii="Arial" w:hAnsi="Arial" w:cs="Arial"/>
          <w:sz w:val="20"/>
          <w:szCs w:val="20"/>
        </w:rPr>
        <w:t xml:space="preserve"> </w:t>
      </w:r>
      <w:proofErr w:type="spellStart"/>
      <w:r w:rsidR="00FA5DAD" w:rsidRPr="00AC5881">
        <w:rPr>
          <w:rFonts w:ascii="Arial" w:hAnsi="Arial" w:cs="Arial"/>
          <w:sz w:val="20"/>
          <w:szCs w:val="20"/>
        </w:rPr>
        <w:t>designated</w:t>
      </w:r>
      <w:proofErr w:type="spellEnd"/>
      <w:r w:rsidR="00FA5DAD" w:rsidRPr="00AC5881">
        <w:rPr>
          <w:rFonts w:ascii="Arial" w:hAnsi="Arial" w:cs="Arial"/>
          <w:sz w:val="20"/>
          <w:szCs w:val="20"/>
        </w:rPr>
        <w:t xml:space="preserve"> </w:t>
      </w:r>
      <w:proofErr w:type="gramStart"/>
      <w:r w:rsidR="00FA5DAD" w:rsidRPr="00AC5881">
        <w:rPr>
          <w:rFonts w:ascii="Arial" w:hAnsi="Arial" w:cs="Arial"/>
          <w:sz w:val="20"/>
          <w:szCs w:val="20"/>
        </w:rPr>
        <w:t>as</w:t>
      </w:r>
      <w:proofErr w:type="gramEnd"/>
      <w:r w:rsidR="00FA5DAD" w:rsidRPr="00AC5881">
        <w:rPr>
          <w:rFonts w:ascii="Arial" w:hAnsi="Arial" w:cs="Arial"/>
          <w:sz w:val="20"/>
          <w:szCs w:val="20"/>
        </w:rPr>
        <w:t xml:space="preserve"> not </w:t>
      </w:r>
      <w:proofErr w:type="spellStart"/>
      <w:r w:rsidR="00FA5DAD" w:rsidRPr="00AC5881">
        <w:rPr>
          <w:rFonts w:ascii="Arial" w:hAnsi="Arial" w:cs="Arial"/>
          <w:sz w:val="20"/>
          <w:szCs w:val="20"/>
        </w:rPr>
        <w:t>confidential</w:t>
      </w:r>
      <w:proofErr w:type="spellEnd"/>
      <w:r w:rsidR="00FA5DAD" w:rsidRPr="00AC5881">
        <w:rPr>
          <w:rFonts w:ascii="Arial" w:hAnsi="Arial" w:cs="Arial"/>
          <w:sz w:val="20"/>
          <w:szCs w:val="20"/>
        </w:rPr>
        <w:t xml:space="preserve">. </w:t>
      </w:r>
      <w:proofErr w:type="spellStart"/>
      <w:r w:rsidR="00FA5DAD" w:rsidRPr="00AC5881">
        <w:rPr>
          <w:rFonts w:ascii="Arial" w:hAnsi="Arial" w:cs="Arial"/>
          <w:sz w:val="20"/>
          <w:szCs w:val="20"/>
        </w:rPr>
        <w:t>Each</w:t>
      </w:r>
      <w:proofErr w:type="spellEnd"/>
      <w:r w:rsidR="00FA5DAD" w:rsidRPr="00AC5881">
        <w:rPr>
          <w:rFonts w:ascii="Arial" w:hAnsi="Arial" w:cs="Arial"/>
          <w:sz w:val="20"/>
          <w:szCs w:val="20"/>
        </w:rPr>
        <w:t xml:space="preserve"> Party </w:t>
      </w:r>
      <w:proofErr w:type="spellStart"/>
      <w:r w:rsidR="00FA5DAD" w:rsidRPr="00AC5881">
        <w:rPr>
          <w:rFonts w:ascii="Arial" w:hAnsi="Arial" w:cs="Arial"/>
          <w:sz w:val="20"/>
          <w:szCs w:val="20"/>
        </w:rPr>
        <w:t>agrees</w:t>
      </w:r>
      <w:proofErr w:type="spellEnd"/>
      <w:r w:rsidR="00FA5DAD" w:rsidRPr="00AC5881">
        <w:rPr>
          <w:rFonts w:ascii="Arial" w:hAnsi="Arial" w:cs="Arial"/>
          <w:sz w:val="20"/>
          <w:szCs w:val="20"/>
        </w:rPr>
        <w:t xml:space="preserve"> to </w:t>
      </w:r>
      <w:proofErr w:type="spellStart"/>
      <w:r w:rsidR="00FA5DAD" w:rsidRPr="00AC5881">
        <w:rPr>
          <w:rFonts w:ascii="Arial" w:hAnsi="Arial" w:cs="Arial"/>
          <w:sz w:val="20"/>
          <w:szCs w:val="20"/>
        </w:rPr>
        <w:t>maintain</w:t>
      </w:r>
      <w:proofErr w:type="spellEnd"/>
      <w:r w:rsidR="00FA5DAD" w:rsidRPr="00AC5881">
        <w:rPr>
          <w:rFonts w:ascii="Arial" w:hAnsi="Arial" w:cs="Arial"/>
          <w:sz w:val="20"/>
          <w:szCs w:val="20"/>
        </w:rPr>
        <w:t xml:space="preserve"> the </w:t>
      </w:r>
      <w:proofErr w:type="spellStart"/>
      <w:r w:rsidR="00FA5DAD" w:rsidRPr="00AC5881">
        <w:rPr>
          <w:rFonts w:ascii="Arial" w:hAnsi="Arial" w:cs="Arial"/>
          <w:sz w:val="20"/>
          <w:szCs w:val="20"/>
        </w:rPr>
        <w:t>secrecy</w:t>
      </w:r>
      <w:proofErr w:type="spellEnd"/>
      <w:r w:rsidR="00FA5DAD" w:rsidRPr="00AC5881">
        <w:rPr>
          <w:rFonts w:ascii="Arial" w:hAnsi="Arial" w:cs="Arial"/>
          <w:sz w:val="20"/>
          <w:szCs w:val="20"/>
        </w:rPr>
        <w:t xml:space="preserve"> of the </w:t>
      </w:r>
      <w:proofErr w:type="spellStart"/>
      <w:r w:rsidR="00FA5DAD" w:rsidRPr="00AC5881">
        <w:rPr>
          <w:rFonts w:ascii="Arial" w:hAnsi="Arial" w:cs="Arial"/>
          <w:sz w:val="20"/>
          <w:szCs w:val="20"/>
        </w:rPr>
        <w:t>other</w:t>
      </w:r>
      <w:proofErr w:type="spellEnd"/>
      <w:r w:rsidR="00FA5DAD" w:rsidRPr="00AC5881">
        <w:rPr>
          <w:rFonts w:ascii="Arial" w:hAnsi="Arial" w:cs="Arial"/>
          <w:sz w:val="20"/>
          <w:szCs w:val="20"/>
        </w:rPr>
        <w:t xml:space="preserve"> </w:t>
      </w:r>
      <w:proofErr w:type="spellStart"/>
      <w:r w:rsidR="00FA5DAD" w:rsidRPr="00AC5881">
        <w:rPr>
          <w:rFonts w:ascii="Arial" w:hAnsi="Arial" w:cs="Arial"/>
          <w:sz w:val="20"/>
          <w:szCs w:val="20"/>
        </w:rPr>
        <w:t>Party’s</w:t>
      </w:r>
      <w:proofErr w:type="spellEnd"/>
      <w:r w:rsidR="00FA5DAD" w:rsidRPr="00AC5881">
        <w:rPr>
          <w:rFonts w:ascii="Arial" w:hAnsi="Arial" w:cs="Arial"/>
          <w:sz w:val="20"/>
          <w:szCs w:val="20"/>
        </w:rPr>
        <w:t xml:space="preserve"> </w:t>
      </w:r>
      <w:proofErr w:type="spellStart"/>
      <w:r w:rsidR="00FA5DAD" w:rsidRPr="00AC5881">
        <w:rPr>
          <w:rFonts w:ascii="Arial" w:hAnsi="Arial" w:cs="Arial"/>
          <w:sz w:val="20"/>
          <w:szCs w:val="20"/>
        </w:rPr>
        <w:t>Confidential</w:t>
      </w:r>
      <w:proofErr w:type="spellEnd"/>
      <w:r w:rsidR="00FA5DAD" w:rsidRPr="00AC5881">
        <w:rPr>
          <w:rFonts w:ascii="Arial" w:hAnsi="Arial" w:cs="Arial"/>
          <w:sz w:val="20"/>
          <w:szCs w:val="20"/>
        </w:rPr>
        <w:t xml:space="preserve"> Information and </w:t>
      </w:r>
      <w:proofErr w:type="spellStart"/>
      <w:r w:rsidR="00FA5DAD" w:rsidRPr="00AC5881">
        <w:rPr>
          <w:rFonts w:ascii="Arial" w:hAnsi="Arial" w:cs="Arial"/>
          <w:sz w:val="20"/>
          <w:szCs w:val="20"/>
        </w:rPr>
        <w:t>agrees</w:t>
      </w:r>
      <w:proofErr w:type="spellEnd"/>
      <w:r w:rsidR="00FA5DAD" w:rsidRPr="00AC5881">
        <w:rPr>
          <w:rFonts w:ascii="Arial" w:hAnsi="Arial" w:cs="Arial"/>
          <w:sz w:val="20"/>
          <w:szCs w:val="20"/>
        </w:rPr>
        <w:t xml:space="preserve"> not to use </w:t>
      </w:r>
      <w:proofErr w:type="spellStart"/>
      <w:r w:rsidR="00FA5DAD" w:rsidRPr="00AC5881">
        <w:rPr>
          <w:rFonts w:ascii="Arial" w:hAnsi="Arial" w:cs="Arial"/>
          <w:sz w:val="20"/>
          <w:szCs w:val="20"/>
        </w:rPr>
        <w:t>it</w:t>
      </w:r>
      <w:proofErr w:type="spellEnd"/>
      <w:r w:rsidR="00FA5DAD" w:rsidRPr="00AC5881">
        <w:rPr>
          <w:rFonts w:ascii="Arial" w:hAnsi="Arial" w:cs="Arial"/>
          <w:sz w:val="20"/>
          <w:szCs w:val="20"/>
        </w:rPr>
        <w:t xml:space="preserve"> </w:t>
      </w:r>
      <w:proofErr w:type="spellStart"/>
      <w:r w:rsidR="00FA5DAD" w:rsidRPr="00AC5881">
        <w:rPr>
          <w:rFonts w:ascii="Arial" w:hAnsi="Arial" w:cs="Arial"/>
          <w:sz w:val="20"/>
          <w:szCs w:val="20"/>
        </w:rPr>
        <w:t>except</w:t>
      </w:r>
      <w:proofErr w:type="spellEnd"/>
      <w:r w:rsidR="00FA5DAD" w:rsidRPr="00AC5881">
        <w:rPr>
          <w:rFonts w:ascii="Arial" w:hAnsi="Arial" w:cs="Arial"/>
          <w:sz w:val="20"/>
          <w:szCs w:val="20"/>
        </w:rPr>
        <w:t xml:space="preserve"> in </w:t>
      </w:r>
      <w:proofErr w:type="spellStart"/>
      <w:r w:rsidR="00FA5DAD" w:rsidRPr="00AC5881">
        <w:rPr>
          <w:rFonts w:ascii="Arial" w:hAnsi="Arial" w:cs="Arial"/>
          <w:sz w:val="20"/>
          <w:szCs w:val="20"/>
        </w:rPr>
        <w:t>performing</w:t>
      </w:r>
      <w:proofErr w:type="spellEnd"/>
      <w:r w:rsidR="00FA5DAD" w:rsidRPr="00AC5881">
        <w:rPr>
          <w:rFonts w:ascii="Arial" w:hAnsi="Arial" w:cs="Arial"/>
          <w:sz w:val="20"/>
          <w:szCs w:val="20"/>
        </w:rPr>
        <w:t xml:space="preserve"> the Agreement and not to </w:t>
      </w:r>
      <w:proofErr w:type="spellStart"/>
      <w:r w:rsidR="00FA5DAD" w:rsidRPr="00AC5881">
        <w:rPr>
          <w:rFonts w:ascii="Arial" w:hAnsi="Arial" w:cs="Arial"/>
          <w:sz w:val="20"/>
          <w:szCs w:val="20"/>
        </w:rPr>
        <w:t>disclose</w:t>
      </w:r>
      <w:proofErr w:type="spellEnd"/>
      <w:r w:rsidR="00FA5DAD" w:rsidRPr="00AC5881">
        <w:rPr>
          <w:rFonts w:ascii="Arial" w:hAnsi="Arial" w:cs="Arial"/>
          <w:sz w:val="20"/>
          <w:szCs w:val="20"/>
        </w:rPr>
        <w:t xml:space="preserve"> </w:t>
      </w:r>
      <w:proofErr w:type="spellStart"/>
      <w:r w:rsidR="00FA5DAD" w:rsidRPr="00AC5881">
        <w:rPr>
          <w:rFonts w:ascii="Arial" w:hAnsi="Arial" w:cs="Arial"/>
          <w:sz w:val="20"/>
          <w:szCs w:val="20"/>
        </w:rPr>
        <w:t>it</w:t>
      </w:r>
      <w:proofErr w:type="spellEnd"/>
      <w:r w:rsidR="00FA5DAD" w:rsidRPr="00AC5881">
        <w:rPr>
          <w:rFonts w:ascii="Arial" w:hAnsi="Arial" w:cs="Arial"/>
          <w:sz w:val="20"/>
          <w:szCs w:val="20"/>
        </w:rPr>
        <w:t xml:space="preserve"> to </w:t>
      </w:r>
      <w:proofErr w:type="spellStart"/>
      <w:r w:rsidR="00FA5DAD" w:rsidRPr="00AC5881">
        <w:rPr>
          <w:rFonts w:ascii="Arial" w:hAnsi="Arial" w:cs="Arial"/>
          <w:sz w:val="20"/>
          <w:szCs w:val="20"/>
        </w:rPr>
        <w:t>anyone</w:t>
      </w:r>
      <w:proofErr w:type="spellEnd"/>
      <w:r w:rsidR="00FA5DAD" w:rsidRPr="00AC5881">
        <w:rPr>
          <w:rFonts w:ascii="Arial" w:hAnsi="Arial" w:cs="Arial"/>
          <w:sz w:val="20"/>
          <w:szCs w:val="20"/>
        </w:rPr>
        <w:t xml:space="preserve"> </w:t>
      </w:r>
      <w:proofErr w:type="spellStart"/>
      <w:r w:rsidR="00FA5DAD" w:rsidRPr="00AC5881">
        <w:rPr>
          <w:rFonts w:ascii="Arial" w:hAnsi="Arial" w:cs="Arial"/>
          <w:sz w:val="20"/>
          <w:szCs w:val="20"/>
        </w:rPr>
        <w:t>outside</w:t>
      </w:r>
      <w:proofErr w:type="spellEnd"/>
      <w:r w:rsidR="00FA5DAD" w:rsidRPr="00AC5881">
        <w:rPr>
          <w:rFonts w:ascii="Arial" w:hAnsi="Arial" w:cs="Arial"/>
          <w:sz w:val="20"/>
          <w:szCs w:val="20"/>
        </w:rPr>
        <w:t xml:space="preserve"> BZR or </w:t>
      </w:r>
      <w:proofErr w:type="spellStart"/>
      <w:r w:rsidR="00FA5DAD" w:rsidRPr="00AC5881">
        <w:rPr>
          <w:rFonts w:ascii="Arial" w:hAnsi="Arial" w:cs="Arial"/>
          <w:sz w:val="20"/>
          <w:szCs w:val="20"/>
        </w:rPr>
        <w:t>Walkin</w:t>
      </w:r>
      <w:proofErr w:type="spellEnd"/>
      <w:r w:rsidR="00FA5DAD" w:rsidRPr="00AC5881">
        <w:rPr>
          <w:rFonts w:ascii="Arial" w:hAnsi="Arial" w:cs="Arial"/>
          <w:sz w:val="20"/>
          <w:szCs w:val="20"/>
        </w:rPr>
        <w:t xml:space="preserve"> or to </w:t>
      </w:r>
      <w:proofErr w:type="spellStart"/>
      <w:r w:rsidR="00FA5DAD" w:rsidRPr="00AC5881">
        <w:rPr>
          <w:rFonts w:ascii="Arial" w:hAnsi="Arial" w:cs="Arial"/>
          <w:sz w:val="20"/>
          <w:szCs w:val="20"/>
        </w:rPr>
        <w:t>anyone</w:t>
      </w:r>
      <w:proofErr w:type="spellEnd"/>
      <w:r w:rsidR="00FA5DAD" w:rsidRPr="00AC5881">
        <w:rPr>
          <w:rFonts w:ascii="Arial" w:hAnsi="Arial" w:cs="Arial"/>
          <w:sz w:val="20"/>
          <w:szCs w:val="20"/>
        </w:rPr>
        <w:t xml:space="preserve"> </w:t>
      </w:r>
      <w:proofErr w:type="spellStart"/>
      <w:r w:rsidR="00FA5DAD" w:rsidRPr="00AC5881">
        <w:rPr>
          <w:rFonts w:ascii="Arial" w:hAnsi="Arial" w:cs="Arial"/>
          <w:sz w:val="20"/>
          <w:szCs w:val="20"/>
        </w:rPr>
        <w:t>within</w:t>
      </w:r>
      <w:proofErr w:type="spellEnd"/>
      <w:r w:rsidR="00FA5DAD" w:rsidRPr="00AC5881">
        <w:rPr>
          <w:rFonts w:ascii="Arial" w:hAnsi="Arial" w:cs="Arial"/>
          <w:sz w:val="20"/>
          <w:szCs w:val="20"/>
        </w:rPr>
        <w:t xml:space="preserve"> BZR or </w:t>
      </w:r>
      <w:proofErr w:type="spellStart"/>
      <w:r w:rsidR="00FA5DAD" w:rsidRPr="00AC5881">
        <w:rPr>
          <w:rFonts w:ascii="Arial" w:hAnsi="Arial" w:cs="Arial"/>
          <w:sz w:val="20"/>
          <w:szCs w:val="20"/>
        </w:rPr>
        <w:t>Walkin</w:t>
      </w:r>
      <w:proofErr w:type="spellEnd"/>
      <w:r w:rsidR="00FA5DAD" w:rsidRPr="00AC5881">
        <w:rPr>
          <w:rFonts w:ascii="Arial" w:hAnsi="Arial" w:cs="Arial"/>
          <w:sz w:val="20"/>
          <w:szCs w:val="20"/>
        </w:rPr>
        <w:t xml:space="preserve"> </w:t>
      </w:r>
      <w:proofErr w:type="spellStart"/>
      <w:r w:rsidR="00FA5DAD" w:rsidRPr="00AC5881">
        <w:rPr>
          <w:rFonts w:ascii="Arial" w:hAnsi="Arial" w:cs="Arial"/>
          <w:sz w:val="20"/>
          <w:szCs w:val="20"/>
        </w:rPr>
        <w:t>who</w:t>
      </w:r>
      <w:proofErr w:type="spellEnd"/>
      <w:r w:rsidR="00FA5DAD" w:rsidRPr="00AC5881">
        <w:rPr>
          <w:rFonts w:ascii="Arial" w:hAnsi="Arial" w:cs="Arial"/>
          <w:sz w:val="20"/>
          <w:szCs w:val="20"/>
        </w:rPr>
        <w:t xml:space="preserve"> </w:t>
      </w:r>
      <w:proofErr w:type="spellStart"/>
      <w:r w:rsidR="00FA5DAD" w:rsidRPr="00AC5881">
        <w:rPr>
          <w:rFonts w:ascii="Arial" w:hAnsi="Arial" w:cs="Arial"/>
          <w:sz w:val="20"/>
          <w:szCs w:val="20"/>
        </w:rPr>
        <w:t>does</w:t>
      </w:r>
      <w:proofErr w:type="spellEnd"/>
      <w:r w:rsidR="00FA5DAD" w:rsidRPr="00AC5881">
        <w:rPr>
          <w:rFonts w:ascii="Arial" w:hAnsi="Arial" w:cs="Arial"/>
          <w:sz w:val="20"/>
          <w:szCs w:val="20"/>
        </w:rPr>
        <w:t xml:space="preserve"> not have a </w:t>
      </w:r>
      <w:proofErr w:type="spellStart"/>
      <w:r w:rsidR="00FA5DAD" w:rsidRPr="00AC5881">
        <w:rPr>
          <w:rFonts w:ascii="Arial" w:hAnsi="Arial" w:cs="Arial"/>
          <w:sz w:val="20"/>
          <w:szCs w:val="20"/>
        </w:rPr>
        <w:t>need</w:t>
      </w:r>
      <w:proofErr w:type="spellEnd"/>
      <w:r w:rsidR="00FA5DAD" w:rsidRPr="00AC5881">
        <w:rPr>
          <w:rFonts w:ascii="Arial" w:hAnsi="Arial" w:cs="Arial"/>
          <w:sz w:val="20"/>
          <w:szCs w:val="20"/>
        </w:rPr>
        <w:t xml:space="preserve"> to know </w:t>
      </w:r>
      <w:proofErr w:type="spellStart"/>
      <w:r w:rsidR="00FA5DAD" w:rsidRPr="00AC5881">
        <w:rPr>
          <w:rFonts w:ascii="Arial" w:hAnsi="Arial" w:cs="Arial"/>
          <w:sz w:val="20"/>
          <w:szCs w:val="20"/>
        </w:rPr>
        <w:t>it</w:t>
      </w:r>
      <w:proofErr w:type="spellEnd"/>
      <w:r w:rsidR="00FA5DAD" w:rsidRPr="00AC5881">
        <w:rPr>
          <w:rFonts w:ascii="Arial" w:hAnsi="Arial" w:cs="Arial"/>
          <w:sz w:val="20"/>
          <w:szCs w:val="20"/>
        </w:rPr>
        <w:t xml:space="preserve"> to </w:t>
      </w:r>
      <w:proofErr w:type="spellStart"/>
      <w:r w:rsidR="00FA5DAD" w:rsidRPr="00AC5881">
        <w:rPr>
          <w:rFonts w:ascii="Arial" w:hAnsi="Arial" w:cs="Arial"/>
          <w:sz w:val="20"/>
          <w:szCs w:val="20"/>
        </w:rPr>
        <w:t>perform</w:t>
      </w:r>
      <w:proofErr w:type="spellEnd"/>
      <w:r w:rsidR="00FA5DAD" w:rsidRPr="00AC5881">
        <w:rPr>
          <w:rFonts w:ascii="Arial" w:hAnsi="Arial" w:cs="Arial"/>
          <w:sz w:val="20"/>
          <w:szCs w:val="20"/>
        </w:rPr>
        <w:t xml:space="preserve"> </w:t>
      </w:r>
      <w:proofErr w:type="spellStart"/>
      <w:r w:rsidR="00FA5DAD" w:rsidRPr="00AC5881">
        <w:rPr>
          <w:rFonts w:ascii="Arial" w:hAnsi="Arial" w:cs="Arial"/>
          <w:sz w:val="20"/>
          <w:szCs w:val="20"/>
        </w:rPr>
        <w:t>under</w:t>
      </w:r>
      <w:proofErr w:type="spellEnd"/>
      <w:r w:rsidR="00FA5DAD" w:rsidRPr="00AC5881">
        <w:rPr>
          <w:rFonts w:ascii="Arial" w:hAnsi="Arial" w:cs="Arial"/>
          <w:sz w:val="20"/>
          <w:szCs w:val="20"/>
        </w:rPr>
        <w:t xml:space="preserve"> </w:t>
      </w:r>
      <w:proofErr w:type="spellStart"/>
      <w:r w:rsidR="00FA5DAD" w:rsidRPr="00AC5881">
        <w:rPr>
          <w:rFonts w:ascii="Arial" w:hAnsi="Arial" w:cs="Arial"/>
          <w:sz w:val="20"/>
          <w:szCs w:val="20"/>
        </w:rPr>
        <w:t>this</w:t>
      </w:r>
      <w:proofErr w:type="spellEnd"/>
      <w:r w:rsidR="00FA5DAD" w:rsidRPr="00AC5881">
        <w:rPr>
          <w:rFonts w:ascii="Arial" w:hAnsi="Arial" w:cs="Arial"/>
          <w:sz w:val="20"/>
          <w:szCs w:val="20"/>
        </w:rPr>
        <w:t xml:space="preserve"> Agreement, </w:t>
      </w:r>
      <w:proofErr w:type="spellStart"/>
      <w:r w:rsidR="00FA5DAD" w:rsidRPr="00AC5881">
        <w:rPr>
          <w:rFonts w:ascii="Arial" w:hAnsi="Arial" w:cs="Arial"/>
          <w:sz w:val="20"/>
          <w:szCs w:val="20"/>
        </w:rPr>
        <w:t>save</w:t>
      </w:r>
      <w:proofErr w:type="spellEnd"/>
      <w:r w:rsidR="00FA5DAD" w:rsidRPr="00AC5881">
        <w:rPr>
          <w:rFonts w:ascii="Arial" w:hAnsi="Arial" w:cs="Arial"/>
          <w:sz w:val="20"/>
          <w:szCs w:val="20"/>
        </w:rPr>
        <w:t xml:space="preserve"> and </w:t>
      </w:r>
      <w:proofErr w:type="spellStart"/>
      <w:r w:rsidR="00FA5DAD" w:rsidRPr="00AC5881">
        <w:rPr>
          <w:rFonts w:ascii="Arial" w:hAnsi="Arial" w:cs="Arial"/>
          <w:sz w:val="20"/>
          <w:szCs w:val="20"/>
        </w:rPr>
        <w:t>except</w:t>
      </w:r>
      <w:proofErr w:type="spellEnd"/>
      <w:r w:rsidR="00FA5DAD" w:rsidRPr="00AC5881">
        <w:rPr>
          <w:rFonts w:ascii="Arial" w:hAnsi="Arial" w:cs="Arial"/>
          <w:sz w:val="20"/>
          <w:szCs w:val="20"/>
        </w:rPr>
        <w:t xml:space="preserve"> for </w:t>
      </w:r>
      <w:proofErr w:type="spellStart"/>
      <w:r w:rsidR="00FA5DAD" w:rsidRPr="00AC5881">
        <w:rPr>
          <w:rFonts w:ascii="Arial" w:hAnsi="Arial" w:cs="Arial"/>
          <w:sz w:val="20"/>
          <w:szCs w:val="20"/>
        </w:rPr>
        <w:t>outside</w:t>
      </w:r>
      <w:proofErr w:type="spellEnd"/>
      <w:r w:rsidR="00FA5DAD" w:rsidRPr="00AC5881">
        <w:rPr>
          <w:rFonts w:ascii="Arial" w:hAnsi="Arial" w:cs="Arial"/>
          <w:sz w:val="20"/>
          <w:szCs w:val="20"/>
        </w:rPr>
        <w:t xml:space="preserve"> </w:t>
      </w:r>
      <w:proofErr w:type="spellStart"/>
      <w:r w:rsidR="00FA5DAD" w:rsidRPr="00AC5881">
        <w:rPr>
          <w:rFonts w:ascii="Arial" w:hAnsi="Arial" w:cs="Arial"/>
          <w:sz w:val="20"/>
          <w:szCs w:val="20"/>
        </w:rPr>
        <w:t>financial</w:t>
      </w:r>
      <w:proofErr w:type="spellEnd"/>
      <w:r w:rsidR="00FA5DAD" w:rsidRPr="00AC5881">
        <w:rPr>
          <w:rFonts w:ascii="Arial" w:hAnsi="Arial" w:cs="Arial"/>
          <w:sz w:val="20"/>
          <w:szCs w:val="20"/>
        </w:rPr>
        <w:t xml:space="preserve"> and </w:t>
      </w:r>
      <w:proofErr w:type="spellStart"/>
      <w:r w:rsidR="00FA5DAD" w:rsidRPr="00AC5881">
        <w:rPr>
          <w:rFonts w:ascii="Arial" w:hAnsi="Arial" w:cs="Arial"/>
          <w:sz w:val="20"/>
          <w:szCs w:val="20"/>
        </w:rPr>
        <w:t>legal</w:t>
      </w:r>
      <w:proofErr w:type="spellEnd"/>
      <w:r w:rsidR="00FA5DAD" w:rsidRPr="00AC5881">
        <w:rPr>
          <w:rFonts w:ascii="Arial" w:hAnsi="Arial" w:cs="Arial"/>
          <w:sz w:val="20"/>
          <w:szCs w:val="20"/>
        </w:rPr>
        <w:t xml:space="preserve"> </w:t>
      </w:r>
      <w:proofErr w:type="spellStart"/>
      <w:r w:rsidR="00FA5DAD" w:rsidRPr="00AC5881">
        <w:rPr>
          <w:rFonts w:ascii="Arial" w:hAnsi="Arial" w:cs="Arial"/>
          <w:sz w:val="20"/>
          <w:szCs w:val="20"/>
        </w:rPr>
        <w:t>advisors</w:t>
      </w:r>
      <w:bookmarkStart w:id="19" w:name="_DV_C42"/>
      <w:proofErr w:type="spellEnd"/>
      <w:r w:rsidR="00FA5DAD" w:rsidRPr="00AC5881">
        <w:rPr>
          <w:rStyle w:val="DeltaViewInsertion"/>
          <w:rFonts w:ascii="Arial" w:hAnsi="Arial" w:cs="Arial"/>
          <w:sz w:val="20"/>
          <w:szCs w:val="20"/>
          <w:u w:val="none"/>
        </w:rPr>
        <w:t xml:space="preserve"> </w:t>
      </w:r>
      <w:bookmarkEnd w:id="19"/>
      <w:proofErr w:type="spellStart"/>
      <w:r w:rsidR="00FA5DAD" w:rsidRPr="00AC5881">
        <w:rPr>
          <w:rFonts w:ascii="Arial" w:hAnsi="Arial" w:cs="Arial"/>
          <w:sz w:val="20"/>
          <w:szCs w:val="20"/>
        </w:rPr>
        <w:t>that</w:t>
      </w:r>
      <w:proofErr w:type="spellEnd"/>
      <w:r w:rsidR="00FA5DAD" w:rsidRPr="00AC5881">
        <w:rPr>
          <w:rFonts w:ascii="Arial" w:hAnsi="Arial" w:cs="Arial"/>
          <w:sz w:val="20"/>
          <w:szCs w:val="20"/>
        </w:rPr>
        <w:t xml:space="preserve"> are </w:t>
      </w:r>
      <w:proofErr w:type="spellStart"/>
      <w:r w:rsidR="00FA5DAD" w:rsidRPr="00AC5881">
        <w:rPr>
          <w:rFonts w:ascii="Arial" w:hAnsi="Arial" w:cs="Arial"/>
          <w:sz w:val="20"/>
          <w:szCs w:val="20"/>
        </w:rPr>
        <w:t>subject</w:t>
      </w:r>
      <w:proofErr w:type="spellEnd"/>
      <w:r w:rsidR="00FA5DAD" w:rsidRPr="00AC5881">
        <w:rPr>
          <w:rFonts w:ascii="Arial" w:hAnsi="Arial" w:cs="Arial"/>
          <w:sz w:val="20"/>
          <w:szCs w:val="20"/>
        </w:rPr>
        <w:t xml:space="preserve"> to a </w:t>
      </w:r>
      <w:proofErr w:type="spellStart"/>
      <w:r w:rsidR="00FA5DAD" w:rsidRPr="00AC5881">
        <w:rPr>
          <w:rFonts w:ascii="Arial" w:hAnsi="Arial" w:cs="Arial"/>
          <w:sz w:val="20"/>
          <w:szCs w:val="20"/>
        </w:rPr>
        <w:t>similar</w:t>
      </w:r>
      <w:proofErr w:type="spellEnd"/>
      <w:r w:rsidR="00FA5DAD" w:rsidRPr="00AC5881">
        <w:rPr>
          <w:rFonts w:ascii="Arial" w:hAnsi="Arial" w:cs="Arial"/>
          <w:sz w:val="20"/>
          <w:szCs w:val="20"/>
        </w:rPr>
        <w:t xml:space="preserve"> obligation of </w:t>
      </w:r>
      <w:proofErr w:type="spellStart"/>
      <w:r w:rsidR="00FA5DAD" w:rsidRPr="00AC5881">
        <w:rPr>
          <w:rFonts w:ascii="Arial" w:hAnsi="Arial" w:cs="Arial"/>
          <w:sz w:val="20"/>
          <w:szCs w:val="20"/>
        </w:rPr>
        <w:t>confidentiality</w:t>
      </w:r>
      <w:proofErr w:type="spellEnd"/>
      <w:r w:rsidR="00FA5DAD" w:rsidRPr="00AC5881">
        <w:rPr>
          <w:rFonts w:ascii="Arial" w:hAnsi="Arial" w:cs="Arial"/>
          <w:sz w:val="20"/>
          <w:szCs w:val="20"/>
        </w:rPr>
        <w:t xml:space="preserve">, or </w:t>
      </w:r>
      <w:proofErr w:type="spellStart"/>
      <w:r w:rsidR="00FA5DAD" w:rsidRPr="00AC5881">
        <w:rPr>
          <w:rFonts w:ascii="Arial" w:hAnsi="Arial" w:cs="Arial"/>
          <w:sz w:val="20"/>
          <w:szCs w:val="20"/>
        </w:rPr>
        <w:t>pursuant</w:t>
      </w:r>
      <w:proofErr w:type="spellEnd"/>
      <w:r w:rsidR="00FA5DAD" w:rsidRPr="00AC5881">
        <w:rPr>
          <w:rFonts w:ascii="Arial" w:hAnsi="Arial" w:cs="Arial"/>
          <w:sz w:val="20"/>
          <w:szCs w:val="20"/>
        </w:rPr>
        <w:t xml:space="preserve"> to an </w:t>
      </w:r>
      <w:proofErr w:type="spellStart"/>
      <w:r w:rsidR="00FA5DAD" w:rsidRPr="00AC5881">
        <w:rPr>
          <w:rFonts w:ascii="Arial" w:hAnsi="Arial" w:cs="Arial"/>
          <w:sz w:val="20"/>
          <w:szCs w:val="20"/>
        </w:rPr>
        <w:t>order</w:t>
      </w:r>
      <w:proofErr w:type="spellEnd"/>
      <w:r w:rsidR="00FA5DAD" w:rsidRPr="00AC5881">
        <w:rPr>
          <w:rFonts w:ascii="Arial" w:hAnsi="Arial" w:cs="Arial"/>
          <w:sz w:val="20"/>
          <w:szCs w:val="20"/>
        </w:rPr>
        <w:t xml:space="preserve"> of a </w:t>
      </w:r>
      <w:proofErr w:type="spellStart"/>
      <w:r w:rsidR="00FA5DAD" w:rsidRPr="00AC5881">
        <w:rPr>
          <w:rFonts w:ascii="Arial" w:hAnsi="Arial" w:cs="Arial"/>
          <w:sz w:val="20"/>
          <w:szCs w:val="20"/>
        </w:rPr>
        <w:t>competent</w:t>
      </w:r>
      <w:proofErr w:type="spellEnd"/>
      <w:r w:rsidR="00FA5DAD" w:rsidRPr="00AC5881">
        <w:rPr>
          <w:rFonts w:ascii="Arial" w:hAnsi="Arial" w:cs="Arial"/>
          <w:sz w:val="20"/>
          <w:szCs w:val="20"/>
        </w:rPr>
        <w:t xml:space="preserve"> </w:t>
      </w:r>
      <w:proofErr w:type="spellStart"/>
      <w:r w:rsidR="00FA5DAD" w:rsidRPr="00AC5881">
        <w:rPr>
          <w:rFonts w:ascii="Arial" w:hAnsi="Arial" w:cs="Arial"/>
          <w:sz w:val="20"/>
          <w:szCs w:val="20"/>
        </w:rPr>
        <w:t>judicial</w:t>
      </w:r>
      <w:proofErr w:type="spellEnd"/>
      <w:r w:rsidR="00FA5DAD" w:rsidRPr="00AC5881">
        <w:rPr>
          <w:rFonts w:ascii="Arial" w:hAnsi="Arial" w:cs="Arial"/>
          <w:sz w:val="20"/>
          <w:szCs w:val="20"/>
        </w:rPr>
        <w:t xml:space="preserve"> body.</w:t>
      </w:r>
    </w:p>
    <w:p w14:paraId="5DDC74D5" w14:textId="77777777" w:rsidR="001C4333" w:rsidRDefault="001C4333" w:rsidP="001C4333">
      <w:pPr>
        <w:jc w:val="both"/>
        <w:rPr>
          <w:rFonts w:ascii="Arial" w:hAnsi="Arial" w:cs="Arial"/>
          <w:sz w:val="20"/>
          <w:szCs w:val="20"/>
          <w:lang w:val="en-AU"/>
        </w:rPr>
      </w:pPr>
    </w:p>
    <w:p w14:paraId="307229CD" w14:textId="0B251794" w:rsidR="001C4333" w:rsidRDefault="001C4333" w:rsidP="001C4333">
      <w:pPr>
        <w:numPr>
          <w:ilvl w:val="0"/>
          <w:numId w:val="4"/>
        </w:numPr>
        <w:contextualSpacing/>
        <w:jc w:val="both"/>
        <w:rPr>
          <w:rFonts w:ascii="Arial" w:hAnsi="Arial" w:cs="Arial"/>
          <w:sz w:val="20"/>
          <w:szCs w:val="20"/>
          <w:lang w:val="en-AU"/>
        </w:rPr>
      </w:pPr>
      <w:r>
        <w:rPr>
          <w:rFonts w:ascii="Arial" w:hAnsi="Arial" w:cs="Arial"/>
          <w:sz w:val="20"/>
          <w:szCs w:val="20"/>
          <w:lang w:val="en-AU"/>
        </w:rPr>
        <w:t>Without limiting the generality of the fore</w:t>
      </w:r>
      <w:r w:rsidR="00D029B0">
        <w:rPr>
          <w:rFonts w:ascii="Arial" w:hAnsi="Arial" w:cs="Arial"/>
          <w:sz w:val="20"/>
          <w:szCs w:val="20"/>
          <w:lang w:val="en-AU"/>
        </w:rPr>
        <w:t>g</w:t>
      </w:r>
      <w:r>
        <w:rPr>
          <w:rFonts w:ascii="Arial" w:hAnsi="Arial" w:cs="Arial"/>
          <w:sz w:val="20"/>
          <w:szCs w:val="20"/>
          <w:lang w:val="en-AU"/>
        </w:rPr>
        <w:t>oing, Confidential Information</w:t>
      </w:r>
      <w:r w:rsidR="00992393">
        <w:rPr>
          <w:rFonts w:ascii="Arial" w:hAnsi="Arial" w:cs="Arial"/>
          <w:sz w:val="20"/>
          <w:szCs w:val="20"/>
          <w:lang w:val="en-AU"/>
        </w:rPr>
        <w:t xml:space="preserve"> sh</w:t>
      </w:r>
      <w:r w:rsidR="00D029B0">
        <w:rPr>
          <w:rFonts w:ascii="Arial" w:hAnsi="Arial" w:cs="Arial"/>
          <w:sz w:val="20"/>
          <w:szCs w:val="20"/>
          <w:lang w:val="en-AU"/>
        </w:rPr>
        <w:t>all include (</w:t>
      </w:r>
      <w:proofErr w:type="spellStart"/>
      <w:r w:rsidR="00D029B0">
        <w:rPr>
          <w:rFonts w:ascii="Arial" w:hAnsi="Arial" w:cs="Arial"/>
          <w:sz w:val="20"/>
          <w:szCs w:val="20"/>
          <w:lang w:val="en-AU"/>
        </w:rPr>
        <w:t>i</w:t>
      </w:r>
      <w:proofErr w:type="spellEnd"/>
      <w:r w:rsidR="00D029B0">
        <w:rPr>
          <w:rFonts w:ascii="Arial" w:hAnsi="Arial" w:cs="Arial"/>
          <w:sz w:val="20"/>
          <w:szCs w:val="20"/>
          <w:lang w:val="en-AU"/>
        </w:rPr>
        <w:t>) information relating to existing or contemplated products, services, designs, technology, processes, technical data, engineering, methodologies and concepts; (ii) information relating to business plans, finances, sales or Marketing methods and customer lists or requirements; (iii) the content of the Agreement and any prior agreement or understanding entered into by the Parties prior to the Effective Date.</w:t>
      </w:r>
    </w:p>
    <w:p w14:paraId="26BA5CCA" w14:textId="77777777" w:rsidR="001C4333" w:rsidRDefault="001C4333" w:rsidP="001C4333">
      <w:pPr>
        <w:ind w:left="720"/>
        <w:contextualSpacing/>
        <w:jc w:val="both"/>
        <w:rPr>
          <w:rFonts w:ascii="Arial" w:hAnsi="Arial" w:cs="Arial"/>
          <w:sz w:val="20"/>
          <w:szCs w:val="20"/>
          <w:lang w:val="en-AU"/>
        </w:rPr>
      </w:pPr>
    </w:p>
    <w:p w14:paraId="25F7DEAF" w14:textId="61BB76C0" w:rsidR="001C4333" w:rsidRDefault="001C4333" w:rsidP="001C4333">
      <w:pPr>
        <w:numPr>
          <w:ilvl w:val="0"/>
          <w:numId w:val="4"/>
        </w:numPr>
        <w:contextualSpacing/>
        <w:jc w:val="both"/>
        <w:rPr>
          <w:rFonts w:ascii="Arial" w:hAnsi="Arial" w:cs="Arial"/>
          <w:sz w:val="20"/>
          <w:szCs w:val="20"/>
          <w:lang w:val="en-AU"/>
        </w:rPr>
      </w:pPr>
      <w:r w:rsidRPr="001C4333">
        <w:rPr>
          <w:rFonts w:ascii="Arial" w:hAnsi="Arial" w:cs="Arial"/>
          <w:sz w:val="20"/>
          <w:szCs w:val="20"/>
          <w:lang w:val="en-AU"/>
        </w:rPr>
        <w:t xml:space="preserve">Without limiting the generality of the foregoing, Confidential Information shall not include any </w:t>
      </w:r>
      <w:proofErr w:type="gramStart"/>
      <w:r w:rsidRPr="001C4333">
        <w:rPr>
          <w:rFonts w:ascii="Arial" w:hAnsi="Arial" w:cs="Arial"/>
          <w:sz w:val="20"/>
          <w:szCs w:val="20"/>
          <w:lang w:val="en-AU"/>
        </w:rPr>
        <w:t>information which</w:t>
      </w:r>
      <w:proofErr w:type="gramEnd"/>
      <w:r w:rsidRPr="001C4333">
        <w:rPr>
          <w:rFonts w:ascii="Arial" w:hAnsi="Arial" w:cs="Arial"/>
          <w:sz w:val="20"/>
          <w:szCs w:val="20"/>
          <w:lang w:val="en-AU"/>
        </w:rPr>
        <w:t xml:space="preserve"> is publicly available at the time of disclosure or subsequently becomes publicly available through no fault of the recipient Party or is rightfully acquired by the recipient </w:t>
      </w:r>
      <w:r w:rsidRPr="001C4333">
        <w:rPr>
          <w:rFonts w:ascii="Arial" w:hAnsi="Arial" w:cs="Arial"/>
          <w:sz w:val="20"/>
          <w:szCs w:val="20"/>
          <w:lang w:val="en-AU"/>
        </w:rPr>
        <w:lastRenderedPageBreak/>
        <w:t>Party from a third party who is not in breach of an agreement to keep such information confidential.</w:t>
      </w:r>
    </w:p>
    <w:bookmarkEnd w:id="17"/>
    <w:bookmarkEnd w:id="18"/>
    <w:p w14:paraId="78C61C31" w14:textId="77777777" w:rsidR="003F12AE" w:rsidRDefault="003F12AE" w:rsidP="0028354F">
      <w:pPr>
        <w:contextualSpacing/>
        <w:jc w:val="both"/>
        <w:rPr>
          <w:rFonts w:ascii="Arial" w:hAnsi="Arial" w:cs="Arial"/>
          <w:sz w:val="20"/>
          <w:szCs w:val="20"/>
          <w:lang w:val="en-AU"/>
        </w:rPr>
      </w:pPr>
    </w:p>
    <w:p w14:paraId="63348174" w14:textId="77777777" w:rsidR="003F12AE" w:rsidRDefault="004C4DFC">
      <w:pPr>
        <w:numPr>
          <w:ilvl w:val="1"/>
          <w:numId w:val="5"/>
        </w:numPr>
        <w:contextualSpacing/>
        <w:jc w:val="both"/>
        <w:rPr>
          <w:rFonts w:ascii="Arial" w:hAnsi="Arial" w:cs="Arial"/>
          <w:b/>
          <w:sz w:val="20"/>
          <w:szCs w:val="20"/>
          <w:lang w:val="en-AU"/>
        </w:rPr>
      </w:pPr>
      <w:r>
        <w:rPr>
          <w:rFonts w:ascii="Arial" w:hAnsi="Arial" w:cs="Arial"/>
          <w:sz w:val="20"/>
          <w:szCs w:val="20"/>
          <w:lang w:val="en-AU"/>
        </w:rPr>
        <w:t>The obligations of this Section are in addition to, not in place of, any confidentiality obligations the Parties and their respective employees, independent contractors and agents may be under pursuant to applicable law.</w:t>
      </w:r>
    </w:p>
    <w:p w14:paraId="70573081" w14:textId="77777777" w:rsidR="003F12AE" w:rsidRDefault="003F12AE">
      <w:pPr>
        <w:ind w:left="792"/>
        <w:contextualSpacing/>
        <w:jc w:val="both"/>
        <w:rPr>
          <w:rFonts w:ascii="Arial" w:hAnsi="Arial" w:cs="Arial"/>
          <w:sz w:val="20"/>
          <w:szCs w:val="20"/>
          <w:lang w:val="en-AU"/>
        </w:rPr>
      </w:pPr>
    </w:p>
    <w:p w14:paraId="5BECBE3F" w14:textId="77777777" w:rsidR="003F12AE" w:rsidRDefault="004C4DFC">
      <w:pPr>
        <w:numPr>
          <w:ilvl w:val="1"/>
          <w:numId w:val="5"/>
        </w:numPr>
        <w:contextualSpacing/>
        <w:jc w:val="both"/>
        <w:rPr>
          <w:rFonts w:ascii="Arial" w:hAnsi="Arial" w:cs="Arial"/>
          <w:b/>
          <w:sz w:val="20"/>
          <w:szCs w:val="20"/>
          <w:lang w:val="en-AU"/>
        </w:rPr>
      </w:pPr>
      <w:r>
        <w:rPr>
          <w:rFonts w:ascii="Arial" w:hAnsi="Arial" w:cs="Arial"/>
          <w:sz w:val="20"/>
          <w:szCs w:val="20"/>
          <w:lang w:val="en-AU"/>
        </w:rPr>
        <w:t>This Section shall survive the termination of the Agreement.</w:t>
      </w:r>
    </w:p>
    <w:p w14:paraId="244B5A9E" w14:textId="77777777" w:rsidR="003F12AE" w:rsidRDefault="003F12AE">
      <w:pPr>
        <w:jc w:val="both"/>
        <w:rPr>
          <w:rFonts w:ascii="Arial" w:hAnsi="Arial" w:cs="Arial"/>
          <w:sz w:val="20"/>
          <w:szCs w:val="20"/>
          <w:lang w:val="en-AU"/>
        </w:rPr>
      </w:pPr>
    </w:p>
    <w:p w14:paraId="79E0302B" w14:textId="1D06C160" w:rsidR="003F12AE" w:rsidRDefault="000233C7">
      <w:pPr>
        <w:numPr>
          <w:ilvl w:val="0"/>
          <w:numId w:val="5"/>
        </w:numPr>
        <w:contextualSpacing/>
        <w:jc w:val="both"/>
        <w:rPr>
          <w:rFonts w:ascii="Arial" w:hAnsi="Arial" w:cs="Arial"/>
          <w:b/>
          <w:sz w:val="20"/>
          <w:szCs w:val="20"/>
          <w:lang w:val="en-AU"/>
        </w:rPr>
      </w:pPr>
      <w:r>
        <w:rPr>
          <w:rFonts w:ascii="Arial" w:hAnsi="Arial" w:cs="Arial"/>
          <w:b/>
          <w:sz w:val="20"/>
          <w:szCs w:val="20"/>
          <w:lang w:val="en-AU"/>
        </w:rPr>
        <w:t>SUBSEQUENT WORKS</w:t>
      </w:r>
    </w:p>
    <w:p w14:paraId="28A4DA7B" w14:textId="77777777" w:rsidR="003F12AE" w:rsidRDefault="003F12AE">
      <w:pPr>
        <w:ind w:left="360"/>
        <w:contextualSpacing/>
        <w:jc w:val="both"/>
        <w:rPr>
          <w:rFonts w:ascii="Arial" w:hAnsi="Arial" w:cs="Arial"/>
          <w:b/>
          <w:sz w:val="20"/>
          <w:szCs w:val="20"/>
          <w:lang w:val="en-AU"/>
        </w:rPr>
      </w:pPr>
    </w:p>
    <w:p w14:paraId="575E7A12" w14:textId="4A3A3C0D" w:rsidR="003F12AE" w:rsidRDefault="004C4DFC">
      <w:pPr>
        <w:numPr>
          <w:ilvl w:val="1"/>
          <w:numId w:val="5"/>
        </w:numPr>
        <w:contextualSpacing/>
        <w:jc w:val="both"/>
        <w:rPr>
          <w:rFonts w:ascii="Arial" w:hAnsi="Arial" w:cs="Arial"/>
          <w:b/>
          <w:sz w:val="20"/>
          <w:szCs w:val="20"/>
          <w:lang w:val="en-AU"/>
        </w:rPr>
      </w:pPr>
      <w:r>
        <w:rPr>
          <w:rFonts w:ascii="Arial" w:hAnsi="Arial" w:cs="Arial"/>
          <w:b/>
          <w:sz w:val="20"/>
          <w:szCs w:val="20"/>
          <w:lang w:val="en-AU"/>
        </w:rPr>
        <w:t>Right of First Negotiation</w:t>
      </w:r>
      <w:r>
        <w:rPr>
          <w:rFonts w:ascii="Arial" w:hAnsi="Arial" w:cs="Arial"/>
          <w:sz w:val="20"/>
          <w:szCs w:val="20"/>
          <w:lang w:val="en-AU"/>
        </w:rPr>
        <w:t xml:space="preserve">. </w:t>
      </w:r>
      <w:proofErr w:type="spellStart"/>
      <w:r>
        <w:rPr>
          <w:rFonts w:ascii="Arial" w:hAnsi="Arial" w:cs="Arial"/>
          <w:sz w:val="20"/>
          <w:szCs w:val="20"/>
          <w:lang w:val="en-AU"/>
        </w:rPr>
        <w:t>Walkin</w:t>
      </w:r>
      <w:proofErr w:type="spellEnd"/>
      <w:r>
        <w:rPr>
          <w:rFonts w:ascii="Arial" w:hAnsi="Arial" w:cs="Arial"/>
          <w:sz w:val="20"/>
          <w:szCs w:val="20"/>
          <w:lang w:val="en-AU"/>
        </w:rPr>
        <w:t xml:space="preserve"> shall have the right to be the first to negotiate with BZR</w:t>
      </w:r>
      <w:r w:rsidR="003A2C5E">
        <w:rPr>
          <w:rFonts w:ascii="Arial" w:hAnsi="Arial" w:cs="Arial"/>
          <w:sz w:val="20"/>
          <w:szCs w:val="20"/>
          <w:lang w:val="en-AU"/>
        </w:rPr>
        <w:t xml:space="preserve"> a share of the development fees and profits</w:t>
      </w:r>
      <w:r>
        <w:rPr>
          <w:rFonts w:ascii="Arial" w:hAnsi="Arial" w:cs="Arial"/>
          <w:sz w:val="20"/>
          <w:szCs w:val="20"/>
          <w:lang w:val="en-AU"/>
        </w:rPr>
        <w:t xml:space="preserve"> with regard to any </w:t>
      </w:r>
      <w:r w:rsidR="000233C7">
        <w:rPr>
          <w:rFonts w:ascii="Arial" w:hAnsi="Arial" w:cs="Arial"/>
          <w:sz w:val="20"/>
          <w:szCs w:val="20"/>
          <w:lang w:val="en-AU"/>
        </w:rPr>
        <w:t>Subsequent Work</w:t>
      </w:r>
      <w:r>
        <w:rPr>
          <w:rFonts w:ascii="Arial" w:hAnsi="Arial" w:cs="Arial"/>
          <w:sz w:val="20"/>
          <w:szCs w:val="20"/>
          <w:lang w:val="en-AU"/>
        </w:rPr>
        <w:t xml:space="preserve"> that BZR intends to develop. If BZR wishes to develop any </w:t>
      </w:r>
      <w:r w:rsidR="000233C7">
        <w:rPr>
          <w:rFonts w:ascii="Arial" w:hAnsi="Arial" w:cs="Arial"/>
          <w:sz w:val="20"/>
          <w:szCs w:val="20"/>
          <w:lang w:val="en-AU"/>
        </w:rPr>
        <w:t>Subsequent Work</w:t>
      </w:r>
      <w:r>
        <w:rPr>
          <w:rFonts w:ascii="Arial" w:hAnsi="Arial" w:cs="Arial"/>
          <w:sz w:val="20"/>
          <w:szCs w:val="20"/>
          <w:lang w:val="en-AU"/>
        </w:rPr>
        <w:t xml:space="preserve">, it shall notify </w:t>
      </w:r>
      <w:proofErr w:type="spellStart"/>
      <w:r>
        <w:rPr>
          <w:rFonts w:ascii="Arial" w:hAnsi="Arial" w:cs="Arial"/>
          <w:sz w:val="20"/>
          <w:szCs w:val="20"/>
          <w:lang w:val="en-AU"/>
        </w:rPr>
        <w:t>Walkin</w:t>
      </w:r>
      <w:proofErr w:type="spellEnd"/>
      <w:r>
        <w:rPr>
          <w:rFonts w:ascii="Arial" w:hAnsi="Arial" w:cs="Arial"/>
          <w:sz w:val="20"/>
          <w:szCs w:val="20"/>
          <w:lang w:val="en-AU"/>
        </w:rPr>
        <w:t xml:space="preserve"> of such desire and give </w:t>
      </w:r>
      <w:proofErr w:type="spellStart"/>
      <w:r>
        <w:rPr>
          <w:rFonts w:ascii="Arial" w:hAnsi="Arial" w:cs="Arial"/>
          <w:sz w:val="20"/>
          <w:szCs w:val="20"/>
          <w:lang w:val="en-AU"/>
        </w:rPr>
        <w:t>Walkin</w:t>
      </w:r>
      <w:proofErr w:type="spellEnd"/>
      <w:r>
        <w:rPr>
          <w:rFonts w:ascii="Arial" w:hAnsi="Arial" w:cs="Arial"/>
          <w:sz w:val="20"/>
          <w:szCs w:val="20"/>
          <w:lang w:val="en-AU"/>
        </w:rPr>
        <w:t xml:space="preserve"> specific detail of the </w:t>
      </w:r>
      <w:r w:rsidR="000233C7">
        <w:rPr>
          <w:rFonts w:ascii="Arial" w:hAnsi="Arial" w:cs="Arial"/>
          <w:sz w:val="20"/>
          <w:szCs w:val="20"/>
          <w:lang w:val="en-AU"/>
        </w:rPr>
        <w:t>Subsequent Work</w:t>
      </w:r>
      <w:r>
        <w:rPr>
          <w:rFonts w:ascii="Arial" w:hAnsi="Arial" w:cs="Arial"/>
          <w:sz w:val="20"/>
          <w:szCs w:val="20"/>
          <w:lang w:val="en-AU"/>
        </w:rPr>
        <w:t xml:space="preserve">. </w:t>
      </w:r>
      <w:proofErr w:type="spellStart"/>
      <w:r>
        <w:rPr>
          <w:rFonts w:ascii="Arial" w:hAnsi="Arial" w:cs="Arial"/>
          <w:sz w:val="20"/>
          <w:szCs w:val="20"/>
          <w:lang w:val="en-AU"/>
        </w:rPr>
        <w:t>Walkin</w:t>
      </w:r>
      <w:proofErr w:type="spellEnd"/>
      <w:r>
        <w:rPr>
          <w:rFonts w:ascii="Arial" w:hAnsi="Arial" w:cs="Arial"/>
          <w:sz w:val="20"/>
          <w:szCs w:val="20"/>
          <w:lang w:val="en-AU"/>
        </w:rPr>
        <w:t xml:space="preserve"> shall notify BZR within ten (10) Business Days of </w:t>
      </w:r>
      <w:proofErr w:type="spellStart"/>
      <w:r>
        <w:rPr>
          <w:rFonts w:ascii="Arial" w:hAnsi="Arial" w:cs="Arial"/>
          <w:sz w:val="20"/>
          <w:szCs w:val="20"/>
          <w:lang w:val="en-AU"/>
        </w:rPr>
        <w:t>Walkin’s</w:t>
      </w:r>
      <w:proofErr w:type="spellEnd"/>
      <w:r>
        <w:rPr>
          <w:rFonts w:ascii="Arial" w:hAnsi="Arial" w:cs="Arial"/>
          <w:sz w:val="20"/>
          <w:szCs w:val="20"/>
          <w:lang w:val="en-AU"/>
        </w:rPr>
        <w:t xml:space="preserve"> receipt of BZR’s notice if it wishes to enter into negotiations with BZR with respect to such </w:t>
      </w:r>
      <w:r w:rsidR="000233C7">
        <w:rPr>
          <w:rFonts w:ascii="Arial" w:hAnsi="Arial" w:cs="Arial"/>
          <w:sz w:val="20"/>
          <w:szCs w:val="20"/>
          <w:lang w:val="en-AU"/>
        </w:rPr>
        <w:t>Subsequent Work</w:t>
      </w:r>
      <w:r>
        <w:rPr>
          <w:rFonts w:ascii="Arial" w:hAnsi="Arial" w:cs="Arial"/>
          <w:sz w:val="20"/>
          <w:szCs w:val="20"/>
          <w:lang w:val="en-AU"/>
        </w:rPr>
        <w:t xml:space="preserve">. BZR shall immediately thereafter negotiate exclusively with </w:t>
      </w:r>
      <w:proofErr w:type="spellStart"/>
      <w:r>
        <w:rPr>
          <w:rFonts w:ascii="Arial" w:hAnsi="Arial" w:cs="Arial"/>
          <w:sz w:val="20"/>
          <w:szCs w:val="20"/>
          <w:lang w:val="en-AU"/>
        </w:rPr>
        <w:t>Walkin</w:t>
      </w:r>
      <w:proofErr w:type="spellEnd"/>
      <w:r>
        <w:rPr>
          <w:rFonts w:ascii="Arial" w:hAnsi="Arial" w:cs="Arial"/>
          <w:sz w:val="20"/>
          <w:szCs w:val="20"/>
          <w:lang w:val="en-AU"/>
        </w:rPr>
        <w:t xml:space="preserve"> in good faith with respect to such </w:t>
      </w:r>
      <w:r w:rsidR="000233C7">
        <w:rPr>
          <w:rFonts w:ascii="Arial" w:hAnsi="Arial" w:cs="Arial"/>
          <w:sz w:val="20"/>
          <w:szCs w:val="20"/>
          <w:lang w:val="en-AU"/>
        </w:rPr>
        <w:t>Subsequent Work</w:t>
      </w:r>
      <w:r>
        <w:rPr>
          <w:rFonts w:ascii="Arial" w:hAnsi="Arial" w:cs="Arial"/>
          <w:sz w:val="20"/>
          <w:szCs w:val="20"/>
          <w:lang w:val="en-AU"/>
        </w:rPr>
        <w:t xml:space="preserve"> for a period of </w:t>
      </w:r>
      <w:proofErr w:type="gramStart"/>
      <w:r>
        <w:rPr>
          <w:rFonts w:ascii="Arial" w:hAnsi="Arial" w:cs="Arial"/>
          <w:sz w:val="20"/>
          <w:szCs w:val="20"/>
          <w:lang w:val="en-AU"/>
        </w:rPr>
        <w:t>thirty (30) days</w:t>
      </w:r>
      <w:proofErr w:type="gramEnd"/>
      <w:r>
        <w:rPr>
          <w:rFonts w:ascii="Arial" w:hAnsi="Arial" w:cs="Arial"/>
          <w:sz w:val="20"/>
          <w:szCs w:val="20"/>
          <w:lang w:val="en-AU"/>
        </w:rPr>
        <w:t xml:space="preserve">. If </w:t>
      </w:r>
      <w:proofErr w:type="spellStart"/>
      <w:r>
        <w:rPr>
          <w:rFonts w:ascii="Arial" w:hAnsi="Arial" w:cs="Arial"/>
          <w:sz w:val="20"/>
          <w:szCs w:val="20"/>
          <w:lang w:val="en-AU"/>
        </w:rPr>
        <w:t>Walkin</w:t>
      </w:r>
      <w:proofErr w:type="spellEnd"/>
      <w:r>
        <w:rPr>
          <w:rFonts w:ascii="Arial" w:hAnsi="Arial" w:cs="Arial"/>
          <w:sz w:val="20"/>
          <w:szCs w:val="20"/>
          <w:lang w:val="en-AU"/>
        </w:rPr>
        <w:t xml:space="preserve"> fails to notify BZR within ten (10) Business Days of its desire to enter into such negotiations, or if </w:t>
      </w:r>
      <w:proofErr w:type="spellStart"/>
      <w:r>
        <w:rPr>
          <w:rFonts w:ascii="Arial" w:hAnsi="Arial" w:cs="Arial"/>
          <w:sz w:val="20"/>
          <w:szCs w:val="20"/>
          <w:lang w:val="en-AU"/>
        </w:rPr>
        <w:t>Walkin</w:t>
      </w:r>
      <w:proofErr w:type="spellEnd"/>
      <w:r>
        <w:rPr>
          <w:rFonts w:ascii="Arial" w:hAnsi="Arial" w:cs="Arial"/>
          <w:sz w:val="20"/>
          <w:szCs w:val="20"/>
          <w:lang w:val="en-AU"/>
        </w:rPr>
        <w:t xml:space="preserve"> and BZR are unable to come to agreement in good faith with respect to such </w:t>
      </w:r>
      <w:r w:rsidR="000233C7">
        <w:rPr>
          <w:rFonts w:ascii="Arial" w:hAnsi="Arial" w:cs="Arial"/>
          <w:sz w:val="20"/>
          <w:szCs w:val="20"/>
          <w:lang w:val="en-AU"/>
        </w:rPr>
        <w:t>Subsequent Work</w:t>
      </w:r>
      <w:r>
        <w:rPr>
          <w:rFonts w:ascii="Arial" w:hAnsi="Arial" w:cs="Arial"/>
          <w:sz w:val="20"/>
          <w:szCs w:val="20"/>
          <w:lang w:val="en-AU"/>
        </w:rPr>
        <w:t xml:space="preserve"> within thirty (30) days after BZR’s receipt of </w:t>
      </w:r>
      <w:proofErr w:type="spellStart"/>
      <w:r>
        <w:rPr>
          <w:rFonts w:ascii="Arial" w:hAnsi="Arial" w:cs="Arial"/>
          <w:sz w:val="20"/>
          <w:szCs w:val="20"/>
          <w:lang w:val="en-AU"/>
        </w:rPr>
        <w:t>Walkin’s</w:t>
      </w:r>
      <w:proofErr w:type="spellEnd"/>
      <w:r>
        <w:rPr>
          <w:rFonts w:ascii="Arial" w:hAnsi="Arial" w:cs="Arial"/>
          <w:sz w:val="20"/>
          <w:szCs w:val="20"/>
          <w:lang w:val="en-AU"/>
        </w:rPr>
        <w:t xml:space="preserve"> notice of its desire to enter into such negotiations, then BZR shall be free to pursue an agreement with a third party with regard to the </w:t>
      </w:r>
      <w:r w:rsidR="000233C7">
        <w:rPr>
          <w:rFonts w:ascii="Arial" w:hAnsi="Arial" w:cs="Arial"/>
          <w:sz w:val="20"/>
          <w:szCs w:val="20"/>
          <w:lang w:val="en-AU"/>
        </w:rPr>
        <w:t>Subsequent Work</w:t>
      </w:r>
      <w:r>
        <w:rPr>
          <w:rFonts w:ascii="Arial" w:hAnsi="Arial" w:cs="Arial"/>
          <w:sz w:val="20"/>
          <w:szCs w:val="20"/>
          <w:lang w:val="en-AU"/>
        </w:rPr>
        <w:t xml:space="preserve">, subject to </w:t>
      </w:r>
      <w:proofErr w:type="spellStart"/>
      <w:r>
        <w:rPr>
          <w:rFonts w:ascii="Arial" w:hAnsi="Arial" w:cs="Arial"/>
          <w:sz w:val="20"/>
          <w:szCs w:val="20"/>
          <w:lang w:val="en-AU"/>
        </w:rPr>
        <w:t>Walkin’s</w:t>
      </w:r>
      <w:proofErr w:type="spellEnd"/>
      <w:r>
        <w:rPr>
          <w:rFonts w:ascii="Arial" w:hAnsi="Arial" w:cs="Arial"/>
          <w:sz w:val="20"/>
          <w:szCs w:val="20"/>
          <w:lang w:val="en-AU"/>
        </w:rPr>
        <w:t xml:space="preserve"> right of last offer set forth below.</w:t>
      </w:r>
      <w:r w:rsidR="003A2C5E">
        <w:rPr>
          <w:rFonts w:ascii="Arial" w:hAnsi="Arial" w:cs="Arial"/>
          <w:sz w:val="20"/>
          <w:szCs w:val="20"/>
          <w:lang w:val="en-AU"/>
        </w:rPr>
        <w:t xml:space="preserve"> </w:t>
      </w:r>
      <w:commentRangeStart w:id="20"/>
      <w:r w:rsidR="003A2C5E" w:rsidRPr="003A2C5E">
        <w:rPr>
          <w:rFonts w:ascii="Arial" w:hAnsi="Arial" w:cs="Arial"/>
          <w:sz w:val="20"/>
          <w:szCs w:val="20"/>
          <w:highlight w:val="green"/>
          <w:lang w:val="en-AU"/>
        </w:rPr>
        <w:t>[</w:t>
      </w:r>
      <w:r w:rsidR="009810A0">
        <w:rPr>
          <w:rFonts w:ascii="Arial" w:hAnsi="Arial" w:cs="Arial"/>
          <w:b/>
          <w:sz w:val="20"/>
          <w:szCs w:val="20"/>
          <w:highlight w:val="green"/>
          <w:lang w:val="en-AU"/>
        </w:rPr>
        <w:t>NTD: P</w:t>
      </w:r>
      <w:r w:rsidR="003A2C5E" w:rsidRPr="00FA1294">
        <w:rPr>
          <w:rFonts w:ascii="Arial" w:hAnsi="Arial" w:cs="Arial"/>
          <w:b/>
          <w:sz w:val="20"/>
          <w:szCs w:val="20"/>
          <w:highlight w:val="green"/>
          <w:lang w:val="en-AU"/>
        </w:rPr>
        <w:t>lease read this clause carefully to make sure that this is what the right of first refusal is about</w:t>
      </w:r>
      <w:r w:rsidR="003A626D">
        <w:rPr>
          <w:rFonts w:ascii="Arial" w:hAnsi="Arial" w:cs="Arial"/>
          <w:b/>
          <w:sz w:val="20"/>
          <w:szCs w:val="20"/>
          <w:highlight w:val="green"/>
          <w:lang w:val="en-AU"/>
        </w:rPr>
        <w:t>.</w:t>
      </w:r>
      <w:r w:rsidR="003A2C5E" w:rsidRPr="003A2C5E">
        <w:rPr>
          <w:rFonts w:ascii="Arial" w:hAnsi="Arial" w:cs="Arial"/>
          <w:sz w:val="20"/>
          <w:szCs w:val="20"/>
          <w:highlight w:val="green"/>
          <w:lang w:val="en-AU"/>
        </w:rPr>
        <w:t>]</w:t>
      </w:r>
      <w:commentRangeEnd w:id="20"/>
      <w:r w:rsidR="002540C7">
        <w:rPr>
          <w:rStyle w:val="CommentReference"/>
        </w:rPr>
        <w:commentReference w:id="20"/>
      </w:r>
    </w:p>
    <w:p w14:paraId="5E7DF920" w14:textId="77777777" w:rsidR="003F12AE" w:rsidRDefault="003F12AE">
      <w:pPr>
        <w:ind w:left="792"/>
        <w:contextualSpacing/>
        <w:jc w:val="both"/>
        <w:rPr>
          <w:rFonts w:ascii="Arial" w:hAnsi="Arial" w:cs="Arial"/>
          <w:sz w:val="20"/>
          <w:szCs w:val="20"/>
          <w:lang w:val="en-AU"/>
        </w:rPr>
      </w:pPr>
    </w:p>
    <w:p w14:paraId="21CB32BE" w14:textId="41F6B33A" w:rsidR="003F12AE" w:rsidRDefault="004C4DFC">
      <w:pPr>
        <w:numPr>
          <w:ilvl w:val="1"/>
          <w:numId w:val="5"/>
        </w:numPr>
        <w:contextualSpacing/>
        <w:jc w:val="both"/>
        <w:rPr>
          <w:rFonts w:ascii="Arial" w:hAnsi="Arial" w:cs="Arial"/>
          <w:b/>
          <w:sz w:val="20"/>
          <w:szCs w:val="20"/>
          <w:lang w:val="en-AU"/>
        </w:rPr>
      </w:pPr>
      <w:r>
        <w:rPr>
          <w:rFonts w:ascii="Arial" w:hAnsi="Arial" w:cs="Arial"/>
          <w:b/>
          <w:sz w:val="20"/>
          <w:szCs w:val="20"/>
          <w:lang w:val="en-AU"/>
        </w:rPr>
        <w:t>Right of Last Offer</w:t>
      </w:r>
      <w:r>
        <w:rPr>
          <w:rFonts w:ascii="Arial" w:hAnsi="Arial" w:cs="Arial"/>
          <w:sz w:val="20"/>
          <w:szCs w:val="20"/>
          <w:lang w:val="en-AU"/>
        </w:rPr>
        <w:t xml:space="preserve">. </w:t>
      </w:r>
      <w:proofErr w:type="spellStart"/>
      <w:r>
        <w:rPr>
          <w:rFonts w:ascii="Arial" w:hAnsi="Arial" w:cs="Arial"/>
          <w:sz w:val="20"/>
          <w:szCs w:val="20"/>
          <w:lang w:val="en-AU"/>
        </w:rPr>
        <w:t>Walkin</w:t>
      </w:r>
      <w:proofErr w:type="spellEnd"/>
      <w:r>
        <w:rPr>
          <w:rFonts w:ascii="Arial" w:hAnsi="Arial" w:cs="Arial"/>
          <w:sz w:val="20"/>
          <w:szCs w:val="20"/>
          <w:lang w:val="en-AU"/>
        </w:rPr>
        <w:t xml:space="preserve"> shall have the additional right to meet any </w:t>
      </w:r>
      <w:r>
        <w:rPr>
          <w:rFonts w:ascii="Arial" w:hAnsi="Arial" w:cs="Arial"/>
          <w:i/>
          <w:sz w:val="20"/>
          <w:szCs w:val="20"/>
          <w:lang w:val="en-AU"/>
        </w:rPr>
        <w:t>bona fide</w:t>
      </w:r>
      <w:r>
        <w:rPr>
          <w:rFonts w:ascii="Arial" w:hAnsi="Arial" w:cs="Arial"/>
          <w:sz w:val="20"/>
          <w:szCs w:val="20"/>
          <w:lang w:val="en-AU"/>
        </w:rPr>
        <w:t xml:space="preserve"> offer received by BZR, which BZR is willing to accept, with respect thereto. BZR shall give </w:t>
      </w:r>
      <w:proofErr w:type="spellStart"/>
      <w:r>
        <w:rPr>
          <w:rFonts w:ascii="Arial" w:hAnsi="Arial" w:cs="Arial"/>
          <w:sz w:val="20"/>
          <w:szCs w:val="20"/>
          <w:lang w:val="en-AU"/>
        </w:rPr>
        <w:t>Walkin</w:t>
      </w:r>
      <w:proofErr w:type="spellEnd"/>
      <w:r>
        <w:rPr>
          <w:rFonts w:ascii="Arial" w:hAnsi="Arial" w:cs="Arial"/>
          <w:sz w:val="20"/>
          <w:szCs w:val="20"/>
          <w:lang w:val="en-AU"/>
        </w:rPr>
        <w:t xml:space="preserve"> notice of each and every such subsequent offer received by BZR in respect of the </w:t>
      </w:r>
      <w:r w:rsidR="000233C7">
        <w:rPr>
          <w:rFonts w:ascii="Arial" w:hAnsi="Arial" w:cs="Arial"/>
          <w:sz w:val="20"/>
          <w:szCs w:val="20"/>
          <w:lang w:val="en-AU"/>
        </w:rPr>
        <w:t>Subsequent Works</w:t>
      </w:r>
      <w:r>
        <w:rPr>
          <w:rFonts w:ascii="Arial" w:hAnsi="Arial" w:cs="Arial"/>
          <w:sz w:val="20"/>
          <w:szCs w:val="20"/>
          <w:lang w:val="en-AU"/>
        </w:rPr>
        <w:t xml:space="preserve">, which BZR is willing to accept, specifying the particulars thereof, including the name of the </w:t>
      </w:r>
      <w:proofErr w:type="spellStart"/>
      <w:r>
        <w:rPr>
          <w:rFonts w:ascii="Arial" w:hAnsi="Arial" w:cs="Arial"/>
          <w:sz w:val="20"/>
          <w:szCs w:val="20"/>
          <w:lang w:val="en-AU"/>
        </w:rPr>
        <w:t>offeror</w:t>
      </w:r>
      <w:proofErr w:type="spellEnd"/>
      <w:r>
        <w:rPr>
          <w:rFonts w:ascii="Arial" w:hAnsi="Arial" w:cs="Arial"/>
          <w:sz w:val="20"/>
          <w:szCs w:val="20"/>
          <w:lang w:val="en-AU"/>
        </w:rPr>
        <w:t xml:space="preserve">. </w:t>
      </w:r>
      <w:proofErr w:type="spellStart"/>
      <w:r>
        <w:rPr>
          <w:rFonts w:ascii="Arial" w:hAnsi="Arial" w:cs="Arial"/>
          <w:sz w:val="20"/>
          <w:szCs w:val="20"/>
          <w:lang w:val="en-AU"/>
        </w:rPr>
        <w:t>Walkin</w:t>
      </w:r>
      <w:proofErr w:type="spellEnd"/>
      <w:r>
        <w:rPr>
          <w:rFonts w:ascii="Arial" w:hAnsi="Arial" w:cs="Arial"/>
          <w:sz w:val="20"/>
          <w:szCs w:val="20"/>
          <w:lang w:val="en-AU"/>
        </w:rPr>
        <w:t xml:space="preserve"> shall have a period of ten (10) Business Days from receipt of such notice to notify BZR of its intention to exercise or not its right to meet such offer.</w:t>
      </w:r>
    </w:p>
    <w:p w14:paraId="0B666F01" w14:textId="77777777" w:rsidR="003F12AE" w:rsidRDefault="003F12AE">
      <w:pPr>
        <w:jc w:val="both"/>
        <w:rPr>
          <w:rFonts w:ascii="Arial" w:hAnsi="Arial" w:cs="Arial"/>
          <w:sz w:val="20"/>
          <w:szCs w:val="20"/>
          <w:lang w:val="en-AU"/>
        </w:rPr>
      </w:pPr>
    </w:p>
    <w:p w14:paraId="73BD33E1" w14:textId="77777777" w:rsidR="003F12AE" w:rsidRDefault="004C4DFC">
      <w:pPr>
        <w:numPr>
          <w:ilvl w:val="0"/>
          <w:numId w:val="5"/>
        </w:numPr>
        <w:contextualSpacing/>
        <w:jc w:val="both"/>
        <w:rPr>
          <w:rFonts w:ascii="Arial" w:hAnsi="Arial" w:cs="Arial"/>
          <w:b/>
          <w:sz w:val="20"/>
          <w:szCs w:val="20"/>
          <w:lang w:val="en-AU"/>
        </w:rPr>
      </w:pPr>
      <w:r>
        <w:rPr>
          <w:rFonts w:ascii="Arial" w:hAnsi="Arial" w:cs="Arial"/>
          <w:b/>
          <w:sz w:val="20"/>
          <w:szCs w:val="20"/>
          <w:lang w:val="en-AU"/>
        </w:rPr>
        <w:t>MISCELLANEOUS</w:t>
      </w:r>
    </w:p>
    <w:p w14:paraId="3C7C399F" w14:textId="77777777" w:rsidR="003F12AE" w:rsidRDefault="003F12AE">
      <w:pPr>
        <w:ind w:left="792"/>
        <w:contextualSpacing/>
        <w:jc w:val="both"/>
        <w:rPr>
          <w:rFonts w:ascii="Arial" w:hAnsi="Arial" w:cs="Arial"/>
          <w:b/>
          <w:sz w:val="20"/>
          <w:szCs w:val="20"/>
          <w:lang w:val="en-AU"/>
        </w:rPr>
      </w:pPr>
    </w:p>
    <w:p w14:paraId="04BB5E69" w14:textId="77777777" w:rsidR="003F12AE" w:rsidRDefault="004C4DFC">
      <w:pPr>
        <w:numPr>
          <w:ilvl w:val="1"/>
          <w:numId w:val="5"/>
        </w:numPr>
        <w:contextualSpacing/>
        <w:jc w:val="both"/>
        <w:rPr>
          <w:rFonts w:ascii="Arial" w:hAnsi="Arial" w:cs="Arial"/>
          <w:b/>
          <w:sz w:val="20"/>
          <w:szCs w:val="20"/>
          <w:lang w:val="en-AU"/>
        </w:rPr>
      </w:pPr>
      <w:r>
        <w:rPr>
          <w:rFonts w:ascii="Arial" w:hAnsi="Arial" w:cs="Arial"/>
          <w:b/>
          <w:sz w:val="20"/>
          <w:szCs w:val="20"/>
          <w:lang w:val="en-AU"/>
        </w:rPr>
        <w:t>Assignment by BZR.</w:t>
      </w:r>
      <w:r>
        <w:rPr>
          <w:rFonts w:ascii="Arial" w:hAnsi="Arial" w:cs="Arial"/>
          <w:sz w:val="20"/>
          <w:szCs w:val="20"/>
          <w:lang w:val="en-AU"/>
        </w:rPr>
        <w:t xml:space="preserve"> BZR’s rights and obligations under this Agreement may not be assigned to a third party without prior written consent of </w:t>
      </w:r>
      <w:proofErr w:type="spellStart"/>
      <w:r>
        <w:rPr>
          <w:rFonts w:ascii="Arial" w:hAnsi="Arial" w:cs="Arial"/>
          <w:sz w:val="20"/>
          <w:szCs w:val="20"/>
          <w:lang w:val="en-AU"/>
        </w:rPr>
        <w:t>Walkin</w:t>
      </w:r>
      <w:proofErr w:type="spellEnd"/>
      <w:r>
        <w:rPr>
          <w:rFonts w:ascii="Arial" w:hAnsi="Arial" w:cs="Arial"/>
          <w:sz w:val="20"/>
          <w:szCs w:val="20"/>
          <w:lang w:val="en-AU"/>
        </w:rPr>
        <w:t xml:space="preserve">, which consent may not be reasonably withheld. Such third party shall assume and be bound by all of the terms and restrictions hereof. Further, </w:t>
      </w:r>
      <w:commentRangeStart w:id="21"/>
      <w:r>
        <w:rPr>
          <w:rFonts w:ascii="Arial" w:hAnsi="Arial" w:cs="Arial"/>
          <w:sz w:val="20"/>
          <w:szCs w:val="20"/>
          <w:lang w:val="en-AU"/>
        </w:rPr>
        <w:t xml:space="preserve">BZR shall not be permitted to hire a subcontractor to perform any of its obligations hereunder without the prior written consent of </w:t>
      </w:r>
      <w:proofErr w:type="spellStart"/>
      <w:r>
        <w:rPr>
          <w:rFonts w:ascii="Arial" w:hAnsi="Arial" w:cs="Arial"/>
          <w:sz w:val="20"/>
          <w:szCs w:val="20"/>
          <w:lang w:val="en-AU"/>
        </w:rPr>
        <w:t>Walkin</w:t>
      </w:r>
      <w:proofErr w:type="spellEnd"/>
      <w:r>
        <w:rPr>
          <w:rFonts w:ascii="Arial" w:hAnsi="Arial" w:cs="Arial"/>
          <w:sz w:val="20"/>
          <w:szCs w:val="20"/>
          <w:lang w:val="en-AU"/>
        </w:rPr>
        <w:t>, which consent may not be unreasonably withheld. Such subcontractor shall assume and be bound by all of the terms and restrictions hereof relevant in the circumstances.</w:t>
      </w:r>
      <w:commentRangeEnd w:id="21"/>
      <w:r w:rsidR="002540C7">
        <w:rPr>
          <w:rStyle w:val="CommentReference"/>
        </w:rPr>
        <w:commentReference w:id="21"/>
      </w:r>
    </w:p>
    <w:p w14:paraId="232186DD" w14:textId="77777777" w:rsidR="003F12AE" w:rsidRDefault="003F12AE">
      <w:pPr>
        <w:ind w:left="792"/>
        <w:contextualSpacing/>
        <w:jc w:val="both"/>
        <w:rPr>
          <w:rFonts w:ascii="Arial" w:hAnsi="Arial" w:cs="Arial"/>
          <w:b/>
          <w:sz w:val="20"/>
          <w:szCs w:val="20"/>
          <w:lang w:val="en-AU"/>
        </w:rPr>
      </w:pPr>
    </w:p>
    <w:p w14:paraId="583F7FE9" w14:textId="77777777" w:rsidR="003F12AE" w:rsidRDefault="004C4DFC">
      <w:pPr>
        <w:numPr>
          <w:ilvl w:val="1"/>
          <w:numId w:val="5"/>
        </w:numPr>
        <w:contextualSpacing/>
        <w:jc w:val="both"/>
        <w:rPr>
          <w:rFonts w:ascii="Arial" w:hAnsi="Arial" w:cs="Arial"/>
          <w:b/>
          <w:sz w:val="20"/>
          <w:szCs w:val="20"/>
          <w:lang w:val="en-AU"/>
        </w:rPr>
      </w:pPr>
      <w:r>
        <w:rPr>
          <w:rFonts w:ascii="Arial" w:hAnsi="Arial" w:cs="Arial"/>
          <w:b/>
          <w:sz w:val="20"/>
          <w:szCs w:val="20"/>
          <w:lang w:val="en-AU"/>
        </w:rPr>
        <w:t xml:space="preserve">Assignment by </w:t>
      </w:r>
      <w:proofErr w:type="spellStart"/>
      <w:r>
        <w:rPr>
          <w:rFonts w:ascii="Arial" w:hAnsi="Arial" w:cs="Arial"/>
          <w:b/>
          <w:sz w:val="20"/>
          <w:szCs w:val="20"/>
          <w:lang w:val="en-AU"/>
        </w:rPr>
        <w:t>Walkin</w:t>
      </w:r>
      <w:proofErr w:type="spellEnd"/>
      <w:r>
        <w:rPr>
          <w:rFonts w:ascii="Arial" w:hAnsi="Arial" w:cs="Arial"/>
          <w:b/>
          <w:sz w:val="20"/>
          <w:szCs w:val="20"/>
          <w:lang w:val="en-AU"/>
        </w:rPr>
        <w:t>.</w:t>
      </w:r>
      <w:r>
        <w:rPr>
          <w:rFonts w:ascii="Arial" w:hAnsi="Arial" w:cs="Arial"/>
          <w:sz w:val="20"/>
          <w:szCs w:val="20"/>
          <w:lang w:val="en-AU"/>
        </w:rPr>
        <w:t xml:space="preserve"> </w:t>
      </w:r>
      <w:proofErr w:type="spellStart"/>
      <w:r>
        <w:rPr>
          <w:rFonts w:ascii="Arial" w:hAnsi="Arial" w:cs="Arial"/>
          <w:sz w:val="20"/>
          <w:szCs w:val="20"/>
          <w:lang w:val="en-AU"/>
        </w:rPr>
        <w:t>Walkin’s</w:t>
      </w:r>
      <w:proofErr w:type="spellEnd"/>
      <w:r>
        <w:rPr>
          <w:rFonts w:ascii="Arial" w:hAnsi="Arial" w:cs="Arial"/>
          <w:sz w:val="20"/>
          <w:szCs w:val="20"/>
          <w:lang w:val="en-AU"/>
        </w:rPr>
        <w:t xml:space="preserve"> rights and obligations under this Agreement may not be assigned to a third party without prior written consent of BZR, which consent may not be reasonably withheld. Such third party shall assume and be bound by all of the terms and restrictions hereof.</w:t>
      </w:r>
    </w:p>
    <w:p w14:paraId="171AED41" w14:textId="77777777" w:rsidR="003F12AE" w:rsidRDefault="003F12AE">
      <w:pPr>
        <w:ind w:left="360"/>
        <w:contextualSpacing/>
        <w:jc w:val="both"/>
        <w:rPr>
          <w:rFonts w:ascii="Arial" w:hAnsi="Arial" w:cs="Arial"/>
          <w:b/>
          <w:sz w:val="20"/>
          <w:szCs w:val="20"/>
          <w:lang w:val="en-AU"/>
        </w:rPr>
      </w:pPr>
    </w:p>
    <w:p w14:paraId="7F0CA7C2" w14:textId="3F483469" w:rsidR="003F12AE" w:rsidRDefault="004C4DFC">
      <w:pPr>
        <w:numPr>
          <w:ilvl w:val="1"/>
          <w:numId w:val="5"/>
        </w:numPr>
        <w:contextualSpacing/>
        <w:jc w:val="both"/>
        <w:rPr>
          <w:rFonts w:ascii="Arial" w:hAnsi="Arial" w:cs="Arial"/>
          <w:b/>
          <w:sz w:val="20"/>
          <w:szCs w:val="20"/>
          <w:lang w:val="en-AU"/>
        </w:rPr>
      </w:pPr>
      <w:r>
        <w:rPr>
          <w:rFonts w:ascii="Arial" w:hAnsi="Arial" w:cs="Arial"/>
          <w:b/>
          <w:sz w:val="20"/>
          <w:szCs w:val="20"/>
          <w:lang w:val="en-AU"/>
        </w:rPr>
        <w:t xml:space="preserve">Invitation to BZR meetings. </w:t>
      </w:r>
      <w:r>
        <w:rPr>
          <w:rFonts w:ascii="Arial" w:hAnsi="Arial" w:cs="Arial"/>
          <w:sz w:val="20"/>
          <w:szCs w:val="20"/>
          <w:lang w:val="en-AU"/>
        </w:rPr>
        <w:t xml:space="preserve">BZR shall invite </w:t>
      </w:r>
      <w:proofErr w:type="spellStart"/>
      <w:r>
        <w:rPr>
          <w:rFonts w:ascii="Arial" w:hAnsi="Arial" w:cs="Arial"/>
          <w:sz w:val="20"/>
          <w:szCs w:val="20"/>
          <w:lang w:val="en-AU"/>
        </w:rPr>
        <w:t>Walkin</w:t>
      </w:r>
      <w:proofErr w:type="spellEnd"/>
      <w:r>
        <w:rPr>
          <w:rFonts w:ascii="Arial" w:hAnsi="Arial" w:cs="Arial"/>
          <w:sz w:val="20"/>
          <w:szCs w:val="20"/>
          <w:lang w:val="en-AU"/>
        </w:rPr>
        <w:t xml:space="preserve"> to all internal meetings concerning the Game. BZR shall notify </w:t>
      </w:r>
      <w:proofErr w:type="spellStart"/>
      <w:r>
        <w:rPr>
          <w:rFonts w:ascii="Arial" w:hAnsi="Arial" w:cs="Arial"/>
          <w:sz w:val="20"/>
          <w:szCs w:val="20"/>
          <w:lang w:val="en-AU"/>
        </w:rPr>
        <w:t>Walkin</w:t>
      </w:r>
      <w:proofErr w:type="spellEnd"/>
      <w:r>
        <w:rPr>
          <w:rFonts w:ascii="Arial" w:hAnsi="Arial" w:cs="Arial"/>
          <w:sz w:val="20"/>
          <w:szCs w:val="20"/>
          <w:lang w:val="en-AU"/>
        </w:rPr>
        <w:t xml:space="preserve"> of any such meeting at least 24 h</w:t>
      </w:r>
      <w:r w:rsidR="00FF07C8">
        <w:rPr>
          <w:rFonts w:ascii="Arial" w:hAnsi="Arial" w:cs="Arial"/>
          <w:sz w:val="20"/>
          <w:szCs w:val="20"/>
          <w:lang w:val="en-AU"/>
        </w:rPr>
        <w:t>ours in advance, where possible.</w:t>
      </w:r>
    </w:p>
    <w:p w14:paraId="68CACFA7" w14:textId="77777777" w:rsidR="003F12AE" w:rsidRDefault="003F12AE">
      <w:pPr>
        <w:contextualSpacing/>
        <w:jc w:val="both"/>
        <w:rPr>
          <w:rFonts w:ascii="Arial" w:hAnsi="Arial" w:cs="Arial"/>
          <w:b/>
          <w:sz w:val="20"/>
          <w:szCs w:val="20"/>
          <w:lang w:val="en-AU"/>
        </w:rPr>
      </w:pPr>
    </w:p>
    <w:p w14:paraId="478D2065" w14:textId="371EA886" w:rsidR="003F12AE" w:rsidRDefault="004C4DFC">
      <w:pPr>
        <w:numPr>
          <w:ilvl w:val="1"/>
          <w:numId w:val="5"/>
        </w:numPr>
        <w:contextualSpacing/>
        <w:jc w:val="both"/>
        <w:rPr>
          <w:rFonts w:ascii="Arial" w:hAnsi="Arial" w:cs="Arial"/>
          <w:b/>
          <w:sz w:val="20"/>
          <w:szCs w:val="20"/>
          <w:lang w:val="en-AU"/>
        </w:rPr>
      </w:pPr>
      <w:r>
        <w:rPr>
          <w:rFonts w:ascii="Arial" w:hAnsi="Arial" w:cs="Arial"/>
          <w:b/>
          <w:sz w:val="20"/>
          <w:szCs w:val="20"/>
          <w:lang w:val="en-AU"/>
        </w:rPr>
        <w:t xml:space="preserve">Competitors. </w:t>
      </w:r>
      <w:proofErr w:type="spellStart"/>
      <w:r>
        <w:rPr>
          <w:rFonts w:ascii="Arial" w:hAnsi="Arial" w:cs="Arial"/>
          <w:sz w:val="20"/>
          <w:szCs w:val="20"/>
          <w:lang w:val="en-CA"/>
        </w:rPr>
        <w:t>Walkin</w:t>
      </w:r>
      <w:proofErr w:type="spellEnd"/>
      <w:r>
        <w:rPr>
          <w:rFonts w:ascii="Arial" w:hAnsi="Arial" w:cs="Arial"/>
          <w:sz w:val="20"/>
          <w:szCs w:val="20"/>
          <w:lang w:val="en-CA"/>
        </w:rPr>
        <w:t xml:space="preserve"> understands and agrees that BZR may enter into similar agreements with third parties, including agreements relating to products that may be deemed competing with the Game. </w:t>
      </w:r>
      <w:commentRangeStart w:id="22"/>
      <w:r>
        <w:rPr>
          <w:rFonts w:ascii="Arial" w:hAnsi="Arial" w:cs="Arial"/>
          <w:sz w:val="20"/>
          <w:szCs w:val="20"/>
        </w:rPr>
        <w:t>[</w:t>
      </w:r>
      <w:r>
        <w:rPr>
          <w:rFonts w:ascii="Arial" w:hAnsi="Arial" w:cs="Arial"/>
          <w:b/>
          <w:sz w:val="20"/>
          <w:szCs w:val="20"/>
          <w:highlight w:val="green"/>
        </w:rPr>
        <w:t xml:space="preserve">NTD : </w:t>
      </w:r>
      <w:proofErr w:type="spellStart"/>
      <w:r>
        <w:rPr>
          <w:rFonts w:ascii="Arial" w:hAnsi="Arial" w:cs="Arial"/>
          <w:b/>
          <w:sz w:val="20"/>
          <w:szCs w:val="20"/>
          <w:highlight w:val="green"/>
        </w:rPr>
        <w:t>Please</w:t>
      </w:r>
      <w:proofErr w:type="spellEnd"/>
      <w:r>
        <w:rPr>
          <w:rFonts w:ascii="Arial" w:hAnsi="Arial" w:cs="Arial"/>
          <w:b/>
          <w:sz w:val="20"/>
          <w:szCs w:val="20"/>
          <w:highlight w:val="green"/>
        </w:rPr>
        <w:t xml:space="preserve"> </w:t>
      </w:r>
      <w:proofErr w:type="spellStart"/>
      <w:r>
        <w:rPr>
          <w:rFonts w:ascii="Arial" w:hAnsi="Arial" w:cs="Arial"/>
          <w:b/>
          <w:sz w:val="20"/>
          <w:szCs w:val="20"/>
          <w:highlight w:val="green"/>
        </w:rPr>
        <w:t>confir</w:t>
      </w:r>
      <w:r w:rsidRPr="003A626D">
        <w:rPr>
          <w:rFonts w:ascii="Arial" w:hAnsi="Arial" w:cs="Arial"/>
          <w:b/>
          <w:sz w:val="20"/>
          <w:szCs w:val="20"/>
          <w:highlight w:val="green"/>
        </w:rPr>
        <w:t>m</w:t>
      </w:r>
      <w:proofErr w:type="spellEnd"/>
      <w:r w:rsidR="003A626D" w:rsidRPr="003A626D">
        <w:rPr>
          <w:rFonts w:ascii="Arial" w:hAnsi="Arial" w:cs="Arial"/>
          <w:b/>
          <w:sz w:val="20"/>
          <w:szCs w:val="20"/>
          <w:highlight w:val="green"/>
        </w:rPr>
        <w:t>.</w:t>
      </w:r>
      <w:r w:rsidRPr="003A626D">
        <w:rPr>
          <w:rFonts w:ascii="Arial" w:hAnsi="Arial" w:cs="Arial"/>
          <w:sz w:val="20"/>
          <w:szCs w:val="20"/>
          <w:highlight w:val="green"/>
        </w:rPr>
        <w:t>]</w:t>
      </w:r>
      <w:commentRangeEnd w:id="22"/>
      <w:r w:rsidR="002540C7">
        <w:rPr>
          <w:rStyle w:val="CommentReference"/>
        </w:rPr>
        <w:commentReference w:id="22"/>
      </w:r>
    </w:p>
    <w:p w14:paraId="0C209DA8" w14:textId="77777777" w:rsidR="003F12AE" w:rsidRDefault="003F12AE">
      <w:pPr>
        <w:ind w:left="792"/>
        <w:contextualSpacing/>
        <w:jc w:val="both"/>
        <w:rPr>
          <w:rFonts w:ascii="Arial" w:hAnsi="Arial" w:cs="Arial"/>
          <w:b/>
          <w:sz w:val="20"/>
          <w:szCs w:val="20"/>
          <w:lang w:val="en-AU"/>
        </w:rPr>
      </w:pPr>
    </w:p>
    <w:p w14:paraId="5A4CFD23" w14:textId="77777777" w:rsidR="003F12AE" w:rsidRDefault="004C4DFC">
      <w:pPr>
        <w:numPr>
          <w:ilvl w:val="1"/>
          <w:numId w:val="5"/>
        </w:numPr>
        <w:contextualSpacing/>
        <w:jc w:val="both"/>
        <w:rPr>
          <w:rFonts w:ascii="Arial" w:hAnsi="Arial" w:cs="Arial"/>
          <w:b/>
          <w:sz w:val="20"/>
          <w:szCs w:val="20"/>
          <w:lang w:val="en-AU"/>
        </w:rPr>
      </w:pPr>
      <w:r>
        <w:rPr>
          <w:rFonts w:ascii="Arial" w:hAnsi="Arial" w:cs="Arial"/>
          <w:b/>
          <w:bCs/>
          <w:sz w:val="20"/>
          <w:szCs w:val="20"/>
          <w:lang w:val="en-AU" w:eastAsia="en-US"/>
        </w:rPr>
        <w:t>Force majeure.</w:t>
      </w:r>
      <w:r>
        <w:rPr>
          <w:rFonts w:ascii="Arial" w:hAnsi="Arial" w:cs="Arial"/>
          <w:bCs/>
          <w:sz w:val="20"/>
          <w:szCs w:val="20"/>
          <w:lang w:val="en-AU" w:eastAsia="en-US"/>
        </w:rPr>
        <w:t xml:space="preserve"> Neither Party shall be liable or deemed to be in default for any delay or failure in performance under this Agreement or interruption of service resulting directly or indirectly from acts of God, civil or military authority, acts of public enemy, wars, riots, civil </w:t>
      </w:r>
      <w:r>
        <w:rPr>
          <w:rFonts w:ascii="Arial" w:hAnsi="Arial" w:cs="Arial"/>
          <w:bCs/>
          <w:sz w:val="20"/>
          <w:szCs w:val="20"/>
          <w:lang w:val="en-AU" w:eastAsia="en-US"/>
        </w:rPr>
        <w:lastRenderedPageBreak/>
        <w:t>disturbances, accidents, fires, explosions, earthquakes, floods, the elements, strikes, lockouts, labour disturbances, shortages of suitable parts, labour or transportation, delays caused by suppliers or any other cause beyond the reasonable control of such Party.  In any such event, each Party shall perform its obligations hereunder within a reasonable time after the cause of the failure has been remedied. If a force majeure condition occurs, the Party affected by such condition shall, as soon as reasonably practicable thereafter, notify the other Party, advising it as to the nature and extent of the force majeure condition.</w:t>
      </w:r>
    </w:p>
    <w:p w14:paraId="56981004" w14:textId="77777777" w:rsidR="003F12AE" w:rsidRDefault="003F12AE">
      <w:pPr>
        <w:ind w:left="792"/>
        <w:contextualSpacing/>
        <w:jc w:val="both"/>
        <w:rPr>
          <w:rFonts w:ascii="Arial" w:hAnsi="Arial" w:cs="Arial"/>
          <w:b/>
          <w:sz w:val="20"/>
          <w:szCs w:val="20"/>
          <w:lang w:val="en-AU"/>
        </w:rPr>
      </w:pPr>
    </w:p>
    <w:p w14:paraId="22AB3D4D" w14:textId="77777777" w:rsidR="003F12AE" w:rsidRDefault="004C4DFC">
      <w:pPr>
        <w:numPr>
          <w:ilvl w:val="1"/>
          <w:numId w:val="5"/>
        </w:numPr>
        <w:contextualSpacing/>
        <w:jc w:val="both"/>
        <w:rPr>
          <w:rFonts w:ascii="Arial" w:hAnsi="Arial" w:cs="Arial"/>
          <w:b/>
          <w:sz w:val="20"/>
          <w:szCs w:val="20"/>
          <w:lang w:val="en-AU"/>
        </w:rPr>
      </w:pPr>
      <w:r>
        <w:rPr>
          <w:rFonts w:ascii="Arial" w:hAnsi="Arial" w:cs="Arial"/>
          <w:b/>
          <w:sz w:val="20"/>
          <w:szCs w:val="20"/>
          <w:lang w:val="en-AU"/>
        </w:rPr>
        <w:t>Currency.</w:t>
      </w:r>
      <w:r>
        <w:rPr>
          <w:rFonts w:ascii="Arial" w:hAnsi="Arial" w:cs="Arial"/>
          <w:sz w:val="20"/>
          <w:szCs w:val="20"/>
          <w:lang w:val="en-AU"/>
        </w:rPr>
        <w:t xml:space="preserve"> Unless otherwise indicated, all dollar amounts referred to in this Agreement are expressed in Canadian dollars.</w:t>
      </w:r>
    </w:p>
    <w:p w14:paraId="1E5B7044" w14:textId="77777777" w:rsidR="003F12AE" w:rsidRDefault="003F12AE">
      <w:pPr>
        <w:ind w:left="792"/>
        <w:contextualSpacing/>
        <w:jc w:val="both"/>
        <w:rPr>
          <w:rFonts w:ascii="Arial" w:hAnsi="Arial" w:cs="Arial"/>
          <w:b/>
          <w:sz w:val="20"/>
          <w:szCs w:val="20"/>
          <w:lang w:val="en-AU"/>
        </w:rPr>
      </w:pPr>
    </w:p>
    <w:p w14:paraId="34EEAA82" w14:textId="77777777" w:rsidR="003F12AE" w:rsidRDefault="004C4DFC">
      <w:pPr>
        <w:numPr>
          <w:ilvl w:val="1"/>
          <w:numId w:val="5"/>
        </w:numPr>
        <w:contextualSpacing/>
        <w:jc w:val="both"/>
        <w:rPr>
          <w:rFonts w:ascii="Arial" w:hAnsi="Arial" w:cs="Arial"/>
          <w:b/>
          <w:sz w:val="20"/>
          <w:szCs w:val="20"/>
          <w:lang w:val="en-AU"/>
        </w:rPr>
      </w:pPr>
      <w:r>
        <w:rPr>
          <w:rFonts w:ascii="Arial" w:hAnsi="Arial" w:cs="Arial"/>
          <w:b/>
          <w:bCs/>
          <w:sz w:val="20"/>
          <w:szCs w:val="20"/>
          <w:lang w:val="en-AU" w:eastAsia="en-US"/>
        </w:rPr>
        <w:t>Severability</w:t>
      </w:r>
      <w:r>
        <w:rPr>
          <w:rFonts w:ascii="Arial" w:hAnsi="Arial" w:cs="Arial"/>
          <w:sz w:val="20"/>
          <w:szCs w:val="20"/>
          <w:lang w:val="en-AU" w:eastAsia="en-US"/>
        </w:rPr>
        <w:t xml:space="preserve">. If any provision of this Agreement is held invalid under an applicable statute or rule of law, such invalidity shall not affect other provisions of this </w:t>
      </w:r>
      <w:proofErr w:type="gramStart"/>
      <w:r>
        <w:rPr>
          <w:rFonts w:ascii="Arial" w:hAnsi="Arial" w:cs="Arial"/>
          <w:sz w:val="20"/>
          <w:szCs w:val="20"/>
          <w:lang w:val="en-AU" w:eastAsia="en-US"/>
        </w:rPr>
        <w:t>Agreement which</w:t>
      </w:r>
      <w:proofErr w:type="gramEnd"/>
      <w:r>
        <w:rPr>
          <w:rFonts w:ascii="Arial" w:hAnsi="Arial" w:cs="Arial"/>
          <w:sz w:val="20"/>
          <w:szCs w:val="20"/>
          <w:lang w:val="en-AU" w:eastAsia="en-US"/>
        </w:rPr>
        <w:t xml:space="preserve"> can be given effect without the invalid provisions, and to this end the provisions of this Agreement are declared to be severable. Notwithstanding the above, such invalid provision shall be construed, to the extent possible, in accordance with the original intent of the Parties.</w:t>
      </w:r>
    </w:p>
    <w:p w14:paraId="431013D8" w14:textId="77777777" w:rsidR="003F12AE" w:rsidRDefault="003F12AE">
      <w:pPr>
        <w:ind w:left="792"/>
        <w:contextualSpacing/>
        <w:jc w:val="both"/>
        <w:rPr>
          <w:rFonts w:ascii="Arial" w:hAnsi="Arial" w:cs="Arial"/>
          <w:b/>
          <w:sz w:val="20"/>
          <w:szCs w:val="20"/>
          <w:lang w:val="en-AU"/>
        </w:rPr>
      </w:pPr>
    </w:p>
    <w:p w14:paraId="5AD61E68" w14:textId="77777777" w:rsidR="003F12AE" w:rsidRDefault="004C4DFC">
      <w:pPr>
        <w:numPr>
          <w:ilvl w:val="1"/>
          <w:numId w:val="5"/>
        </w:numPr>
        <w:contextualSpacing/>
        <w:jc w:val="both"/>
        <w:rPr>
          <w:rFonts w:ascii="Arial" w:hAnsi="Arial" w:cs="Arial"/>
          <w:b/>
          <w:sz w:val="20"/>
          <w:szCs w:val="20"/>
          <w:lang w:val="en-AU"/>
        </w:rPr>
      </w:pPr>
      <w:r>
        <w:rPr>
          <w:rFonts w:ascii="Arial" w:hAnsi="Arial" w:cs="Arial"/>
          <w:b/>
          <w:bCs/>
          <w:sz w:val="20"/>
          <w:szCs w:val="20"/>
          <w:lang w:val="en-AU" w:eastAsia="en-US"/>
        </w:rPr>
        <w:t>Relationship between the Parties</w:t>
      </w:r>
      <w:r>
        <w:rPr>
          <w:rFonts w:ascii="Arial" w:hAnsi="Arial" w:cs="Arial"/>
          <w:sz w:val="20"/>
          <w:szCs w:val="20"/>
          <w:lang w:val="en-AU" w:eastAsia="en-US"/>
        </w:rPr>
        <w:t>. The Parties are independent contractors and shall not at any time be considered as partners or operating a joint venture or acting as principal or agent (</w:t>
      </w:r>
      <w:proofErr w:type="spellStart"/>
      <w:r>
        <w:rPr>
          <w:rFonts w:ascii="Arial" w:hAnsi="Arial" w:cs="Arial"/>
          <w:sz w:val="20"/>
          <w:szCs w:val="20"/>
          <w:lang w:val="en-AU" w:eastAsia="en-US"/>
        </w:rPr>
        <w:t>mandator</w:t>
      </w:r>
      <w:proofErr w:type="spellEnd"/>
      <w:r>
        <w:rPr>
          <w:rFonts w:ascii="Arial" w:hAnsi="Arial" w:cs="Arial"/>
          <w:sz w:val="20"/>
          <w:szCs w:val="20"/>
          <w:lang w:val="en-AU" w:eastAsia="en-US"/>
        </w:rPr>
        <w:t xml:space="preserve"> or </w:t>
      </w:r>
      <w:proofErr w:type="spellStart"/>
      <w:r>
        <w:rPr>
          <w:rFonts w:ascii="Arial" w:hAnsi="Arial" w:cs="Arial"/>
          <w:sz w:val="20"/>
          <w:szCs w:val="20"/>
          <w:lang w:val="en-AU" w:eastAsia="en-US"/>
        </w:rPr>
        <w:t>mandatary</w:t>
      </w:r>
      <w:proofErr w:type="spellEnd"/>
      <w:r>
        <w:rPr>
          <w:rFonts w:ascii="Arial" w:hAnsi="Arial" w:cs="Arial"/>
          <w:sz w:val="20"/>
          <w:szCs w:val="20"/>
          <w:lang w:val="en-AU" w:eastAsia="en-US"/>
        </w:rPr>
        <w:t>) or employee of each other merely because they enter into this agreement and none of the Parties shall be entitled or shall have the power or right to bind or to oblige the other Party regarding a third party, unless otherwise specified in the Agreement.</w:t>
      </w:r>
    </w:p>
    <w:p w14:paraId="63596CEC" w14:textId="77777777" w:rsidR="003F12AE" w:rsidRDefault="003F12AE">
      <w:pPr>
        <w:ind w:left="792"/>
        <w:contextualSpacing/>
        <w:jc w:val="both"/>
        <w:rPr>
          <w:rFonts w:ascii="Arial" w:hAnsi="Arial" w:cs="Arial"/>
          <w:b/>
          <w:sz w:val="20"/>
          <w:szCs w:val="20"/>
          <w:lang w:val="en-AU"/>
        </w:rPr>
      </w:pPr>
    </w:p>
    <w:p w14:paraId="78B47E36" w14:textId="77777777" w:rsidR="003F12AE" w:rsidRDefault="004C4DFC">
      <w:pPr>
        <w:numPr>
          <w:ilvl w:val="1"/>
          <w:numId w:val="5"/>
        </w:numPr>
        <w:contextualSpacing/>
        <w:jc w:val="both"/>
        <w:rPr>
          <w:rFonts w:ascii="Arial" w:hAnsi="Arial" w:cs="Arial"/>
          <w:b/>
          <w:sz w:val="20"/>
          <w:szCs w:val="20"/>
          <w:lang w:val="en-AU"/>
        </w:rPr>
      </w:pPr>
      <w:r>
        <w:rPr>
          <w:rFonts w:ascii="Arial" w:hAnsi="Arial" w:cs="Arial"/>
          <w:b/>
          <w:sz w:val="20"/>
          <w:szCs w:val="20"/>
          <w:lang w:val="en-AU"/>
        </w:rPr>
        <w:t xml:space="preserve">Further Assurance. </w:t>
      </w:r>
      <w:r>
        <w:rPr>
          <w:rFonts w:ascii="Arial" w:hAnsi="Arial" w:cs="Arial"/>
          <w:sz w:val="20"/>
          <w:szCs w:val="20"/>
          <w:lang w:val="en-AU"/>
        </w:rPr>
        <w:t>The Parties hereto agree to execute such further agreements, documents, instruments and the like as may be necessary or desirable from time to time in order to effect the purposes of this Agreement and to carry out its provisions.</w:t>
      </w:r>
    </w:p>
    <w:p w14:paraId="3F5ACDB6" w14:textId="77777777" w:rsidR="003F12AE" w:rsidRDefault="003F12AE">
      <w:pPr>
        <w:ind w:left="792"/>
        <w:contextualSpacing/>
        <w:jc w:val="both"/>
        <w:rPr>
          <w:rFonts w:ascii="Arial" w:hAnsi="Arial" w:cs="Arial"/>
          <w:b/>
          <w:sz w:val="20"/>
          <w:szCs w:val="20"/>
          <w:lang w:val="en-AU"/>
        </w:rPr>
      </w:pPr>
    </w:p>
    <w:p w14:paraId="19928EC5" w14:textId="45015F02" w:rsidR="003F12AE" w:rsidRDefault="004C4DFC">
      <w:pPr>
        <w:numPr>
          <w:ilvl w:val="1"/>
          <w:numId w:val="5"/>
        </w:numPr>
        <w:contextualSpacing/>
        <w:jc w:val="both"/>
        <w:rPr>
          <w:rFonts w:ascii="Arial" w:hAnsi="Arial" w:cs="Arial"/>
          <w:b/>
          <w:sz w:val="20"/>
          <w:szCs w:val="20"/>
          <w:lang w:val="en-AU"/>
        </w:rPr>
      </w:pPr>
      <w:r>
        <w:rPr>
          <w:rFonts w:ascii="Arial" w:hAnsi="Arial" w:cs="Arial"/>
          <w:b/>
          <w:iCs/>
          <w:sz w:val="20"/>
          <w:szCs w:val="20"/>
          <w:lang w:val="en-AU"/>
        </w:rPr>
        <w:t>Joint Drafting and Neutral Construction</w:t>
      </w:r>
      <w:r>
        <w:rPr>
          <w:rFonts w:ascii="Arial" w:hAnsi="Arial" w:cs="Arial"/>
          <w:b/>
          <w:sz w:val="20"/>
          <w:szCs w:val="20"/>
          <w:lang w:val="en-AU"/>
        </w:rPr>
        <w:t>.</w:t>
      </w:r>
      <w:r>
        <w:rPr>
          <w:rFonts w:ascii="Arial" w:hAnsi="Arial" w:cs="Arial"/>
          <w:sz w:val="20"/>
          <w:szCs w:val="20"/>
          <w:lang w:val="en-AU"/>
        </w:rPr>
        <w:t xml:space="preserve"> This Agreement is a negotiated document and </w:t>
      </w:r>
      <w:proofErr w:type="gramStart"/>
      <w:r>
        <w:rPr>
          <w:rFonts w:ascii="Arial" w:hAnsi="Arial" w:cs="Arial"/>
          <w:sz w:val="20"/>
          <w:szCs w:val="20"/>
          <w:lang w:val="en-AU"/>
        </w:rPr>
        <w:t>shall be deemed to have been drafted</w:t>
      </w:r>
      <w:proofErr w:type="gramEnd"/>
      <w:r>
        <w:rPr>
          <w:rFonts w:ascii="Arial" w:hAnsi="Arial" w:cs="Arial"/>
          <w:sz w:val="20"/>
          <w:szCs w:val="20"/>
          <w:lang w:val="en-AU"/>
        </w:rPr>
        <w:t xml:space="preserve"> jointly by the parties and no rule of construction or interpretation shall apply against any particular party based upon a contention that the Agreement was</w:t>
      </w:r>
      <w:r w:rsidR="00AD1F76">
        <w:rPr>
          <w:rFonts w:ascii="Arial" w:hAnsi="Arial" w:cs="Arial"/>
          <w:sz w:val="20"/>
          <w:szCs w:val="20"/>
          <w:lang w:val="en-AU"/>
        </w:rPr>
        <w:t xml:space="preserve"> drafted by one of the parties.</w:t>
      </w:r>
      <w:r>
        <w:rPr>
          <w:rFonts w:ascii="Arial" w:hAnsi="Arial" w:cs="Arial"/>
          <w:sz w:val="20"/>
          <w:szCs w:val="20"/>
          <w:lang w:val="en-AU"/>
        </w:rPr>
        <w:t xml:space="preserve"> This Agreement shall be interpreted in a neutral manner.</w:t>
      </w:r>
    </w:p>
    <w:p w14:paraId="267BD244" w14:textId="77777777" w:rsidR="003F12AE" w:rsidRDefault="003F12AE">
      <w:pPr>
        <w:ind w:left="792"/>
        <w:contextualSpacing/>
        <w:jc w:val="both"/>
        <w:rPr>
          <w:rFonts w:ascii="Arial" w:hAnsi="Arial" w:cs="Arial"/>
          <w:b/>
          <w:sz w:val="20"/>
          <w:szCs w:val="20"/>
          <w:lang w:val="en-AU"/>
        </w:rPr>
      </w:pPr>
    </w:p>
    <w:p w14:paraId="773E451B" w14:textId="77777777" w:rsidR="003F12AE" w:rsidRPr="00F22E8E" w:rsidRDefault="004C4DFC">
      <w:pPr>
        <w:numPr>
          <w:ilvl w:val="1"/>
          <w:numId w:val="5"/>
        </w:numPr>
        <w:contextualSpacing/>
        <w:jc w:val="both"/>
        <w:rPr>
          <w:rFonts w:ascii="Arial" w:hAnsi="Arial" w:cs="Arial"/>
          <w:b/>
          <w:sz w:val="20"/>
          <w:szCs w:val="20"/>
          <w:lang w:val="en-AU"/>
        </w:rPr>
      </w:pPr>
      <w:r w:rsidRPr="00F22E8E">
        <w:rPr>
          <w:rFonts w:ascii="Arial" w:hAnsi="Arial" w:cs="Arial"/>
          <w:b/>
          <w:bCs/>
          <w:sz w:val="20"/>
          <w:szCs w:val="20"/>
          <w:lang w:val="en-AU" w:eastAsia="en-US"/>
        </w:rPr>
        <w:t>Applicable laws</w:t>
      </w:r>
      <w:r w:rsidRPr="00F22E8E">
        <w:rPr>
          <w:rFonts w:ascii="Arial" w:hAnsi="Arial" w:cs="Arial"/>
          <w:sz w:val="20"/>
          <w:szCs w:val="20"/>
          <w:lang w:val="en-AU" w:eastAsia="en-US"/>
        </w:rPr>
        <w:t xml:space="preserve">. </w:t>
      </w:r>
      <w:r w:rsidRPr="00F22E8E">
        <w:rPr>
          <w:rFonts w:ascii="Arial" w:hAnsi="Arial" w:cs="Arial"/>
          <w:sz w:val="20"/>
          <w:szCs w:val="20"/>
          <w:lang w:val="en-AU"/>
        </w:rPr>
        <w:t>The validity, interpretation, enforceability, and performance of this Agreement shall be governed by and construed in accordance with the UNIDROIT Principles of International Commercial Contracts</w:t>
      </w:r>
      <w:commentRangeStart w:id="23"/>
      <w:r w:rsidRPr="00F22E8E">
        <w:rPr>
          <w:rFonts w:ascii="Arial" w:hAnsi="Arial" w:cs="Arial"/>
          <w:sz w:val="20"/>
          <w:szCs w:val="20"/>
          <w:lang w:val="en-AU"/>
        </w:rPr>
        <w:t>.</w:t>
      </w:r>
      <w:r w:rsidR="00F22E8E" w:rsidRPr="00F22E8E">
        <w:rPr>
          <w:rFonts w:ascii="Arial" w:hAnsi="Arial" w:cs="Arial"/>
          <w:sz w:val="20"/>
          <w:szCs w:val="20"/>
          <w:lang w:val="en-AU"/>
        </w:rPr>
        <w:t xml:space="preserve"> [</w:t>
      </w:r>
      <w:r w:rsidR="00F22E8E" w:rsidRPr="00F22E8E">
        <w:rPr>
          <w:rFonts w:ascii="Arial" w:hAnsi="Arial" w:cs="Arial"/>
          <w:b/>
          <w:sz w:val="20"/>
          <w:szCs w:val="20"/>
          <w:highlight w:val="green"/>
          <w:lang w:val="en-AU"/>
        </w:rPr>
        <w:t>NTD: This clause was included in the draft agreement you sent us. We suggest referring to the laws of the province of Québec instead of the UNIDROIT Principles. Please confirm.</w:t>
      </w:r>
      <w:r w:rsidR="00F22E8E" w:rsidRPr="00F22E8E">
        <w:rPr>
          <w:rFonts w:ascii="Arial" w:hAnsi="Arial" w:cs="Arial"/>
          <w:sz w:val="20"/>
          <w:szCs w:val="20"/>
          <w:highlight w:val="green"/>
          <w:lang w:val="en-AU"/>
        </w:rPr>
        <w:t>]</w:t>
      </w:r>
      <w:commentRangeEnd w:id="23"/>
      <w:r w:rsidR="0040167A">
        <w:rPr>
          <w:rStyle w:val="CommentReference"/>
        </w:rPr>
        <w:commentReference w:id="23"/>
      </w:r>
    </w:p>
    <w:p w14:paraId="2AEE04D0" w14:textId="77777777" w:rsidR="003F12AE" w:rsidRPr="00F22E8E" w:rsidRDefault="003F12AE">
      <w:pPr>
        <w:ind w:left="792"/>
        <w:contextualSpacing/>
        <w:jc w:val="both"/>
        <w:rPr>
          <w:rFonts w:ascii="Arial" w:hAnsi="Arial" w:cs="Arial"/>
          <w:b/>
          <w:sz w:val="20"/>
          <w:szCs w:val="20"/>
          <w:lang w:val="en-AU"/>
        </w:rPr>
      </w:pPr>
    </w:p>
    <w:p w14:paraId="083B578A" w14:textId="1EC8C5A6" w:rsidR="003F12AE" w:rsidRPr="00F22E8E" w:rsidRDefault="004C4DFC">
      <w:pPr>
        <w:numPr>
          <w:ilvl w:val="1"/>
          <w:numId w:val="5"/>
        </w:numPr>
        <w:contextualSpacing/>
        <w:jc w:val="both"/>
        <w:rPr>
          <w:rFonts w:ascii="Arial" w:hAnsi="Arial" w:cs="Arial"/>
          <w:b/>
          <w:sz w:val="20"/>
          <w:szCs w:val="20"/>
          <w:lang w:val="en-AU"/>
        </w:rPr>
      </w:pPr>
      <w:r w:rsidRPr="00F22E8E">
        <w:rPr>
          <w:rFonts w:ascii="Arial" w:hAnsi="Arial" w:cs="Arial"/>
          <w:b/>
          <w:bCs/>
          <w:sz w:val="20"/>
          <w:szCs w:val="20"/>
          <w:lang w:val="en-AU" w:eastAsia="en-US"/>
        </w:rPr>
        <w:t>Dispute resolution</w:t>
      </w:r>
      <w:r w:rsidRPr="00F22E8E">
        <w:rPr>
          <w:rFonts w:ascii="Arial" w:hAnsi="Arial" w:cs="Arial"/>
          <w:sz w:val="20"/>
          <w:szCs w:val="20"/>
          <w:lang w:val="en-AU" w:eastAsia="en-US"/>
        </w:rPr>
        <w:t xml:space="preserve">. </w:t>
      </w:r>
      <w:r w:rsidRPr="00F22E8E">
        <w:rPr>
          <w:rFonts w:ascii="Arial" w:hAnsi="Arial" w:cs="Arial"/>
          <w:sz w:val="20"/>
          <w:szCs w:val="20"/>
          <w:lang w:val="en-AU"/>
        </w:rPr>
        <w:t>In the event of any dispute arising out or in connection with this Agreement, the Parties agree to submit the matter to settlement proceedings under the ICC A</w:t>
      </w:r>
      <w:r w:rsidR="00A57624">
        <w:rPr>
          <w:rFonts w:ascii="Arial" w:hAnsi="Arial" w:cs="Arial"/>
          <w:sz w:val="20"/>
          <w:szCs w:val="20"/>
          <w:lang w:val="en-AU"/>
        </w:rPr>
        <w:t xml:space="preserve">lternative </w:t>
      </w:r>
      <w:r w:rsidRPr="00F22E8E">
        <w:rPr>
          <w:rFonts w:ascii="Arial" w:hAnsi="Arial" w:cs="Arial"/>
          <w:sz w:val="20"/>
          <w:szCs w:val="20"/>
          <w:lang w:val="en-AU"/>
        </w:rPr>
        <w:t>D</w:t>
      </w:r>
      <w:r w:rsidR="00A57624">
        <w:rPr>
          <w:rFonts w:ascii="Arial" w:hAnsi="Arial" w:cs="Arial"/>
          <w:sz w:val="20"/>
          <w:szCs w:val="20"/>
          <w:lang w:val="en-AU"/>
        </w:rPr>
        <w:t xml:space="preserve">ispute </w:t>
      </w:r>
      <w:r w:rsidRPr="00F22E8E">
        <w:rPr>
          <w:rFonts w:ascii="Arial" w:hAnsi="Arial" w:cs="Arial"/>
          <w:sz w:val="20"/>
          <w:szCs w:val="20"/>
          <w:lang w:val="en-AU"/>
        </w:rPr>
        <w:t>R</w:t>
      </w:r>
      <w:r w:rsidR="00A57624">
        <w:rPr>
          <w:rFonts w:ascii="Arial" w:hAnsi="Arial" w:cs="Arial"/>
          <w:sz w:val="20"/>
          <w:szCs w:val="20"/>
          <w:lang w:val="en-AU"/>
        </w:rPr>
        <w:t>esolution</w:t>
      </w:r>
      <w:r w:rsidRPr="00F22E8E">
        <w:rPr>
          <w:rFonts w:ascii="Arial" w:hAnsi="Arial" w:cs="Arial"/>
          <w:sz w:val="20"/>
          <w:szCs w:val="20"/>
          <w:lang w:val="en-AU"/>
        </w:rPr>
        <w:t xml:space="preserve"> rules. If the disputes has not been settled within forty-five (45) days f</w:t>
      </w:r>
      <w:r w:rsidR="00A57624">
        <w:rPr>
          <w:rFonts w:ascii="Arial" w:hAnsi="Arial" w:cs="Arial"/>
          <w:sz w:val="20"/>
          <w:szCs w:val="20"/>
          <w:lang w:val="en-AU"/>
        </w:rPr>
        <w:t>ollowing the filing of a r</w:t>
      </w:r>
      <w:r w:rsidRPr="00F22E8E">
        <w:rPr>
          <w:rFonts w:ascii="Arial" w:hAnsi="Arial" w:cs="Arial"/>
          <w:sz w:val="20"/>
          <w:szCs w:val="20"/>
          <w:lang w:val="en-AU"/>
        </w:rPr>
        <w:t xml:space="preserve">equest for </w:t>
      </w:r>
      <w:r w:rsidR="00A57624">
        <w:rPr>
          <w:rFonts w:ascii="Arial" w:hAnsi="Arial" w:cs="Arial"/>
          <w:sz w:val="20"/>
          <w:szCs w:val="20"/>
          <w:lang w:val="en-AU"/>
        </w:rPr>
        <w:t>alternative dispute resolution</w:t>
      </w:r>
      <w:r w:rsidRPr="00F22E8E">
        <w:rPr>
          <w:rFonts w:ascii="Arial" w:hAnsi="Arial" w:cs="Arial"/>
          <w:sz w:val="20"/>
          <w:szCs w:val="20"/>
          <w:lang w:val="en-AU"/>
        </w:rPr>
        <w:t xml:space="preserve"> or with such other period as the Parties may agree in writing, such dispute shall be finally settled under the Rules of Arbitration of the International Chamber of Commerce by three arbitrators appointed in accordance with the said Rules of Arbitration. The seat of the arbitration court shall be in Montreal, and the language of the </w:t>
      </w:r>
      <w:r w:rsidR="00A57624">
        <w:rPr>
          <w:rFonts w:ascii="Arial" w:hAnsi="Arial" w:cs="Arial"/>
          <w:sz w:val="20"/>
          <w:szCs w:val="20"/>
          <w:lang w:val="en-AU"/>
        </w:rPr>
        <w:t>alternative dispute resolution</w:t>
      </w:r>
      <w:r w:rsidR="00A57624" w:rsidRPr="00F22E8E">
        <w:rPr>
          <w:rFonts w:ascii="Arial" w:hAnsi="Arial" w:cs="Arial"/>
          <w:sz w:val="20"/>
          <w:szCs w:val="20"/>
          <w:lang w:val="en-AU"/>
        </w:rPr>
        <w:t xml:space="preserve"> </w:t>
      </w:r>
      <w:r w:rsidRPr="00F22E8E">
        <w:rPr>
          <w:rFonts w:ascii="Arial" w:hAnsi="Arial" w:cs="Arial"/>
          <w:sz w:val="20"/>
          <w:szCs w:val="20"/>
          <w:lang w:val="en-AU"/>
        </w:rPr>
        <w:t>and arbitration shall be English</w:t>
      </w:r>
      <w:commentRangeStart w:id="24"/>
      <w:r w:rsidRPr="00F22E8E">
        <w:rPr>
          <w:rFonts w:ascii="Arial" w:hAnsi="Arial" w:cs="Arial"/>
          <w:sz w:val="20"/>
          <w:szCs w:val="20"/>
          <w:lang w:val="en-AU"/>
        </w:rPr>
        <w:t>.</w:t>
      </w:r>
      <w:r w:rsidR="00F22E8E" w:rsidRPr="00F22E8E">
        <w:rPr>
          <w:rFonts w:ascii="Arial" w:hAnsi="Arial" w:cs="Arial"/>
          <w:sz w:val="20"/>
          <w:szCs w:val="20"/>
          <w:lang w:val="en-AU"/>
        </w:rPr>
        <w:t xml:space="preserve"> [</w:t>
      </w:r>
      <w:r w:rsidR="00F22E8E" w:rsidRPr="00DC2318">
        <w:rPr>
          <w:rFonts w:ascii="Arial" w:hAnsi="Arial" w:cs="Arial"/>
          <w:b/>
          <w:sz w:val="20"/>
          <w:szCs w:val="20"/>
          <w:highlight w:val="green"/>
          <w:lang w:val="en-AU"/>
        </w:rPr>
        <w:t>NTD: This clause was included in th</w:t>
      </w:r>
      <w:r w:rsidR="00DC2318" w:rsidRPr="00DC2318">
        <w:rPr>
          <w:rFonts w:ascii="Arial" w:hAnsi="Arial" w:cs="Arial"/>
          <w:b/>
          <w:sz w:val="20"/>
          <w:szCs w:val="20"/>
          <w:highlight w:val="green"/>
          <w:lang w:val="en-AU"/>
        </w:rPr>
        <w:t>e draft agreement you sent us. Instead of arbitration, w</w:t>
      </w:r>
      <w:r w:rsidR="00F22E8E" w:rsidRPr="00DC2318">
        <w:rPr>
          <w:rFonts w:ascii="Arial" w:hAnsi="Arial" w:cs="Arial"/>
          <w:b/>
          <w:sz w:val="20"/>
          <w:szCs w:val="20"/>
          <w:highlight w:val="green"/>
          <w:lang w:val="en-AU"/>
        </w:rPr>
        <w:t xml:space="preserve">e suggest </w:t>
      </w:r>
      <w:r w:rsidR="00DC2318" w:rsidRPr="00DC2318">
        <w:rPr>
          <w:rFonts w:ascii="Arial" w:eastAsia="Times New Roman" w:hAnsi="Arial" w:cs="Arial"/>
          <w:b/>
          <w:sz w:val="20"/>
          <w:szCs w:val="20"/>
          <w:highlight w:val="green"/>
          <w:lang w:val="en-US" w:eastAsia="en-US"/>
        </w:rPr>
        <w:t>to elect domicile in the judicial district of Montréal Province of Québec for the hearing of any claim arising with respect to the interpretation, application, performance, term, validity or effects of this Agreement</w:t>
      </w:r>
      <w:r w:rsidR="00F22E8E" w:rsidRPr="00DC2318">
        <w:rPr>
          <w:rFonts w:ascii="Arial" w:hAnsi="Arial" w:cs="Arial"/>
          <w:b/>
          <w:sz w:val="20"/>
          <w:szCs w:val="20"/>
          <w:highlight w:val="green"/>
          <w:lang w:val="en-AU"/>
        </w:rPr>
        <w:t>. Please confirm.</w:t>
      </w:r>
      <w:r w:rsidR="00F22E8E" w:rsidRPr="00F22E8E">
        <w:rPr>
          <w:rFonts w:ascii="Arial" w:hAnsi="Arial" w:cs="Arial"/>
          <w:sz w:val="20"/>
          <w:szCs w:val="20"/>
          <w:lang w:val="en-AU"/>
        </w:rPr>
        <w:t>]</w:t>
      </w:r>
      <w:commentRangeEnd w:id="24"/>
      <w:r w:rsidR="0040167A">
        <w:rPr>
          <w:rStyle w:val="CommentReference"/>
        </w:rPr>
        <w:commentReference w:id="24"/>
      </w:r>
    </w:p>
    <w:p w14:paraId="6799F08B" w14:textId="77777777" w:rsidR="003F12AE" w:rsidRDefault="003F12AE">
      <w:pPr>
        <w:ind w:left="792"/>
        <w:contextualSpacing/>
        <w:jc w:val="both"/>
        <w:rPr>
          <w:rFonts w:ascii="Arial" w:hAnsi="Arial" w:cs="Arial"/>
          <w:b/>
          <w:sz w:val="20"/>
          <w:szCs w:val="20"/>
          <w:lang w:val="en-AU"/>
        </w:rPr>
      </w:pPr>
    </w:p>
    <w:p w14:paraId="17ADF32B" w14:textId="27B4928B" w:rsidR="003F12AE" w:rsidRDefault="004C4DFC">
      <w:pPr>
        <w:numPr>
          <w:ilvl w:val="1"/>
          <w:numId w:val="5"/>
        </w:numPr>
        <w:contextualSpacing/>
        <w:jc w:val="both"/>
        <w:rPr>
          <w:rFonts w:ascii="Arial" w:hAnsi="Arial" w:cs="Arial"/>
          <w:b/>
          <w:sz w:val="20"/>
          <w:szCs w:val="20"/>
          <w:lang w:val="en-AU"/>
        </w:rPr>
      </w:pPr>
      <w:r>
        <w:rPr>
          <w:rFonts w:ascii="Arial" w:hAnsi="Arial" w:cs="Arial"/>
          <w:b/>
          <w:bCs/>
          <w:sz w:val="20"/>
          <w:szCs w:val="20"/>
          <w:lang w:val="en-AU" w:eastAsia="en-US"/>
        </w:rPr>
        <w:t>Notice</w:t>
      </w:r>
      <w:r>
        <w:rPr>
          <w:rFonts w:ascii="Arial" w:hAnsi="Arial" w:cs="Arial"/>
          <w:sz w:val="20"/>
          <w:szCs w:val="20"/>
          <w:lang w:val="en-AU" w:eastAsia="en-US"/>
        </w:rPr>
        <w:t>. All notices or other communications required or permitted to be given hereunder shall be in writing and shall be validly communicated by the delivery thereof to its addr</w:t>
      </w:r>
      <w:r w:rsidR="000B0657">
        <w:rPr>
          <w:rFonts w:ascii="Arial" w:hAnsi="Arial" w:cs="Arial"/>
          <w:sz w:val="20"/>
          <w:szCs w:val="20"/>
          <w:lang w:val="en-AU" w:eastAsia="en-US"/>
        </w:rPr>
        <w:t xml:space="preserve">essees, either personally, </w:t>
      </w:r>
      <w:r>
        <w:rPr>
          <w:rFonts w:ascii="Arial" w:hAnsi="Arial" w:cs="Arial"/>
          <w:sz w:val="20"/>
          <w:szCs w:val="20"/>
          <w:lang w:val="en-AU" w:eastAsia="en-US"/>
        </w:rPr>
        <w:t xml:space="preserve">by </w:t>
      </w:r>
      <w:r w:rsidR="000B0657">
        <w:rPr>
          <w:rFonts w:ascii="Arial" w:hAnsi="Arial" w:cs="Arial"/>
          <w:sz w:val="20"/>
          <w:szCs w:val="20"/>
          <w:lang w:val="en-AU" w:eastAsia="en-US"/>
        </w:rPr>
        <w:t>email, mail (postage prepaid)</w:t>
      </w:r>
      <w:r>
        <w:rPr>
          <w:rFonts w:ascii="Arial" w:hAnsi="Arial" w:cs="Arial"/>
          <w:sz w:val="20"/>
          <w:szCs w:val="20"/>
          <w:lang w:val="en-AU" w:eastAsia="en-US"/>
        </w:rPr>
        <w:t xml:space="preserve"> or reputable commercial courier servic</w:t>
      </w:r>
      <w:r w:rsidR="00433F2B">
        <w:rPr>
          <w:rFonts w:ascii="Arial" w:hAnsi="Arial" w:cs="Arial"/>
          <w:sz w:val="20"/>
          <w:szCs w:val="20"/>
          <w:lang w:val="en-AU" w:eastAsia="en-US"/>
        </w:rPr>
        <w:t>e at the following postal and email addresses</w:t>
      </w:r>
      <w:r>
        <w:rPr>
          <w:rFonts w:ascii="Arial" w:hAnsi="Arial" w:cs="Arial"/>
          <w:sz w:val="20"/>
          <w:szCs w:val="20"/>
          <w:lang w:val="en-AU" w:eastAsia="en-US"/>
        </w:rPr>
        <w:t>:</w:t>
      </w:r>
    </w:p>
    <w:p w14:paraId="075676F7" w14:textId="77777777" w:rsidR="003F12AE" w:rsidRDefault="003F12AE">
      <w:pPr>
        <w:ind w:left="792"/>
        <w:contextualSpacing/>
        <w:jc w:val="both"/>
        <w:rPr>
          <w:rFonts w:ascii="Arial" w:hAnsi="Arial" w:cs="Arial"/>
          <w:b/>
          <w:sz w:val="20"/>
          <w:szCs w:val="20"/>
          <w:lang w:val="en-AU"/>
        </w:rPr>
      </w:pPr>
    </w:p>
    <w:p w14:paraId="1B1E9A01" w14:textId="77777777" w:rsidR="003F12AE" w:rsidRDefault="004C4DFC">
      <w:pPr>
        <w:numPr>
          <w:ilvl w:val="2"/>
          <w:numId w:val="1"/>
        </w:numPr>
        <w:spacing w:after="240"/>
        <w:ind w:left="1418"/>
        <w:outlineLvl w:val="2"/>
        <w:rPr>
          <w:rFonts w:ascii="Arial" w:hAnsi="Arial" w:cs="Arial"/>
          <w:sz w:val="20"/>
          <w:szCs w:val="20"/>
          <w:lang w:val="en-AU" w:eastAsia="en-US"/>
        </w:rPr>
      </w:pPr>
      <w:r>
        <w:rPr>
          <w:rFonts w:ascii="Arial" w:hAnsi="Arial" w:cs="Arial"/>
          <w:sz w:val="20"/>
          <w:szCs w:val="20"/>
          <w:lang w:val="en-AU" w:eastAsia="en-US"/>
        </w:rPr>
        <w:t xml:space="preserve">To </w:t>
      </w:r>
      <w:proofErr w:type="spellStart"/>
      <w:r>
        <w:rPr>
          <w:rFonts w:ascii="Arial" w:hAnsi="Arial" w:cs="Arial"/>
          <w:sz w:val="20"/>
          <w:szCs w:val="20"/>
          <w:lang w:val="en-AU" w:eastAsia="en-US"/>
        </w:rPr>
        <w:t>Walkin</w:t>
      </w:r>
      <w:proofErr w:type="spellEnd"/>
      <w:r>
        <w:rPr>
          <w:rFonts w:ascii="Arial" w:hAnsi="Arial" w:cs="Arial"/>
          <w:sz w:val="20"/>
          <w:szCs w:val="20"/>
          <w:lang w:val="en-AU" w:eastAsia="en-US"/>
        </w:rPr>
        <w:t>:</w:t>
      </w:r>
    </w:p>
    <w:p w14:paraId="0006DBA7" w14:textId="213FA7E7" w:rsidR="003F12AE" w:rsidRDefault="004C4DFC">
      <w:pPr>
        <w:spacing w:after="240"/>
        <w:ind w:left="1418"/>
        <w:rPr>
          <w:rFonts w:ascii="Arial" w:hAnsi="Arial" w:cs="Arial"/>
          <w:sz w:val="20"/>
          <w:szCs w:val="20"/>
          <w:lang w:val="en-AU" w:eastAsia="en-CA"/>
        </w:rPr>
      </w:pPr>
      <w:proofErr w:type="spellStart"/>
      <w:r>
        <w:rPr>
          <w:rFonts w:ascii="Arial" w:hAnsi="Arial" w:cs="Arial"/>
          <w:sz w:val="20"/>
          <w:szCs w:val="20"/>
          <w:lang w:val="en-AU" w:eastAsia="en-CA"/>
        </w:rPr>
        <w:lastRenderedPageBreak/>
        <w:t>Walkin</w:t>
      </w:r>
      <w:proofErr w:type="spellEnd"/>
      <w:r>
        <w:rPr>
          <w:rFonts w:ascii="Arial" w:hAnsi="Arial" w:cs="Arial"/>
          <w:sz w:val="20"/>
          <w:szCs w:val="20"/>
          <w:lang w:val="en-AU" w:eastAsia="en-CA"/>
        </w:rPr>
        <w:t xml:space="preserve"> Games Inc.</w:t>
      </w:r>
      <w:r>
        <w:rPr>
          <w:rFonts w:ascii="Arial" w:hAnsi="Arial" w:cs="Arial"/>
          <w:sz w:val="20"/>
          <w:szCs w:val="20"/>
          <w:lang w:val="en-AU" w:eastAsia="en-CA"/>
        </w:rPr>
        <w:br/>
      </w:r>
      <w:r>
        <w:rPr>
          <w:rFonts w:ascii="Arial" w:hAnsi="Arial" w:cs="Arial"/>
          <w:sz w:val="20"/>
          <w:szCs w:val="20"/>
          <w:lang w:val="en-AU"/>
        </w:rPr>
        <w:t>1105-28 Elizabeth Street North</w:t>
      </w:r>
      <w:r>
        <w:rPr>
          <w:rFonts w:ascii="Arial" w:hAnsi="Arial" w:cs="Arial"/>
          <w:sz w:val="20"/>
          <w:szCs w:val="20"/>
          <w:lang w:val="en-AU"/>
        </w:rPr>
        <w:br/>
        <w:t>Mississauga, ON</w:t>
      </w:r>
      <w:r>
        <w:rPr>
          <w:rFonts w:ascii="Arial" w:hAnsi="Arial" w:cs="Arial"/>
          <w:sz w:val="20"/>
          <w:szCs w:val="20"/>
          <w:lang w:val="en-AU"/>
        </w:rPr>
        <w:br/>
        <w:t>L5G 2Z6</w:t>
      </w:r>
      <w:r>
        <w:rPr>
          <w:rFonts w:ascii="Arial" w:hAnsi="Arial" w:cs="Arial"/>
          <w:sz w:val="20"/>
          <w:szCs w:val="20"/>
          <w:lang w:val="en-AU" w:eastAsia="en-CA"/>
        </w:rPr>
        <w:br/>
      </w:r>
      <w:r>
        <w:rPr>
          <w:rFonts w:ascii="Arial" w:hAnsi="Arial" w:cs="Arial"/>
          <w:sz w:val="20"/>
          <w:szCs w:val="20"/>
          <w:lang w:val="en-AU" w:eastAsia="en-CA"/>
        </w:rPr>
        <w:br/>
        <w:t xml:space="preserve">Attention: Cary </w:t>
      </w:r>
      <w:proofErr w:type="spellStart"/>
      <w:r>
        <w:rPr>
          <w:rFonts w:ascii="Arial" w:hAnsi="Arial" w:cs="Arial"/>
          <w:sz w:val="20"/>
          <w:szCs w:val="20"/>
          <w:lang w:val="en-AU" w:eastAsia="en-CA"/>
        </w:rPr>
        <w:t>Walkin</w:t>
      </w:r>
      <w:proofErr w:type="spellEnd"/>
      <w:r>
        <w:rPr>
          <w:rFonts w:ascii="Arial" w:hAnsi="Arial" w:cs="Arial"/>
          <w:sz w:val="20"/>
          <w:szCs w:val="20"/>
          <w:lang w:val="en-AU" w:eastAsia="en-CA"/>
        </w:rPr>
        <w:br/>
      </w:r>
      <w:r w:rsidR="009C0CD6">
        <w:rPr>
          <w:rFonts w:ascii="Arial" w:hAnsi="Arial" w:cs="Arial"/>
          <w:sz w:val="20"/>
          <w:szCs w:val="20"/>
          <w:lang w:val="en-AU" w:eastAsia="en-CA"/>
        </w:rPr>
        <w:t>Email</w:t>
      </w:r>
      <w:r>
        <w:rPr>
          <w:rFonts w:ascii="Arial" w:hAnsi="Arial" w:cs="Arial"/>
          <w:sz w:val="20"/>
          <w:szCs w:val="20"/>
          <w:lang w:val="en-AU" w:eastAsia="en-CA"/>
        </w:rPr>
        <w:t>:</w:t>
      </w:r>
      <w:r w:rsidR="000635A5">
        <w:rPr>
          <w:rFonts w:ascii="Arial" w:hAnsi="Arial" w:cs="Arial"/>
          <w:sz w:val="20"/>
          <w:szCs w:val="20"/>
          <w:lang w:val="en-AU" w:eastAsia="en-CA"/>
        </w:rPr>
        <w:t xml:space="preserve"> </w:t>
      </w:r>
      <w:hyperlink r:id="rId10" w:history="1">
        <w:r w:rsidR="000635A5" w:rsidRPr="00947C7A">
          <w:rPr>
            <w:rStyle w:val="Hyperlink"/>
            <w:rFonts w:ascii="Arial" w:hAnsi="Arial" w:cs="Arial"/>
            <w:sz w:val="20"/>
            <w:szCs w:val="20"/>
            <w:lang w:val="en-AU" w:eastAsia="en-CA"/>
          </w:rPr>
          <w:t>cary@walkin-games.com</w:t>
        </w:r>
      </w:hyperlink>
      <w:r w:rsidR="000635A5">
        <w:rPr>
          <w:rFonts w:ascii="Arial" w:hAnsi="Arial" w:cs="Arial"/>
          <w:sz w:val="20"/>
          <w:szCs w:val="20"/>
          <w:lang w:val="en-AU" w:eastAsia="en-CA"/>
        </w:rPr>
        <w:t xml:space="preserve"> </w:t>
      </w:r>
    </w:p>
    <w:p w14:paraId="22254D7E" w14:textId="3D58A2B2" w:rsidR="003F12AE" w:rsidRDefault="004C4DFC">
      <w:pPr>
        <w:numPr>
          <w:ilvl w:val="2"/>
          <w:numId w:val="1"/>
        </w:numPr>
        <w:spacing w:after="240"/>
        <w:ind w:left="1418"/>
        <w:outlineLvl w:val="2"/>
        <w:rPr>
          <w:rFonts w:ascii="Arial" w:hAnsi="Arial" w:cs="Arial"/>
          <w:sz w:val="20"/>
          <w:szCs w:val="20"/>
          <w:lang w:val="en-AU" w:eastAsia="en-US"/>
        </w:rPr>
      </w:pPr>
      <w:r>
        <w:rPr>
          <w:rFonts w:ascii="Arial" w:hAnsi="Arial" w:cs="Arial"/>
          <w:sz w:val="20"/>
          <w:szCs w:val="20"/>
          <w:lang w:val="en-AU" w:eastAsia="en-US"/>
        </w:rPr>
        <w:t>To BZR:</w:t>
      </w:r>
      <w:r>
        <w:rPr>
          <w:rFonts w:ascii="Arial" w:hAnsi="Arial" w:cs="Arial"/>
          <w:sz w:val="20"/>
          <w:szCs w:val="20"/>
          <w:lang w:val="en-AU" w:eastAsia="en-US"/>
        </w:rPr>
        <w:br/>
      </w:r>
      <w:r>
        <w:rPr>
          <w:rFonts w:ascii="Arial" w:hAnsi="Arial" w:cs="Arial"/>
          <w:sz w:val="20"/>
          <w:szCs w:val="20"/>
          <w:lang w:val="en-AU" w:eastAsia="en-US"/>
        </w:rPr>
        <w:br/>
      </w:r>
      <w:r>
        <w:rPr>
          <w:rFonts w:ascii="Arial" w:hAnsi="Arial" w:cs="Arial"/>
          <w:sz w:val="20"/>
          <w:szCs w:val="20"/>
          <w:lang w:val="en-AU" w:eastAsia="en-CA"/>
        </w:rPr>
        <w:t>BZR Empire Inc.</w:t>
      </w:r>
      <w:r>
        <w:rPr>
          <w:rFonts w:ascii="Arial" w:hAnsi="Arial" w:cs="Arial"/>
          <w:sz w:val="20"/>
          <w:szCs w:val="20"/>
          <w:lang w:val="en-AU" w:eastAsia="en-CA"/>
        </w:rPr>
        <w:br/>
        <w:t xml:space="preserve">171 Rue </w:t>
      </w:r>
      <w:proofErr w:type="spellStart"/>
      <w:r>
        <w:rPr>
          <w:rFonts w:ascii="Arial" w:hAnsi="Arial" w:cs="Arial"/>
          <w:sz w:val="20"/>
          <w:szCs w:val="20"/>
          <w:lang w:val="en-AU" w:eastAsia="en-CA"/>
        </w:rPr>
        <w:t>Adelard</w:t>
      </w:r>
      <w:proofErr w:type="spellEnd"/>
      <w:r>
        <w:rPr>
          <w:rFonts w:ascii="Arial" w:hAnsi="Arial" w:cs="Arial"/>
          <w:sz w:val="20"/>
          <w:szCs w:val="20"/>
          <w:lang w:val="en-AU" w:eastAsia="en-CA"/>
        </w:rPr>
        <w:br/>
      </w:r>
      <w:proofErr w:type="spellStart"/>
      <w:r>
        <w:rPr>
          <w:rFonts w:ascii="Arial" w:hAnsi="Arial" w:cs="Arial"/>
          <w:sz w:val="20"/>
          <w:szCs w:val="20"/>
          <w:lang w:val="en-AU" w:eastAsia="en-CA"/>
        </w:rPr>
        <w:t>Rosemere</w:t>
      </w:r>
      <w:proofErr w:type="spellEnd"/>
      <w:r>
        <w:rPr>
          <w:rFonts w:ascii="Arial" w:hAnsi="Arial" w:cs="Arial"/>
          <w:sz w:val="20"/>
          <w:szCs w:val="20"/>
          <w:lang w:val="en-AU" w:eastAsia="en-CA"/>
        </w:rPr>
        <w:t>, QC</w:t>
      </w:r>
      <w:r>
        <w:rPr>
          <w:rFonts w:ascii="Arial" w:hAnsi="Arial" w:cs="Arial"/>
          <w:sz w:val="20"/>
          <w:szCs w:val="20"/>
          <w:lang w:val="en-AU" w:eastAsia="en-CA"/>
        </w:rPr>
        <w:br/>
        <w:t>J7A 2Y3</w:t>
      </w:r>
      <w:r>
        <w:rPr>
          <w:rFonts w:ascii="Arial" w:hAnsi="Arial" w:cs="Arial"/>
          <w:sz w:val="20"/>
          <w:szCs w:val="20"/>
          <w:lang w:val="en-AU" w:eastAsia="en-CA"/>
        </w:rPr>
        <w:br/>
      </w:r>
      <w:r>
        <w:rPr>
          <w:rFonts w:ascii="Arial" w:hAnsi="Arial" w:cs="Arial"/>
          <w:sz w:val="20"/>
          <w:szCs w:val="20"/>
          <w:lang w:val="en-AU" w:eastAsia="en-CA"/>
        </w:rPr>
        <w:br/>
        <w:t xml:space="preserve">Attention: Matthew </w:t>
      </w:r>
      <w:proofErr w:type="spellStart"/>
      <w:r>
        <w:rPr>
          <w:rFonts w:ascii="Arial" w:hAnsi="Arial" w:cs="Arial"/>
          <w:sz w:val="20"/>
          <w:szCs w:val="20"/>
          <w:lang w:val="en-AU" w:eastAsia="en-CA"/>
        </w:rPr>
        <w:t>Zoern</w:t>
      </w:r>
      <w:proofErr w:type="spellEnd"/>
      <w:r>
        <w:rPr>
          <w:rFonts w:ascii="Arial" w:hAnsi="Arial" w:cs="Arial"/>
          <w:sz w:val="20"/>
          <w:szCs w:val="20"/>
          <w:lang w:val="en-AU" w:eastAsia="en-CA"/>
        </w:rPr>
        <w:br/>
      </w:r>
      <w:r w:rsidR="009C0CD6">
        <w:rPr>
          <w:rFonts w:ascii="Arial" w:hAnsi="Arial" w:cs="Arial"/>
          <w:sz w:val="20"/>
          <w:szCs w:val="20"/>
          <w:lang w:val="en-AU" w:eastAsia="en-CA"/>
        </w:rPr>
        <w:t>Email</w:t>
      </w:r>
      <w:r>
        <w:rPr>
          <w:rFonts w:ascii="Arial" w:hAnsi="Arial" w:cs="Arial"/>
          <w:sz w:val="20"/>
          <w:szCs w:val="20"/>
          <w:lang w:val="en-AU" w:eastAsia="en-CA"/>
        </w:rPr>
        <w:t>:</w:t>
      </w:r>
      <w:r w:rsidR="009C0CD6">
        <w:rPr>
          <w:rFonts w:ascii="Arial" w:hAnsi="Arial" w:cs="Arial"/>
          <w:sz w:val="20"/>
          <w:szCs w:val="20"/>
          <w:lang w:val="en-AU" w:eastAsia="en-CA"/>
        </w:rPr>
        <w:t xml:space="preserve"> </w:t>
      </w:r>
      <w:hyperlink r:id="rId11" w:history="1">
        <w:r w:rsidR="006D3550" w:rsidRPr="00947C7A">
          <w:rPr>
            <w:rStyle w:val="Hyperlink"/>
            <w:rFonts w:ascii="Arial" w:hAnsi="Arial" w:cs="Arial"/>
            <w:sz w:val="20"/>
            <w:szCs w:val="20"/>
            <w:lang w:val="en-AU" w:eastAsia="en-CA"/>
          </w:rPr>
          <w:t>matthew@bzrempire.com</w:t>
        </w:r>
      </w:hyperlink>
      <w:r w:rsidR="006D3550">
        <w:rPr>
          <w:rFonts w:ascii="Arial" w:hAnsi="Arial" w:cs="Arial"/>
          <w:sz w:val="20"/>
          <w:szCs w:val="20"/>
          <w:lang w:val="en-AU" w:eastAsia="en-CA"/>
        </w:rPr>
        <w:t xml:space="preserve"> </w:t>
      </w:r>
    </w:p>
    <w:p w14:paraId="0C1A9A9E" w14:textId="77777777" w:rsidR="003F12AE" w:rsidRDefault="003F12AE">
      <w:pPr>
        <w:ind w:left="1418"/>
        <w:rPr>
          <w:rFonts w:ascii="Arial" w:hAnsi="Arial" w:cs="Arial"/>
          <w:sz w:val="20"/>
          <w:szCs w:val="20"/>
          <w:lang w:val="en-AU" w:eastAsia="en-CA"/>
        </w:rPr>
      </w:pPr>
    </w:p>
    <w:p w14:paraId="73AA5738" w14:textId="24EE3940" w:rsidR="003F12AE" w:rsidRDefault="004C4DFC">
      <w:pPr>
        <w:ind w:left="810"/>
        <w:jc w:val="both"/>
        <w:rPr>
          <w:rFonts w:ascii="Arial" w:hAnsi="Arial" w:cs="Arial"/>
          <w:sz w:val="20"/>
          <w:szCs w:val="20"/>
          <w:lang w:val="en-AU" w:eastAsia="en-CA"/>
        </w:rPr>
      </w:pPr>
      <w:proofErr w:type="gramStart"/>
      <w:r>
        <w:rPr>
          <w:rFonts w:ascii="Arial" w:hAnsi="Arial" w:cs="Arial"/>
          <w:sz w:val="20"/>
          <w:szCs w:val="20"/>
          <w:lang w:val="en-AU" w:eastAsia="en-CA"/>
        </w:rPr>
        <w:t>or</w:t>
      </w:r>
      <w:proofErr w:type="gramEnd"/>
      <w:r>
        <w:rPr>
          <w:rFonts w:ascii="Arial" w:hAnsi="Arial" w:cs="Arial"/>
          <w:sz w:val="20"/>
          <w:szCs w:val="20"/>
          <w:lang w:val="en-AU" w:eastAsia="en-CA"/>
        </w:rPr>
        <w:t xml:space="preserve"> to </w:t>
      </w:r>
      <w:r w:rsidR="00944B4D">
        <w:rPr>
          <w:rFonts w:ascii="Arial" w:hAnsi="Arial" w:cs="Arial"/>
          <w:sz w:val="20"/>
          <w:szCs w:val="20"/>
          <w:lang w:val="en-AU" w:eastAsia="en-CA"/>
        </w:rPr>
        <w:t xml:space="preserve">such other email address, postal address or person </w:t>
      </w:r>
      <w:r>
        <w:rPr>
          <w:rFonts w:ascii="Arial" w:hAnsi="Arial" w:cs="Arial"/>
          <w:sz w:val="20"/>
          <w:szCs w:val="20"/>
          <w:lang w:val="en-AU" w:eastAsia="en-CA"/>
        </w:rPr>
        <w:t>as may be notified by any Party to the other. Any such demand, request or notice sent as aforesaid shall be deemed to have been received by the Party to whom it is addressed: (</w:t>
      </w:r>
      <w:proofErr w:type="spellStart"/>
      <w:r>
        <w:rPr>
          <w:rFonts w:ascii="Arial" w:hAnsi="Arial" w:cs="Arial"/>
          <w:sz w:val="20"/>
          <w:szCs w:val="20"/>
          <w:lang w:val="en-AU" w:eastAsia="en-CA"/>
        </w:rPr>
        <w:t>i</w:t>
      </w:r>
      <w:proofErr w:type="spellEnd"/>
      <w:r>
        <w:rPr>
          <w:rFonts w:ascii="Arial" w:hAnsi="Arial" w:cs="Arial"/>
          <w:sz w:val="20"/>
          <w:szCs w:val="20"/>
          <w:lang w:val="en-AU" w:eastAsia="en-CA"/>
        </w:rPr>
        <w:t xml:space="preserve">) on the day it was delivered, if delivered personally or by commercial courier service, as aforesaid; (ii) on the third Business Day after it was mailed (excluding each Business Day during which there existed any general interruption of postal services due to strike, lock-out or other cause); or (iii) on the day of sending, if sent by </w:t>
      </w:r>
      <w:r w:rsidR="00AE3B67">
        <w:rPr>
          <w:rFonts w:ascii="Arial" w:hAnsi="Arial" w:cs="Arial"/>
          <w:sz w:val="20"/>
          <w:szCs w:val="20"/>
          <w:lang w:val="en-AU" w:eastAsia="en-CA"/>
        </w:rPr>
        <w:t>email</w:t>
      </w:r>
      <w:r>
        <w:rPr>
          <w:rFonts w:ascii="Arial" w:hAnsi="Arial" w:cs="Arial"/>
          <w:sz w:val="20"/>
          <w:szCs w:val="20"/>
          <w:lang w:val="en-AU" w:eastAsia="en-CA"/>
        </w:rPr>
        <w:t xml:space="preserve"> during normal business hours of the addressee on a Business Day and, if not, then on the first Business Day after the sending thereof.</w:t>
      </w:r>
    </w:p>
    <w:p w14:paraId="68E0E58B" w14:textId="77777777" w:rsidR="003F12AE" w:rsidRDefault="003F12AE">
      <w:pPr>
        <w:jc w:val="both"/>
        <w:rPr>
          <w:rFonts w:ascii="Arial" w:hAnsi="Arial" w:cs="Arial"/>
          <w:sz w:val="20"/>
          <w:szCs w:val="20"/>
          <w:lang w:val="en-AU"/>
        </w:rPr>
      </w:pPr>
    </w:p>
    <w:p w14:paraId="16D2FC69" w14:textId="6DAB07D3" w:rsidR="003F12AE" w:rsidRDefault="004C4DFC">
      <w:pPr>
        <w:numPr>
          <w:ilvl w:val="1"/>
          <w:numId w:val="5"/>
        </w:numPr>
        <w:contextualSpacing/>
        <w:jc w:val="both"/>
        <w:rPr>
          <w:rFonts w:ascii="Arial" w:hAnsi="Arial" w:cs="Arial"/>
          <w:b/>
          <w:bCs/>
          <w:sz w:val="20"/>
          <w:szCs w:val="20"/>
          <w:lang w:val="en-AU" w:eastAsia="en-US"/>
        </w:rPr>
      </w:pPr>
      <w:r>
        <w:rPr>
          <w:rFonts w:ascii="Arial" w:hAnsi="Arial" w:cs="Arial"/>
          <w:b/>
          <w:bCs/>
          <w:sz w:val="20"/>
          <w:szCs w:val="20"/>
          <w:lang w:val="en-AU" w:eastAsia="en-US"/>
        </w:rPr>
        <w:t xml:space="preserve">Entire agreement. </w:t>
      </w:r>
      <w:r>
        <w:rPr>
          <w:rFonts w:ascii="Arial" w:hAnsi="Arial" w:cs="Arial"/>
          <w:bCs/>
          <w:sz w:val="20"/>
          <w:szCs w:val="20"/>
          <w:lang w:val="en-AU" w:eastAsia="en-US"/>
        </w:rPr>
        <w:t>Thi</w:t>
      </w:r>
      <w:r w:rsidR="00A57624">
        <w:rPr>
          <w:rFonts w:ascii="Arial" w:hAnsi="Arial" w:cs="Arial"/>
          <w:bCs/>
          <w:sz w:val="20"/>
          <w:szCs w:val="20"/>
          <w:lang w:val="en-AU" w:eastAsia="en-US"/>
        </w:rPr>
        <w:t>s Agreement, together with the s</w:t>
      </w:r>
      <w:r>
        <w:rPr>
          <w:rFonts w:ascii="Arial" w:hAnsi="Arial" w:cs="Arial"/>
          <w:bCs/>
          <w:sz w:val="20"/>
          <w:szCs w:val="20"/>
          <w:lang w:val="en-AU" w:eastAsia="en-US"/>
        </w:rPr>
        <w:t>chedules or other attachments named herein, attached hereto and made a part hereof in the future, if any, constitutes the sole and entire agreement between the Parties hereto and no representations, inducements, promises or agreements, oral or otherwise, not embodied or referred to herein shall be of any force or effect. This Agreement supersedes all prior agreements and understandings between the Parties hereto with respect to the subject hereof, including but not limited to the Letter of Intent signed by the Parties on November 18, 2013.</w:t>
      </w:r>
    </w:p>
    <w:p w14:paraId="372A05BD" w14:textId="77777777" w:rsidR="003F12AE" w:rsidRDefault="003F12AE">
      <w:pPr>
        <w:ind w:left="792"/>
        <w:contextualSpacing/>
        <w:jc w:val="both"/>
        <w:rPr>
          <w:rFonts w:ascii="Arial" w:hAnsi="Arial" w:cs="Arial"/>
          <w:b/>
          <w:bCs/>
          <w:sz w:val="20"/>
          <w:szCs w:val="20"/>
          <w:lang w:val="en-AU" w:eastAsia="en-US"/>
        </w:rPr>
      </w:pPr>
    </w:p>
    <w:p w14:paraId="622AE2F9" w14:textId="77777777" w:rsidR="003F12AE" w:rsidRDefault="004C4DFC">
      <w:pPr>
        <w:numPr>
          <w:ilvl w:val="1"/>
          <w:numId w:val="5"/>
        </w:numPr>
        <w:contextualSpacing/>
        <w:jc w:val="both"/>
        <w:rPr>
          <w:rFonts w:ascii="Arial" w:hAnsi="Arial" w:cs="Arial"/>
          <w:b/>
          <w:bCs/>
          <w:sz w:val="20"/>
          <w:szCs w:val="20"/>
          <w:lang w:val="en-AU" w:eastAsia="en-US"/>
        </w:rPr>
      </w:pPr>
      <w:r>
        <w:rPr>
          <w:rFonts w:ascii="Arial" w:hAnsi="Arial" w:cs="Arial"/>
          <w:b/>
          <w:bCs/>
          <w:sz w:val="20"/>
          <w:szCs w:val="20"/>
          <w:lang w:val="en-AU" w:eastAsia="en-US"/>
        </w:rPr>
        <w:t>Modifications</w:t>
      </w:r>
      <w:r>
        <w:rPr>
          <w:rFonts w:ascii="Arial" w:hAnsi="Arial" w:cs="Arial"/>
          <w:sz w:val="20"/>
          <w:szCs w:val="20"/>
          <w:lang w:val="en-AU" w:eastAsia="en-US"/>
        </w:rPr>
        <w:t xml:space="preserve">. Any modification to the Agreement shall </w:t>
      </w:r>
      <w:r w:rsidR="00962453">
        <w:rPr>
          <w:rFonts w:ascii="Arial" w:hAnsi="Arial" w:cs="Arial"/>
          <w:sz w:val="20"/>
          <w:szCs w:val="20"/>
          <w:lang w:val="en-AU" w:eastAsia="en-US"/>
        </w:rPr>
        <w:t xml:space="preserve">be </w:t>
      </w:r>
      <w:r>
        <w:rPr>
          <w:rFonts w:ascii="Arial" w:hAnsi="Arial" w:cs="Arial"/>
          <w:sz w:val="20"/>
          <w:szCs w:val="20"/>
          <w:lang w:val="en-AU" w:eastAsia="en-US"/>
        </w:rPr>
        <w:t>made in writing and shall be binding only if signed by the Parties.</w:t>
      </w:r>
    </w:p>
    <w:p w14:paraId="225256F5" w14:textId="77777777" w:rsidR="003F12AE" w:rsidRDefault="003F12AE">
      <w:pPr>
        <w:ind w:left="792"/>
        <w:contextualSpacing/>
        <w:jc w:val="both"/>
        <w:rPr>
          <w:rFonts w:ascii="Arial" w:hAnsi="Arial" w:cs="Arial"/>
          <w:b/>
          <w:bCs/>
          <w:sz w:val="20"/>
          <w:szCs w:val="20"/>
          <w:lang w:val="en-AU" w:eastAsia="en-US"/>
        </w:rPr>
      </w:pPr>
    </w:p>
    <w:p w14:paraId="4BDEA914" w14:textId="77777777" w:rsidR="003F12AE" w:rsidRDefault="004C4DFC">
      <w:pPr>
        <w:numPr>
          <w:ilvl w:val="1"/>
          <w:numId w:val="5"/>
        </w:numPr>
        <w:contextualSpacing/>
        <w:jc w:val="both"/>
        <w:rPr>
          <w:rFonts w:ascii="Arial" w:hAnsi="Arial" w:cs="Arial"/>
          <w:b/>
          <w:bCs/>
          <w:sz w:val="20"/>
          <w:szCs w:val="20"/>
          <w:lang w:val="en-AU" w:eastAsia="en-US"/>
        </w:rPr>
      </w:pPr>
      <w:r>
        <w:rPr>
          <w:rFonts w:ascii="Arial" w:hAnsi="Arial" w:cs="Arial"/>
          <w:b/>
          <w:bCs/>
          <w:sz w:val="20"/>
          <w:szCs w:val="20"/>
          <w:lang w:val="en-AU" w:eastAsia="en-US"/>
        </w:rPr>
        <w:t>Waiver</w:t>
      </w:r>
      <w:r>
        <w:rPr>
          <w:rFonts w:ascii="Arial" w:hAnsi="Arial" w:cs="Arial"/>
          <w:sz w:val="20"/>
          <w:szCs w:val="20"/>
          <w:lang w:val="en-AU" w:eastAsia="en-US"/>
        </w:rPr>
        <w:t xml:space="preserve">. </w:t>
      </w:r>
      <w:r>
        <w:rPr>
          <w:rFonts w:ascii="Arial" w:hAnsi="Arial" w:cs="Arial"/>
          <w:spacing w:val="-3"/>
          <w:sz w:val="20"/>
          <w:szCs w:val="20"/>
          <w:lang w:val="en-AU" w:eastAsia="en-US"/>
        </w:rPr>
        <w:t>Failure or delay to exercise any right does not prevent a Party from later demanding full and exact compliance with the Agreement.  A term of the Agreement can only be waived by a specific release in writing.</w:t>
      </w:r>
    </w:p>
    <w:p w14:paraId="38094752" w14:textId="77777777" w:rsidR="003F12AE" w:rsidRDefault="003F12AE">
      <w:pPr>
        <w:ind w:left="792"/>
        <w:contextualSpacing/>
        <w:jc w:val="both"/>
        <w:rPr>
          <w:rFonts w:ascii="Arial" w:hAnsi="Arial" w:cs="Arial"/>
          <w:b/>
          <w:bCs/>
          <w:sz w:val="20"/>
          <w:szCs w:val="20"/>
          <w:lang w:val="en-AU" w:eastAsia="en-US"/>
        </w:rPr>
      </w:pPr>
    </w:p>
    <w:p w14:paraId="5701F393" w14:textId="77777777" w:rsidR="003F12AE" w:rsidRDefault="004C4DFC">
      <w:pPr>
        <w:numPr>
          <w:ilvl w:val="1"/>
          <w:numId w:val="5"/>
        </w:numPr>
        <w:contextualSpacing/>
        <w:jc w:val="both"/>
        <w:rPr>
          <w:rFonts w:ascii="Arial" w:hAnsi="Arial" w:cs="Arial"/>
          <w:b/>
          <w:bCs/>
          <w:sz w:val="20"/>
          <w:szCs w:val="20"/>
          <w:lang w:val="en-AU" w:eastAsia="en-US"/>
        </w:rPr>
      </w:pPr>
      <w:r>
        <w:rPr>
          <w:rFonts w:ascii="Arial" w:hAnsi="Arial" w:cs="Arial"/>
          <w:b/>
          <w:bCs/>
          <w:sz w:val="20"/>
          <w:szCs w:val="20"/>
          <w:lang w:val="en-AU" w:eastAsia="en-US"/>
        </w:rPr>
        <w:t>Headings</w:t>
      </w:r>
      <w:r>
        <w:rPr>
          <w:rFonts w:ascii="Arial" w:hAnsi="Arial" w:cs="Arial"/>
          <w:sz w:val="20"/>
          <w:szCs w:val="20"/>
          <w:lang w:val="en-AU" w:eastAsia="en-US"/>
        </w:rPr>
        <w:t>. The paragraph headings contained in this Agreement are for reference only and shall not affect the interpretation or meaning of this Agreement.</w:t>
      </w:r>
    </w:p>
    <w:p w14:paraId="00EA1FA1" w14:textId="77777777" w:rsidR="003F12AE" w:rsidRDefault="003F12AE">
      <w:pPr>
        <w:ind w:left="792"/>
        <w:contextualSpacing/>
        <w:jc w:val="both"/>
        <w:rPr>
          <w:rFonts w:ascii="Arial" w:hAnsi="Arial" w:cs="Arial"/>
          <w:b/>
          <w:bCs/>
          <w:sz w:val="20"/>
          <w:szCs w:val="20"/>
          <w:lang w:val="en-AU" w:eastAsia="en-US"/>
        </w:rPr>
      </w:pPr>
    </w:p>
    <w:p w14:paraId="30CC1312" w14:textId="77777777" w:rsidR="003F12AE" w:rsidRDefault="004C4DFC">
      <w:pPr>
        <w:numPr>
          <w:ilvl w:val="1"/>
          <w:numId w:val="5"/>
        </w:numPr>
        <w:contextualSpacing/>
        <w:jc w:val="both"/>
        <w:rPr>
          <w:rFonts w:ascii="Arial" w:hAnsi="Arial" w:cs="Arial"/>
          <w:b/>
          <w:bCs/>
          <w:sz w:val="20"/>
          <w:szCs w:val="20"/>
          <w:lang w:val="en-AU" w:eastAsia="en-US"/>
        </w:rPr>
      </w:pPr>
      <w:r>
        <w:rPr>
          <w:rFonts w:ascii="Arial" w:hAnsi="Arial" w:cs="Arial"/>
          <w:b/>
          <w:bCs/>
          <w:sz w:val="20"/>
          <w:szCs w:val="20"/>
          <w:lang w:val="en-AU" w:eastAsia="en-US"/>
        </w:rPr>
        <w:t>Binding agreement</w:t>
      </w:r>
      <w:r>
        <w:rPr>
          <w:rFonts w:ascii="Arial" w:hAnsi="Arial" w:cs="Arial"/>
          <w:sz w:val="20"/>
          <w:szCs w:val="20"/>
          <w:lang w:val="en-AU" w:eastAsia="en-US"/>
        </w:rPr>
        <w:t>. This Agreement shall be binding upon and shall inure to the benefit of the Parties hereto, their respective heirs, legal representatives, successors, successors in title and permitted assigns.</w:t>
      </w:r>
    </w:p>
    <w:p w14:paraId="20045A21" w14:textId="77777777" w:rsidR="003F12AE" w:rsidRDefault="003F12AE">
      <w:pPr>
        <w:ind w:left="792"/>
        <w:contextualSpacing/>
        <w:jc w:val="both"/>
        <w:rPr>
          <w:rFonts w:ascii="Arial" w:hAnsi="Arial" w:cs="Arial"/>
          <w:b/>
          <w:bCs/>
          <w:sz w:val="20"/>
          <w:szCs w:val="20"/>
          <w:lang w:val="en-AU" w:eastAsia="en-US"/>
        </w:rPr>
      </w:pPr>
    </w:p>
    <w:p w14:paraId="620278FE" w14:textId="77777777" w:rsidR="003F12AE" w:rsidRDefault="004C4DFC">
      <w:pPr>
        <w:numPr>
          <w:ilvl w:val="1"/>
          <w:numId w:val="5"/>
        </w:numPr>
        <w:contextualSpacing/>
        <w:jc w:val="both"/>
        <w:rPr>
          <w:rFonts w:ascii="Arial" w:hAnsi="Arial" w:cs="Arial"/>
          <w:b/>
          <w:bCs/>
          <w:sz w:val="20"/>
          <w:szCs w:val="20"/>
          <w:lang w:eastAsia="en-US"/>
        </w:rPr>
      </w:pPr>
      <w:r>
        <w:rPr>
          <w:rFonts w:ascii="Arial" w:hAnsi="Arial" w:cs="Arial"/>
          <w:b/>
          <w:bCs/>
          <w:sz w:val="20"/>
          <w:szCs w:val="20"/>
          <w:lang w:val="en-AU" w:eastAsia="en-US"/>
        </w:rPr>
        <w:t>Language</w:t>
      </w:r>
      <w:r>
        <w:rPr>
          <w:rFonts w:ascii="Arial" w:hAnsi="Arial" w:cs="Arial"/>
          <w:sz w:val="20"/>
          <w:szCs w:val="20"/>
          <w:lang w:val="en-AU" w:eastAsia="en-US"/>
        </w:rPr>
        <w:t xml:space="preserve">. The Parties undersigned agree that this Agreement be written in English. </w:t>
      </w:r>
      <w:r w:rsidRPr="00A57624">
        <w:rPr>
          <w:rFonts w:ascii="Arial" w:hAnsi="Arial" w:cs="Arial"/>
          <w:i/>
          <w:sz w:val="20"/>
          <w:szCs w:val="20"/>
          <w:lang w:eastAsia="en-US"/>
        </w:rPr>
        <w:t>Les Parties déclarent qu’elles ont demandé que la rédaction de ce contrat soit faite en anglais</w:t>
      </w:r>
      <w:r>
        <w:rPr>
          <w:rFonts w:ascii="Arial" w:hAnsi="Arial" w:cs="Arial"/>
          <w:sz w:val="20"/>
          <w:szCs w:val="20"/>
          <w:lang w:eastAsia="en-US"/>
        </w:rPr>
        <w:t>.</w:t>
      </w:r>
    </w:p>
    <w:p w14:paraId="13E89808" w14:textId="77777777" w:rsidR="003F12AE" w:rsidRDefault="003F12AE">
      <w:pPr>
        <w:ind w:left="792"/>
        <w:contextualSpacing/>
        <w:jc w:val="both"/>
        <w:rPr>
          <w:rFonts w:ascii="Arial" w:hAnsi="Arial" w:cs="Arial"/>
          <w:b/>
          <w:bCs/>
          <w:sz w:val="20"/>
          <w:szCs w:val="20"/>
          <w:lang w:eastAsia="en-US"/>
        </w:rPr>
      </w:pPr>
    </w:p>
    <w:p w14:paraId="5D1D2E57" w14:textId="77777777" w:rsidR="003F12AE" w:rsidRDefault="004C4DFC">
      <w:pPr>
        <w:numPr>
          <w:ilvl w:val="1"/>
          <w:numId w:val="5"/>
        </w:numPr>
        <w:contextualSpacing/>
        <w:jc w:val="both"/>
        <w:rPr>
          <w:rFonts w:ascii="Arial" w:hAnsi="Arial" w:cs="Arial"/>
          <w:b/>
          <w:bCs/>
          <w:sz w:val="20"/>
          <w:szCs w:val="20"/>
          <w:lang w:val="en-AU" w:eastAsia="en-US"/>
        </w:rPr>
      </w:pPr>
      <w:r>
        <w:rPr>
          <w:rFonts w:ascii="Arial" w:hAnsi="Arial" w:cs="Arial"/>
          <w:b/>
          <w:bCs/>
          <w:sz w:val="20"/>
          <w:szCs w:val="20"/>
          <w:lang w:val="en-AU" w:eastAsia="en-US"/>
        </w:rPr>
        <w:t>Counterparts</w:t>
      </w:r>
      <w:r>
        <w:rPr>
          <w:rFonts w:ascii="Arial" w:hAnsi="Arial" w:cs="Arial"/>
          <w:sz w:val="20"/>
          <w:szCs w:val="20"/>
          <w:lang w:val="en-AU" w:eastAsia="en-US"/>
        </w:rPr>
        <w:t>. This Agreement may be executed in several counterparts, each of which shall be enforceable as an original.</w:t>
      </w:r>
    </w:p>
    <w:p w14:paraId="4387ABBA" w14:textId="77777777" w:rsidR="003F12AE" w:rsidRDefault="003F12AE">
      <w:pPr>
        <w:ind w:left="792"/>
        <w:contextualSpacing/>
        <w:jc w:val="both"/>
        <w:rPr>
          <w:rFonts w:ascii="Arial" w:hAnsi="Arial" w:cs="Arial"/>
          <w:b/>
          <w:bCs/>
          <w:sz w:val="20"/>
          <w:szCs w:val="20"/>
          <w:lang w:val="en-AU" w:eastAsia="en-US"/>
        </w:rPr>
      </w:pPr>
    </w:p>
    <w:p w14:paraId="46D3DC88" w14:textId="618B73AC" w:rsidR="003F12AE" w:rsidRDefault="004C4DFC">
      <w:pPr>
        <w:numPr>
          <w:ilvl w:val="1"/>
          <w:numId w:val="5"/>
        </w:numPr>
        <w:contextualSpacing/>
        <w:jc w:val="both"/>
        <w:rPr>
          <w:rFonts w:ascii="Arial" w:hAnsi="Arial" w:cs="Arial"/>
          <w:b/>
          <w:bCs/>
          <w:sz w:val="20"/>
          <w:szCs w:val="20"/>
          <w:lang w:val="en-AU" w:eastAsia="en-US"/>
        </w:rPr>
      </w:pPr>
      <w:r>
        <w:rPr>
          <w:rFonts w:ascii="Arial" w:hAnsi="Arial" w:cs="Arial"/>
          <w:b/>
          <w:sz w:val="20"/>
          <w:szCs w:val="20"/>
          <w:lang w:val="en-AU" w:eastAsia="en-US"/>
        </w:rPr>
        <w:t xml:space="preserve">Execution by </w:t>
      </w:r>
      <w:r w:rsidR="00D518D4">
        <w:rPr>
          <w:rFonts w:ascii="Arial" w:hAnsi="Arial" w:cs="Arial"/>
          <w:b/>
          <w:sz w:val="20"/>
          <w:szCs w:val="20"/>
          <w:lang w:val="en-AU" w:eastAsia="en-US"/>
        </w:rPr>
        <w:t>Exchange of PDF Copies</w:t>
      </w:r>
      <w:r>
        <w:rPr>
          <w:rFonts w:ascii="Arial" w:hAnsi="Arial" w:cs="Arial"/>
          <w:b/>
          <w:sz w:val="20"/>
          <w:szCs w:val="20"/>
          <w:lang w:val="en-AU" w:eastAsia="en-US"/>
        </w:rPr>
        <w:t xml:space="preserve">. </w:t>
      </w:r>
      <w:proofErr w:type="gramStart"/>
      <w:r w:rsidR="00A57624">
        <w:rPr>
          <w:rFonts w:ascii="Arial" w:hAnsi="Arial" w:cs="Arial"/>
          <w:sz w:val="20"/>
          <w:szCs w:val="20"/>
          <w:lang w:val="en-AU"/>
        </w:rPr>
        <w:t>This Agreement, including any s</w:t>
      </w:r>
      <w:r>
        <w:rPr>
          <w:rFonts w:ascii="Arial" w:hAnsi="Arial" w:cs="Arial"/>
          <w:sz w:val="20"/>
          <w:szCs w:val="20"/>
          <w:lang w:val="en-AU"/>
        </w:rPr>
        <w:t xml:space="preserve">chedules, may be executed by the </w:t>
      </w:r>
      <w:r w:rsidR="00A57624">
        <w:rPr>
          <w:rFonts w:ascii="Arial" w:hAnsi="Arial" w:cs="Arial"/>
          <w:sz w:val="20"/>
          <w:szCs w:val="20"/>
          <w:lang w:val="en-AU"/>
        </w:rPr>
        <w:t>Parties</w:t>
      </w:r>
      <w:proofErr w:type="gramEnd"/>
      <w:r>
        <w:rPr>
          <w:rFonts w:ascii="Arial" w:hAnsi="Arial" w:cs="Arial"/>
          <w:sz w:val="20"/>
          <w:szCs w:val="20"/>
          <w:lang w:val="en-AU"/>
        </w:rPr>
        <w:t xml:space="preserve"> by </w:t>
      </w:r>
      <w:r w:rsidR="000A0BB9">
        <w:rPr>
          <w:rFonts w:ascii="Arial" w:hAnsi="Arial" w:cs="Arial"/>
          <w:sz w:val="20"/>
          <w:szCs w:val="20"/>
          <w:lang w:val="en-AU"/>
        </w:rPr>
        <w:t xml:space="preserve">exchange of PDF copies of the Agreement </w:t>
      </w:r>
      <w:r w:rsidR="00992130">
        <w:rPr>
          <w:rFonts w:ascii="Arial" w:hAnsi="Arial" w:cs="Arial"/>
          <w:sz w:val="20"/>
          <w:szCs w:val="20"/>
          <w:lang w:val="en-AU"/>
        </w:rPr>
        <w:t xml:space="preserve">by email </w:t>
      </w:r>
      <w:r>
        <w:rPr>
          <w:rFonts w:ascii="Arial" w:hAnsi="Arial" w:cs="Arial"/>
          <w:sz w:val="20"/>
          <w:szCs w:val="20"/>
          <w:lang w:val="en-AU"/>
        </w:rPr>
        <w:t xml:space="preserve">and </w:t>
      </w:r>
      <w:r w:rsidR="001B427A">
        <w:rPr>
          <w:rFonts w:ascii="Arial" w:hAnsi="Arial" w:cs="Arial"/>
          <w:sz w:val="20"/>
          <w:szCs w:val="20"/>
          <w:lang w:val="en-AU"/>
        </w:rPr>
        <w:t>the Parties are</w:t>
      </w:r>
      <w:r>
        <w:rPr>
          <w:rFonts w:ascii="Arial" w:hAnsi="Arial" w:cs="Arial"/>
          <w:sz w:val="20"/>
          <w:szCs w:val="20"/>
          <w:lang w:val="en-AU"/>
        </w:rPr>
        <w:t xml:space="preserve"> hereby authorized to act upon all such </w:t>
      </w:r>
      <w:r w:rsidR="001B427A">
        <w:rPr>
          <w:rFonts w:ascii="Arial" w:hAnsi="Arial" w:cs="Arial"/>
          <w:sz w:val="20"/>
          <w:szCs w:val="20"/>
          <w:lang w:val="en-AU"/>
        </w:rPr>
        <w:t>PDF</w:t>
      </w:r>
      <w:r>
        <w:rPr>
          <w:rFonts w:ascii="Arial" w:hAnsi="Arial" w:cs="Arial"/>
          <w:sz w:val="20"/>
          <w:szCs w:val="20"/>
          <w:lang w:val="en-AU"/>
        </w:rPr>
        <w:t xml:space="preserve"> copies as if they were originals.</w:t>
      </w:r>
    </w:p>
    <w:p w14:paraId="48C01EB4" w14:textId="77777777" w:rsidR="003F12AE" w:rsidRDefault="003F12AE">
      <w:pPr>
        <w:ind w:left="792"/>
        <w:contextualSpacing/>
        <w:jc w:val="both"/>
        <w:rPr>
          <w:rFonts w:ascii="Arial" w:hAnsi="Arial" w:cs="Arial"/>
          <w:b/>
          <w:bCs/>
          <w:sz w:val="20"/>
          <w:szCs w:val="20"/>
          <w:lang w:val="en-AU" w:eastAsia="en-US"/>
        </w:rPr>
      </w:pPr>
    </w:p>
    <w:p w14:paraId="0D66BC4E" w14:textId="0A6034F2" w:rsidR="003F12AE" w:rsidRDefault="004C4DFC">
      <w:pPr>
        <w:numPr>
          <w:ilvl w:val="1"/>
          <w:numId w:val="5"/>
        </w:numPr>
        <w:contextualSpacing/>
        <w:jc w:val="both"/>
        <w:rPr>
          <w:rFonts w:ascii="Arial" w:hAnsi="Arial" w:cs="Arial"/>
          <w:b/>
          <w:bCs/>
          <w:sz w:val="20"/>
          <w:szCs w:val="20"/>
          <w:lang w:val="en-AU" w:eastAsia="en-US"/>
        </w:rPr>
      </w:pPr>
      <w:r>
        <w:rPr>
          <w:rFonts w:ascii="Arial" w:hAnsi="Arial" w:cs="Arial"/>
          <w:b/>
          <w:sz w:val="20"/>
          <w:szCs w:val="20"/>
          <w:lang w:val="en-AU" w:eastAsia="en-US"/>
        </w:rPr>
        <w:t xml:space="preserve">Acknowledgement. </w:t>
      </w:r>
      <w:r w:rsidR="001B427A">
        <w:rPr>
          <w:rFonts w:ascii="Arial" w:hAnsi="Arial" w:cs="Arial"/>
          <w:sz w:val="20"/>
          <w:szCs w:val="20"/>
          <w:lang w:val="en-AU" w:eastAsia="en-US"/>
        </w:rPr>
        <w:t>Each P</w:t>
      </w:r>
      <w:r>
        <w:rPr>
          <w:rFonts w:ascii="Arial" w:hAnsi="Arial" w:cs="Arial"/>
          <w:sz w:val="20"/>
          <w:szCs w:val="20"/>
          <w:lang w:val="en-AU" w:eastAsia="en-US"/>
        </w:rPr>
        <w:t>arty acknowledges that it has read and understands this Agreement and agrees to be bound by its terms.</w:t>
      </w:r>
    </w:p>
    <w:p w14:paraId="3952B8CE" w14:textId="77777777" w:rsidR="003F12AE" w:rsidRDefault="003F12AE">
      <w:pPr>
        <w:jc w:val="both"/>
        <w:rPr>
          <w:rFonts w:ascii="Arial" w:hAnsi="Arial" w:cs="Arial"/>
          <w:sz w:val="20"/>
          <w:szCs w:val="20"/>
          <w:lang w:val="en-AU" w:eastAsia="en-US"/>
        </w:rPr>
      </w:pPr>
    </w:p>
    <w:p w14:paraId="358880B7" w14:textId="77777777" w:rsidR="003F12AE" w:rsidRDefault="004C4DFC">
      <w:pPr>
        <w:spacing w:after="240"/>
        <w:jc w:val="both"/>
        <w:rPr>
          <w:rFonts w:ascii="Arial" w:hAnsi="Arial" w:cs="Arial"/>
          <w:spacing w:val="-2"/>
          <w:sz w:val="20"/>
          <w:szCs w:val="20"/>
          <w:lang w:val="en-AU" w:eastAsia="en-CA"/>
        </w:rPr>
      </w:pPr>
      <w:r>
        <w:rPr>
          <w:rFonts w:ascii="Arial" w:hAnsi="Arial" w:cs="Arial"/>
          <w:b/>
          <w:bCs/>
          <w:spacing w:val="-2"/>
          <w:sz w:val="20"/>
          <w:szCs w:val="20"/>
          <w:lang w:val="en-AU" w:eastAsia="en-CA"/>
        </w:rPr>
        <w:t>IN WITNESS WHEREOF</w:t>
      </w:r>
      <w:r>
        <w:rPr>
          <w:rFonts w:ascii="Arial" w:hAnsi="Arial" w:cs="Arial"/>
          <w:spacing w:val="-2"/>
          <w:sz w:val="20"/>
          <w:szCs w:val="20"/>
          <w:lang w:val="en-AU" w:eastAsia="en-CA"/>
        </w:rPr>
        <w:t>, the parties have executed this Agreement in ____________________ as of the date first set forth above.</w:t>
      </w:r>
    </w:p>
    <w:tbl>
      <w:tblPr>
        <w:tblW w:w="0" w:type="auto"/>
        <w:tblLayout w:type="fixed"/>
        <w:tblLook w:val="0000" w:firstRow="0" w:lastRow="0" w:firstColumn="0" w:lastColumn="0" w:noHBand="0" w:noVBand="0"/>
      </w:tblPr>
      <w:tblGrid>
        <w:gridCol w:w="4788"/>
        <w:gridCol w:w="4788"/>
      </w:tblGrid>
      <w:tr w:rsidR="003F12AE" w14:paraId="52C3D9F2" w14:textId="77777777">
        <w:tc>
          <w:tcPr>
            <w:tcW w:w="4788" w:type="dxa"/>
          </w:tcPr>
          <w:p w14:paraId="50BECA11" w14:textId="77777777" w:rsidR="003F12AE" w:rsidRDefault="004C4DFC">
            <w:pPr>
              <w:spacing w:after="240"/>
              <w:jc w:val="both"/>
              <w:rPr>
                <w:rFonts w:ascii="Arial" w:hAnsi="Arial" w:cs="Arial"/>
                <w:b/>
                <w:bCs/>
                <w:spacing w:val="-2"/>
                <w:sz w:val="20"/>
                <w:szCs w:val="20"/>
                <w:lang w:val="en-AU" w:eastAsia="en-CA"/>
              </w:rPr>
            </w:pPr>
            <w:r>
              <w:rPr>
                <w:rFonts w:ascii="Arial" w:hAnsi="Arial" w:cs="Arial"/>
                <w:b/>
                <w:bCs/>
                <w:spacing w:val="-2"/>
                <w:sz w:val="20"/>
                <w:szCs w:val="20"/>
                <w:lang w:val="en-AU" w:eastAsia="en-CA"/>
              </w:rPr>
              <w:t>WALKIN GAMES INC.</w:t>
            </w:r>
          </w:p>
          <w:p w14:paraId="425AC2FF" w14:textId="77777777" w:rsidR="003F12AE" w:rsidRDefault="004C4DFC">
            <w:pPr>
              <w:spacing w:after="240"/>
              <w:jc w:val="both"/>
              <w:rPr>
                <w:rFonts w:ascii="Arial" w:hAnsi="Arial" w:cs="Arial"/>
                <w:spacing w:val="-2"/>
                <w:sz w:val="20"/>
                <w:szCs w:val="20"/>
                <w:lang w:val="en-AU" w:eastAsia="en-CA"/>
              </w:rPr>
            </w:pPr>
            <w:r>
              <w:rPr>
                <w:rFonts w:ascii="Arial" w:hAnsi="Arial" w:cs="Arial"/>
                <w:b/>
                <w:bCs/>
                <w:spacing w:val="-2"/>
                <w:sz w:val="20"/>
                <w:szCs w:val="20"/>
                <w:lang w:val="en-AU" w:eastAsia="en-CA"/>
              </w:rPr>
              <w:tab/>
            </w:r>
            <w:r>
              <w:rPr>
                <w:rFonts w:ascii="Arial" w:hAnsi="Arial" w:cs="Arial"/>
                <w:b/>
                <w:bCs/>
                <w:spacing w:val="-2"/>
                <w:sz w:val="20"/>
                <w:szCs w:val="20"/>
                <w:lang w:val="en-AU" w:eastAsia="en-CA"/>
              </w:rPr>
              <w:tab/>
            </w:r>
          </w:p>
          <w:p w14:paraId="2EF77BCB" w14:textId="77777777" w:rsidR="003F12AE" w:rsidRDefault="004C4DFC">
            <w:pPr>
              <w:spacing w:after="240"/>
              <w:jc w:val="both"/>
              <w:rPr>
                <w:rFonts w:ascii="Arial" w:hAnsi="Arial" w:cs="Arial"/>
                <w:spacing w:val="-2"/>
                <w:sz w:val="20"/>
                <w:szCs w:val="20"/>
                <w:lang w:val="en-AU" w:eastAsia="en-CA"/>
              </w:rPr>
            </w:pPr>
            <w:r>
              <w:rPr>
                <w:rFonts w:ascii="Arial" w:hAnsi="Arial" w:cs="Arial"/>
                <w:spacing w:val="-2"/>
                <w:sz w:val="20"/>
                <w:szCs w:val="20"/>
                <w:lang w:val="en-AU" w:eastAsia="en-CA"/>
              </w:rPr>
              <w:t>By: ______________________________________</w:t>
            </w:r>
          </w:p>
          <w:p w14:paraId="6754D557" w14:textId="77777777" w:rsidR="003F12AE" w:rsidRDefault="004C4DFC">
            <w:pPr>
              <w:spacing w:after="240"/>
              <w:jc w:val="both"/>
              <w:rPr>
                <w:rFonts w:ascii="Arial" w:hAnsi="Arial" w:cs="Arial"/>
                <w:spacing w:val="-2"/>
                <w:sz w:val="20"/>
                <w:szCs w:val="20"/>
                <w:lang w:val="en-AU" w:eastAsia="en-CA"/>
              </w:rPr>
            </w:pPr>
            <w:r>
              <w:rPr>
                <w:rFonts w:ascii="Arial" w:hAnsi="Arial" w:cs="Arial"/>
                <w:spacing w:val="-2"/>
                <w:sz w:val="20"/>
                <w:szCs w:val="20"/>
                <w:lang w:val="en-AU" w:eastAsia="en-CA"/>
              </w:rPr>
              <w:t>Name:</w:t>
            </w:r>
          </w:p>
          <w:p w14:paraId="3C894618" w14:textId="77777777" w:rsidR="003F12AE" w:rsidRDefault="004C4DFC">
            <w:pPr>
              <w:spacing w:after="240"/>
              <w:jc w:val="both"/>
              <w:rPr>
                <w:rFonts w:ascii="Arial" w:hAnsi="Arial" w:cs="Arial"/>
                <w:spacing w:val="-2"/>
                <w:sz w:val="20"/>
                <w:szCs w:val="20"/>
                <w:lang w:val="en-AU" w:eastAsia="en-CA"/>
              </w:rPr>
            </w:pPr>
            <w:r>
              <w:rPr>
                <w:rFonts w:ascii="Arial" w:hAnsi="Arial" w:cs="Arial"/>
                <w:spacing w:val="-2"/>
                <w:sz w:val="20"/>
                <w:szCs w:val="20"/>
                <w:lang w:val="en-AU" w:eastAsia="en-CA"/>
              </w:rPr>
              <w:t>Title:</w:t>
            </w:r>
          </w:p>
          <w:p w14:paraId="7952D83D" w14:textId="77777777" w:rsidR="003F12AE" w:rsidRDefault="004C4DFC">
            <w:pPr>
              <w:spacing w:after="240"/>
              <w:jc w:val="both"/>
              <w:rPr>
                <w:rFonts w:ascii="Arial" w:hAnsi="Arial" w:cs="Arial"/>
                <w:spacing w:val="-2"/>
                <w:sz w:val="20"/>
                <w:szCs w:val="20"/>
                <w:lang w:val="en-AU" w:eastAsia="en-CA"/>
              </w:rPr>
            </w:pPr>
            <w:r>
              <w:rPr>
                <w:rFonts w:ascii="Arial" w:hAnsi="Arial" w:cs="Arial"/>
                <w:spacing w:val="-2"/>
                <w:sz w:val="20"/>
                <w:szCs w:val="20"/>
                <w:lang w:val="en-AU" w:eastAsia="en-CA"/>
              </w:rPr>
              <w:t>Date:</w:t>
            </w:r>
          </w:p>
        </w:tc>
        <w:tc>
          <w:tcPr>
            <w:tcW w:w="4788" w:type="dxa"/>
          </w:tcPr>
          <w:p w14:paraId="7A3E8DF9" w14:textId="77777777" w:rsidR="003F12AE" w:rsidRDefault="004C4DFC">
            <w:pPr>
              <w:spacing w:after="240"/>
              <w:jc w:val="both"/>
              <w:rPr>
                <w:rFonts w:ascii="Arial" w:hAnsi="Arial" w:cs="Arial"/>
                <w:b/>
                <w:sz w:val="20"/>
                <w:szCs w:val="20"/>
                <w:lang w:val="en-AU" w:eastAsia="en-CA"/>
              </w:rPr>
            </w:pPr>
            <w:r>
              <w:rPr>
                <w:rFonts w:ascii="Arial" w:hAnsi="Arial" w:cs="Arial"/>
                <w:b/>
                <w:sz w:val="20"/>
                <w:szCs w:val="20"/>
                <w:lang w:val="en-AU" w:eastAsia="en-CA"/>
              </w:rPr>
              <w:t>BZR EMPIRE INC.</w:t>
            </w:r>
          </w:p>
          <w:p w14:paraId="4CD9865D" w14:textId="77777777" w:rsidR="003F12AE" w:rsidRDefault="003F12AE">
            <w:pPr>
              <w:spacing w:after="240"/>
              <w:jc w:val="both"/>
              <w:rPr>
                <w:rFonts w:ascii="Arial" w:hAnsi="Arial" w:cs="Arial"/>
                <w:spacing w:val="-2"/>
                <w:sz w:val="20"/>
                <w:szCs w:val="20"/>
                <w:lang w:val="en-AU" w:eastAsia="en-CA"/>
              </w:rPr>
            </w:pPr>
          </w:p>
          <w:p w14:paraId="50046FD5" w14:textId="77777777" w:rsidR="003F12AE" w:rsidRDefault="004C4DFC">
            <w:pPr>
              <w:spacing w:after="240"/>
              <w:jc w:val="both"/>
              <w:rPr>
                <w:rFonts w:ascii="Arial" w:hAnsi="Arial" w:cs="Arial"/>
                <w:spacing w:val="-2"/>
                <w:sz w:val="20"/>
                <w:szCs w:val="20"/>
                <w:lang w:val="en-AU" w:eastAsia="en-CA"/>
              </w:rPr>
            </w:pPr>
            <w:r>
              <w:rPr>
                <w:rFonts w:ascii="Arial" w:hAnsi="Arial" w:cs="Arial"/>
                <w:spacing w:val="-2"/>
                <w:sz w:val="20"/>
                <w:szCs w:val="20"/>
                <w:lang w:val="en-AU" w:eastAsia="en-CA"/>
              </w:rPr>
              <w:t>By: ______________________________________</w:t>
            </w:r>
          </w:p>
          <w:p w14:paraId="5543143F" w14:textId="77777777" w:rsidR="003F12AE" w:rsidRDefault="004C4DFC">
            <w:pPr>
              <w:spacing w:after="240"/>
              <w:jc w:val="both"/>
              <w:rPr>
                <w:rFonts w:ascii="Arial" w:hAnsi="Arial" w:cs="Arial"/>
                <w:spacing w:val="-2"/>
                <w:sz w:val="20"/>
                <w:szCs w:val="20"/>
                <w:lang w:val="en-AU" w:eastAsia="en-CA"/>
              </w:rPr>
            </w:pPr>
            <w:r>
              <w:rPr>
                <w:rFonts w:ascii="Arial" w:hAnsi="Arial" w:cs="Arial"/>
                <w:spacing w:val="-2"/>
                <w:sz w:val="20"/>
                <w:szCs w:val="20"/>
                <w:lang w:val="en-AU" w:eastAsia="en-CA"/>
              </w:rPr>
              <w:t>Name:</w:t>
            </w:r>
          </w:p>
          <w:p w14:paraId="096C94E0" w14:textId="77777777" w:rsidR="003F12AE" w:rsidRDefault="004C4DFC">
            <w:pPr>
              <w:spacing w:after="240"/>
              <w:jc w:val="both"/>
              <w:rPr>
                <w:rFonts w:ascii="Arial" w:hAnsi="Arial" w:cs="Arial"/>
                <w:spacing w:val="-2"/>
                <w:sz w:val="20"/>
                <w:szCs w:val="20"/>
                <w:lang w:val="en-AU" w:eastAsia="en-CA"/>
              </w:rPr>
            </w:pPr>
            <w:r>
              <w:rPr>
                <w:rFonts w:ascii="Arial" w:hAnsi="Arial" w:cs="Arial"/>
                <w:spacing w:val="-2"/>
                <w:sz w:val="20"/>
                <w:szCs w:val="20"/>
                <w:lang w:val="en-AU" w:eastAsia="en-CA"/>
              </w:rPr>
              <w:t>Title:</w:t>
            </w:r>
          </w:p>
          <w:p w14:paraId="2597FCA4" w14:textId="77777777" w:rsidR="003F12AE" w:rsidRDefault="004C4DFC">
            <w:pPr>
              <w:spacing w:after="240"/>
              <w:jc w:val="both"/>
              <w:rPr>
                <w:rFonts w:ascii="Arial" w:hAnsi="Arial" w:cs="Arial"/>
                <w:spacing w:val="-2"/>
                <w:sz w:val="20"/>
                <w:szCs w:val="20"/>
                <w:lang w:val="en-AU" w:eastAsia="en-CA"/>
              </w:rPr>
            </w:pPr>
            <w:r>
              <w:rPr>
                <w:rFonts w:ascii="Arial" w:hAnsi="Arial" w:cs="Arial"/>
                <w:spacing w:val="-2"/>
                <w:sz w:val="20"/>
                <w:szCs w:val="20"/>
                <w:lang w:val="en-AU" w:eastAsia="en-CA"/>
              </w:rPr>
              <w:t>Date:</w:t>
            </w:r>
          </w:p>
        </w:tc>
      </w:tr>
    </w:tbl>
    <w:p w14:paraId="3E8D05DC" w14:textId="77777777" w:rsidR="003F12AE" w:rsidRDefault="003F12AE">
      <w:pPr>
        <w:jc w:val="both"/>
        <w:rPr>
          <w:rFonts w:ascii="Arial" w:hAnsi="Arial" w:cs="Arial"/>
          <w:sz w:val="20"/>
          <w:szCs w:val="20"/>
          <w:lang w:val="en-AU"/>
        </w:rPr>
      </w:pPr>
    </w:p>
    <w:p w14:paraId="4326A6CF" w14:textId="77777777" w:rsidR="003F12AE" w:rsidRDefault="004C4DFC">
      <w:pPr>
        <w:rPr>
          <w:rFonts w:ascii="Arial" w:hAnsi="Arial" w:cs="Arial"/>
          <w:sz w:val="20"/>
          <w:szCs w:val="20"/>
          <w:lang w:val="en-AU"/>
        </w:rPr>
      </w:pPr>
      <w:r>
        <w:rPr>
          <w:rFonts w:ascii="Arial" w:hAnsi="Arial" w:cs="Arial"/>
          <w:sz w:val="20"/>
          <w:szCs w:val="20"/>
          <w:lang w:val="en-AU"/>
        </w:rPr>
        <w:br w:type="page"/>
      </w:r>
    </w:p>
    <w:p w14:paraId="3CDA1D87" w14:textId="77777777" w:rsidR="003F12AE" w:rsidRDefault="004C4DFC">
      <w:pPr>
        <w:jc w:val="center"/>
        <w:rPr>
          <w:rFonts w:ascii="Arial" w:hAnsi="Arial" w:cs="Arial"/>
          <w:b/>
          <w:sz w:val="20"/>
          <w:szCs w:val="20"/>
          <w:lang w:val="en-AU"/>
        </w:rPr>
      </w:pPr>
      <w:r>
        <w:rPr>
          <w:rFonts w:ascii="Arial" w:hAnsi="Arial" w:cs="Arial"/>
          <w:b/>
          <w:sz w:val="20"/>
          <w:szCs w:val="20"/>
          <w:lang w:val="en-AU"/>
        </w:rPr>
        <w:lastRenderedPageBreak/>
        <w:t>SCHEDULE A</w:t>
      </w:r>
    </w:p>
    <w:p w14:paraId="16ABA514" w14:textId="77777777" w:rsidR="003F12AE" w:rsidRDefault="003F12AE">
      <w:pPr>
        <w:jc w:val="center"/>
        <w:rPr>
          <w:rFonts w:ascii="Arial" w:hAnsi="Arial" w:cs="Arial"/>
          <w:b/>
          <w:sz w:val="20"/>
          <w:szCs w:val="20"/>
          <w:lang w:val="en-AU"/>
        </w:rPr>
      </w:pPr>
    </w:p>
    <w:p w14:paraId="51E8AC5B" w14:textId="77777777" w:rsidR="003F12AE" w:rsidRDefault="004C4DFC">
      <w:pPr>
        <w:jc w:val="center"/>
        <w:rPr>
          <w:rFonts w:ascii="Arial" w:hAnsi="Arial" w:cs="Arial"/>
          <w:b/>
          <w:sz w:val="20"/>
          <w:szCs w:val="20"/>
          <w:lang w:val="en-AU"/>
        </w:rPr>
      </w:pPr>
      <w:r>
        <w:rPr>
          <w:rFonts w:ascii="Arial" w:hAnsi="Arial" w:cs="Arial"/>
          <w:b/>
          <w:sz w:val="20"/>
          <w:szCs w:val="20"/>
          <w:lang w:val="en-AU"/>
        </w:rPr>
        <w:t>SPECIFICATIONS OF THE GAME</w:t>
      </w:r>
    </w:p>
    <w:p w14:paraId="662912D2" w14:textId="77777777" w:rsidR="003F12AE" w:rsidRDefault="003F12AE">
      <w:pPr>
        <w:rPr>
          <w:rFonts w:ascii="Arial" w:hAnsi="Arial" w:cs="Arial"/>
          <w:sz w:val="20"/>
          <w:szCs w:val="20"/>
          <w:lang w:val="en-AU"/>
        </w:rPr>
      </w:pPr>
    </w:p>
    <w:p w14:paraId="50C3F47B" w14:textId="77777777" w:rsidR="003F12AE" w:rsidRDefault="004C4DFC">
      <w:pPr>
        <w:rPr>
          <w:rFonts w:ascii="Arial" w:hAnsi="Arial" w:cs="Arial"/>
          <w:b/>
          <w:sz w:val="20"/>
          <w:szCs w:val="20"/>
          <w:lang w:val="en-AU"/>
        </w:rPr>
      </w:pPr>
      <w:r>
        <w:rPr>
          <w:rFonts w:ascii="Arial" w:hAnsi="Arial" w:cs="Arial"/>
          <w:b/>
          <w:sz w:val="20"/>
          <w:szCs w:val="20"/>
          <w:lang w:val="en-AU"/>
        </w:rPr>
        <w:t>General information about the Game</w:t>
      </w:r>
    </w:p>
    <w:p w14:paraId="0886E5A2" w14:textId="77777777" w:rsidR="003F12AE" w:rsidRDefault="003F12AE">
      <w:pPr>
        <w:rPr>
          <w:rFonts w:ascii="Arial" w:hAnsi="Arial" w:cs="Arial"/>
          <w:b/>
          <w:sz w:val="20"/>
          <w:szCs w:val="20"/>
          <w:lang w:val="en-AU"/>
        </w:rPr>
      </w:pPr>
    </w:p>
    <w:tbl>
      <w:tblPr>
        <w:tblStyle w:val="TableGrid"/>
        <w:tblW w:w="0" w:type="auto"/>
        <w:tblLook w:val="04A0" w:firstRow="1" w:lastRow="0" w:firstColumn="1" w:lastColumn="0" w:noHBand="0" w:noVBand="1"/>
      </w:tblPr>
      <w:tblGrid>
        <w:gridCol w:w="1272"/>
        <w:gridCol w:w="8010"/>
      </w:tblGrid>
      <w:tr w:rsidR="003F12AE" w14:paraId="749DB78F" w14:textId="77777777">
        <w:tc>
          <w:tcPr>
            <w:tcW w:w="1272" w:type="dxa"/>
          </w:tcPr>
          <w:p w14:paraId="3A242E40" w14:textId="77777777" w:rsidR="003F12AE" w:rsidRDefault="004C4DFC">
            <w:pPr>
              <w:rPr>
                <w:rFonts w:ascii="Arial" w:hAnsi="Arial" w:cs="Arial"/>
                <w:b/>
                <w:sz w:val="20"/>
                <w:szCs w:val="20"/>
                <w:lang w:val="en-AU"/>
              </w:rPr>
            </w:pPr>
            <w:r>
              <w:rPr>
                <w:rFonts w:ascii="Arial" w:hAnsi="Arial" w:cs="Arial"/>
                <w:b/>
                <w:sz w:val="20"/>
                <w:szCs w:val="20"/>
                <w:lang w:val="en-AU"/>
              </w:rPr>
              <w:t>Working Title</w:t>
            </w:r>
          </w:p>
        </w:tc>
        <w:tc>
          <w:tcPr>
            <w:tcW w:w="8010" w:type="dxa"/>
          </w:tcPr>
          <w:p w14:paraId="190F2225" w14:textId="77777777" w:rsidR="003F12AE" w:rsidRDefault="004C4DFC">
            <w:pPr>
              <w:rPr>
                <w:rFonts w:ascii="Arial" w:hAnsi="Arial" w:cs="Arial"/>
                <w:sz w:val="20"/>
                <w:szCs w:val="20"/>
                <w:lang w:val="en-AU"/>
              </w:rPr>
            </w:pPr>
            <w:r>
              <w:rPr>
                <w:rFonts w:ascii="Arial" w:hAnsi="Arial" w:cs="Arial"/>
                <w:sz w:val="20"/>
                <w:szCs w:val="20"/>
                <w:lang w:val="en-AU"/>
              </w:rPr>
              <w:t>Pattern Battles</w:t>
            </w:r>
          </w:p>
        </w:tc>
      </w:tr>
      <w:tr w:rsidR="003F12AE" w14:paraId="0F58D2FF" w14:textId="77777777">
        <w:tc>
          <w:tcPr>
            <w:tcW w:w="1272" w:type="dxa"/>
          </w:tcPr>
          <w:p w14:paraId="6197EC26" w14:textId="77777777" w:rsidR="003F12AE" w:rsidRDefault="004C4DFC">
            <w:pPr>
              <w:rPr>
                <w:rFonts w:ascii="Arial" w:hAnsi="Arial" w:cs="Arial"/>
                <w:b/>
                <w:sz w:val="20"/>
                <w:szCs w:val="20"/>
                <w:lang w:val="en-AU"/>
              </w:rPr>
            </w:pPr>
            <w:r>
              <w:rPr>
                <w:rFonts w:ascii="Arial" w:hAnsi="Arial" w:cs="Arial"/>
                <w:b/>
                <w:sz w:val="20"/>
                <w:szCs w:val="20"/>
                <w:lang w:val="en-AU"/>
              </w:rPr>
              <w:t>Platform(s)</w:t>
            </w:r>
          </w:p>
        </w:tc>
        <w:tc>
          <w:tcPr>
            <w:tcW w:w="8010" w:type="dxa"/>
          </w:tcPr>
          <w:p w14:paraId="1C4B49BF" w14:textId="77777777" w:rsidR="003F12AE" w:rsidRDefault="004C4DFC">
            <w:pPr>
              <w:rPr>
                <w:rFonts w:ascii="Arial" w:hAnsi="Arial" w:cs="Arial"/>
                <w:sz w:val="20"/>
                <w:szCs w:val="20"/>
                <w:lang w:val="en-AU"/>
              </w:rPr>
            </w:pPr>
            <w:proofErr w:type="spellStart"/>
            <w:proofErr w:type="gramStart"/>
            <w:r>
              <w:rPr>
                <w:rFonts w:ascii="Arial" w:hAnsi="Arial" w:cs="Arial"/>
                <w:sz w:val="20"/>
                <w:szCs w:val="20"/>
                <w:lang w:val="en-AU"/>
              </w:rPr>
              <w:t>iOS</w:t>
            </w:r>
            <w:proofErr w:type="spellEnd"/>
            <w:proofErr w:type="gramEnd"/>
          </w:p>
        </w:tc>
      </w:tr>
      <w:tr w:rsidR="003F12AE" w14:paraId="7C54BDBC" w14:textId="77777777">
        <w:tc>
          <w:tcPr>
            <w:tcW w:w="1272" w:type="dxa"/>
          </w:tcPr>
          <w:p w14:paraId="5DA3335D" w14:textId="77777777" w:rsidR="003F12AE" w:rsidRDefault="004C4DFC">
            <w:pPr>
              <w:rPr>
                <w:rFonts w:ascii="Arial" w:hAnsi="Arial" w:cs="Arial"/>
                <w:b/>
                <w:sz w:val="20"/>
                <w:szCs w:val="20"/>
                <w:lang w:val="en-AU"/>
              </w:rPr>
            </w:pPr>
            <w:r>
              <w:rPr>
                <w:rFonts w:ascii="Arial" w:hAnsi="Arial" w:cs="Arial"/>
                <w:b/>
                <w:sz w:val="20"/>
                <w:szCs w:val="20"/>
                <w:lang w:val="en-AU"/>
              </w:rPr>
              <w:t>Language</w:t>
            </w:r>
          </w:p>
        </w:tc>
        <w:tc>
          <w:tcPr>
            <w:tcW w:w="8010" w:type="dxa"/>
          </w:tcPr>
          <w:p w14:paraId="58F64F80" w14:textId="77777777" w:rsidR="003F12AE" w:rsidRDefault="004C4DFC">
            <w:pPr>
              <w:rPr>
                <w:rFonts w:ascii="Arial" w:hAnsi="Arial" w:cs="Arial"/>
                <w:sz w:val="20"/>
                <w:szCs w:val="20"/>
                <w:lang w:val="en-AU"/>
              </w:rPr>
            </w:pPr>
            <w:r>
              <w:rPr>
                <w:rFonts w:ascii="Arial" w:hAnsi="Arial" w:cs="Arial"/>
                <w:sz w:val="20"/>
                <w:szCs w:val="20"/>
                <w:lang w:val="en-AU"/>
              </w:rPr>
              <w:t>French and English</w:t>
            </w:r>
          </w:p>
        </w:tc>
      </w:tr>
      <w:tr w:rsidR="003F12AE" w14:paraId="5C75A287" w14:textId="77777777">
        <w:tc>
          <w:tcPr>
            <w:tcW w:w="1272" w:type="dxa"/>
          </w:tcPr>
          <w:p w14:paraId="59FFC623" w14:textId="77777777" w:rsidR="003F12AE" w:rsidRDefault="004C4DFC">
            <w:pPr>
              <w:rPr>
                <w:rFonts w:ascii="Arial" w:hAnsi="Arial" w:cs="Arial"/>
                <w:b/>
                <w:sz w:val="20"/>
                <w:szCs w:val="20"/>
                <w:lang w:val="en-AU"/>
              </w:rPr>
            </w:pPr>
            <w:r>
              <w:rPr>
                <w:rFonts w:ascii="Arial" w:hAnsi="Arial" w:cs="Arial"/>
                <w:b/>
                <w:sz w:val="20"/>
                <w:szCs w:val="20"/>
                <w:lang w:val="en-AU"/>
              </w:rPr>
              <w:t>Territory</w:t>
            </w:r>
          </w:p>
        </w:tc>
        <w:tc>
          <w:tcPr>
            <w:tcW w:w="8010" w:type="dxa"/>
          </w:tcPr>
          <w:p w14:paraId="44611BD5" w14:textId="77777777" w:rsidR="003F12AE" w:rsidRDefault="004C4DFC">
            <w:pPr>
              <w:rPr>
                <w:rFonts w:ascii="Arial" w:hAnsi="Arial" w:cs="Arial"/>
                <w:sz w:val="20"/>
                <w:szCs w:val="20"/>
                <w:lang w:val="en-AU"/>
              </w:rPr>
            </w:pPr>
            <w:r>
              <w:rPr>
                <w:rFonts w:ascii="Arial" w:hAnsi="Arial" w:cs="Arial"/>
                <w:sz w:val="20"/>
                <w:szCs w:val="20"/>
                <w:lang w:val="en-AU"/>
              </w:rPr>
              <w:t>The world.</w:t>
            </w:r>
          </w:p>
        </w:tc>
      </w:tr>
      <w:tr w:rsidR="003F12AE" w:rsidRPr="004C4DFC" w14:paraId="405CB76C" w14:textId="77777777">
        <w:tc>
          <w:tcPr>
            <w:tcW w:w="1272" w:type="dxa"/>
          </w:tcPr>
          <w:p w14:paraId="27E90151" w14:textId="77777777" w:rsidR="003F12AE" w:rsidRDefault="003F12AE">
            <w:pPr>
              <w:rPr>
                <w:rFonts w:ascii="Arial" w:hAnsi="Arial" w:cs="Arial"/>
                <w:b/>
                <w:sz w:val="20"/>
                <w:szCs w:val="20"/>
                <w:lang w:val="en-AU"/>
              </w:rPr>
            </w:pPr>
          </w:p>
        </w:tc>
        <w:tc>
          <w:tcPr>
            <w:tcW w:w="8010" w:type="dxa"/>
          </w:tcPr>
          <w:p w14:paraId="30E445F6" w14:textId="77777777" w:rsidR="003F12AE" w:rsidRDefault="004C4DFC">
            <w:pPr>
              <w:rPr>
                <w:rFonts w:ascii="Arial" w:hAnsi="Arial" w:cs="Arial"/>
                <w:b/>
                <w:sz w:val="20"/>
                <w:szCs w:val="20"/>
                <w:highlight w:val="green"/>
                <w:lang w:val="en-AU"/>
              </w:rPr>
            </w:pPr>
            <w:r>
              <w:rPr>
                <w:rFonts w:ascii="Arial" w:hAnsi="Arial" w:cs="Arial"/>
                <w:b/>
                <w:sz w:val="20"/>
                <w:szCs w:val="20"/>
                <w:highlight w:val="green"/>
                <w:lang w:val="en-AU"/>
              </w:rPr>
              <w:t>[NTD: Please add any other information about the Game that you see fit (e.g. USP, age rating, game genre, virtual economy, virtual style, point of view, technology used…).]</w:t>
            </w:r>
          </w:p>
        </w:tc>
      </w:tr>
    </w:tbl>
    <w:p w14:paraId="3FF587E5" w14:textId="77777777" w:rsidR="003F12AE" w:rsidRDefault="003F12AE">
      <w:pPr>
        <w:rPr>
          <w:rFonts w:ascii="Arial" w:hAnsi="Arial" w:cs="Arial"/>
          <w:sz w:val="20"/>
          <w:szCs w:val="20"/>
          <w:lang w:val="en-AU"/>
        </w:rPr>
      </w:pPr>
    </w:p>
    <w:p w14:paraId="496B37FA" w14:textId="77777777" w:rsidR="003F12AE" w:rsidRDefault="004C4DFC">
      <w:pPr>
        <w:rPr>
          <w:rFonts w:ascii="Arial" w:hAnsi="Arial" w:cs="Arial"/>
          <w:b/>
          <w:sz w:val="20"/>
          <w:szCs w:val="20"/>
          <w:lang w:val="en-AU"/>
        </w:rPr>
      </w:pPr>
      <w:r>
        <w:rPr>
          <w:rFonts w:ascii="Arial" w:hAnsi="Arial" w:cs="Arial"/>
          <w:b/>
          <w:sz w:val="20"/>
          <w:szCs w:val="20"/>
          <w:lang w:val="en-AU"/>
        </w:rPr>
        <w:t xml:space="preserve">Summary description of the concept of the Game created by </w:t>
      </w:r>
      <w:proofErr w:type="spellStart"/>
      <w:r>
        <w:rPr>
          <w:rFonts w:ascii="Arial" w:hAnsi="Arial" w:cs="Arial"/>
          <w:b/>
          <w:sz w:val="20"/>
          <w:szCs w:val="20"/>
          <w:lang w:val="en-AU"/>
        </w:rPr>
        <w:t>Walkin</w:t>
      </w:r>
      <w:proofErr w:type="spellEnd"/>
      <w:r>
        <w:rPr>
          <w:rFonts w:ascii="Arial" w:hAnsi="Arial" w:cs="Arial"/>
          <w:b/>
          <w:sz w:val="20"/>
          <w:szCs w:val="20"/>
          <w:lang w:val="en-AU"/>
        </w:rPr>
        <w:t xml:space="preserve"> (the “Concept”)</w:t>
      </w:r>
    </w:p>
    <w:p w14:paraId="314F5F38" w14:textId="77777777" w:rsidR="003F12AE" w:rsidRDefault="003F12AE">
      <w:pPr>
        <w:rPr>
          <w:rFonts w:ascii="Arial" w:hAnsi="Arial" w:cs="Arial"/>
          <w:sz w:val="20"/>
          <w:szCs w:val="20"/>
          <w:lang w:val="en-AU"/>
        </w:rPr>
      </w:pPr>
    </w:p>
    <w:p w14:paraId="4D04A250" w14:textId="77777777" w:rsidR="003F12AE" w:rsidRDefault="004C4DFC">
      <w:pPr>
        <w:rPr>
          <w:rFonts w:ascii="Arial" w:hAnsi="Arial" w:cs="Arial"/>
          <w:b/>
          <w:sz w:val="20"/>
          <w:szCs w:val="20"/>
          <w:lang w:val="en-AU"/>
        </w:rPr>
      </w:pPr>
      <w:commentRangeStart w:id="25"/>
      <w:r>
        <w:rPr>
          <w:rFonts w:ascii="Arial" w:hAnsi="Arial" w:cs="Arial"/>
          <w:b/>
          <w:sz w:val="20"/>
          <w:szCs w:val="20"/>
          <w:highlight w:val="green"/>
          <w:lang w:val="en-AU"/>
        </w:rPr>
        <w:t>[NTD: Provide a short description of the concept of the game]</w:t>
      </w:r>
      <w:commentRangeEnd w:id="25"/>
      <w:r w:rsidR="001F3EB9">
        <w:rPr>
          <w:rStyle w:val="CommentReference"/>
        </w:rPr>
        <w:commentReference w:id="25"/>
      </w:r>
    </w:p>
    <w:p w14:paraId="45D3AF07" w14:textId="77777777" w:rsidR="003F12AE" w:rsidRDefault="003F12AE">
      <w:pPr>
        <w:rPr>
          <w:rFonts w:ascii="Arial" w:hAnsi="Arial" w:cs="Arial"/>
          <w:b/>
          <w:sz w:val="20"/>
          <w:szCs w:val="20"/>
          <w:lang w:val="en-AU"/>
        </w:rPr>
      </w:pPr>
    </w:p>
    <w:p w14:paraId="64EE82D2" w14:textId="77777777" w:rsidR="003F12AE" w:rsidRDefault="004C4DFC">
      <w:pPr>
        <w:rPr>
          <w:rFonts w:ascii="Arial" w:hAnsi="Arial" w:cs="Arial"/>
          <w:b/>
          <w:sz w:val="20"/>
          <w:szCs w:val="20"/>
          <w:lang w:val="en-AU"/>
        </w:rPr>
      </w:pPr>
      <w:r>
        <w:rPr>
          <w:rFonts w:ascii="Arial" w:hAnsi="Arial" w:cs="Arial"/>
          <w:b/>
          <w:sz w:val="20"/>
          <w:szCs w:val="20"/>
          <w:lang w:val="en-AU"/>
        </w:rPr>
        <w:t>Required notices</w:t>
      </w:r>
    </w:p>
    <w:p w14:paraId="2D1DA5FB" w14:textId="77777777" w:rsidR="003F12AE" w:rsidRDefault="003F12AE">
      <w:pPr>
        <w:rPr>
          <w:rFonts w:ascii="Arial" w:hAnsi="Arial" w:cs="Arial"/>
          <w:sz w:val="20"/>
          <w:szCs w:val="20"/>
          <w:lang w:val="en-AU"/>
        </w:rPr>
      </w:pPr>
    </w:p>
    <w:p w14:paraId="6575530A" w14:textId="77777777" w:rsidR="003F12AE" w:rsidRDefault="004C4DFC">
      <w:pPr>
        <w:rPr>
          <w:rFonts w:ascii="Arial" w:hAnsi="Arial" w:cs="Arial"/>
          <w:sz w:val="20"/>
          <w:szCs w:val="20"/>
          <w:lang w:val="en-AU"/>
        </w:rPr>
      </w:pPr>
      <w:r>
        <w:rPr>
          <w:rFonts w:ascii="Arial" w:hAnsi="Arial" w:cs="Arial"/>
          <w:sz w:val="20"/>
          <w:szCs w:val="20"/>
          <w:lang w:val="en-AU"/>
        </w:rPr>
        <w:t>The Game shall feature the following notices in the manner described below:</w:t>
      </w:r>
    </w:p>
    <w:p w14:paraId="60FFA410" w14:textId="77777777" w:rsidR="003F12AE" w:rsidRDefault="003F12AE">
      <w:pPr>
        <w:rPr>
          <w:rFonts w:ascii="Arial" w:hAnsi="Arial" w:cs="Arial"/>
          <w:sz w:val="20"/>
          <w:szCs w:val="20"/>
          <w:lang w:val="en-AU"/>
        </w:rPr>
      </w:pPr>
    </w:p>
    <w:tbl>
      <w:tblPr>
        <w:tblStyle w:val="TableGrid"/>
        <w:tblW w:w="0" w:type="auto"/>
        <w:tblLook w:val="04A0" w:firstRow="1" w:lastRow="0" w:firstColumn="1" w:lastColumn="0" w:noHBand="0" w:noVBand="1"/>
      </w:tblPr>
      <w:tblGrid>
        <w:gridCol w:w="4603"/>
        <w:gridCol w:w="4603"/>
      </w:tblGrid>
      <w:tr w:rsidR="003F12AE" w:rsidRPr="004C4DFC" w14:paraId="05DD1648" w14:textId="77777777">
        <w:tc>
          <w:tcPr>
            <w:tcW w:w="4603" w:type="dxa"/>
            <w:shd w:val="clear" w:color="auto" w:fill="D9D9D9" w:themeFill="background1" w:themeFillShade="D9"/>
          </w:tcPr>
          <w:p w14:paraId="4A45D633" w14:textId="77777777" w:rsidR="003F12AE" w:rsidRDefault="004C4DFC">
            <w:pPr>
              <w:jc w:val="center"/>
              <w:rPr>
                <w:rFonts w:ascii="Arial" w:hAnsi="Arial" w:cs="Arial"/>
                <w:b/>
                <w:sz w:val="20"/>
                <w:szCs w:val="20"/>
                <w:lang w:val="en-AU"/>
              </w:rPr>
            </w:pPr>
            <w:r>
              <w:rPr>
                <w:rFonts w:ascii="Arial" w:hAnsi="Arial" w:cs="Arial"/>
                <w:b/>
                <w:sz w:val="20"/>
                <w:szCs w:val="20"/>
                <w:lang w:val="en-AU"/>
              </w:rPr>
              <w:t>Wording of the notice</w:t>
            </w:r>
          </w:p>
        </w:tc>
        <w:tc>
          <w:tcPr>
            <w:tcW w:w="4603" w:type="dxa"/>
            <w:shd w:val="clear" w:color="auto" w:fill="D9D9D9" w:themeFill="background1" w:themeFillShade="D9"/>
          </w:tcPr>
          <w:p w14:paraId="74373AF1" w14:textId="77777777" w:rsidR="003F12AE" w:rsidRDefault="004C4DFC">
            <w:pPr>
              <w:jc w:val="center"/>
              <w:rPr>
                <w:rFonts w:ascii="Arial" w:hAnsi="Arial" w:cs="Arial"/>
                <w:b/>
                <w:sz w:val="20"/>
                <w:szCs w:val="20"/>
                <w:lang w:val="en-AU"/>
              </w:rPr>
            </w:pPr>
            <w:r>
              <w:rPr>
                <w:rFonts w:ascii="Arial" w:hAnsi="Arial" w:cs="Arial"/>
                <w:b/>
                <w:sz w:val="20"/>
                <w:szCs w:val="20"/>
                <w:lang w:val="en-AU"/>
              </w:rPr>
              <w:t>Way in which the notice shall feature in the Game</w:t>
            </w:r>
          </w:p>
        </w:tc>
      </w:tr>
      <w:tr w:rsidR="003F12AE" w:rsidRPr="004C4DFC" w14:paraId="0E6D3903" w14:textId="77777777">
        <w:tc>
          <w:tcPr>
            <w:tcW w:w="4603" w:type="dxa"/>
          </w:tcPr>
          <w:p w14:paraId="0DAC7CD6" w14:textId="77777777" w:rsidR="003F12AE" w:rsidRDefault="004C4DFC">
            <w:pPr>
              <w:jc w:val="both"/>
              <w:rPr>
                <w:rFonts w:ascii="Arial" w:hAnsi="Arial" w:cs="Arial"/>
                <w:sz w:val="20"/>
                <w:szCs w:val="20"/>
                <w:lang w:val="en-AU"/>
              </w:rPr>
            </w:pPr>
            <w:r>
              <w:rPr>
                <w:rFonts w:ascii="Arial" w:hAnsi="Arial" w:cs="Arial"/>
                <w:color w:val="0000FF"/>
                <w:sz w:val="20"/>
                <w:szCs w:val="20"/>
                <w:lang w:val="en-AU"/>
              </w:rPr>
              <w:sym w:font="Wingdings" w:char="F06C"/>
            </w:r>
          </w:p>
        </w:tc>
        <w:tc>
          <w:tcPr>
            <w:tcW w:w="4603" w:type="dxa"/>
          </w:tcPr>
          <w:p w14:paraId="2D3DC575" w14:textId="77777777" w:rsidR="003F12AE" w:rsidRDefault="004C4DFC">
            <w:pPr>
              <w:jc w:val="both"/>
              <w:rPr>
                <w:rFonts w:ascii="Arial" w:hAnsi="Arial" w:cs="Arial"/>
                <w:sz w:val="20"/>
                <w:szCs w:val="20"/>
                <w:lang w:val="en-AU"/>
              </w:rPr>
            </w:pPr>
            <w:r>
              <w:rPr>
                <w:rFonts w:ascii="Arial" w:hAnsi="Arial" w:cs="Arial"/>
                <w:sz w:val="20"/>
                <w:szCs w:val="20"/>
                <w:lang w:val="en-AU"/>
              </w:rPr>
              <w:t>This notice shall appear prominently on any splash screen.</w:t>
            </w:r>
          </w:p>
          <w:p w14:paraId="35CCD752" w14:textId="77777777" w:rsidR="003F12AE" w:rsidRDefault="004C4DFC">
            <w:pPr>
              <w:jc w:val="both"/>
              <w:rPr>
                <w:rFonts w:ascii="Arial" w:hAnsi="Arial" w:cs="Arial"/>
                <w:sz w:val="20"/>
                <w:szCs w:val="20"/>
                <w:lang w:val="en-AU"/>
              </w:rPr>
            </w:pPr>
            <w:commentRangeStart w:id="26"/>
            <w:r>
              <w:rPr>
                <w:rFonts w:ascii="Arial" w:hAnsi="Arial" w:cs="Arial"/>
                <w:sz w:val="20"/>
                <w:szCs w:val="20"/>
                <w:highlight w:val="green"/>
                <w:lang w:val="en-AU"/>
              </w:rPr>
              <w:t>[</w:t>
            </w:r>
            <w:r>
              <w:rPr>
                <w:rFonts w:ascii="Arial" w:hAnsi="Arial" w:cs="Arial"/>
                <w:b/>
                <w:sz w:val="20"/>
                <w:szCs w:val="20"/>
                <w:highlight w:val="green"/>
                <w:lang w:val="en-AU"/>
              </w:rPr>
              <w:t xml:space="preserve">NTD: To be completed by BZR and </w:t>
            </w:r>
            <w:proofErr w:type="spellStart"/>
            <w:r>
              <w:rPr>
                <w:rFonts w:ascii="Arial" w:hAnsi="Arial" w:cs="Arial"/>
                <w:b/>
                <w:sz w:val="20"/>
                <w:szCs w:val="20"/>
                <w:highlight w:val="green"/>
                <w:lang w:val="en-AU"/>
              </w:rPr>
              <w:t>Walkin</w:t>
            </w:r>
            <w:proofErr w:type="spellEnd"/>
            <w:r>
              <w:rPr>
                <w:rFonts w:ascii="Arial" w:hAnsi="Arial" w:cs="Arial"/>
                <w:sz w:val="20"/>
                <w:szCs w:val="20"/>
                <w:highlight w:val="green"/>
                <w:lang w:val="en-AU"/>
              </w:rPr>
              <w:t>]</w:t>
            </w:r>
            <w:commentRangeEnd w:id="26"/>
            <w:r w:rsidR="001F3EB9">
              <w:rPr>
                <w:rStyle w:val="CommentReference"/>
              </w:rPr>
              <w:commentReference w:id="26"/>
            </w:r>
          </w:p>
        </w:tc>
      </w:tr>
      <w:tr w:rsidR="003F12AE" w:rsidRPr="004C4DFC" w14:paraId="2A94BD8A" w14:textId="77777777">
        <w:tc>
          <w:tcPr>
            <w:tcW w:w="4603" w:type="dxa"/>
          </w:tcPr>
          <w:p w14:paraId="0F30E1DD" w14:textId="77777777" w:rsidR="003F12AE" w:rsidRDefault="004C4DFC">
            <w:pPr>
              <w:jc w:val="both"/>
              <w:rPr>
                <w:rFonts w:ascii="Arial" w:hAnsi="Arial" w:cs="Arial"/>
                <w:sz w:val="20"/>
                <w:szCs w:val="20"/>
                <w:lang w:val="en-AU"/>
              </w:rPr>
            </w:pPr>
            <w:r>
              <w:rPr>
                <w:rFonts w:ascii="Arial" w:hAnsi="Arial" w:cs="Arial"/>
                <w:sz w:val="20"/>
                <w:szCs w:val="20"/>
                <w:lang w:val="en-AU"/>
              </w:rPr>
              <w:t>Statement describing the privacy policy of the Parties with respect to the collection of Personal Information of End-users of the Game, which shall comply with the privacy protection laws of any jurisdiction in which the Game is Marketed. The exact wording of that statement shall be determined at a later date and agreed upon by the Parties.</w:t>
            </w:r>
          </w:p>
        </w:tc>
        <w:tc>
          <w:tcPr>
            <w:tcW w:w="4603" w:type="dxa"/>
          </w:tcPr>
          <w:p w14:paraId="6155907C" w14:textId="77777777" w:rsidR="003F12AE" w:rsidRDefault="004C4DFC">
            <w:pPr>
              <w:jc w:val="both"/>
              <w:rPr>
                <w:rFonts w:ascii="Arial" w:hAnsi="Arial" w:cs="Arial"/>
                <w:sz w:val="20"/>
                <w:szCs w:val="20"/>
                <w:lang w:val="en-AU"/>
              </w:rPr>
            </w:pPr>
            <w:r>
              <w:rPr>
                <w:rFonts w:ascii="Arial" w:hAnsi="Arial" w:cs="Arial"/>
                <w:sz w:val="20"/>
                <w:szCs w:val="20"/>
                <w:lang w:val="en-AU"/>
              </w:rPr>
              <w:t>This notice shall appear as a separate hyperlink and/or on the screen that immediately precedes access to the Game. End-users shall not be able to bypass this screen.</w:t>
            </w:r>
          </w:p>
        </w:tc>
      </w:tr>
    </w:tbl>
    <w:p w14:paraId="27381E77" w14:textId="77777777" w:rsidR="003F12AE" w:rsidRDefault="003F12AE">
      <w:pPr>
        <w:rPr>
          <w:rFonts w:ascii="Arial" w:hAnsi="Arial" w:cs="Arial"/>
          <w:sz w:val="20"/>
          <w:szCs w:val="20"/>
          <w:lang w:val="en-AU"/>
        </w:rPr>
      </w:pPr>
    </w:p>
    <w:p w14:paraId="2EF59213" w14:textId="77777777" w:rsidR="003F12AE" w:rsidRDefault="004C4DFC">
      <w:pPr>
        <w:rPr>
          <w:rFonts w:ascii="Arial" w:hAnsi="Arial" w:cs="Arial"/>
          <w:b/>
          <w:sz w:val="20"/>
          <w:szCs w:val="20"/>
          <w:lang w:val="en-AU"/>
        </w:rPr>
      </w:pPr>
      <w:r>
        <w:rPr>
          <w:rFonts w:ascii="Arial" w:hAnsi="Arial" w:cs="Arial"/>
          <w:b/>
          <w:sz w:val="20"/>
          <w:szCs w:val="20"/>
          <w:lang w:val="en-AU"/>
        </w:rPr>
        <w:t>Quality requirements</w:t>
      </w:r>
    </w:p>
    <w:p w14:paraId="1DF1AA63" w14:textId="77777777" w:rsidR="003F12AE" w:rsidRDefault="003F12AE">
      <w:pPr>
        <w:jc w:val="both"/>
        <w:rPr>
          <w:rFonts w:ascii="Arial" w:hAnsi="Arial" w:cs="Arial"/>
          <w:sz w:val="20"/>
          <w:szCs w:val="20"/>
          <w:lang w:val="en-AU"/>
        </w:rPr>
      </w:pPr>
    </w:p>
    <w:p w14:paraId="5B225661" w14:textId="77777777" w:rsidR="003F12AE" w:rsidRDefault="004C4DFC">
      <w:pPr>
        <w:jc w:val="both"/>
        <w:rPr>
          <w:rFonts w:ascii="Arial" w:hAnsi="Arial" w:cs="Arial"/>
          <w:sz w:val="20"/>
          <w:szCs w:val="20"/>
          <w:lang w:val="en-AU"/>
        </w:rPr>
      </w:pPr>
      <w:r>
        <w:rPr>
          <w:rFonts w:ascii="Arial" w:hAnsi="Arial" w:cs="Arial"/>
          <w:sz w:val="20"/>
          <w:szCs w:val="20"/>
          <w:lang w:val="en-AU"/>
        </w:rPr>
        <w:t>The Game shall be exempt of the following technical issues (“</w:t>
      </w:r>
      <w:r>
        <w:rPr>
          <w:rFonts w:ascii="Arial" w:hAnsi="Arial" w:cs="Arial"/>
          <w:b/>
          <w:sz w:val="20"/>
          <w:szCs w:val="20"/>
          <w:lang w:val="en-AU"/>
        </w:rPr>
        <w:t>Errors</w:t>
      </w:r>
      <w:r>
        <w:rPr>
          <w:rFonts w:ascii="Arial" w:hAnsi="Arial" w:cs="Arial"/>
          <w:sz w:val="20"/>
          <w:szCs w:val="20"/>
          <w:lang w:val="en-AU"/>
        </w:rPr>
        <w:t>”) before it can be released:</w:t>
      </w:r>
    </w:p>
    <w:p w14:paraId="4F58ACD7" w14:textId="77777777" w:rsidR="003F12AE" w:rsidRDefault="003F12AE">
      <w:pPr>
        <w:jc w:val="both"/>
        <w:rPr>
          <w:rFonts w:ascii="Arial" w:hAnsi="Arial" w:cs="Arial"/>
          <w:sz w:val="20"/>
          <w:szCs w:val="20"/>
          <w:lang w:val="en-AU"/>
        </w:rPr>
      </w:pPr>
    </w:p>
    <w:p w14:paraId="17EB99A3" w14:textId="77777777" w:rsidR="003F12AE" w:rsidRDefault="004C4DFC">
      <w:pPr>
        <w:numPr>
          <w:ilvl w:val="0"/>
          <w:numId w:val="11"/>
        </w:numPr>
        <w:contextualSpacing/>
        <w:jc w:val="both"/>
        <w:rPr>
          <w:rFonts w:ascii="Arial" w:hAnsi="Arial" w:cs="Arial"/>
          <w:sz w:val="20"/>
          <w:szCs w:val="20"/>
          <w:lang w:val="en-AU"/>
        </w:rPr>
      </w:pPr>
      <w:r>
        <w:rPr>
          <w:rFonts w:ascii="Arial" w:hAnsi="Arial" w:cs="Arial"/>
          <w:sz w:val="20"/>
          <w:szCs w:val="20"/>
          <w:u w:val="single"/>
          <w:lang w:val="en-AU"/>
        </w:rPr>
        <w:t>Blocker</w:t>
      </w:r>
      <w:r>
        <w:rPr>
          <w:rFonts w:ascii="Arial" w:hAnsi="Arial" w:cs="Arial"/>
          <w:sz w:val="20"/>
          <w:szCs w:val="20"/>
          <w:lang w:val="en-AU"/>
        </w:rPr>
        <w:t>: An issue of the highest importance that would have such a negative effect on the Game that it would be to detrimental to release with it. This includes, without limitation, server crashes, client crashes, unplayable gameplay and exploits; and</w:t>
      </w:r>
    </w:p>
    <w:p w14:paraId="4471BA69" w14:textId="77777777" w:rsidR="003F12AE" w:rsidRDefault="003F12AE">
      <w:pPr>
        <w:ind w:left="720"/>
        <w:contextualSpacing/>
        <w:jc w:val="both"/>
        <w:rPr>
          <w:rFonts w:ascii="Arial" w:hAnsi="Arial" w:cs="Arial"/>
          <w:sz w:val="20"/>
          <w:szCs w:val="20"/>
          <w:lang w:val="en-AU"/>
        </w:rPr>
      </w:pPr>
    </w:p>
    <w:p w14:paraId="5A0930D3" w14:textId="77777777" w:rsidR="003F12AE" w:rsidRDefault="004C4DFC">
      <w:pPr>
        <w:numPr>
          <w:ilvl w:val="0"/>
          <w:numId w:val="11"/>
        </w:numPr>
        <w:contextualSpacing/>
        <w:jc w:val="both"/>
        <w:rPr>
          <w:rFonts w:ascii="Arial" w:hAnsi="Arial" w:cs="Arial"/>
          <w:sz w:val="20"/>
          <w:szCs w:val="20"/>
          <w:lang w:val="en-AU"/>
        </w:rPr>
      </w:pPr>
      <w:r>
        <w:rPr>
          <w:rFonts w:ascii="Arial" w:hAnsi="Arial" w:cs="Arial"/>
          <w:sz w:val="20"/>
          <w:szCs w:val="20"/>
          <w:u w:val="single"/>
          <w:lang w:val="en-AU"/>
        </w:rPr>
        <w:t>Critical</w:t>
      </w:r>
      <w:r>
        <w:rPr>
          <w:rFonts w:ascii="Arial" w:hAnsi="Arial" w:cs="Arial"/>
          <w:sz w:val="20"/>
          <w:szCs w:val="20"/>
          <w:lang w:val="en-AU"/>
        </w:rPr>
        <w:t xml:space="preserve">: An </w:t>
      </w:r>
      <w:proofErr w:type="gramStart"/>
      <w:r>
        <w:rPr>
          <w:rFonts w:ascii="Arial" w:hAnsi="Arial" w:cs="Arial"/>
          <w:sz w:val="20"/>
          <w:szCs w:val="20"/>
          <w:lang w:val="en-AU"/>
        </w:rPr>
        <w:t>issue which</w:t>
      </w:r>
      <w:proofErr w:type="gramEnd"/>
      <w:r>
        <w:rPr>
          <w:rFonts w:ascii="Arial" w:hAnsi="Arial" w:cs="Arial"/>
          <w:sz w:val="20"/>
          <w:szCs w:val="20"/>
          <w:lang w:val="en-AU"/>
        </w:rPr>
        <w:t xml:space="preserve"> severely effects Game play or player enjoyment but does not stop the player from progressing or playing the Game. A work around may exist but its use is unsatisfactory.</w:t>
      </w:r>
    </w:p>
    <w:p w14:paraId="2DA2F0F6" w14:textId="77777777" w:rsidR="003F12AE" w:rsidRDefault="003F12AE">
      <w:pPr>
        <w:jc w:val="both"/>
        <w:rPr>
          <w:rFonts w:ascii="Arial" w:hAnsi="Arial" w:cs="Arial"/>
          <w:sz w:val="20"/>
          <w:szCs w:val="20"/>
          <w:lang w:val="en-AU"/>
        </w:rPr>
      </w:pPr>
    </w:p>
    <w:p w14:paraId="5F02CCD4" w14:textId="77777777" w:rsidR="003F12AE" w:rsidRDefault="004C4DFC">
      <w:pPr>
        <w:jc w:val="both"/>
        <w:rPr>
          <w:rFonts w:ascii="Arial" w:hAnsi="Arial" w:cs="Arial"/>
          <w:sz w:val="20"/>
          <w:szCs w:val="20"/>
          <w:lang w:val="en-AU"/>
        </w:rPr>
      </w:pPr>
      <w:r>
        <w:rPr>
          <w:rFonts w:ascii="Arial" w:hAnsi="Arial" w:cs="Arial"/>
          <w:sz w:val="20"/>
          <w:szCs w:val="20"/>
          <w:lang w:val="en-AU"/>
        </w:rPr>
        <w:t>The Game can but should not be released if it presents the following Error:</w:t>
      </w:r>
    </w:p>
    <w:p w14:paraId="0978DB74" w14:textId="77777777" w:rsidR="003F12AE" w:rsidRDefault="003F12AE">
      <w:pPr>
        <w:jc w:val="both"/>
        <w:rPr>
          <w:rFonts w:ascii="Arial" w:hAnsi="Arial" w:cs="Arial"/>
          <w:sz w:val="20"/>
          <w:szCs w:val="20"/>
          <w:lang w:val="en-AU"/>
        </w:rPr>
      </w:pPr>
    </w:p>
    <w:p w14:paraId="7C879CF8" w14:textId="77777777" w:rsidR="003F12AE" w:rsidRDefault="004C4DFC">
      <w:pPr>
        <w:numPr>
          <w:ilvl w:val="0"/>
          <w:numId w:val="12"/>
        </w:numPr>
        <w:contextualSpacing/>
        <w:jc w:val="both"/>
        <w:rPr>
          <w:rFonts w:ascii="Arial" w:hAnsi="Arial" w:cs="Arial"/>
          <w:sz w:val="20"/>
          <w:szCs w:val="20"/>
          <w:lang w:val="en-AU"/>
        </w:rPr>
      </w:pPr>
      <w:r>
        <w:rPr>
          <w:rFonts w:ascii="Arial" w:hAnsi="Arial" w:cs="Arial"/>
          <w:sz w:val="20"/>
          <w:szCs w:val="20"/>
          <w:u w:val="single"/>
          <w:lang w:val="en-AU"/>
        </w:rPr>
        <w:t>Major</w:t>
      </w:r>
      <w:r>
        <w:rPr>
          <w:rFonts w:ascii="Arial" w:hAnsi="Arial" w:cs="Arial"/>
          <w:sz w:val="20"/>
          <w:szCs w:val="20"/>
          <w:lang w:val="en-AU"/>
        </w:rPr>
        <w:t xml:space="preserve">: An </w:t>
      </w:r>
      <w:proofErr w:type="gramStart"/>
      <w:r>
        <w:rPr>
          <w:rFonts w:ascii="Arial" w:hAnsi="Arial" w:cs="Arial"/>
          <w:sz w:val="20"/>
          <w:szCs w:val="20"/>
          <w:lang w:val="en-AU"/>
        </w:rPr>
        <w:t>issue which</w:t>
      </w:r>
      <w:proofErr w:type="gramEnd"/>
      <w:r>
        <w:rPr>
          <w:rFonts w:ascii="Arial" w:hAnsi="Arial" w:cs="Arial"/>
          <w:sz w:val="20"/>
          <w:szCs w:val="20"/>
          <w:lang w:val="en-AU"/>
        </w:rPr>
        <w:t xml:space="preserve"> is easily noticeable and affects the player in a negative manner. Should this Error affect a lot of players, it should be bumped up in severity accordingly, as it reflects poorly on the Game.</w:t>
      </w:r>
    </w:p>
    <w:p w14:paraId="799DE042" w14:textId="77777777" w:rsidR="003F12AE" w:rsidRDefault="003F12AE">
      <w:pPr>
        <w:jc w:val="both"/>
        <w:rPr>
          <w:rFonts w:ascii="Arial" w:hAnsi="Arial" w:cs="Arial"/>
          <w:sz w:val="20"/>
          <w:szCs w:val="20"/>
          <w:lang w:val="en-AU"/>
        </w:rPr>
      </w:pPr>
    </w:p>
    <w:p w14:paraId="38B14215" w14:textId="77777777" w:rsidR="003F12AE" w:rsidRDefault="004C4DFC">
      <w:pPr>
        <w:jc w:val="both"/>
        <w:rPr>
          <w:rFonts w:ascii="Arial" w:hAnsi="Arial" w:cs="Arial"/>
          <w:sz w:val="20"/>
          <w:szCs w:val="20"/>
          <w:lang w:val="en-AU"/>
        </w:rPr>
      </w:pPr>
      <w:r>
        <w:rPr>
          <w:rFonts w:ascii="Arial" w:hAnsi="Arial" w:cs="Arial"/>
          <w:sz w:val="20"/>
          <w:szCs w:val="20"/>
          <w:lang w:val="en-AU"/>
        </w:rPr>
        <w:t>The presence of the following Errors shall not impede the release of the Game:</w:t>
      </w:r>
    </w:p>
    <w:p w14:paraId="0340EE15" w14:textId="77777777" w:rsidR="003F12AE" w:rsidRDefault="003F12AE">
      <w:pPr>
        <w:jc w:val="both"/>
        <w:rPr>
          <w:rFonts w:ascii="Arial" w:hAnsi="Arial" w:cs="Arial"/>
          <w:sz w:val="20"/>
          <w:szCs w:val="20"/>
          <w:lang w:val="en-AU"/>
        </w:rPr>
      </w:pPr>
    </w:p>
    <w:p w14:paraId="6CFA55EC" w14:textId="77777777" w:rsidR="003F12AE" w:rsidRDefault="004C4DFC">
      <w:pPr>
        <w:numPr>
          <w:ilvl w:val="0"/>
          <w:numId w:val="13"/>
        </w:numPr>
        <w:contextualSpacing/>
        <w:jc w:val="both"/>
        <w:rPr>
          <w:rFonts w:ascii="Arial" w:hAnsi="Arial" w:cs="Arial"/>
          <w:sz w:val="20"/>
          <w:szCs w:val="20"/>
          <w:lang w:val="en-AU"/>
        </w:rPr>
      </w:pPr>
      <w:r>
        <w:rPr>
          <w:rFonts w:ascii="Arial" w:hAnsi="Arial" w:cs="Arial"/>
          <w:sz w:val="20"/>
          <w:szCs w:val="20"/>
          <w:u w:val="single"/>
          <w:lang w:val="en-AU"/>
        </w:rPr>
        <w:t>Normal:</w:t>
      </w:r>
      <w:r>
        <w:rPr>
          <w:rFonts w:ascii="Arial" w:hAnsi="Arial" w:cs="Arial"/>
          <w:sz w:val="20"/>
          <w:szCs w:val="20"/>
          <w:lang w:val="en-AU"/>
        </w:rPr>
        <w:t xml:space="preserve"> An issue that is common, such as a graphical or design issue that does not impact Game play, could affect public perception as to the quality of the Game. Should this Error </w:t>
      </w:r>
      <w:r>
        <w:rPr>
          <w:rFonts w:ascii="Arial" w:hAnsi="Arial" w:cs="Arial"/>
          <w:sz w:val="20"/>
          <w:szCs w:val="20"/>
          <w:lang w:val="en-AU"/>
        </w:rPr>
        <w:lastRenderedPageBreak/>
        <w:t>affect a lot of players, it should be bumped up in severity accordingly, as it reflects poorly on the Game;</w:t>
      </w:r>
    </w:p>
    <w:p w14:paraId="5ABF24B6" w14:textId="77777777" w:rsidR="003F12AE" w:rsidRDefault="003F12AE">
      <w:pPr>
        <w:ind w:left="720"/>
        <w:contextualSpacing/>
        <w:jc w:val="both"/>
        <w:rPr>
          <w:rFonts w:ascii="Arial" w:hAnsi="Arial" w:cs="Arial"/>
          <w:sz w:val="20"/>
          <w:szCs w:val="20"/>
          <w:lang w:val="en-AU"/>
        </w:rPr>
      </w:pPr>
    </w:p>
    <w:p w14:paraId="71F05320" w14:textId="77777777" w:rsidR="003F12AE" w:rsidRDefault="004C4DFC">
      <w:pPr>
        <w:numPr>
          <w:ilvl w:val="0"/>
          <w:numId w:val="13"/>
        </w:numPr>
        <w:contextualSpacing/>
        <w:jc w:val="both"/>
        <w:rPr>
          <w:rFonts w:ascii="Arial" w:hAnsi="Arial" w:cs="Arial"/>
          <w:sz w:val="20"/>
          <w:szCs w:val="20"/>
          <w:lang w:val="en-AU"/>
        </w:rPr>
      </w:pPr>
      <w:r>
        <w:rPr>
          <w:rFonts w:ascii="Arial" w:hAnsi="Arial" w:cs="Arial"/>
          <w:sz w:val="20"/>
          <w:szCs w:val="20"/>
          <w:u w:val="single"/>
          <w:lang w:val="en-AU"/>
        </w:rPr>
        <w:t>Minor:</w:t>
      </w:r>
      <w:r>
        <w:rPr>
          <w:rFonts w:ascii="Arial" w:hAnsi="Arial" w:cs="Arial"/>
          <w:sz w:val="20"/>
          <w:szCs w:val="20"/>
          <w:lang w:val="en-AU"/>
        </w:rPr>
        <w:t xml:space="preserve"> An </w:t>
      </w:r>
      <w:proofErr w:type="gramStart"/>
      <w:r>
        <w:rPr>
          <w:rFonts w:ascii="Arial" w:hAnsi="Arial" w:cs="Arial"/>
          <w:sz w:val="20"/>
          <w:szCs w:val="20"/>
          <w:lang w:val="en-AU"/>
        </w:rPr>
        <w:t>issue which</w:t>
      </w:r>
      <w:proofErr w:type="gramEnd"/>
      <w:r>
        <w:rPr>
          <w:rFonts w:ascii="Arial" w:hAnsi="Arial" w:cs="Arial"/>
          <w:sz w:val="20"/>
          <w:szCs w:val="20"/>
          <w:lang w:val="en-AU"/>
        </w:rPr>
        <w:t xml:space="preserve"> is small, will not affect Game play and is unlikely to be noticed by a player. </w:t>
      </w:r>
    </w:p>
    <w:p w14:paraId="2BB1D9E1" w14:textId="77777777" w:rsidR="003F12AE" w:rsidRDefault="003F12AE">
      <w:pPr>
        <w:ind w:left="720"/>
        <w:contextualSpacing/>
        <w:jc w:val="both"/>
        <w:rPr>
          <w:rFonts w:ascii="Arial" w:hAnsi="Arial" w:cs="Arial"/>
          <w:sz w:val="20"/>
          <w:szCs w:val="20"/>
          <w:lang w:val="en-AU"/>
        </w:rPr>
      </w:pPr>
    </w:p>
    <w:p w14:paraId="61004BE7" w14:textId="77777777" w:rsidR="003F12AE" w:rsidRDefault="004C4DFC">
      <w:pPr>
        <w:numPr>
          <w:ilvl w:val="0"/>
          <w:numId w:val="13"/>
        </w:numPr>
        <w:contextualSpacing/>
        <w:jc w:val="both"/>
        <w:rPr>
          <w:rFonts w:ascii="Arial" w:hAnsi="Arial" w:cs="Arial"/>
          <w:sz w:val="20"/>
          <w:szCs w:val="20"/>
          <w:lang w:val="en-AU"/>
        </w:rPr>
      </w:pPr>
      <w:r>
        <w:rPr>
          <w:rFonts w:ascii="Arial" w:hAnsi="Arial" w:cs="Arial"/>
          <w:sz w:val="20"/>
          <w:szCs w:val="20"/>
          <w:u w:val="single"/>
          <w:lang w:val="en-AU"/>
        </w:rPr>
        <w:t>Trivial:</w:t>
      </w:r>
      <w:r>
        <w:rPr>
          <w:rFonts w:ascii="Arial" w:hAnsi="Arial" w:cs="Arial"/>
          <w:sz w:val="20"/>
          <w:szCs w:val="20"/>
          <w:lang w:val="en-AU"/>
        </w:rPr>
        <w:t xml:space="preserve"> An issue which is negligible and often due to personal taste or a difference of opinion, or graphical issues that are difficult to notice.</w:t>
      </w:r>
    </w:p>
    <w:p w14:paraId="636CBB7A" w14:textId="77777777" w:rsidR="003F12AE" w:rsidRDefault="003F12AE">
      <w:pPr>
        <w:ind w:left="720"/>
        <w:contextualSpacing/>
        <w:jc w:val="both"/>
        <w:rPr>
          <w:rFonts w:ascii="Arial" w:hAnsi="Arial" w:cs="Arial"/>
          <w:sz w:val="20"/>
          <w:szCs w:val="20"/>
          <w:lang w:val="en-AU"/>
        </w:rPr>
      </w:pPr>
    </w:p>
    <w:p w14:paraId="5D611A00" w14:textId="77777777" w:rsidR="003F12AE" w:rsidRDefault="004C4DFC">
      <w:pPr>
        <w:numPr>
          <w:ilvl w:val="0"/>
          <w:numId w:val="13"/>
        </w:numPr>
        <w:contextualSpacing/>
        <w:jc w:val="both"/>
        <w:rPr>
          <w:rFonts w:ascii="Arial" w:hAnsi="Arial" w:cs="Arial"/>
          <w:sz w:val="20"/>
          <w:szCs w:val="20"/>
          <w:lang w:val="en-AU"/>
        </w:rPr>
      </w:pPr>
      <w:r>
        <w:rPr>
          <w:rFonts w:ascii="Arial" w:hAnsi="Arial" w:cs="Arial"/>
          <w:sz w:val="20"/>
          <w:szCs w:val="20"/>
          <w:u w:val="single"/>
          <w:lang w:val="en-AU"/>
        </w:rPr>
        <w:t>Enhancement:</w:t>
      </w:r>
      <w:r>
        <w:rPr>
          <w:rFonts w:ascii="Arial" w:hAnsi="Arial" w:cs="Arial"/>
          <w:sz w:val="20"/>
          <w:szCs w:val="20"/>
          <w:lang w:val="en-AU"/>
        </w:rPr>
        <w:t xml:space="preserve"> A suggestion or feedback from a player that is not otherwise an Error.</w:t>
      </w:r>
    </w:p>
    <w:p w14:paraId="712F544E" w14:textId="77777777" w:rsidR="003F12AE" w:rsidRDefault="003F12AE">
      <w:pPr>
        <w:jc w:val="both"/>
        <w:rPr>
          <w:rFonts w:ascii="Arial" w:hAnsi="Arial" w:cs="Arial"/>
          <w:sz w:val="20"/>
          <w:szCs w:val="20"/>
          <w:lang w:val="en-AU"/>
        </w:rPr>
      </w:pPr>
    </w:p>
    <w:p w14:paraId="3FC21A2A" w14:textId="77777777" w:rsidR="003F12AE" w:rsidRDefault="004C4DFC">
      <w:pPr>
        <w:rPr>
          <w:rFonts w:ascii="Arial" w:hAnsi="Arial" w:cs="Arial"/>
          <w:b/>
          <w:sz w:val="20"/>
          <w:szCs w:val="20"/>
          <w:lang w:val="en-AU"/>
        </w:rPr>
      </w:pPr>
      <w:r>
        <w:rPr>
          <w:rFonts w:ascii="Arial" w:hAnsi="Arial" w:cs="Arial"/>
          <w:b/>
          <w:sz w:val="20"/>
          <w:szCs w:val="20"/>
          <w:lang w:val="en-AU"/>
        </w:rPr>
        <w:br w:type="page"/>
      </w:r>
    </w:p>
    <w:p w14:paraId="14729168" w14:textId="77777777" w:rsidR="003F12AE" w:rsidRDefault="004C4DFC">
      <w:pPr>
        <w:jc w:val="center"/>
        <w:rPr>
          <w:rFonts w:ascii="Arial" w:hAnsi="Arial" w:cs="Arial"/>
          <w:b/>
          <w:sz w:val="20"/>
          <w:szCs w:val="20"/>
          <w:lang w:val="en-AU"/>
        </w:rPr>
      </w:pPr>
      <w:r>
        <w:rPr>
          <w:rFonts w:ascii="Arial" w:hAnsi="Arial" w:cs="Arial"/>
          <w:b/>
          <w:sz w:val="20"/>
          <w:szCs w:val="20"/>
          <w:lang w:val="en-AU"/>
        </w:rPr>
        <w:lastRenderedPageBreak/>
        <w:t>SCHEDULE B</w:t>
      </w:r>
    </w:p>
    <w:p w14:paraId="0A40F596" w14:textId="77777777" w:rsidR="003F12AE" w:rsidRDefault="003F12AE">
      <w:pPr>
        <w:jc w:val="center"/>
        <w:rPr>
          <w:rFonts w:ascii="Arial" w:hAnsi="Arial" w:cs="Arial"/>
          <w:b/>
          <w:sz w:val="20"/>
          <w:szCs w:val="20"/>
          <w:lang w:val="en-AU"/>
        </w:rPr>
      </w:pPr>
    </w:p>
    <w:p w14:paraId="791A34CF" w14:textId="77777777" w:rsidR="003F12AE" w:rsidRDefault="004C4DFC">
      <w:pPr>
        <w:jc w:val="center"/>
        <w:rPr>
          <w:rFonts w:ascii="Arial" w:hAnsi="Arial" w:cs="Arial"/>
          <w:b/>
          <w:sz w:val="20"/>
          <w:szCs w:val="20"/>
          <w:lang w:val="en-AU"/>
        </w:rPr>
      </w:pPr>
      <w:r>
        <w:rPr>
          <w:rFonts w:ascii="Arial" w:hAnsi="Arial" w:cs="Arial"/>
          <w:b/>
          <w:sz w:val="20"/>
          <w:szCs w:val="20"/>
          <w:lang w:val="en-AU"/>
        </w:rPr>
        <w:t>DELIVERY AND PAYMENT SCHEDULE</w:t>
      </w:r>
    </w:p>
    <w:p w14:paraId="7D68E7AD" w14:textId="77777777" w:rsidR="003F12AE" w:rsidRDefault="003F12AE">
      <w:pPr>
        <w:rPr>
          <w:rFonts w:ascii="Arial" w:hAnsi="Arial" w:cs="Arial"/>
          <w:b/>
          <w:sz w:val="20"/>
          <w:szCs w:val="20"/>
          <w:lang w:val="en-AU"/>
        </w:rPr>
      </w:pPr>
    </w:p>
    <w:tbl>
      <w:tblPr>
        <w:tblStyle w:val="TableGrid"/>
        <w:tblW w:w="0" w:type="auto"/>
        <w:tblLook w:val="04A0" w:firstRow="1" w:lastRow="0" w:firstColumn="1" w:lastColumn="0" w:noHBand="0" w:noVBand="1"/>
      </w:tblPr>
      <w:tblGrid>
        <w:gridCol w:w="3068"/>
        <w:gridCol w:w="3069"/>
        <w:gridCol w:w="3069"/>
      </w:tblGrid>
      <w:tr w:rsidR="003F12AE" w14:paraId="17165D32" w14:textId="77777777">
        <w:tc>
          <w:tcPr>
            <w:tcW w:w="3068" w:type="dxa"/>
            <w:shd w:val="clear" w:color="auto" w:fill="D9D9D9" w:themeFill="background1" w:themeFillShade="D9"/>
          </w:tcPr>
          <w:p w14:paraId="3C8CC911" w14:textId="77777777" w:rsidR="003F12AE" w:rsidRDefault="004C4DFC">
            <w:pPr>
              <w:jc w:val="center"/>
              <w:rPr>
                <w:rFonts w:ascii="Arial" w:hAnsi="Arial" w:cs="Arial"/>
                <w:b/>
                <w:sz w:val="20"/>
                <w:szCs w:val="20"/>
                <w:lang w:val="en-AU"/>
              </w:rPr>
            </w:pPr>
            <w:r>
              <w:rPr>
                <w:rFonts w:ascii="Arial" w:hAnsi="Arial" w:cs="Arial"/>
                <w:b/>
                <w:sz w:val="20"/>
                <w:szCs w:val="20"/>
                <w:lang w:val="en-AU"/>
              </w:rPr>
              <w:t>Milestone</w:t>
            </w:r>
          </w:p>
        </w:tc>
        <w:tc>
          <w:tcPr>
            <w:tcW w:w="3069" w:type="dxa"/>
            <w:shd w:val="clear" w:color="auto" w:fill="D9D9D9" w:themeFill="background1" w:themeFillShade="D9"/>
          </w:tcPr>
          <w:p w14:paraId="000A5657" w14:textId="77777777" w:rsidR="003F12AE" w:rsidRDefault="004C4DFC">
            <w:pPr>
              <w:jc w:val="center"/>
              <w:rPr>
                <w:rFonts w:ascii="Arial" w:hAnsi="Arial" w:cs="Arial"/>
                <w:b/>
                <w:sz w:val="20"/>
                <w:szCs w:val="20"/>
                <w:lang w:val="en-AU"/>
              </w:rPr>
            </w:pPr>
            <w:r>
              <w:rPr>
                <w:rFonts w:ascii="Arial" w:hAnsi="Arial" w:cs="Arial"/>
                <w:b/>
                <w:sz w:val="20"/>
                <w:szCs w:val="20"/>
                <w:lang w:val="en-AU"/>
              </w:rPr>
              <w:t>Tentative Delivery Date</w:t>
            </w:r>
          </w:p>
        </w:tc>
        <w:tc>
          <w:tcPr>
            <w:tcW w:w="3069" w:type="dxa"/>
            <w:shd w:val="clear" w:color="auto" w:fill="D9D9D9" w:themeFill="background1" w:themeFillShade="D9"/>
          </w:tcPr>
          <w:p w14:paraId="279EEDD2" w14:textId="77777777" w:rsidR="003F12AE" w:rsidRDefault="004C4DFC">
            <w:pPr>
              <w:jc w:val="center"/>
              <w:rPr>
                <w:rFonts w:ascii="Arial" w:hAnsi="Arial" w:cs="Arial"/>
                <w:b/>
                <w:sz w:val="20"/>
                <w:szCs w:val="20"/>
                <w:lang w:val="en-AU"/>
              </w:rPr>
            </w:pPr>
            <w:r>
              <w:rPr>
                <w:rFonts w:ascii="Arial" w:hAnsi="Arial" w:cs="Arial"/>
                <w:b/>
                <w:sz w:val="20"/>
                <w:szCs w:val="20"/>
                <w:lang w:val="en-AU"/>
              </w:rPr>
              <w:t>Co-development Fee Payment</w:t>
            </w:r>
          </w:p>
        </w:tc>
      </w:tr>
      <w:tr w:rsidR="003F12AE" w14:paraId="12C095EA" w14:textId="77777777">
        <w:tc>
          <w:tcPr>
            <w:tcW w:w="3068" w:type="dxa"/>
          </w:tcPr>
          <w:p w14:paraId="5002085A" w14:textId="77777777" w:rsidR="003F12AE" w:rsidRDefault="004C4DFC">
            <w:pPr>
              <w:jc w:val="center"/>
              <w:rPr>
                <w:rFonts w:ascii="Arial" w:hAnsi="Arial" w:cs="Arial"/>
                <w:sz w:val="20"/>
                <w:szCs w:val="20"/>
                <w:lang w:val="en-AU" w:eastAsia="en-US"/>
              </w:rPr>
            </w:pPr>
            <w:r>
              <w:rPr>
                <w:rFonts w:ascii="Arial" w:hAnsi="Arial" w:cs="Arial"/>
                <w:sz w:val="20"/>
                <w:szCs w:val="20"/>
                <w:lang w:val="en-AU" w:eastAsia="en-US"/>
              </w:rPr>
              <w:t>Ideation and preproduction</w:t>
            </w:r>
          </w:p>
        </w:tc>
        <w:tc>
          <w:tcPr>
            <w:tcW w:w="3069" w:type="dxa"/>
          </w:tcPr>
          <w:p w14:paraId="79073F95" w14:textId="77777777" w:rsidR="003F12AE" w:rsidRDefault="004C4DFC">
            <w:pPr>
              <w:jc w:val="center"/>
              <w:rPr>
                <w:rFonts w:ascii="Arial" w:hAnsi="Arial" w:cs="Arial"/>
                <w:sz w:val="20"/>
                <w:szCs w:val="20"/>
                <w:lang w:val="en-AU"/>
              </w:rPr>
            </w:pPr>
            <w:r>
              <w:rPr>
                <w:rFonts w:ascii="Arial" w:hAnsi="Arial" w:cs="Arial"/>
                <w:color w:val="0000FF"/>
                <w:sz w:val="20"/>
                <w:szCs w:val="20"/>
                <w:lang w:val="en-AU"/>
              </w:rPr>
              <w:sym w:font="Wingdings" w:char="F06C"/>
            </w:r>
          </w:p>
        </w:tc>
        <w:tc>
          <w:tcPr>
            <w:tcW w:w="3069" w:type="dxa"/>
          </w:tcPr>
          <w:p w14:paraId="261F1DA2" w14:textId="2D143522" w:rsidR="003F12AE" w:rsidRDefault="004C4DFC" w:rsidP="001F3EB9">
            <w:pPr>
              <w:jc w:val="center"/>
              <w:rPr>
                <w:rFonts w:ascii="Arial" w:hAnsi="Arial" w:cs="Arial"/>
                <w:sz w:val="20"/>
                <w:szCs w:val="20"/>
                <w:lang w:val="en-AU"/>
              </w:rPr>
            </w:pPr>
            <w:r>
              <w:rPr>
                <w:rFonts w:ascii="Arial" w:hAnsi="Arial" w:cs="Arial"/>
                <w:sz w:val="20"/>
                <w:szCs w:val="20"/>
                <w:lang w:val="en-AU"/>
              </w:rPr>
              <w:t>$</w:t>
            </w:r>
            <w:r w:rsidR="001F3EB9">
              <w:rPr>
                <w:rFonts w:ascii="Arial" w:hAnsi="Arial" w:cs="Arial"/>
                <w:sz w:val="20"/>
                <w:szCs w:val="20"/>
                <w:lang w:val="en-AU"/>
              </w:rPr>
              <w:t>5,000</w:t>
            </w:r>
          </w:p>
        </w:tc>
      </w:tr>
      <w:tr w:rsidR="003F12AE" w14:paraId="44A7014A" w14:textId="77777777">
        <w:tc>
          <w:tcPr>
            <w:tcW w:w="3068" w:type="dxa"/>
          </w:tcPr>
          <w:p w14:paraId="0143DF1E" w14:textId="77777777" w:rsidR="003F12AE" w:rsidRDefault="004C4DFC">
            <w:pPr>
              <w:jc w:val="center"/>
              <w:rPr>
                <w:rFonts w:ascii="Arial" w:hAnsi="Arial" w:cs="Arial"/>
                <w:sz w:val="20"/>
                <w:szCs w:val="20"/>
                <w:lang w:val="en-AU" w:eastAsia="en-US"/>
              </w:rPr>
            </w:pPr>
            <w:r>
              <w:rPr>
                <w:rFonts w:ascii="Arial" w:hAnsi="Arial" w:cs="Arial"/>
                <w:sz w:val="20"/>
                <w:szCs w:val="20"/>
                <w:lang w:val="en-AU" w:eastAsia="en-US"/>
              </w:rPr>
              <w:t>Prototype</w:t>
            </w:r>
          </w:p>
        </w:tc>
        <w:tc>
          <w:tcPr>
            <w:tcW w:w="3069" w:type="dxa"/>
          </w:tcPr>
          <w:p w14:paraId="23D342B7" w14:textId="77777777" w:rsidR="003F12AE" w:rsidRDefault="004C4DFC">
            <w:pPr>
              <w:jc w:val="center"/>
              <w:rPr>
                <w:rFonts w:ascii="Arial" w:hAnsi="Arial" w:cs="Arial"/>
                <w:sz w:val="20"/>
                <w:szCs w:val="20"/>
                <w:lang w:val="en-AU"/>
              </w:rPr>
            </w:pPr>
            <w:r>
              <w:rPr>
                <w:rFonts w:ascii="Arial" w:hAnsi="Arial" w:cs="Arial"/>
                <w:color w:val="0000FF"/>
                <w:sz w:val="20"/>
                <w:szCs w:val="20"/>
                <w:lang w:val="en-AU"/>
              </w:rPr>
              <w:sym w:font="Wingdings" w:char="F06C"/>
            </w:r>
          </w:p>
        </w:tc>
        <w:tc>
          <w:tcPr>
            <w:tcW w:w="3069" w:type="dxa"/>
          </w:tcPr>
          <w:p w14:paraId="7AB31E86" w14:textId="3AEEE85C" w:rsidR="003F12AE" w:rsidRDefault="001F3EB9">
            <w:pPr>
              <w:jc w:val="center"/>
              <w:rPr>
                <w:rFonts w:ascii="Arial" w:hAnsi="Arial" w:cs="Arial"/>
                <w:sz w:val="20"/>
                <w:szCs w:val="20"/>
                <w:lang w:val="en-AU"/>
              </w:rPr>
            </w:pPr>
            <w:r>
              <w:rPr>
                <w:rFonts w:ascii="Arial" w:hAnsi="Arial" w:cs="Arial"/>
                <w:sz w:val="20"/>
                <w:szCs w:val="20"/>
                <w:lang w:val="en-AU"/>
              </w:rPr>
              <w:t>$</w:t>
            </w:r>
            <w:r w:rsidR="004C4DFC">
              <w:rPr>
                <w:rFonts w:ascii="Arial" w:hAnsi="Arial" w:cs="Arial"/>
                <w:sz w:val="20"/>
                <w:szCs w:val="20"/>
                <w:lang w:val="en-AU"/>
              </w:rPr>
              <w:t>0</w:t>
            </w:r>
          </w:p>
        </w:tc>
      </w:tr>
      <w:tr w:rsidR="003F12AE" w14:paraId="548275A2" w14:textId="77777777">
        <w:tc>
          <w:tcPr>
            <w:tcW w:w="3068" w:type="dxa"/>
          </w:tcPr>
          <w:p w14:paraId="55E946D4" w14:textId="77777777" w:rsidR="003F12AE" w:rsidRDefault="004C4DFC">
            <w:pPr>
              <w:jc w:val="center"/>
              <w:rPr>
                <w:rFonts w:ascii="Arial" w:hAnsi="Arial" w:cs="Arial"/>
                <w:sz w:val="20"/>
                <w:szCs w:val="20"/>
                <w:lang w:val="en-AU" w:eastAsia="en-US"/>
              </w:rPr>
            </w:pPr>
            <w:r>
              <w:rPr>
                <w:rFonts w:ascii="Arial" w:hAnsi="Arial" w:cs="Arial"/>
                <w:sz w:val="20"/>
                <w:szCs w:val="20"/>
                <w:lang w:val="en-AU" w:eastAsia="en-US"/>
              </w:rPr>
              <w:t>First Playable</w:t>
            </w:r>
          </w:p>
        </w:tc>
        <w:tc>
          <w:tcPr>
            <w:tcW w:w="3069" w:type="dxa"/>
          </w:tcPr>
          <w:p w14:paraId="714F0FC6" w14:textId="77777777" w:rsidR="003F12AE" w:rsidRDefault="004C4DFC">
            <w:pPr>
              <w:jc w:val="center"/>
              <w:rPr>
                <w:rFonts w:ascii="Arial" w:hAnsi="Arial" w:cs="Arial"/>
                <w:sz w:val="20"/>
                <w:szCs w:val="20"/>
                <w:lang w:val="en-AU"/>
              </w:rPr>
            </w:pPr>
            <w:r>
              <w:rPr>
                <w:rFonts w:ascii="Arial" w:hAnsi="Arial" w:cs="Arial"/>
                <w:color w:val="0000FF"/>
                <w:sz w:val="20"/>
                <w:szCs w:val="20"/>
                <w:lang w:val="en-AU"/>
              </w:rPr>
              <w:sym w:font="Wingdings" w:char="F06C"/>
            </w:r>
          </w:p>
        </w:tc>
        <w:tc>
          <w:tcPr>
            <w:tcW w:w="3069" w:type="dxa"/>
          </w:tcPr>
          <w:p w14:paraId="011D1A31" w14:textId="73D32A06" w:rsidR="003F12AE" w:rsidRDefault="001F3EB9">
            <w:pPr>
              <w:jc w:val="center"/>
              <w:rPr>
                <w:rFonts w:ascii="Arial" w:hAnsi="Arial" w:cs="Arial"/>
                <w:sz w:val="20"/>
                <w:szCs w:val="20"/>
                <w:lang w:val="en-AU"/>
              </w:rPr>
            </w:pPr>
            <w:r>
              <w:rPr>
                <w:rFonts w:ascii="Arial" w:hAnsi="Arial" w:cs="Arial"/>
                <w:sz w:val="20"/>
                <w:szCs w:val="20"/>
                <w:lang w:val="en-AU"/>
              </w:rPr>
              <w:t>$5,00</w:t>
            </w:r>
            <w:r w:rsidR="004C4DFC">
              <w:rPr>
                <w:rFonts w:ascii="Arial" w:hAnsi="Arial" w:cs="Arial"/>
                <w:sz w:val="20"/>
                <w:szCs w:val="20"/>
                <w:lang w:val="en-AU"/>
              </w:rPr>
              <w:t>0</w:t>
            </w:r>
          </w:p>
        </w:tc>
      </w:tr>
      <w:tr w:rsidR="003F12AE" w14:paraId="57A3A05F" w14:textId="77777777">
        <w:tc>
          <w:tcPr>
            <w:tcW w:w="3068" w:type="dxa"/>
          </w:tcPr>
          <w:p w14:paraId="2BE7ABA9" w14:textId="77777777" w:rsidR="003F12AE" w:rsidRDefault="004C4DFC">
            <w:pPr>
              <w:jc w:val="center"/>
              <w:rPr>
                <w:rFonts w:ascii="Arial" w:hAnsi="Arial" w:cs="Arial"/>
                <w:sz w:val="20"/>
                <w:szCs w:val="20"/>
                <w:lang w:val="en-AU" w:eastAsia="en-US"/>
              </w:rPr>
            </w:pPr>
            <w:r>
              <w:rPr>
                <w:rFonts w:ascii="Arial" w:hAnsi="Arial" w:cs="Arial"/>
                <w:sz w:val="20"/>
                <w:szCs w:val="20"/>
                <w:lang w:val="en-AU" w:eastAsia="en-US"/>
              </w:rPr>
              <w:t>Pre-alpha</w:t>
            </w:r>
          </w:p>
        </w:tc>
        <w:tc>
          <w:tcPr>
            <w:tcW w:w="3069" w:type="dxa"/>
          </w:tcPr>
          <w:p w14:paraId="71B12F3C" w14:textId="77777777" w:rsidR="003F12AE" w:rsidRDefault="004C4DFC">
            <w:pPr>
              <w:jc w:val="center"/>
              <w:rPr>
                <w:rFonts w:ascii="Arial" w:hAnsi="Arial" w:cs="Arial"/>
                <w:sz w:val="20"/>
                <w:szCs w:val="20"/>
                <w:lang w:val="en-AU"/>
              </w:rPr>
            </w:pPr>
            <w:r>
              <w:rPr>
                <w:rFonts w:ascii="Arial" w:hAnsi="Arial" w:cs="Arial"/>
                <w:color w:val="0000FF"/>
                <w:sz w:val="20"/>
                <w:szCs w:val="20"/>
                <w:lang w:val="en-AU"/>
              </w:rPr>
              <w:sym w:font="Wingdings" w:char="F06C"/>
            </w:r>
          </w:p>
        </w:tc>
        <w:tc>
          <w:tcPr>
            <w:tcW w:w="3069" w:type="dxa"/>
          </w:tcPr>
          <w:p w14:paraId="356DFD85" w14:textId="2476962C" w:rsidR="003F12AE" w:rsidRDefault="001F3EB9">
            <w:pPr>
              <w:jc w:val="center"/>
              <w:rPr>
                <w:rFonts w:ascii="Arial" w:hAnsi="Arial" w:cs="Arial"/>
                <w:sz w:val="20"/>
                <w:szCs w:val="20"/>
                <w:lang w:val="en-AU"/>
              </w:rPr>
            </w:pPr>
            <w:r>
              <w:rPr>
                <w:rFonts w:ascii="Arial" w:hAnsi="Arial" w:cs="Arial"/>
                <w:sz w:val="20"/>
                <w:szCs w:val="20"/>
                <w:lang w:val="en-AU"/>
              </w:rPr>
              <w:t>$</w:t>
            </w:r>
            <w:r w:rsidR="004C4DFC">
              <w:rPr>
                <w:rFonts w:ascii="Arial" w:hAnsi="Arial" w:cs="Arial"/>
                <w:sz w:val="20"/>
                <w:szCs w:val="20"/>
                <w:lang w:val="en-AU"/>
              </w:rPr>
              <w:t>0</w:t>
            </w:r>
          </w:p>
        </w:tc>
      </w:tr>
      <w:tr w:rsidR="003F12AE" w14:paraId="358295B3" w14:textId="77777777">
        <w:tc>
          <w:tcPr>
            <w:tcW w:w="3068" w:type="dxa"/>
          </w:tcPr>
          <w:p w14:paraId="3B4C3A2C" w14:textId="77777777" w:rsidR="003F12AE" w:rsidRDefault="004C4DFC">
            <w:pPr>
              <w:jc w:val="center"/>
              <w:rPr>
                <w:rFonts w:ascii="Arial" w:hAnsi="Arial" w:cs="Arial"/>
                <w:sz w:val="20"/>
                <w:szCs w:val="20"/>
                <w:lang w:val="en-AU" w:eastAsia="en-US"/>
              </w:rPr>
            </w:pPr>
            <w:r>
              <w:rPr>
                <w:rFonts w:ascii="Arial" w:hAnsi="Arial" w:cs="Arial"/>
                <w:sz w:val="20"/>
                <w:szCs w:val="20"/>
                <w:lang w:val="en-AU" w:eastAsia="en-US"/>
              </w:rPr>
              <w:t>Alpha</w:t>
            </w:r>
          </w:p>
        </w:tc>
        <w:tc>
          <w:tcPr>
            <w:tcW w:w="3069" w:type="dxa"/>
          </w:tcPr>
          <w:p w14:paraId="766085C5" w14:textId="77777777" w:rsidR="003F12AE" w:rsidRDefault="004C4DFC">
            <w:pPr>
              <w:jc w:val="center"/>
              <w:rPr>
                <w:rFonts w:ascii="Arial" w:hAnsi="Arial" w:cs="Arial"/>
                <w:sz w:val="20"/>
                <w:szCs w:val="20"/>
                <w:lang w:val="en-AU"/>
              </w:rPr>
            </w:pPr>
            <w:r>
              <w:rPr>
                <w:rFonts w:ascii="Arial" w:hAnsi="Arial" w:cs="Arial"/>
                <w:color w:val="0000FF"/>
                <w:sz w:val="20"/>
                <w:szCs w:val="20"/>
                <w:lang w:val="en-AU"/>
              </w:rPr>
              <w:sym w:font="Wingdings" w:char="F06C"/>
            </w:r>
          </w:p>
        </w:tc>
        <w:tc>
          <w:tcPr>
            <w:tcW w:w="3069" w:type="dxa"/>
          </w:tcPr>
          <w:p w14:paraId="6FF8C3F6" w14:textId="0C3FAA10" w:rsidR="003F12AE" w:rsidRDefault="001F3EB9">
            <w:pPr>
              <w:jc w:val="center"/>
              <w:rPr>
                <w:rFonts w:ascii="Arial" w:hAnsi="Arial" w:cs="Arial"/>
                <w:sz w:val="20"/>
                <w:szCs w:val="20"/>
                <w:lang w:val="en-AU"/>
              </w:rPr>
            </w:pPr>
            <w:r>
              <w:rPr>
                <w:rFonts w:ascii="Arial" w:hAnsi="Arial" w:cs="Arial"/>
                <w:sz w:val="20"/>
                <w:szCs w:val="20"/>
                <w:lang w:val="en-AU"/>
              </w:rPr>
              <w:t>$</w:t>
            </w:r>
            <w:r w:rsidR="004C4DFC">
              <w:rPr>
                <w:rFonts w:ascii="Arial" w:hAnsi="Arial" w:cs="Arial"/>
                <w:sz w:val="20"/>
                <w:szCs w:val="20"/>
                <w:lang w:val="en-AU"/>
              </w:rPr>
              <w:t>5</w:t>
            </w:r>
            <w:r>
              <w:rPr>
                <w:rFonts w:ascii="Arial" w:hAnsi="Arial" w:cs="Arial"/>
                <w:sz w:val="20"/>
                <w:szCs w:val="20"/>
                <w:lang w:val="en-AU"/>
              </w:rPr>
              <w:t>,0</w:t>
            </w:r>
            <w:r w:rsidR="004C4DFC">
              <w:rPr>
                <w:rFonts w:ascii="Arial" w:hAnsi="Arial" w:cs="Arial"/>
                <w:sz w:val="20"/>
                <w:szCs w:val="20"/>
                <w:lang w:val="en-AU"/>
              </w:rPr>
              <w:t>00</w:t>
            </w:r>
          </w:p>
        </w:tc>
      </w:tr>
      <w:tr w:rsidR="003F12AE" w14:paraId="4A67EBE3" w14:textId="77777777">
        <w:tc>
          <w:tcPr>
            <w:tcW w:w="3068" w:type="dxa"/>
          </w:tcPr>
          <w:p w14:paraId="6DB5CC11" w14:textId="77777777" w:rsidR="003F12AE" w:rsidRDefault="004C4DFC">
            <w:pPr>
              <w:jc w:val="center"/>
              <w:rPr>
                <w:rFonts w:ascii="Arial" w:hAnsi="Arial" w:cs="Arial"/>
                <w:sz w:val="20"/>
                <w:szCs w:val="20"/>
                <w:lang w:val="en-AU" w:eastAsia="en-US"/>
              </w:rPr>
            </w:pPr>
            <w:r>
              <w:rPr>
                <w:rFonts w:ascii="Arial" w:hAnsi="Arial" w:cs="Arial"/>
                <w:sz w:val="20"/>
                <w:szCs w:val="20"/>
                <w:lang w:val="en-AU" w:eastAsia="en-US"/>
              </w:rPr>
              <w:t>Closed Beta</w:t>
            </w:r>
          </w:p>
        </w:tc>
        <w:tc>
          <w:tcPr>
            <w:tcW w:w="3069" w:type="dxa"/>
          </w:tcPr>
          <w:p w14:paraId="7262926C" w14:textId="77777777" w:rsidR="003F12AE" w:rsidRDefault="004C4DFC">
            <w:pPr>
              <w:jc w:val="center"/>
              <w:rPr>
                <w:rFonts w:ascii="Arial" w:hAnsi="Arial" w:cs="Arial"/>
                <w:sz w:val="20"/>
                <w:szCs w:val="20"/>
                <w:lang w:val="en-AU"/>
              </w:rPr>
            </w:pPr>
            <w:r>
              <w:rPr>
                <w:rFonts w:ascii="Arial" w:hAnsi="Arial" w:cs="Arial"/>
                <w:color w:val="0000FF"/>
                <w:sz w:val="20"/>
                <w:szCs w:val="20"/>
                <w:lang w:val="en-AU"/>
              </w:rPr>
              <w:sym w:font="Wingdings" w:char="F06C"/>
            </w:r>
          </w:p>
        </w:tc>
        <w:tc>
          <w:tcPr>
            <w:tcW w:w="3069" w:type="dxa"/>
          </w:tcPr>
          <w:p w14:paraId="4A9828F4" w14:textId="26D4CDA4" w:rsidR="003F12AE" w:rsidRDefault="001F3EB9">
            <w:pPr>
              <w:jc w:val="center"/>
              <w:rPr>
                <w:rFonts w:ascii="Arial" w:hAnsi="Arial" w:cs="Arial"/>
                <w:sz w:val="20"/>
                <w:szCs w:val="20"/>
                <w:lang w:val="en-AU"/>
              </w:rPr>
            </w:pPr>
            <w:r>
              <w:rPr>
                <w:rFonts w:ascii="Arial" w:hAnsi="Arial" w:cs="Arial"/>
                <w:sz w:val="20"/>
                <w:szCs w:val="20"/>
                <w:lang w:val="en-AU"/>
              </w:rPr>
              <w:t>$</w:t>
            </w:r>
            <w:r w:rsidR="004C4DFC">
              <w:rPr>
                <w:rFonts w:ascii="Arial" w:hAnsi="Arial" w:cs="Arial"/>
                <w:sz w:val="20"/>
                <w:szCs w:val="20"/>
                <w:lang w:val="en-AU"/>
              </w:rPr>
              <w:t>0</w:t>
            </w:r>
          </w:p>
        </w:tc>
      </w:tr>
      <w:tr w:rsidR="003F12AE" w14:paraId="7F56B9A4" w14:textId="77777777">
        <w:tc>
          <w:tcPr>
            <w:tcW w:w="3068" w:type="dxa"/>
          </w:tcPr>
          <w:p w14:paraId="0FD135BD" w14:textId="77777777" w:rsidR="003F12AE" w:rsidRDefault="004C4DFC">
            <w:pPr>
              <w:jc w:val="center"/>
              <w:rPr>
                <w:rFonts w:ascii="Arial" w:hAnsi="Arial" w:cs="Arial"/>
                <w:sz w:val="20"/>
                <w:szCs w:val="20"/>
                <w:lang w:val="en-AU" w:eastAsia="en-US"/>
              </w:rPr>
            </w:pPr>
            <w:r>
              <w:rPr>
                <w:rFonts w:ascii="Arial" w:hAnsi="Arial" w:cs="Arial"/>
                <w:sz w:val="20"/>
                <w:szCs w:val="20"/>
                <w:lang w:val="en-AU" w:eastAsia="en-US"/>
              </w:rPr>
              <w:t>Beta</w:t>
            </w:r>
          </w:p>
        </w:tc>
        <w:tc>
          <w:tcPr>
            <w:tcW w:w="3069" w:type="dxa"/>
          </w:tcPr>
          <w:p w14:paraId="68075811" w14:textId="77777777" w:rsidR="003F12AE" w:rsidRDefault="004C4DFC">
            <w:pPr>
              <w:jc w:val="center"/>
              <w:rPr>
                <w:rFonts w:ascii="Arial" w:hAnsi="Arial" w:cs="Arial"/>
                <w:sz w:val="20"/>
                <w:szCs w:val="20"/>
                <w:lang w:val="en-AU"/>
              </w:rPr>
            </w:pPr>
            <w:r>
              <w:rPr>
                <w:rFonts w:ascii="Arial" w:hAnsi="Arial" w:cs="Arial"/>
                <w:color w:val="0000FF"/>
                <w:sz w:val="20"/>
                <w:szCs w:val="20"/>
                <w:lang w:val="en-AU"/>
              </w:rPr>
              <w:sym w:font="Wingdings" w:char="F06C"/>
            </w:r>
          </w:p>
        </w:tc>
        <w:tc>
          <w:tcPr>
            <w:tcW w:w="3069" w:type="dxa"/>
          </w:tcPr>
          <w:p w14:paraId="7CCA7E28" w14:textId="6FC5E57F" w:rsidR="003F12AE" w:rsidRDefault="004C4DFC">
            <w:pPr>
              <w:jc w:val="center"/>
              <w:rPr>
                <w:rFonts w:ascii="Arial" w:hAnsi="Arial" w:cs="Arial"/>
                <w:sz w:val="20"/>
                <w:szCs w:val="20"/>
                <w:lang w:val="en-AU"/>
              </w:rPr>
            </w:pPr>
            <w:r>
              <w:rPr>
                <w:rFonts w:ascii="Arial" w:hAnsi="Arial" w:cs="Arial"/>
                <w:sz w:val="20"/>
                <w:szCs w:val="20"/>
                <w:lang w:val="en-AU"/>
              </w:rPr>
              <w:t>$0</w:t>
            </w:r>
          </w:p>
        </w:tc>
      </w:tr>
      <w:tr w:rsidR="003F12AE" w14:paraId="3168C7AA" w14:textId="77777777">
        <w:tc>
          <w:tcPr>
            <w:tcW w:w="3068" w:type="dxa"/>
          </w:tcPr>
          <w:p w14:paraId="3D1CC52F" w14:textId="77777777" w:rsidR="003F12AE" w:rsidRDefault="004C4DFC">
            <w:pPr>
              <w:jc w:val="center"/>
              <w:rPr>
                <w:rFonts w:ascii="Arial" w:hAnsi="Arial" w:cs="Arial"/>
                <w:sz w:val="20"/>
                <w:szCs w:val="20"/>
                <w:lang w:val="en-AU" w:eastAsia="en-US"/>
              </w:rPr>
            </w:pPr>
            <w:r>
              <w:rPr>
                <w:rFonts w:ascii="Arial" w:hAnsi="Arial" w:cs="Arial"/>
                <w:sz w:val="20"/>
                <w:szCs w:val="20"/>
                <w:lang w:val="en-AU" w:eastAsia="en-US"/>
              </w:rPr>
              <w:t>Release</w:t>
            </w:r>
          </w:p>
        </w:tc>
        <w:tc>
          <w:tcPr>
            <w:tcW w:w="3069" w:type="dxa"/>
          </w:tcPr>
          <w:p w14:paraId="13C5789D" w14:textId="77777777" w:rsidR="003F12AE" w:rsidRDefault="004C4DFC">
            <w:pPr>
              <w:jc w:val="center"/>
              <w:rPr>
                <w:rFonts w:ascii="Arial" w:hAnsi="Arial" w:cs="Arial"/>
                <w:sz w:val="20"/>
                <w:szCs w:val="20"/>
                <w:lang w:val="en-AU"/>
              </w:rPr>
            </w:pPr>
            <w:r>
              <w:rPr>
                <w:rFonts w:ascii="Arial" w:hAnsi="Arial" w:cs="Arial"/>
                <w:color w:val="0000FF"/>
                <w:sz w:val="20"/>
                <w:szCs w:val="20"/>
                <w:lang w:val="en-AU"/>
              </w:rPr>
              <w:sym w:font="Wingdings" w:char="F06C"/>
            </w:r>
          </w:p>
        </w:tc>
        <w:tc>
          <w:tcPr>
            <w:tcW w:w="3069" w:type="dxa"/>
          </w:tcPr>
          <w:p w14:paraId="19B0DF07" w14:textId="3741FDD7" w:rsidR="003F12AE" w:rsidRDefault="001F3EB9">
            <w:pPr>
              <w:jc w:val="center"/>
              <w:rPr>
                <w:rFonts w:ascii="Arial" w:hAnsi="Arial" w:cs="Arial"/>
                <w:sz w:val="20"/>
                <w:szCs w:val="20"/>
                <w:lang w:val="en-AU"/>
              </w:rPr>
            </w:pPr>
            <w:commentRangeStart w:id="27"/>
            <w:r>
              <w:rPr>
                <w:rFonts w:ascii="Arial" w:hAnsi="Arial" w:cs="Arial"/>
                <w:sz w:val="20"/>
                <w:szCs w:val="20"/>
                <w:lang w:val="en-AU"/>
              </w:rPr>
              <w:t>$</w:t>
            </w:r>
            <w:r w:rsidR="004C4DFC">
              <w:rPr>
                <w:rFonts w:ascii="Arial" w:hAnsi="Arial" w:cs="Arial"/>
                <w:sz w:val="20"/>
                <w:szCs w:val="20"/>
                <w:lang w:val="en-AU"/>
              </w:rPr>
              <w:t>5</w:t>
            </w:r>
            <w:r>
              <w:rPr>
                <w:rFonts w:ascii="Arial" w:hAnsi="Arial" w:cs="Arial"/>
                <w:sz w:val="20"/>
                <w:szCs w:val="20"/>
                <w:lang w:val="en-AU"/>
              </w:rPr>
              <w:t>,0</w:t>
            </w:r>
            <w:r w:rsidR="004C4DFC">
              <w:rPr>
                <w:rFonts w:ascii="Arial" w:hAnsi="Arial" w:cs="Arial"/>
                <w:sz w:val="20"/>
                <w:szCs w:val="20"/>
                <w:lang w:val="en-AU"/>
              </w:rPr>
              <w:t>00</w:t>
            </w:r>
            <w:commentRangeEnd w:id="27"/>
            <w:r>
              <w:rPr>
                <w:rStyle w:val="CommentReference"/>
              </w:rPr>
              <w:commentReference w:id="27"/>
            </w:r>
          </w:p>
        </w:tc>
      </w:tr>
    </w:tbl>
    <w:p w14:paraId="1BC0A079" w14:textId="77777777" w:rsidR="003F12AE" w:rsidRDefault="003F12AE">
      <w:pPr>
        <w:jc w:val="both"/>
        <w:rPr>
          <w:rFonts w:ascii="Arial" w:hAnsi="Arial" w:cs="Arial"/>
          <w:sz w:val="20"/>
          <w:szCs w:val="20"/>
          <w:lang w:val="en-AU"/>
        </w:rPr>
      </w:pPr>
    </w:p>
    <w:p w14:paraId="47D90205" w14:textId="77777777" w:rsidR="003F12AE" w:rsidRDefault="004C4DFC">
      <w:pPr>
        <w:jc w:val="both"/>
        <w:rPr>
          <w:rFonts w:ascii="Arial" w:hAnsi="Arial" w:cs="Arial"/>
          <w:b/>
          <w:sz w:val="20"/>
          <w:szCs w:val="20"/>
          <w:lang w:val="en-AU"/>
        </w:rPr>
      </w:pPr>
      <w:r>
        <w:rPr>
          <w:rFonts w:ascii="Arial" w:hAnsi="Arial" w:cs="Arial"/>
          <w:b/>
          <w:sz w:val="20"/>
          <w:szCs w:val="20"/>
          <w:lang w:val="en-AU"/>
        </w:rPr>
        <w:t>Milestone Definitions</w:t>
      </w:r>
    </w:p>
    <w:p w14:paraId="6B2F5F44" w14:textId="77777777" w:rsidR="003F12AE" w:rsidRDefault="003F12AE">
      <w:pPr>
        <w:jc w:val="both"/>
        <w:rPr>
          <w:rFonts w:ascii="Arial" w:hAnsi="Arial" w:cs="Arial"/>
          <w:b/>
          <w:sz w:val="20"/>
          <w:szCs w:val="20"/>
          <w:lang w:val="en-AU"/>
        </w:rPr>
      </w:pPr>
    </w:p>
    <w:p w14:paraId="1366B1A9" w14:textId="77777777" w:rsidR="003F12AE" w:rsidRDefault="004C4DFC">
      <w:pPr>
        <w:jc w:val="both"/>
        <w:rPr>
          <w:rFonts w:ascii="Arial" w:hAnsi="Arial" w:cs="Arial"/>
          <w:sz w:val="20"/>
          <w:szCs w:val="20"/>
          <w:lang w:val="en-AU"/>
        </w:rPr>
      </w:pPr>
      <w:r>
        <w:rPr>
          <w:rFonts w:ascii="Arial" w:hAnsi="Arial" w:cs="Arial"/>
          <w:sz w:val="20"/>
          <w:szCs w:val="20"/>
          <w:highlight w:val="green"/>
          <w:lang w:val="en-AU"/>
        </w:rPr>
        <w:t>[</w:t>
      </w:r>
      <w:commentRangeStart w:id="28"/>
      <w:r>
        <w:rPr>
          <w:rFonts w:ascii="Arial" w:hAnsi="Arial" w:cs="Arial"/>
          <w:b/>
          <w:sz w:val="20"/>
          <w:szCs w:val="20"/>
          <w:highlight w:val="green"/>
          <w:lang w:val="en-AU"/>
        </w:rPr>
        <w:t>NTD: Please provide a short definition of each of the milestones and deliverables to be delivered for each milestone.</w:t>
      </w:r>
      <w:r>
        <w:rPr>
          <w:rFonts w:ascii="Arial" w:hAnsi="Arial" w:cs="Arial"/>
          <w:sz w:val="20"/>
          <w:szCs w:val="20"/>
          <w:highlight w:val="green"/>
          <w:lang w:val="en-AU"/>
        </w:rPr>
        <w:t>]</w:t>
      </w:r>
      <w:commentRangeEnd w:id="28"/>
      <w:r w:rsidR="001F3EB9">
        <w:rPr>
          <w:rStyle w:val="CommentReference"/>
        </w:rPr>
        <w:commentReference w:id="28"/>
      </w:r>
    </w:p>
    <w:p w14:paraId="65BA60E8" w14:textId="77777777" w:rsidR="003F12AE" w:rsidRDefault="003F12AE">
      <w:pPr>
        <w:jc w:val="both"/>
        <w:rPr>
          <w:rFonts w:ascii="Arial" w:hAnsi="Arial" w:cs="Arial"/>
          <w:sz w:val="20"/>
          <w:szCs w:val="20"/>
          <w:lang w:val="en-AU"/>
        </w:rPr>
      </w:pPr>
    </w:p>
    <w:p w14:paraId="3A248D2E" w14:textId="77777777" w:rsidR="003F12AE" w:rsidRDefault="004C4DFC">
      <w:pPr>
        <w:jc w:val="both"/>
        <w:rPr>
          <w:rFonts w:ascii="Arial" w:hAnsi="Arial" w:cs="Arial"/>
          <w:b/>
          <w:sz w:val="20"/>
          <w:szCs w:val="20"/>
          <w:lang w:val="en-AU"/>
        </w:rPr>
      </w:pPr>
      <w:r>
        <w:rPr>
          <w:rFonts w:ascii="Arial" w:hAnsi="Arial" w:cs="Arial"/>
          <w:b/>
          <w:sz w:val="20"/>
          <w:szCs w:val="20"/>
          <w:lang w:val="en-AU"/>
        </w:rPr>
        <w:t>Terms of Delivery</w:t>
      </w:r>
    </w:p>
    <w:p w14:paraId="274902F1" w14:textId="77777777" w:rsidR="003F12AE" w:rsidRDefault="003F12AE">
      <w:pPr>
        <w:jc w:val="both"/>
        <w:rPr>
          <w:rFonts w:ascii="Arial" w:hAnsi="Arial" w:cs="Arial"/>
          <w:b/>
          <w:sz w:val="20"/>
          <w:szCs w:val="20"/>
          <w:lang w:val="en-AU"/>
        </w:rPr>
      </w:pPr>
    </w:p>
    <w:p w14:paraId="37029A3D" w14:textId="77777777" w:rsidR="003F12AE" w:rsidRDefault="004C4DFC">
      <w:pPr>
        <w:jc w:val="both"/>
        <w:rPr>
          <w:rFonts w:ascii="Arial" w:hAnsi="Arial" w:cs="Arial"/>
          <w:sz w:val="20"/>
          <w:szCs w:val="20"/>
          <w:lang w:val="en-AU"/>
        </w:rPr>
      </w:pPr>
      <w:r>
        <w:rPr>
          <w:rFonts w:ascii="Arial" w:hAnsi="Arial" w:cs="Arial"/>
          <w:sz w:val="20"/>
          <w:szCs w:val="20"/>
          <w:lang w:val="en-AU"/>
        </w:rPr>
        <w:t xml:space="preserve">BZR shall deliver to </w:t>
      </w:r>
      <w:proofErr w:type="spellStart"/>
      <w:r>
        <w:rPr>
          <w:rFonts w:ascii="Arial" w:hAnsi="Arial" w:cs="Arial"/>
          <w:sz w:val="20"/>
          <w:szCs w:val="20"/>
          <w:lang w:val="en-AU"/>
        </w:rPr>
        <w:t>Walkin</w:t>
      </w:r>
      <w:proofErr w:type="spellEnd"/>
      <w:r>
        <w:rPr>
          <w:rFonts w:ascii="Arial" w:hAnsi="Arial" w:cs="Arial"/>
          <w:sz w:val="20"/>
          <w:szCs w:val="20"/>
          <w:lang w:val="en-AU"/>
        </w:rPr>
        <w:t xml:space="preserve"> the Deliverables associated with each one of the Milestones on the Tentative Delivery Date identified in the table above.</w:t>
      </w:r>
    </w:p>
    <w:p w14:paraId="79E3E2F5" w14:textId="77777777" w:rsidR="003F12AE" w:rsidRDefault="003F12AE">
      <w:pPr>
        <w:jc w:val="both"/>
        <w:rPr>
          <w:rFonts w:ascii="Arial" w:hAnsi="Arial" w:cs="Arial"/>
          <w:sz w:val="20"/>
          <w:szCs w:val="20"/>
          <w:lang w:val="en-AU"/>
        </w:rPr>
      </w:pPr>
    </w:p>
    <w:p w14:paraId="3686D82D" w14:textId="77777777" w:rsidR="003F12AE" w:rsidRDefault="004C4DFC">
      <w:pPr>
        <w:jc w:val="both"/>
        <w:rPr>
          <w:rFonts w:ascii="Arial" w:hAnsi="Arial" w:cs="Arial"/>
          <w:sz w:val="20"/>
          <w:szCs w:val="20"/>
          <w:lang w:val="en-AU"/>
        </w:rPr>
      </w:pPr>
      <w:r>
        <w:rPr>
          <w:rFonts w:ascii="Arial" w:hAnsi="Arial" w:cs="Arial"/>
          <w:sz w:val="20"/>
          <w:szCs w:val="20"/>
          <w:lang w:val="en-AU"/>
        </w:rPr>
        <w:t xml:space="preserve">In the event that BZR cannot deliver the Deliverables on the Tentative Delivery Date to </w:t>
      </w:r>
      <w:proofErr w:type="spellStart"/>
      <w:proofErr w:type="gramStart"/>
      <w:r>
        <w:rPr>
          <w:rFonts w:ascii="Arial" w:hAnsi="Arial" w:cs="Arial"/>
          <w:sz w:val="20"/>
          <w:szCs w:val="20"/>
          <w:lang w:val="en-AU"/>
        </w:rPr>
        <w:t>Walkin</w:t>
      </w:r>
      <w:proofErr w:type="spellEnd"/>
      <w:r>
        <w:rPr>
          <w:rFonts w:ascii="Arial" w:hAnsi="Arial" w:cs="Arial"/>
          <w:sz w:val="20"/>
          <w:szCs w:val="20"/>
          <w:lang w:val="en-AU"/>
        </w:rPr>
        <w:t xml:space="preserve"> ,</w:t>
      </w:r>
      <w:proofErr w:type="gramEnd"/>
      <w:r>
        <w:rPr>
          <w:rFonts w:ascii="Arial" w:hAnsi="Arial" w:cs="Arial"/>
          <w:sz w:val="20"/>
          <w:szCs w:val="20"/>
          <w:lang w:val="en-AU"/>
        </w:rPr>
        <w:t xml:space="preserve"> BZR shall notify </w:t>
      </w:r>
      <w:proofErr w:type="spellStart"/>
      <w:r>
        <w:rPr>
          <w:rFonts w:ascii="Arial" w:hAnsi="Arial" w:cs="Arial"/>
          <w:sz w:val="20"/>
          <w:szCs w:val="20"/>
          <w:lang w:val="en-AU"/>
        </w:rPr>
        <w:t>Walkin</w:t>
      </w:r>
      <w:proofErr w:type="spellEnd"/>
      <w:r>
        <w:rPr>
          <w:rFonts w:ascii="Arial" w:hAnsi="Arial" w:cs="Arial"/>
          <w:sz w:val="20"/>
          <w:szCs w:val="20"/>
          <w:lang w:val="en-AU"/>
        </w:rPr>
        <w:t xml:space="preserve"> promptly. The Parties shall then re-negotiate the Tentative Delivery Dates in good faith. Failure by BZR to deliver the Deliverables on the corresponding Tentative Delivery Date shall not constitute a material breach by BZR provided that the delay within which the Deliverables are delivered is not unreasonable.</w:t>
      </w:r>
    </w:p>
    <w:p w14:paraId="6E2003E5" w14:textId="77777777" w:rsidR="003F12AE" w:rsidRDefault="003F12AE">
      <w:pPr>
        <w:jc w:val="both"/>
        <w:rPr>
          <w:rFonts w:ascii="Arial" w:hAnsi="Arial" w:cs="Arial"/>
          <w:sz w:val="20"/>
          <w:szCs w:val="20"/>
          <w:lang w:val="en-AU"/>
        </w:rPr>
      </w:pPr>
    </w:p>
    <w:p w14:paraId="5D426851" w14:textId="77777777" w:rsidR="003F12AE" w:rsidRDefault="004C4DFC">
      <w:pPr>
        <w:jc w:val="both"/>
        <w:rPr>
          <w:rFonts w:ascii="Arial" w:hAnsi="Arial" w:cs="Arial"/>
          <w:sz w:val="20"/>
          <w:szCs w:val="20"/>
          <w:lang w:val="en-AU"/>
        </w:rPr>
      </w:pPr>
      <w:proofErr w:type="spellStart"/>
      <w:r>
        <w:rPr>
          <w:rFonts w:ascii="Arial" w:hAnsi="Arial" w:cs="Arial"/>
          <w:sz w:val="20"/>
          <w:szCs w:val="20"/>
          <w:lang w:val="en-AU"/>
        </w:rPr>
        <w:t>Walkin</w:t>
      </w:r>
      <w:proofErr w:type="spellEnd"/>
      <w:r>
        <w:rPr>
          <w:rFonts w:ascii="Arial" w:hAnsi="Arial" w:cs="Arial"/>
          <w:sz w:val="20"/>
          <w:szCs w:val="20"/>
          <w:lang w:val="en-AU"/>
        </w:rPr>
        <w:t xml:space="preserve"> shall have two weeks following delivery of each of the Deliverables to provide feedback, suggestions and comments to BZR regarding the Deliverables. BZR shall make reasonable efforts to modify the Deliverables according to </w:t>
      </w:r>
      <w:proofErr w:type="spellStart"/>
      <w:r>
        <w:rPr>
          <w:rFonts w:ascii="Arial" w:hAnsi="Arial" w:cs="Arial"/>
          <w:sz w:val="20"/>
          <w:szCs w:val="20"/>
          <w:lang w:val="en-AU"/>
        </w:rPr>
        <w:t>Walkin’s</w:t>
      </w:r>
      <w:proofErr w:type="spellEnd"/>
      <w:r>
        <w:rPr>
          <w:rFonts w:ascii="Arial" w:hAnsi="Arial" w:cs="Arial"/>
          <w:sz w:val="20"/>
          <w:szCs w:val="20"/>
          <w:lang w:val="en-AU"/>
        </w:rPr>
        <w:t xml:space="preserve"> comments, provided that such comments are reasonable in BZR’s sole opinion. If applicable, BZR shall provide </w:t>
      </w:r>
      <w:proofErr w:type="spellStart"/>
      <w:r>
        <w:rPr>
          <w:rFonts w:ascii="Arial" w:hAnsi="Arial" w:cs="Arial"/>
          <w:sz w:val="20"/>
          <w:szCs w:val="20"/>
          <w:lang w:val="en-AU"/>
        </w:rPr>
        <w:t>Walkin</w:t>
      </w:r>
      <w:proofErr w:type="spellEnd"/>
      <w:r>
        <w:rPr>
          <w:rFonts w:ascii="Arial" w:hAnsi="Arial" w:cs="Arial"/>
          <w:sz w:val="20"/>
          <w:szCs w:val="20"/>
          <w:lang w:val="en-AU"/>
        </w:rPr>
        <w:t xml:space="preserve"> with a modified version of the Deliverables within a reasonable time period.</w:t>
      </w:r>
    </w:p>
    <w:p w14:paraId="57A8DCA4" w14:textId="77777777" w:rsidR="003F12AE" w:rsidRDefault="003F12AE">
      <w:pPr>
        <w:jc w:val="both"/>
        <w:rPr>
          <w:rFonts w:ascii="Arial" w:hAnsi="Arial" w:cs="Arial"/>
          <w:b/>
          <w:sz w:val="20"/>
          <w:szCs w:val="20"/>
          <w:lang w:val="en-AU"/>
        </w:rPr>
      </w:pPr>
    </w:p>
    <w:p w14:paraId="04256B07" w14:textId="77777777" w:rsidR="003F12AE" w:rsidRDefault="004C4DFC">
      <w:pPr>
        <w:jc w:val="both"/>
        <w:rPr>
          <w:rFonts w:ascii="Arial" w:hAnsi="Arial" w:cs="Arial"/>
          <w:b/>
          <w:sz w:val="20"/>
          <w:szCs w:val="20"/>
          <w:lang w:val="en-AU"/>
        </w:rPr>
      </w:pPr>
      <w:r>
        <w:rPr>
          <w:rFonts w:ascii="Arial" w:hAnsi="Arial" w:cs="Arial"/>
          <w:b/>
          <w:sz w:val="20"/>
          <w:szCs w:val="20"/>
          <w:lang w:val="en-AU"/>
        </w:rPr>
        <w:t>Terms of Payment and Reimbursement of the Co-development Fee</w:t>
      </w:r>
    </w:p>
    <w:p w14:paraId="2A87B127" w14:textId="77777777" w:rsidR="003F12AE" w:rsidRDefault="003F12AE">
      <w:pPr>
        <w:jc w:val="both"/>
        <w:rPr>
          <w:rFonts w:ascii="Arial" w:hAnsi="Arial" w:cs="Arial"/>
          <w:sz w:val="20"/>
          <w:szCs w:val="20"/>
          <w:lang w:val="en-AU"/>
        </w:rPr>
      </w:pPr>
    </w:p>
    <w:p w14:paraId="32A3F531" w14:textId="77777777" w:rsidR="003F12AE" w:rsidRDefault="004C4DFC">
      <w:pPr>
        <w:jc w:val="both"/>
        <w:rPr>
          <w:rFonts w:ascii="Arial" w:hAnsi="Arial" w:cs="Arial"/>
          <w:sz w:val="20"/>
          <w:szCs w:val="20"/>
          <w:lang w:val="en-AU"/>
        </w:rPr>
      </w:pPr>
      <w:commentRangeStart w:id="29"/>
      <w:proofErr w:type="spellStart"/>
      <w:r>
        <w:rPr>
          <w:rFonts w:ascii="Arial" w:hAnsi="Arial" w:cs="Arial"/>
          <w:sz w:val="20"/>
          <w:szCs w:val="20"/>
          <w:lang w:val="en-AU" w:eastAsia="en-US"/>
        </w:rPr>
        <w:t>Walkin</w:t>
      </w:r>
      <w:proofErr w:type="spellEnd"/>
      <w:r>
        <w:rPr>
          <w:rFonts w:ascii="Arial" w:hAnsi="Arial" w:cs="Arial"/>
          <w:sz w:val="20"/>
          <w:szCs w:val="20"/>
          <w:lang w:val="en-AU" w:eastAsia="en-US"/>
        </w:rPr>
        <w:t xml:space="preserve"> shall pay BZR a fee in </w:t>
      </w:r>
      <w:commentRangeEnd w:id="29"/>
      <w:r w:rsidR="0064342A">
        <w:rPr>
          <w:rStyle w:val="CommentReference"/>
        </w:rPr>
        <w:commentReference w:id="29"/>
      </w:r>
      <w:r>
        <w:rPr>
          <w:rFonts w:ascii="Arial" w:hAnsi="Arial" w:cs="Arial"/>
          <w:sz w:val="20"/>
          <w:szCs w:val="20"/>
          <w:lang w:val="en-AU" w:eastAsia="en-US"/>
        </w:rPr>
        <w:t>the total amount of CAD $20,000 (the “</w:t>
      </w:r>
      <w:r>
        <w:rPr>
          <w:rFonts w:ascii="Arial" w:hAnsi="Arial" w:cs="Arial"/>
          <w:b/>
          <w:sz w:val="20"/>
          <w:szCs w:val="20"/>
          <w:lang w:val="en-AU" w:eastAsia="en-US"/>
        </w:rPr>
        <w:t>Co-development Fee</w:t>
      </w:r>
      <w:r>
        <w:rPr>
          <w:rFonts w:ascii="Arial" w:hAnsi="Arial" w:cs="Arial"/>
          <w:sz w:val="20"/>
          <w:szCs w:val="20"/>
          <w:lang w:val="en-AU" w:eastAsia="en-US"/>
        </w:rPr>
        <w:t xml:space="preserve">”) in </w:t>
      </w:r>
      <w:commentRangeStart w:id="30"/>
      <w:r>
        <w:rPr>
          <w:rFonts w:ascii="Arial" w:hAnsi="Arial" w:cs="Arial"/>
          <w:sz w:val="20"/>
          <w:szCs w:val="20"/>
          <w:lang w:val="en-AU" w:eastAsia="en-US"/>
        </w:rPr>
        <w:t xml:space="preserve">eight </w:t>
      </w:r>
      <w:commentRangeEnd w:id="30"/>
      <w:r w:rsidR="0064342A">
        <w:rPr>
          <w:rStyle w:val="CommentReference"/>
        </w:rPr>
        <w:commentReference w:id="30"/>
      </w:r>
      <w:r>
        <w:rPr>
          <w:rFonts w:ascii="Arial" w:hAnsi="Arial" w:cs="Arial"/>
          <w:sz w:val="20"/>
          <w:szCs w:val="20"/>
          <w:lang w:val="en-AU" w:eastAsia="en-US"/>
        </w:rPr>
        <w:t xml:space="preserve">instalments of CAD $2,500 upon the completion of each of Milestone. Each instalment of the Co-development Fee shall be paid within </w:t>
      </w:r>
      <w:r w:rsidR="00E47242">
        <w:rPr>
          <w:rFonts w:ascii="Arial" w:hAnsi="Arial" w:cs="Arial"/>
          <w:sz w:val="20"/>
          <w:szCs w:val="20"/>
          <w:lang w:val="en-AU" w:eastAsia="en-US"/>
        </w:rPr>
        <w:t>ten</w:t>
      </w:r>
      <w:r>
        <w:rPr>
          <w:rFonts w:ascii="Arial" w:hAnsi="Arial" w:cs="Arial"/>
          <w:sz w:val="20"/>
          <w:szCs w:val="20"/>
          <w:lang w:val="en-AU" w:eastAsia="en-US"/>
        </w:rPr>
        <w:t xml:space="preserve"> (</w:t>
      </w:r>
      <w:r w:rsidR="00E47242">
        <w:rPr>
          <w:rFonts w:ascii="Arial" w:hAnsi="Arial" w:cs="Arial"/>
          <w:sz w:val="20"/>
          <w:szCs w:val="20"/>
          <w:lang w:val="en-AU" w:eastAsia="en-US"/>
        </w:rPr>
        <w:t>10</w:t>
      </w:r>
      <w:r>
        <w:rPr>
          <w:rFonts w:ascii="Arial" w:hAnsi="Arial" w:cs="Arial"/>
          <w:sz w:val="20"/>
          <w:szCs w:val="20"/>
          <w:lang w:val="en-AU" w:eastAsia="en-US"/>
        </w:rPr>
        <w:t>) days of the delivery of the Deliverables associated with each Milestone.</w:t>
      </w:r>
    </w:p>
    <w:p w14:paraId="57023257" w14:textId="77777777" w:rsidR="003F12AE" w:rsidRDefault="003F12AE">
      <w:pPr>
        <w:jc w:val="both"/>
        <w:rPr>
          <w:rFonts w:ascii="Arial" w:hAnsi="Arial" w:cs="Arial"/>
          <w:sz w:val="20"/>
          <w:szCs w:val="20"/>
          <w:lang w:val="en-AU"/>
        </w:rPr>
      </w:pPr>
    </w:p>
    <w:p w14:paraId="0A520FC5" w14:textId="77777777" w:rsidR="003F12AE" w:rsidRDefault="004C4DFC">
      <w:pPr>
        <w:jc w:val="both"/>
        <w:rPr>
          <w:rFonts w:ascii="Arial" w:hAnsi="Arial" w:cs="Arial"/>
          <w:sz w:val="20"/>
          <w:szCs w:val="20"/>
          <w:lang w:val="en-AU"/>
        </w:rPr>
      </w:pPr>
      <w:r>
        <w:rPr>
          <w:rFonts w:ascii="Arial" w:hAnsi="Arial" w:cs="Arial"/>
          <w:sz w:val="20"/>
          <w:szCs w:val="20"/>
          <w:lang w:val="en-AU"/>
        </w:rPr>
        <w:t xml:space="preserve">The Co-development Fee shall be reimbursed by BZR to </w:t>
      </w:r>
      <w:proofErr w:type="spellStart"/>
      <w:r>
        <w:rPr>
          <w:rFonts w:ascii="Arial" w:hAnsi="Arial" w:cs="Arial"/>
          <w:sz w:val="20"/>
          <w:szCs w:val="20"/>
          <w:lang w:val="en-AU"/>
        </w:rPr>
        <w:t>Walkin</w:t>
      </w:r>
      <w:proofErr w:type="spellEnd"/>
      <w:r>
        <w:rPr>
          <w:rFonts w:ascii="Arial" w:hAnsi="Arial" w:cs="Arial"/>
          <w:sz w:val="20"/>
          <w:szCs w:val="20"/>
          <w:lang w:val="en-AU"/>
        </w:rPr>
        <w:t xml:space="preserve"> after BZR recouped the Development Costs that it incurred</w:t>
      </w:r>
      <w:commentRangeStart w:id="31"/>
      <w:r>
        <w:rPr>
          <w:rFonts w:ascii="Arial" w:hAnsi="Arial" w:cs="Arial"/>
          <w:sz w:val="20"/>
          <w:szCs w:val="20"/>
          <w:lang w:val="en-AU"/>
        </w:rPr>
        <w:t xml:space="preserve">. </w:t>
      </w:r>
      <w:r>
        <w:rPr>
          <w:rFonts w:ascii="Arial" w:hAnsi="Arial" w:cs="Arial"/>
          <w:sz w:val="20"/>
          <w:szCs w:val="20"/>
          <w:highlight w:val="green"/>
          <w:lang w:val="en-AU"/>
        </w:rPr>
        <w:t>[</w:t>
      </w:r>
      <w:r>
        <w:rPr>
          <w:rFonts w:ascii="Arial" w:hAnsi="Arial" w:cs="Arial"/>
          <w:b/>
          <w:sz w:val="20"/>
          <w:szCs w:val="20"/>
          <w:highlight w:val="green"/>
          <w:lang w:val="en-AU"/>
        </w:rPr>
        <w:t>NTD: Please specify the terms of the reimbursement of the Fee – e.g. at once, per instalments, schedule depending on profits…</w:t>
      </w:r>
      <w:r>
        <w:rPr>
          <w:rFonts w:ascii="Arial" w:hAnsi="Arial" w:cs="Arial"/>
          <w:sz w:val="20"/>
          <w:szCs w:val="20"/>
          <w:highlight w:val="green"/>
          <w:lang w:val="en-AU"/>
        </w:rPr>
        <w:t>]</w:t>
      </w:r>
      <w:r>
        <w:rPr>
          <w:rFonts w:ascii="Arial" w:hAnsi="Arial" w:cs="Arial"/>
          <w:sz w:val="20"/>
          <w:szCs w:val="20"/>
          <w:lang w:val="en-AU"/>
        </w:rPr>
        <w:t>.</w:t>
      </w:r>
      <w:commentRangeEnd w:id="31"/>
      <w:r w:rsidR="0064342A">
        <w:rPr>
          <w:rStyle w:val="CommentReference"/>
        </w:rPr>
        <w:commentReference w:id="31"/>
      </w:r>
    </w:p>
    <w:p w14:paraId="0933BC15" w14:textId="77777777" w:rsidR="003F12AE" w:rsidRDefault="003F12AE">
      <w:pPr>
        <w:jc w:val="both"/>
        <w:rPr>
          <w:rFonts w:ascii="Arial" w:hAnsi="Arial" w:cs="Arial"/>
          <w:b/>
          <w:sz w:val="20"/>
          <w:szCs w:val="20"/>
          <w:lang w:val="en-AU"/>
        </w:rPr>
      </w:pPr>
    </w:p>
    <w:p w14:paraId="20C317FF" w14:textId="77777777" w:rsidR="003F12AE" w:rsidRDefault="004C4DFC">
      <w:pPr>
        <w:jc w:val="both"/>
        <w:rPr>
          <w:rFonts w:ascii="Arial" w:hAnsi="Arial" w:cs="Arial"/>
          <w:b/>
          <w:sz w:val="20"/>
          <w:szCs w:val="20"/>
          <w:lang w:val="en-AU"/>
        </w:rPr>
      </w:pPr>
      <w:r>
        <w:rPr>
          <w:rFonts w:ascii="Arial" w:hAnsi="Arial" w:cs="Arial"/>
          <w:b/>
          <w:sz w:val="20"/>
          <w:szCs w:val="20"/>
          <w:lang w:val="en-AU"/>
        </w:rPr>
        <w:t>Terms of Payment of the Royalty</w:t>
      </w:r>
    </w:p>
    <w:p w14:paraId="777C451C" w14:textId="77777777" w:rsidR="003F12AE" w:rsidRDefault="003F12AE">
      <w:pPr>
        <w:jc w:val="both"/>
        <w:rPr>
          <w:rFonts w:ascii="Arial" w:hAnsi="Arial" w:cs="Arial"/>
          <w:sz w:val="20"/>
          <w:szCs w:val="20"/>
          <w:lang w:val="en-AU"/>
        </w:rPr>
      </w:pPr>
    </w:p>
    <w:p w14:paraId="75743B34" w14:textId="77777777" w:rsidR="003F12AE" w:rsidRDefault="004C4DFC">
      <w:pPr>
        <w:jc w:val="both"/>
        <w:rPr>
          <w:rFonts w:ascii="Arial" w:hAnsi="Arial" w:cs="Arial"/>
          <w:sz w:val="20"/>
          <w:szCs w:val="20"/>
          <w:lang w:val="en-AU"/>
        </w:rPr>
      </w:pPr>
      <w:r>
        <w:rPr>
          <w:rFonts w:ascii="Arial" w:hAnsi="Arial" w:cs="Arial"/>
          <w:sz w:val="20"/>
          <w:szCs w:val="20"/>
          <w:u w:val="single"/>
          <w:lang w:val="en-AU"/>
        </w:rPr>
        <w:t>Royalty amount.</w:t>
      </w:r>
      <w:r>
        <w:rPr>
          <w:rFonts w:ascii="Arial" w:hAnsi="Arial" w:cs="Arial"/>
          <w:sz w:val="20"/>
          <w:szCs w:val="20"/>
          <w:lang w:val="en-AU"/>
        </w:rPr>
        <w:t xml:space="preserve"> Upon full reimbursement of the Co-development Fee by BZR to </w:t>
      </w:r>
      <w:proofErr w:type="spellStart"/>
      <w:r>
        <w:rPr>
          <w:rFonts w:ascii="Arial" w:hAnsi="Arial" w:cs="Arial"/>
          <w:sz w:val="20"/>
          <w:szCs w:val="20"/>
          <w:lang w:val="en-AU"/>
        </w:rPr>
        <w:t>Walkin</w:t>
      </w:r>
      <w:proofErr w:type="spellEnd"/>
      <w:r>
        <w:rPr>
          <w:rFonts w:ascii="Arial" w:hAnsi="Arial" w:cs="Arial"/>
          <w:sz w:val="20"/>
          <w:szCs w:val="20"/>
          <w:lang w:val="en-AU"/>
        </w:rPr>
        <w:t xml:space="preserve">, BZR shall pay </w:t>
      </w:r>
      <w:proofErr w:type="spellStart"/>
      <w:proofErr w:type="gramStart"/>
      <w:r>
        <w:rPr>
          <w:rFonts w:ascii="Arial" w:hAnsi="Arial" w:cs="Arial"/>
          <w:sz w:val="20"/>
          <w:szCs w:val="20"/>
          <w:lang w:val="en-AU"/>
        </w:rPr>
        <w:t>Walkin</w:t>
      </w:r>
      <w:proofErr w:type="spellEnd"/>
      <w:proofErr w:type="gramEnd"/>
      <w:r>
        <w:rPr>
          <w:rFonts w:ascii="Arial" w:hAnsi="Arial" w:cs="Arial"/>
          <w:sz w:val="20"/>
          <w:szCs w:val="20"/>
          <w:lang w:val="en-AU"/>
        </w:rPr>
        <w:t xml:space="preserve"> a Royalty equivalent to 50% of BZR’s Net Profit. The Royalty is calculated as follows:</w:t>
      </w:r>
    </w:p>
    <w:p w14:paraId="071039CC" w14:textId="77777777" w:rsidR="003F12AE" w:rsidRDefault="003F12AE">
      <w:pPr>
        <w:jc w:val="both"/>
        <w:rPr>
          <w:rFonts w:ascii="Arial" w:hAnsi="Arial" w:cs="Arial"/>
          <w:sz w:val="20"/>
          <w:szCs w:val="20"/>
          <w:lang w:val="en-AU"/>
        </w:rPr>
      </w:pPr>
    </w:p>
    <w:tbl>
      <w:tblPr>
        <w:tblW w:w="7650" w:type="dxa"/>
        <w:tblInd w:w="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2" w:type="dxa"/>
          <w:right w:w="62" w:type="dxa"/>
        </w:tblCellMar>
        <w:tblLook w:val="0000" w:firstRow="0" w:lastRow="0" w:firstColumn="0" w:lastColumn="0" w:noHBand="0" w:noVBand="0"/>
      </w:tblPr>
      <w:tblGrid>
        <w:gridCol w:w="7650"/>
      </w:tblGrid>
      <w:tr w:rsidR="003F12AE" w14:paraId="63BC5717" w14:textId="77777777">
        <w:trPr>
          <w:trHeight w:val="1031"/>
        </w:trPr>
        <w:tc>
          <w:tcPr>
            <w:tcW w:w="7650" w:type="dxa"/>
          </w:tcPr>
          <w:p w14:paraId="1485FCFC" w14:textId="77777777" w:rsidR="003F12AE" w:rsidRDefault="004C4DFC">
            <w:pPr>
              <w:spacing w:before="120" w:after="120"/>
              <w:rPr>
                <w:rFonts w:ascii="Arial" w:hAnsi="Arial" w:cs="Arial"/>
                <w:sz w:val="20"/>
                <w:szCs w:val="20"/>
                <w:u w:val="single"/>
                <w:lang w:val="en-AU"/>
              </w:rPr>
            </w:pPr>
            <w:r>
              <w:rPr>
                <w:rFonts w:ascii="Arial" w:hAnsi="Arial" w:cs="Arial"/>
                <w:b/>
                <w:sz w:val="20"/>
                <w:szCs w:val="20"/>
                <w:u w:val="single"/>
                <w:lang w:val="en-AU"/>
              </w:rPr>
              <w:t>Gross Receipts</w:t>
            </w:r>
          </w:p>
          <w:p w14:paraId="73471A06" w14:textId="77777777" w:rsidR="003F12AE" w:rsidRDefault="004C4DFC">
            <w:pPr>
              <w:numPr>
                <w:ilvl w:val="2"/>
                <w:numId w:val="19"/>
              </w:numPr>
              <w:tabs>
                <w:tab w:val="clear" w:pos="2880"/>
              </w:tabs>
              <w:spacing w:before="120" w:after="120"/>
              <w:ind w:left="838"/>
              <w:jc w:val="both"/>
              <w:rPr>
                <w:rFonts w:ascii="Arial" w:hAnsi="Arial" w:cs="Arial"/>
                <w:sz w:val="20"/>
                <w:szCs w:val="20"/>
                <w:lang w:val="en-AU"/>
              </w:rPr>
            </w:pPr>
            <w:r>
              <w:rPr>
                <w:rFonts w:ascii="Arial" w:hAnsi="Arial" w:cs="Arial"/>
                <w:sz w:val="20"/>
                <w:szCs w:val="20"/>
                <w:lang w:val="en-AU"/>
              </w:rPr>
              <w:t>Trade Allowances and Discounts</w:t>
            </w:r>
          </w:p>
          <w:p w14:paraId="09BE4727" w14:textId="77777777" w:rsidR="003F12AE" w:rsidRDefault="004C4DFC">
            <w:pPr>
              <w:numPr>
                <w:ilvl w:val="2"/>
                <w:numId w:val="19"/>
              </w:numPr>
              <w:tabs>
                <w:tab w:val="clear" w:pos="2880"/>
              </w:tabs>
              <w:spacing w:before="120" w:after="120"/>
              <w:ind w:left="838"/>
              <w:jc w:val="both"/>
              <w:rPr>
                <w:rFonts w:ascii="Arial" w:hAnsi="Arial" w:cs="Arial"/>
                <w:sz w:val="20"/>
                <w:szCs w:val="20"/>
                <w:lang w:val="en-AU"/>
              </w:rPr>
            </w:pPr>
            <w:r>
              <w:rPr>
                <w:rFonts w:ascii="Arial" w:hAnsi="Arial" w:cs="Arial"/>
                <w:sz w:val="20"/>
                <w:szCs w:val="20"/>
                <w:lang w:val="en-AU"/>
              </w:rPr>
              <w:t>Manufacturing Costs</w:t>
            </w:r>
          </w:p>
        </w:tc>
      </w:tr>
      <w:tr w:rsidR="003F12AE" w14:paraId="246DE0C5" w14:textId="77777777">
        <w:trPr>
          <w:trHeight w:val="515"/>
        </w:trPr>
        <w:tc>
          <w:tcPr>
            <w:tcW w:w="7650" w:type="dxa"/>
          </w:tcPr>
          <w:p w14:paraId="4B6608D6" w14:textId="77777777" w:rsidR="003F12AE" w:rsidRDefault="004C4DFC">
            <w:pPr>
              <w:spacing w:before="120" w:after="120"/>
              <w:rPr>
                <w:rFonts w:ascii="Arial" w:hAnsi="Arial" w:cs="Arial"/>
                <w:sz w:val="20"/>
                <w:szCs w:val="20"/>
                <w:lang w:val="en-AU"/>
              </w:rPr>
            </w:pPr>
            <w:r>
              <w:rPr>
                <w:rFonts w:ascii="Arial" w:hAnsi="Arial" w:cs="Arial"/>
                <w:sz w:val="20"/>
                <w:szCs w:val="20"/>
                <w:lang w:val="en-AU"/>
              </w:rPr>
              <w:t xml:space="preserve">=   </w:t>
            </w:r>
            <w:r>
              <w:rPr>
                <w:rFonts w:ascii="Arial" w:hAnsi="Arial" w:cs="Arial"/>
                <w:b/>
                <w:sz w:val="20"/>
                <w:szCs w:val="20"/>
                <w:u w:val="single"/>
                <w:lang w:val="en-AU"/>
              </w:rPr>
              <w:t>Net Receipts</w:t>
            </w:r>
            <w:r>
              <w:rPr>
                <w:rFonts w:ascii="Arial" w:hAnsi="Arial" w:cs="Arial"/>
                <w:sz w:val="20"/>
                <w:szCs w:val="20"/>
                <w:lang w:val="en-AU"/>
              </w:rPr>
              <w:t xml:space="preserve"> </w:t>
            </w:r>
          </w:p>
        </w:tc>
      </w:tr>
      <w:tr w:rsidR="003F12AE" w:rsidRPr="004C4DFC" w14:paraId="1AD87A9F" w14:textId="77777777">
        <w:trPr>
          <w:trHeight w:val="638"/>
        </w:trPr>
        <w:tc>
          <w:tcPr>
            <w:tcW w:w="7650" w:type="dxa"/>
          </w:tcPr>
          <w:p w14:paraId="2654B60B" w14:textId="77777777" w:rsidR="003F12AE" w:rsidRDefault="004C4DFC">
            <w:pPr>
              <w:numPr>
                <w:ilvl w:val="2"/>
                <w:numId w:val="19"/>
              </w:numPr>
              <w:tabs>
                <w:tab w:val="clear" w:pos="2880"/>
              </w:tabs>
              <w:spacing w:before="120" w:after="120"/>
              <w:ind w:left="838"/>
              <w:jc w:val="both"/>
              <w:rPr>
                <w:rFonts w:ascii="Arial" w:hAnsi="Arial" w:cs="Arial"/>
                <w:sz w:val="20"/>
                <w:szCs w:val="20"/>
                <w:lang w:val="en-AU"/>
              </w:rPr>
            </w:pPr>
            <w:r>
              <w:rPr>
                <w:rFonts w:ascii="Arial" w:hAnsi="Arial" w:cs="Arial"/>
                <w:sz w:val="20"/>
                <w:szCs w:val="20"/>
                <w:lang w:val="en-AU"/>
              </w:rPr>
              <w:lastRenderedPageBreak/>
              <w:t xml:space="preserve">Direct Sales and Marketing Expenditures </w:t>
            </w:r>
          </w:p>
        </w:tc>
      </w:tr>
      <w:tr w:rsidR="003F12AE" w:rsidRPr="004C4DFC" w14:paraId="3D25BCDA" w14:textId="77777777">
        <w:trPr>
          <w:trHeight w:val="515"/>
        </w:trPr>
        <w:tc>
          <w:tcPr>
            <w:tcW w:w="7650" w:type="dxa"/>
          </w:tcPr>
          <w:p w14:paraId="7DE4E932" w14:textId="77777777" w:rsidR="003F12AE" w:rsidRDefault="004C4DFC">
            <w:pPr>
              <w:spacing w:before="120" w:after="120"/>
              <w:rPr>
                <w:rFonts w:ascii="Arial" w:hAnsi="Arial" w:cs="Arial"/>
                <w:b/>
                <w:sz w:val="20"/>
                <w:szCs w:val="20"/>
                <w:u w:val="single"/>
                <w:lang w:val="en-AU"/>
              </w:rPr>
            </w:pPr>
            <w:r>
              <w:rPr>
                <w:rFonts w:ascii="Arial" w:hAnsi="Arial" w:cs="Arial"/>
                <w:sz w:val="20"/>
                <w:szCs w:val="20"/>
                <w:lang w:val="en-AU"/>
              </w:rPr>
              <w:t xml:space="preserve">=   </w:t>
            </w:r>
            <w:r>
              <w:rPr>
                <w:rFonts w:ascii="Arial" w:hAnsi="Arial" w:cs="Arial"/>
                <w:b/>
                <w:sz w:val="20"/>
                <w:szCs w:val="20"/>
                <w:u w:val="single"/>
                <w:lang w:val="en-AU"/>
              </w:rPr>
              <w:t xml:space="preserve">Net Profit </w:t>
            </w:r>
          </w:p>
          <w:p w14:paraId="51D30F49" w14:textId="77777777" w:rsidR="003F12AE" w:rsidRDefault="004C4DFC">
            <w:pPr>
              <w:numPr>
                <w:ilvl w:val="0"/>
                <w:numId w:val="18"/>
              </w:numPr>
              <w:tabs>
                <w:tab w:val="clear" w:pos="1080"/>
                <w:tab w:val="num" w:pos="1558"/>
              </w:tabs>
              <w:spacing w:before="120" w:after="120"/>
              <w:ind w:left="1378" w:hanging="180"/>
              <w:rPr>
                <w:rFonts w:ascii="Arial" w:hAnsi="Arial" w:cs="Arial"/>
                <w:sz w:val="20"/>
                <w:szCs w:val="20"/>
                <w:lang w:val="en-AU"/>
              </w:rPr>
            </w:pPr>
            <w:r>
              <w:rPr>
                <w:rFonts w:ascii="Arial" w:hAnsi="Arial" w:cs="Arial"/>
                <w:b/>
                <w:sz w:val="20"/>
                <w:szCs w:val="20"/>
                <w:lang w:val="en-AU"/>
              </w:rPr>
              <w:t xml:space="preserve">50% of Net Profit for </w:t>
            </w:r>
            <w:proofErr w:type="spellStart"/>
            <w:r>
              <w:rPr>
                <w:rFonts w:ascii="Arial" w:hAnsi="Arial" w:cs="Arial"/>
                <w:b/>
                <w:sz w:val="20"/>
                <w:szCs w:val="20"/>
                <w:lang w:val="en-AU"/>
              </w:rPr>
              <w:t>Walkin</w:t>
            </w:r>
            <w:proofErr w:type="spellEnd"/>
            <w:r>
              <w:rPr>
                <w:rFonts w:ascii="Arial" w:hAnsi="Arial" w:cs="Arial"/>
                <w:b/>
                <w:sz w:val="20"/>
                <w:szCs w:val="20"/>
                <w:lang w:val="en-AU"/>
              </w:rPr>
              <w:t xml:space="preserve"> (the “Royalty”)</w:t>
            </w:r>
          </w:p>
          <w:p w14:paraId="28FE418E" w14:textId="581EF265" w:rsidR="003F12AE" w:rsidRDefault="004C4DFC">
            <w:pPr>
              <w:numPr>
                <w:ilvl w:val="0"/>
                <w:numId w:val="18"/>
              </w:numPr>
              <w:tabs>
                <w:tab w:val="clear" w:pos="1080"/>
                <w:tab w:val="num" w:pos="1558"/>
              </w:tabs>
              <w:spacing w:before="120" w:after="120"/>
              <w:ind w:left="1378" w:hanging="180"/>
              <w:rPr>
                <w:rFonts w:ascii="Arial" w:hAnsi="Arial" w:cs="Arial"/>
                <w:sz w:val="20"/>
                <w:szCs w:val="20"/>
                <w:lang w:val="en-AU"/>
              </w:rPr>
            </w:pPr>
            <w:r>
              <w:rPr>
                <w:rFonts w:ascii="Arial" w:hAnsi="Arial" w:cs="Arial"/>
                <w:b/>
                <w:sz w:val="20"/>
                <w:szCs w:val="20"/>
                <w:lang w:val="en-AU"/>
              </w:rPr>
              <w:t>50% of Net Profit for BZR</w:t>
            </w:r>
            <w:r w:rsidR="00E453A4">
              <w:rPr>
                <w:rFonts w:ascii="Arial" w:hAnsi="Arial" w:cs="Arial"/>
                <w:b/>
                <w:sz w:val="20"/>
                <w:szCs w:val="20"/>
                <w:lang w:val="en-AU"/>
              </w:rPr>
              <w:t xml:space="preserve"> [</w:t>
            </w:r>
            <w:r w:rsidR="00E453A4" w:rsidRPr="00E453A4">
              <w:rPr>
                <w:rFonts w:ascii="Arial" w:hAnsi="Arial" w:cs="Arial"/>
                <w:b/>
                <w:sz w:val="20"/>
                <w:szCs w:val="20"/>
                <w:highlight w:val="green"/>
                <w:lang w:val="en-AU"/>
              </w:rPr>
              <w:t>NTD: Please confirm this division of profits</w:t>
            </w:r>
            <w:r w:rsidR="00E453A4">
              <w:rPr>
                <w:rFonts w:ascii="Arial" w:hAnsi="Arial" w:cs="Arial"/>
                <w:b/>
                <w:sz w:val="20"/>
                <w:szCs w:val="20"/>
                <w:lang w:val="en-AU"/>
              </w:rPr>
              <w:t>]</w:t>
            </w:r>
          </w:p>
        </w:tc>
      </w:tr>
    </w:tbl>
    <w:p w14:paraId="6BCACFFC" w14:textId="77777777" w:rsidR="003F12AE" w:rsidRDefault="003F12AE">
      <w:pPr>
        <w:jc w:val="both"/>
        <w:rPr>
          <w:rFonts w:ascii="Arial" w:hAnsi="Arial" w:cs="Arial"/>
          <w:sz w:val="20"/>
          <w:szCs w:val="20"/>
          <w:lang w:val="en-AU"/>
        </w:rPr>
      </w:pPr>
    </w:p>
    <w:p w14:paraId="5E99D9C0" w14:textId="77777777" w:rsidR="003F12AE" w:rsidRDefault="004C4DFC">
      <w:pPr>
        <w:numPr>
          <w:ilvl w:val="0"/>
          <w:numId w:val="20"/>
        </w:numPr>
        <w:tabs>
          <w:tab w:val="left" w:pos="2160"/>
          <w:tab w:val="left" w:pos="2880"/>
          <w:tab w:val="left" w:pos="3600"/>
          <w:tab w:val="left" w:pos="4320"/>
          <w:tab w:val="left" w:pos="5040"/>
          <w:tab w:val="left" w:pos="5760"/>
          <w:tab w:val="left" w:pos="6480"/>
          <w:tab w:val="left" w:pos="7200"/>
        </w:tabs>
        <w:spacing w:after="240"/>
        <w:jc w:val="both"/>
        <w:rPr>
          <w:rFonts w:ascii="Arial" w:hAnsi="Arial" w:cs="Arial"/>
          <w:sz w:val="20"/>
          <w:szCs w:val="20"/>
          <w:lang w:val="en-AU"/>
        </w:rPr>
      </w:pPr>
      <w:r>
        <w:rPr>
          <w:rFonts w:ascii="Arial" w:hAnsi="Arial" w:cs="Arial"/>
          <w:sz w:val="20"/>
          <w:szCs w:val="20"/>
          <w:lang w:val="en-AU"/>
        </w:rPr>
        <w:t>“</w:t>
      </w:r>
      <w:bookmarkStart w:id="32" w:name="OLE_LINK3"/>
      <w:bookmarkStart w:id="33" w:name="OLE_LINK4"/>
      <w:r>
        <w:rPr>
          <w:rFonts w:ascii="Arial" w:hAnsi="Arial" w:cs="Arial"/>
          <w:b/>
          <w:sz w:val="20"/>
          <w:szCs w:val="20"/>
          <w:lang w:val="en-AU"/>
        </w:rPr>
        <w:t>Direct Sales and Marketing Expenditures</w:t>
      </w:r>
      <w:bookmarkEnd w:id="32"/>
      <w:bookmarkEnd w:id="33"/>
      <w:proofErr w:type="gramStart"/>
      <w:r>
        <w:rPr>
          <w:rFonts w:ascii="Arial" w:hAnsi="Arial" w:cs="Arial"/>
          <w:sz w:val="20"/>
          <w:szCs w:val="20"/>
          <w:lang w:val="en-AU"/>
        </w:rPr>
        <w:t>”</w:t>
      </w:r>
      <w:proofErr w:type="gramEnd"/>
      <w:r>
        <w:rPr>
          <w:rFonts w:ascii="Arial" w:hAnsi="Arial" w:cs="Arial"/>
          <w:sz w:val="20"/>
          <w:szCs w:val="20"/>
          <w:lang w:val="en-AU"/>
        </w:rPr>
        <w:t xml:space="preserve"> means any and all administrative, operational or other costs of any nature whatsoever relating to the Game and Derivative Products other than Trade Allowances and Discounts.</w:t>
      </w:r>
    </w:p>
    <w:p w14:paraId="4F438778" w14:textId="7766E28B" w:rsidR="003F12AE" w:rsidRDefault="004C4DFC">
      <w:pPr>
        <w:numPr>
          <w:ilvl w:val="0"/>
          <w:numId w:val="20"/>
        </w:numPr>
        <w:tabs>
          <w:tab w:val="left" w:pos="2160"/>
          <w:tab w:val="left" w:pos="2880"/>
          <w:tab w:val="left" w:pos="3600"/>
          <w:tab w:val="left" w:pos="4320"/>
          <w:tab w:val="left" w:pos="5040"/>
          <w:tab w:val="left" w:pos="5760"/>
          <w:tab w:val="left" w:pos="6480"/>
          <w:tab w:val="left" w:pos="7200"/>
        </w:tabs>
        <w:spacing w:after="240"/>
        <w:jc w:val="both"/>
        <w:rPr>
          <w:rFonts w:ascii="Arial" w:hAnsi="Arial" w:cs="Arial"/>
          <w:sz w:val="20"/>
          <w:szCs w:val="20"/>
          <w:lang w:val="en-AU"/>
        </w:rPr>
      </w:pPr>
      <w:r>
        <w:rPr>
          <w:rFonts w:ascii="Arial" w:hAnsi="Arial" w:cs="Arial"/>
          <w:sz w:val="20"/>
          <w:szCs w:val="20"/>
          <w:lang w:val="en-AU"/>
        </w:rPr>
        <w:t>“</w:t>
      </w:r>
      <w:r>
        <w:rPr>
          <w:rFonts w:ascii="Arial" w:hAnsi="Arial" w:cs="Arial"/>
          <w:b/>
          <w:sz w:val="20"/>
          <w:szCs w:val="20"/>
          <w:lang w:val="en-AU"/>
        </w:rPr>
        <w:t>Gross Receipts</w:t>
      </w:r>
      <w:r>
        <w:rPr>
          <w:rFonts w:ascii="Arial" w:hAnsi="Arial" w:cs="Arial"/>
          <w:sz w:val="20"/>
          <w:szCs w:val="20"/>
          <w:lang w:val="en-AU"/>
        </w:rPr>
        <w:t>” means all monies actually received by BZR in connection with the sale, distribution, licensing or other exploitation of copies of the Game and Derivative Products calculated on the basis of the actual price charged to the customers for the sale of such products.</w:t>
      </w:r>
      <w:r w:rsidR="0091285D">
        <w:rPr>
          <w:rFonts w:ascii="Arial" w:hAnsi="Arial" w:cs="Arial"/>
          <w:sz w:val="20"/>
          <w:szCs w:val="20"/>
          <w:lang w:val="en-AU"/>
        </w:rPr>
        <w:t xml:space="preserve"> </w:t>
      </w:r>
      <w:commentRangeStart w:id="34"/>
      <w:r w:rsidR="0091285D" w:rsidRPr="0091285D">
        <w:rPr>
          <w:rFonts w:ascii="Arial" w:hAnsi="Arial" w:cs="Arial"/>
          <w:b/>
          <w:sz w:val="20"/>
          <w:szCs w:val="20"/>
          <w:highlight w:val="green"/>
          <w:lang w:val="en-AU"/>
        </w:rPr>
        <w:t>[NTD: Please confirm that the Gross Receipts include revenues from Derivative Products]</w:t>
      </w:r>
      <w:commentRangeEnd w:id="34"/>
      <w:r w:rsidR="0064342A">
        <w:rPr>
          <w:rStyle w:val="CommentReference"/>
        </w:rPr>
        <w:commentReference w:id="34"/>
      </w:r>
    </w:p>
    <w:p w14:paraId="6CB0F5EF" w14:textId="77777777" w:rsidR="003F12AE" w:rsidRDefault="004C4DFC">
      <w:pPr>
        <w:numPr>
          <w:ilvl w:val="0"/>
          <w:numId w:val="20"/>
        </w:numPr>
        <w:tabs>
          <w:tab w:val="left" w:pos="2160"/>
          <w:tab w:val="left" w:pos="2880"/>
          <w:tab w:val="left" w:pos="3600"/>
          <w:tab w:val="left" w:pos="4320"/>
          <w:tab w:val="left" w:pos="5040"/>
          <w:tab w:val="left" w:pos="5760"/>
          <w:tab w:val="left" w:pos="6480"/>
          <w:tab w:val="left" w:pos="7200"/>
        </w:tabs>
        <w:spacing w:after="240"/>
        <w:jc w:val="both"/>
        <w:rPr>
          <w:rFonts w:ascii="Arial" w:hAnsi="Arial" w:cs="Arial"/>
          <w:sz w:val="20"/>
          <w:szCs w:val="20"/>
          <w:lang w:val="en-AU"/>
        </w:rPr>
      </w:pPr>
      <w:r>
        <w:rPr>
          <w:rFonts w:ascii="Arial" w:hAnsi="Arial" w:cs="Arial"/>
          <w:sz w:val="20"/>
          <w:szCs w:val="20"/>
          <w:lang w:val="en-AU"/>
        </w:rPr>
        <w:t>“</w:t>
      </w:r>
      <w:r>
        <w:rPr>
          <w:rFonts w:ascii="Arial" w:hAnsi="Arial" w:cs="Arial"/>
          <w:b/>
          <w:sz w:val="20"/>
          <w:szCs w:val="20"/>
          <w:lang w:val="en-AU"/>
        </w:rPr>
        <w:t>Manufacturing Cost</w:t>
      </w:r>
      <w:r>
        <w:rPr>
          <w:rFonts w:ascii="Arial" w:hAnsi="Arial" w:cs="Arial"/>
          <w:sz w:val="20"/>
          <w:szCs w:val="20"/>
          <w:lang w:val="en-AU"/>
        </w:rPr>
        <w:t xml:space="preserve">” means BZR’s fully burdened cost of manufacturing copies of the Game and Derivative Products, including reasonable overhead absorption and BZR’s actual cost of manufacturing and releasing or having manufactured and released such copies of the Game and Derivative Products. As such, in the event that the overhead allocation unduly compromises the profitability of the exploitation of copies of the Game and Derivative Products, both Parties will meet to discuss in good faith a remedy suitable to both Parties. </w:t>
      </w:r>
    </w:p>
    <w:p w14:paraId="5BD7CEE1" w14:textId="77777777" w:rsidR="003F12AE" w:rsidRDefault="004C4DFC">
      <w:pPr>
        <w:numPr>
          <w:ilvl w:val="0"/>
          <w:numId w:val="20"/>
        </w:numPr>
        <w:tabs>
          <w:tab w:val="left" w:pos="2160"/>
          <w:tab w:val="left" w:pos="2880"/>
          <w:tab w:val="left" w:pos="3600"/>
          <w:tab w:val="left" w:pos="4320"/>
          <w:tab w:val="left" w:pos="5040"/>
          <w:tab w:val="left" w:pos="5760"/>
          <w:tab w:val="left" w:pos="6480"/>
          <w:tab w:val="left" w:pos="7200"/>
        </w:tabs>
        <w:spacing w:after="240"/>
        <w:jc w:val="both"/>
        <w:rPr>
          <w:rFonts w:ascii="Arial" w:hAnsi="Arial" w:cs="Arial"/>
          <w:sz w:val="20"/>
          <w:szCs w:val="20"/>
          <w:lang w:val="en-AU"/>
        </w:rPr>
      </w:pPr>
      <w:r>
        <w:rPr>
          <w:rFonts w:ascii="Arial" w:hAnsi="Arial" w:cs="Arial"/>
          <w:b/>
          <w:sz w:val="20"/>
          <w:szCs w:val="20"/>
          <w:lang w:val="en-AU"/>
        </w:rPr>
        <w:t xml:space="preserve">“Net Profit” </w:t>
      </w:r>
      <w:r>
        <w:rPr>
          <w:rFonts w:ascii="Arial" w:hAnsi="Arial" w:cs="Arial"/>
          <w:sz w:val="20"/>
          <w:szCs w:val="20"/>
          <w:lang w:val="en-AU"/>
        </w:rPr>
        <w:t>means the Net Receipts less the Direct Sales and Marketing Expenditures.</w:t>
      </w:r>
    </w:p>
    <w:p w14:paraId="01286DBA" w14:textId="77777777" w:rsidR="003F12AE" w:rsidRDefault="004C4DFC">
      <w:pPr>
        <w:numPr>
          <w:ilvl w:val="0"/>
          <w:numId w:val="20"/>
        </w:numPr>
        <w:tabs>
          <w:tab w:val="left" w:pos="2160"/>
          <w:tab w:val="left" w:pos="2880"/>
          <w:tab w:val="left" w:pos="3600"/>
          <w:tab w:val="left" w:pos="4320"/>
          <w:tab w:val="left" w:pos="5040"/>
          <w:tab w:val="left" w:pos="5760"/>
          <w:tab w:val="left" w:pos="6480"/>
          <w:tab w:val="left" w:pos="7200"/>
        </w:tabs>
        <w:spacing w:after="240"/>
        <w:jc w:val="both"/>
        <w:rPr>
          <w:rFonts w:ascii="Arial" w:hAnsi="Arial" w:cs="Arial"/>
          <w:sz w:val="20"/>
          <w:szCs w:val="20"/>
          <w:lang w:val="en-AU"/>
        </w:rPr>
      </w:pPr>
      <w:bookmarkStart w:id="35" w:name="_Toc146114479"/>
      <w:r>
        <w:rPr>
          <w:rFonts w:ascii="Arial" w:hAnsi="Arial" w:cs="Arial"/>
          <w:sz w:val="20"/>
          <w:szCs w:val="20"/>
          <w:lang w:val="en-AU"/>
        </w:rPr>
        <w:t>“</w:t>
      </w:r>
      <w:r>
        <w:rPr>
          <w:rFonts w:ascii="Arial" w:hAnsi="Arial" w:cs="Arial"/>
          <w:b/>
          <w:sz w:val="20"/>
          <w:szCs w:val="20"/>
          <w:lang w:val="en-AU"/>
        </w:rPr>
        <w:t>Net Receipts</w:t>
      </w:r>
      <w:r>
        <w:rPr>
          <w:rFonts w:ascii="Arial" w:hAnsi="Arial" w:cs="Arial"/>
          <w:sz w:val="20"/>
          <w:szCs w:val="20"/>
          <w:lang w:val="en-AU"/>
        </w:rPr>
        <w:t>” means the Gross Receipts less Trade Allowances and Discounts and less the Manufacturing Costs</w:t>
      </w:r>
      <w:bookmarkEnd w:id="35"/>
      <w:r>
        <w:rPr>
          <w:rFonts w:ascii="Arial" w:hAnsi="Arial" w:cs="Arial"/>
          <w:sz w:val="20"/>
          <w:szCs w:val="20"/>
          <w:lang w:val="en-AU"/>
        </w:rPr>
        <w:t>.</w:t>
      </w:r>
    </w:p>
    <w:p w14:paraId="07061FD6" w14:textId="77777777" w:rsidR="003F12AE" w:rsidRDefault="004C4DFC">
      <w:pPr>
        <w:numPr>
          <w:ilvl w:val="0"/>
          <w:numId w:val="20"/>
        </w:numPr>
        <w:tabs>
          <w:tab w:val="center" w:pos="4680"/>
          <w:tab w:val="right" w:pos="9360"/>
        </w:tabs>
        <w:jc w:val="both"/>
        <w:rPr>
          <w:rFonts w:ascii="Arial" w:hAnsi="Arial" w:cs="Arial"/>
          <w:color w:val="000000"/>
          <w:sz w:val="20"/>
          <w:szCs w:val="20"/>
          <w:u w:val="double"/>
          <w:lang w:val="en-AU"/>
        </w:rPr>
      </w:pPr>
      <w:r>
        <w:rPr>
          <w:rFonts w:ascii="Arial" w:hAnsi="Arial" w:cs="Arial"/>
          <w:b/>
          <w:sz w:val="20"/>
          <w:szCs w:val="20"/>
          <w:lang w:val="en-AU"/>
        </w:rPr>
        <w:t>“Trade Allowances and Discounts”</w:t>
      </w:r>
      <w:r>
        <w:rPr>
          <w:rFonts w:ascii="Arial" w:hAnsi="Arial" w:cs="Arial"/>
          <w:sz w:val="20"/>
          <w:szCs w:val="20"/>
          <w:lang w:val="en-AU"/>
        </w:rPr>
        <w:t xml:space="preserve"> means all allowances, discounts or rebates given in the ordinary course with respect to the Game and Derivative Products in compliance with all applicable laws.</w:t>
      </w:r>
    </w:p>
    <w:p w14:paraId="11000F1E" w14:textId="77777777" w:rsidR="003F12AE" w:rsidRDefault="003F12AE">
      <w:pPr>
        <w:rPr>
          <w:rFonts w:ascii="Arial" w:hAnsi="Arial" w:cs="Arial"/>
          <w:b/>
          <w:sz w:val="20"/>
          <w:szCs w:val="20"/>
          <w:lang w:val="en-AU"/>
        </w:rPr>
      </w:pPr>
    </w:p>
    <w:p w14:paraId="4A509D9E" w14:textId="77777777" w:rsidR="003F12AE" w:rsidRDefault="004C4DFC">
      <w:pPr>
        <w:ind w:left="360"/>
        <w:jc w:val="both"/>
        <w:rPr>
          <w:rFonts w:ascii="Arial" w:hAnsi="Arial" w:cs="Arial"/>
          <w:sz w:val="20"/>
          <w:szCs w:val="20"/>
          <w:lang w:val="en-AU"/>
        </w:rPr>
      </w:pPr>
      <w:r>
        <w:rPr>
          <w:rFonts w:ascii="Arial" w:hAnsi="Arial" w:cs="Arial"/>
          <w:sz w:val="20"/>
          <w:szCs w:val="20"/>
          <w:lang w:val="en-AU"/>
        </w:rPr>
        <w:t>Subject to any agreed to cap or fixed amount or percentage set forth above, all of the foregoing shall be calculated in accordance with GAAP.</w:t>
      </w:r>
    </w:p>
    <w:p w14:paraId="11BBA2EF" w14:textId="77777777" w:rsidR="003F12AE" w:rsidRDefault="003F12AE">
      <w:pPr>
        <w:jc w:val="both"/>
        <w:rPr>
          <w:rFonts w:ascii="Arial" w:hAnsi="Arial" w:cs="Arial"/>
          <w:sz w:val="20"/>
          <w:szCs w:val="20"/>
          <w:lang w:val="en-AU"/>
        </w:rPr>
      </w:pPr>
    </w:p>
    <w:p w14:paraId="6666759A" w14:textId="77777777" w:rsidR="003F12AE" w:rsidRDefault="004C4DFC">
      <w:pPr>
        <w:jc w:val="both"/>
        <w:rPr>
          <w:rFonts w:ascii="Arial" w:hAnsi="Arial" w:cs="Arial"/>
          <w:sz w:val="20"/>
          <w:szCs w:val="20"/>
          <w:lang w:val="en-AU"/>
        </w:rPr>
      </w:pPr>
      <w:r>
        <w:rPr>
          <w:rFonts w:ascii="Arial" w:hAnsi="Arial" w:cs="Arial"/>
          <w:sz w:val="20"/>
          <w:szCs w:val="20"/>
          <w:u w:val="single"/>
          <w:lang w:val="en-AU"/>
        </w:rPr>
        <w:t>Royalty payment</w:t>
      </w:r>
      <w:r>
        <w:rPr>
          <w:rFonts w:ascii="Arial" w:hAnsi="Arial" w:cs="Arial"/>
          <w:sz w:val="20"/>
          <w:szCs w:val="20"/>
          <w:lang w:val="en-AU"/>
        </w:rPr>
        <w:t>. The Royalty shall be calculated monthly (the “</w:t>
      </w:r>
      <w:r>
        <w:rPr>
          <w:rFonts w:ascii="Arial" w:hAnsi="Arial" w:cs="Arial"/>
          <w:b/>
          <w:sz w:val="20"/>
          <w:szCs w:val="20"/>
          <w:lang w:val="en-AU"/>
        </w:rPr>
        <w:t>Royalty Period</w:t>
      </w:r>
      <w:r>
        <w:rPr>
          <w:rFonts w:ascii="Arial" w:hAnsi="Arial" w:cs="Arial"/>
          <w:sz w:val="20"/>
          <w:szCs w:val="20"/>
          <w:lang w:val="en-AU"/>
        </w:rPr>
        <w:t xml:space="preserve">”) and shall be paid within </w:t>
      </w:r>
      <w:proofErr w:type="gramStart"/>
      <w:r>
        <w:rPr>
          <w:rFonts w:ascii="Arial" w:hAnsi="Arial" w:cs="Arial"/>
          <w:sz w:val="20"/>
          <w:szCs w:val="20"/>
          <w:lang w:val="en-AU"/>
        </w:rPr>
        <w:t>thirty (30)</w:t>
      </w:r>
      <w:r>
        <w:rPr>
          <w:lang w:val="en-AU"/>
        </w:rPr>
        <w:t xml:space="preserve"> </w:t>
      </w:r>
      <w:r>
        <w:rPr>
          <w:rFonts w:ascii="Arial" w:hAnsi="Arial" w:cs="Arial"/>
          <w:sz w:val="20"/>
          <w:szCs w:val="20"/>
          <w:lang w:val="en-AU"/>
        </w:rPr>
        <w:t>days</w:t>
      </w:r>
      <w:proofErr w:type="gramEnd"/>
      <w:r>
        <w:rPr>
          <w:rFonts w:ascii="Arial" w:hAnsi="Arial" w:cs="Arial"/>
          <w:sz w:val="20"/>
          <w:szCs w:val="20"/>
          <w:lang w:val="en-AU"/>
        </w:rPr>
        <w:t xml:space="preserve"> after the close of the Royalty Period. </w:t>
      </w:r>
      <w:commentRangeStart w:id="36"/>
      <w:r>
        <w:rPr>
          <w:rFonts w:ascii="Arial" w:hAnsi="Arial" w:cs="Arial"/>
          <w:b/>
          <w:sz w:val="20"/>
          <w:szCs w:val="20"/>
          <w:highlight w:val="green"/>
          <w:lang w:val="en-AU"/>
        </w:rPr>
        <w:t>[NTD: Specify method of payment if desired.]</w:t>
      </w:r>
      <w:r>
        <w:rPr>
          <w:rFonts w:ascii="Arial" w:hAnsi="Arial" w:cs="Arial"/>
          <w:b/>
          <w:sz w:val="20"/>
          <w:szCs w:val="20"/>
          <w:lang w:val="en-AU"/>
        </w:rPr>
        <w:t xml:space="preserve"> </w:t>
      </w:r>
      <w:commentRangeEnd w:id="36"/>
      <w:r w:rsidR="0064342A">
        <w:rPr>
          <w:rStyle w:val="CommentReference"/>
        </w:rPr>
        <w:commentReference w:id="36"/>
      </w:r>
    </w:p>
    <w:p w14:paraId="03BA796E" w14:textId="77777777" w:rsidR="003F12AE" w:rsidRDefault="003F12AE">
      <w:pPr>
        <w:jc w:val="both"/>
        <w:rPr>
          <w:rFonts w:ascii="Arial" w:hAnsi="Arial" w:cs="Arial"/>
          <w:sz w:val="20"/>
          <w:szCs w:val="20"/>
          <w:lang w:val="en-AU"/>
        </w:rPr>
      </w:pPr>
    </w:p>
    <w:p w14:paraId="23D11454" w14:textId="77777777" w:rsidR="003F12AE" w:rsidRDefault="004C4DFC">
      <w:pPr>
        <w:rPr>
          <w:rFonts w:ascii="Arial" w:hAnsi="Arial" w:cs="Arial"/>
          <w:sz w:val="20"/>
          <w:szCs w:val="20"/>
          <w:lang w:val="en-AU"/>
        </w:rPr>
      </w:pPr>
      <w:r>
        <w:rPr>
          <w:rFonts w:ascii="Arial" w:hAnsi="Arial" w:cs="Arial"/>
          <w:sz w:val="20"/>
          <w:szCs w:val="20"/>
          <w:lang w:val="en-AU"/>
        </w:rPr>
        <w:br w:type="page"/>
      </w:r>
    </w:p>
    <w:p w14:paraId="2705AA2B" w14:textId="77777777" w:rsidR="003F12AE" w:rsidRDefault="004C4DFC">
      <w:pPr>
        <w:jc w:val="center"/>
        <w:rPr>
          <w:rFonts w:ascii="Arial" w:hAnsi="Arial" w:cs="Arial"/>
          <w:b/>
          <w:sz w:val="20"/>
          <w:szCs w:val="20"/>
          <w:lang w:val="en-AU"/>
        </w:rPr>
      </w:pPr>
      <w:r>
        <w:rPr>
          <w:rFonts w:ascii="Arial" w:hAnsi="Arial" w:cs="Arial"/>
          <w:b/>
          <w:sz w:val="20"/>
          <w:szCs w:val="20"/>
          <w:lang w:val="en-AU"/>
        </w:rPr>
        <w:lastRenderedPageBreak/>
        <w:t>SCHEDULE C</w:t>
      </w:r>
    </w:p>
    <w:p w14:paraId="1F5DEA52" w14:textId="77777777" w:rsidR="003F12AE" w:rsidRDefault="003F12AE">
      <w:pPr>
        <w:jc w:val="center"/>
        <w:rPr>
          <w:rFonts w:ascii="Arial" w:hAnsi="Arial" w:cs="Arial"/>
          <w:b/>
          <w:sz w:val="20"/>
          <w:szCs w:val="20"/>
          <w:lang w:val="en-AU"/>
        </w:rPr>
      </w:pPr>
    </w:p>
    <w:p w14:paraId="70F31631" w14:textId="77777777" w:rsidR="003F12AE" w:rsidRDefault="004C4DFC">
      <w:pPr>
        <w:jc w:val="center"/>
        <w:rPr>
          <w:rFonts w:ascii="Arial" w:hAnsi="Arial" w:cs="Arial"/>
          <w:b/>
          <w:sz w:val="20"/>
          <w:szCs w:val="20"/>
          <w:lang w:val="en-AU"/>
        </w:rPr>
      </w:pPr>
      <w:r>
        <w:rPr>
          <w:rFonts w:ascii="Arial" w:hAnsi="Arial" w:cs="Arial"/>
          <w:b/>
          <w:sz w:val="20"/>
          <w:szCs w:val="20"/>
          <w:lang w:val="en-AU"/>
        </w:rPr>
        <w:t>MARKETING OF THE GAME</w:t>
      </w:r>
    </w:p>
    <w:p w14:paraId="38A73DCD" w14:textId="77777777" w:rsidR="003F12AE" w:rsidRDefault="003F12AE">
      <w:pPr>
        <w:jc w:val="both"/>
        <w:rPr>
          <w:rFonts w:ascii="Arial" w:hAnsi="Arial" w:cs="Arial"/>
          <w:sz w:val="20"/>
          <w:szCs w:val="20"/>
          <w:lang w:val="en-AU"/>
        </w:rPr>
      </w:pPr>
    </w:p>
    <w:p w14:paraId="02FABFD0" w14:textId="77777777" w:rsidR="003F12AE" w:rsidRDefault="004C4DFC">
      <w:pPr>
        <w:jc w:val="both"/>
        <w:rPr>
          <w:rFonts w:ascii="Arial" w:hAnsi="Arial" w:cs="Arial"/>
          <w:sz w:val="20"/>
          <w:szCs w:val="20"/>
          <w:lang w:val="en-AU" w:eastAsia="en-US"/>
        </w:rPr>
      </w:pPr>
      <w:r>
        <w:rPr>
          <w:rFonts w:ascii="Arial" w:hAnsi="Arial" w:cs="Arial"/>
          <w:b/>
          <w:sz w:val="20"/>
          <w:szCs w:val="20"/>
          <w:lang w:val="en-AU" w:eastAsia="en-US"/>
        </w:rPr>
        <w:t xml:space="preserve">Commencement. </w:t>
      </w:r>
      <w:r>
        <w:rPr>
          <w:rFonts w:ascii="Arial" w:hAnsi="Arial" w:cs="Arial"/>
          <w:sz w:val="20"/>
          <w:szCs w:val="20"/>
          <w:lang w:val="en-AU" w:eastAsia="en-US"/>
        </w:rPr>
        <w:t xml:space="preserve">BZR shall commence the Marketing of the Game </w:t>
      </w:r>
      <w:commentRangeStart w:id="37"/>
      <w:r>
        <w:rPr>
          <w:rFonts w:ascii="Arial" w:hAnsi="Arial" w:cs="Arial"/>
          <w:sz w:val="20"/>
          <w:szCs w:val="20"/>
          <w:lang w:val="en-AU" w:eastAsia="en-US"/>
        </w:rPr>
        <w:t>[</w:t>
      </w:r>
      <w:r>
        <w:rPr>
          <w:rFonts w:ascii="Arial" w:hAnsi="Arial" w:cs="Arial"/>
          <w:b/>
          <w:sz w:val="20"/>
          <w:szCs w:val="20"/>
          <w:highlight w:val="green"/>
          <w:lang w:val="en-AU" w:eastAsia="en-US"/>
        </w:rPr>
        <w:t>NTD: Provide timeframe</w:t>
      </w:r>
      <w:r>
        <w:rPr>
          <w:rFonts w:ascii="Arial" w:hAnsi="Arial" w:cs="Arial"/>
          <w:sz w:val="20"/>
          <w:szCs w:val="20"/>
          <w:lang w:val="en-AU" w:eastAsia="en-US"/>
        </w:rPr>
        <w:t>]</w:t>
      </w:r>
      <w:commentRangeEnd w:id="37"/>
      <w:r w:rsidR="009068E0">
        <w:rPr>
          <w:rStyle w:val="CommentReference"/>
        </w:rPr>
        <w:commentReference w:id="37"/>
      </w:r>
      <w:r>
        <w:rPr>
          <w:rFonts w:ascii="Arial" w:hAnsi="Arial" w:cs="Arial"/>
          <w:sz w:val="20"/>
          <w:szCs w:val="20"/>
          <w:lang w:val="en-AU" w:eastAsia="en-US"/>
        </w:rPr>
        <w:t xml:space="preserve">, save for any delay caused by </w:t>
      </w:r>
      <w:proofErr w:type="spellStart"/>
      <w:r>
        <w:rPr>
          <w:rFonts w:ascii="Arial" w:hAnsi="Arial" w:cs="Arial"/>
          <w:sz w:val="20"/>
          <w:szCs w:val="20"/>
          <w:lang w:val="en-AU" w:eastAsia="en-US"/>
        </w:rPr>
        <w:t>Walkin</w:t>
      </w:r>
      <w:proofErr w:type="spellEnd"/>
      <w:r>
        <w:rPr>
          <w:rFonts w:ascii="Arial" w:hAnsi="Arial" w:cs="Arial"/>
          <w:sz w:val="20"/>
          <w:szCs w:val="20"/>
          <w:lang w:val="en-AU" w:eastAsia="en-US"/>
        </w:rPr>
        <w:t xml:space="preserve"> or by any other cause beyond BZR’s control.</w:t>
      </w:r>
    </w:p>
    <w:p w14:paraId="689D35F9" w14:textId="77777777" w:rsidR="003F12AE" w:rsidRDefault="003F12AE">
      <w:pPr>
        <w:jc w:val="both"/>
        <w:rPr>
          <w:rFonts w:ascii="Arial" w:hAnsi="Arial" w:cs="Arial"/>
          <w:sz w:val="20"/>
          <w:szCs w:val="20"/>
          <w:lang w:val="en-AU" w:eastAsia="en-US"/>
        </w:rPr>
      </w:pPr>
    </w:p>
    <w:p w14:paraId="722C8020" w14:textId="77777777" w:rsidR="003F12AE" w:rsidRDefault="004C4DFC">
      <w:pPr>
        <w:jc w:val="both"/>
        <w:rPr>
          <w:rFonts w:ascii="Arial" w:hAnsi="Arial" w:cs="Arial"/>
          <w:sz w:val="20"/>
          <w:szCs w:val="20"/>
          <w:lang w:val="en-AU" w:eastAsia="en-US"/>
        </w:rPr>
      </w:pPr>
      <w:proofErr w:type="gramStart"/>
      <w:r>
        <w:rPr>
          <w:rFonts w:ascii="Arial" w:hAnsi="Arial" w:cs="Arial"/>
          <w:b/>
          <w:sz w:val="20"/>
          <w:szCs w:val="20"/>
          <w:lang w:val="en-AU" w:eastAsia="en-US"/>
        </w:rPr>
        <w:t>Commercially reasonable efforts.</w:t>
      </w:r>
      <w:proofErr w:type="gramEnd"/>
      <w:r>
        <w:rPr>
          <w:rFonts w:ascii="Arial" w:hAnsi="Arial" w:cs="Arial"/>
          <w:b/>
          <w:sz w:val="20"/>
          <w:szCs w:val="20"/>
          <w:lang w:val="en-AU" w:eastAsia="en-US"/>
        </w:rPr>
        <w:t xml:space="preserve"> </w:t>
      </w:r>
      <w:r>
        <w:rPr>
          <w:rFonts w:ascii="Arial" w:hAnsi="Arial" w:cs="Arial"/>
          <w:sz w:val="20"/>
          <w:szCs w:val="20"/>
          <w:lang w:val="en-CA"/>
        </w:rPr>
        <w:t xml:space="preserve">BZR shall be responsible for the production of copies of the Game as well as all Marketing materials (including any strategy guides and Derivative Products) and </w:t>
      </w:r>
      <w:r>
        <w:rPr>
          <w:rFonts w:ascii="Arial" w:hAnsi="Arial" w:cs="Arial"/>
          <w:sz w:val="20"/>
          <w:szCs w:val="20"/>
          <w:lang w:val="en-AU" w:eastAsia="en-US"/>
        </w:rPr>
        <w:t xml:space="preserve">shall use its commercially reasonable efforts to Market the Game in the Territory by exercising the same degree of effort and diligence, and adhering to at least the same standards and level of resources generally employed for products with similar market potential in the Territory. BZR makes no representations or warranties, however, that the Game will be successfully </w:t>
      </w:r>
      <w:proofErr w:type="gramStart"/>
      <w:r>
        <w:rPr>
          <w:rFonts w:ascii="Arial" w:hAnsi="Arial" w:cs="Arial"/>
          <w:sz w:val="20"/>
          <w:szCs w:val="20"/>
          <w:lang w:val="en-AU" w:eastAsia="en-US"/>
        </w:rPr>
        <w:t>Marketed</w:t>
      </w:r>
      <w:proofErr w:type="gramEnd"/>
      <w:r>
        <w:rPr>
          <w:rFonts w:ascii="Arial" w:hAnsi="Arial" w:cs="Arial"/>
          <w:sz w:val="20"/>
          <w:szCs w:val="20"/>
          <w:lang w:val="en-AU" w:eastAsia="en-US"/>
        </w:rPr>
        <w:t xml:space="preserve"> or that any minimum level of sales or licensing will be achieved. </w:t>
      </w:r>
    </w:p>
    <w:p w14:paraId="303C4755" w14:textId="77777777" w:rsidR="003F12AE" w:rsidRDefault="003F12AE">
      <w:pPr>
        <w:jc w:val="both"/>
        <w:rPr>
          <w:rFonts w:ascii="Arial" w:hAnsi="Arial" w:cs="Arial"/>
          <w:sz w:val="20"/>
          <w:szCs w:val="20"/>
          <w:lang w:val="en-AU" w:eastAsia="en-US"/>
        </w:rPr>
      </w:pPr>
    </w:p>
    <w:p w14:paraId="13895D86" w14:textId="77777777" w:rsidR="003F12AE" w:rsidRDefault="004C4DFC">
      <w:pPr>
        <w:jc w:val="both"/>
        <w:rPr>
          <w:rFonts w:ascii="Arial" w:hAnsi="Arial" w:cs="Arial"/>
          <w:sz w:val="20"/>
          <w:szCs w:val="20"/>
          <w:lang w:val="en-AU" w:eastAsia="en-US"/>
        </w:rPr>
      </w:pPr>
      <w:r>
        <w:rPr>
          <w:rFonts w:ascii="Arial" w:hAnsi="Arial" w:cs="Arial"/>
          <w:b/>
          <w:sz w:val="20"/>
          <w:szCs w:val="20"/>
          <w:lang w:val="en-AU" w:eastAsia="en-US"/>
        </w:rPr>
        <w:t>Marketing Rights.</w:t>
      </w:r>
      <w:r>
        <w:rPr>
          <w:rFonts w:ascii="Arial" w:hAnsi="Arial" w:cs="Arial"/>
          <w:sz w:val="20"/>
          <w:szCs w:val="20"/>
          <w:lang w:val="en-AU" w:eastAsia="en-US"/>
        </w:rPr>
        <w:t xml:space="preserve"> BZR shall have the right to Market the Products throughout the Territory in electronic form by any methods. Save and except as otherwise set out herein, all aspects of the Marketing of the Products shall be in BZR’s sole control, including, without limitation, the methods of marketing, pricing, naming, packaging, labelling and identification, protection, advertising, terms and conditions of sale and/or license, collection of data </w:t>
      </w:r>
      <w:r>
        <w:rPr>
          <w:rFonts w:ascii="Arial" w:hAnsi="Arial" w:cs="Arial"/>
          <w:sz w:val="20"/>
          <w:szCs w:val="20"/>
          <w:lang w:val="en-AU"/>
        </w:rPr>
        <w:t>regarding the use of, and End-users of, the Products, including any Personal Information</w:t>
      </w:r>
      <w:r>
        <w:rPr>
          <w:rFonts w:ascii="Arial" w:hAnsi="Arial" w:cs="Arial"/>
          <w:sz w:val="20"/>
          <w:szCs w:val="20"/>
          <w:lang w:val="en-AU" w:eastAsia="en-US"/>
        </w:rPr>
        <w:t>, and use of warranty or End-user registration procedures.</w:t>
      </w:r>
    </w:p>
    <w:p w14:paraId="17D5A8C3" w14:textId="77777777" w:rsidR="003F12AE" w:rsidRDefault="003F12AE">
      <w:pPr>
        <w:jc w:val="both"/>
        <w:rPr>
          <w:rFonts w:ascii="Arial" w:hAnsi="Arial" w:cs="Arial"/>
          <w:sz w:val="20"/>
          <w:szCs w:val="20"/>
          <w:lang w:val="en-AU"/>
        </w:rPr>
      </w:pPr>
    </w:p>
    <w:p w14:paraId="7AB7F476" w14:textId="77777777" w:rsidR="003F12AE" w:rsidRDefault="003F12AE">
      <w:pPr>
        <w:rPr>
          <w:b/>
          <w:lang w:val="en-AU"/>
        </w:rPr>
      </w:pPr>
    </w:p>
    <w:p w14:paraId="7E2A58D6" w14:textId="77777777" w:rsidR="003F12AE" w:rsidRDefault="003F12AE">
      <w:pPr>
        <w:rPr>
          <w:lang w:val="en-CA"/>
        </w:rPr>
      </w:pPr>
    </w:p>
    <w:sectPr w:rsidR="003F12AE">
      <w:headerReference w:type="default" r:id="rId12"/>
      <w:footerReference w:type="default" r:id="rId13"/>
      <w:pgSz w:w="11900" w:h="16840"/>
      <w:pgMar w:top="1417" w:right="1417" w:bottom="1417" w:left="1417"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uthor" w:date="2014-01-07T20:26:00Z" w:initials="A">
    <w:p w14:paraId="5C84616D" w14:textId="4BE319FC" w:rsidR="0064342A" w:rsidRDefault="0064342A">
      <w:pPr>
        <w:pStyle w:val="CommentText"/>
      </w:pPr>
      <w:r>
        <w:rPr>
          <w:rStyle w:val="CommentReference"/>
        </w:rPr>
        <w:annotationRef/>
      </w:r>
      <w:proofErr w:type="spellStart"/>
      <w:r>
        <w:t>What</w:t>
      </w:r>
      <w:proofErr w:type="spellEnd"/>
      <w:r>
        <w:t xml:space="preserve"> </w:t>
      </w:r>
      <w:proofErr w:type="spellStart"/>
      <w:r>
        <w:t>would</w:t>
      </w:r>
      <w:proofErr w:type="spellEnd"/>
      <w:r>
        <w:t xml:space="preserve"> </w:t>
      </w:r>
      <w:proofErr w:type="spellStart"/>
      <w:r>
        <w:t>it</w:t>
      </w:r>
      <w:proofErr w:type="spellEnd"/>
      <w:r>
        <w:t xml:space="preserve"> </w:t>
      </w:r>
      <w:proofErr w:type="spellStart"/>
      <w:r>
        <w:t>mean</w:t>
      </w:r>
      <w:proofErr w:type="spellEnd"/>
      <w:r>
        <w:t xml:space="preserve"> to have </w:t>
      </w:r>
      <w:proofErr w:type="spellStart"/>
      <w:r>
        <w:t>Walkin</w:t>
      </w:r>
      <w:proofErr w:type="spellEnd"/>
      <w:r>
        <w:t xml:space="preserve"> </w:t>
      </w:r>
      <w:proofErr w:type="spellStart"/>
      <w:r>
        <w:t>with</w:t>
      </w:r>
      <w:proofErr w:type="spellEnd"/>
      <w:r>
        <w:t xml:space="preserve"> an exclusive </w:t>
      </w:r>
      <w:proofErr w:type="spellStart"/>
      <w:r>
        <w:t>license</w:t>
      </w:r>
      <w:proofErr w:type="spellEnd"/>
      <w:r>
        <w:t>?</w:t>
      </w:r>
    </w:p>
  </w:comment>
  <w:comment w:id="6" w:author="Author" w:date="2014-01-07T20:51:00Z" w:initials="A">
    <w:p w14:paraId="156334B2" w14:textId="2A168CF7" w:rsidR="0064342A" w:rsidRDefault="0064342A">
      <w:pPr>
        <w:pStyle w:val="CommentText"/>
      </w:pPr>
      <w:r>
        <w:rPr>
          <w:rStyle w:val="CommentReference"/>
        </w:rPr>
        <w:annotationRef/>
      </w:r>
      <w:r>
        <w:t xml:space="preserve">Is </w:t>
      </w:r>
      <w:proofErr w:type="spellStart"/>
      <w:r>
        <w:t>it</w:t>
      </w:r>
      <w:proofErr w:type="spellEnd"/>
      <w:r>
        <w:t xml:space="preserve"> possible to </w:t>
      </w:r>
      <w:proofErr w:type="spellStart"/>
      <w:r>
        <w:t>remove</w:t>
      </w:r>
      <w:proofErr w:type="spellEnd"/>
      <w:r>
        <w:t xml:space="preserve"> ‘</w:t>
      </w:r>
      <w:proofErr w:type="spellStart"/>
      <w:r>
        <w:t>technical</w:t>
      </w:r>
      <w:proofErr w:type="spellEnd"/>
      <w:r>
        <w:t xml:space="preserve">’ </w:t>
      </w:r>
      <w:proofErr w:type="spellStart"/>
      <w:r>
        <w:t>from</w:t>
      </w:r>
      <w:proofErr w:type="spellEnd"/>
      <w:r>
        <w:t xml:space="preserve"> </w:t>
      </w:r>
      <w:proofErr w:type="spellStart"/>
      <w:r>
        <w:t>this</w:t>
      </w:r>
      <w:proofErr w:type="spellEnd"/>
      <w:r>
        <w:t xml:space="preserve">. </w:t>
      </w:r>
      <w:proofErr w:type="spellStart"/>
      <w:r>
        <w:t>We</w:t>
      </w:r>
      <w:proofErr w:type="spellEnd"/>
      <w:r>
        <w:t xml:space="preserve"> </w:t>
      </w:r>
      <w:proofErr w:type="spellStart"/>
      <w:r>
        <w:t>won’t</w:t>
      </w:r>
      <w:proofErr w:type="spellEnd"/>
      <w:r>
        <w:t xml:space="preserve"> </w:t>
      </w:r>
      <w:proofErr w:type="spellStart"/>
      <w:r>
        <w:t>offer</w:t>
      </w:r>
      <w:proofErr w:type="spellEnd"/>
      <w:r>
        <w:t xml:space="preserve"> </w:t>
      </w:r>
      <w:proofErr w:type="spellStart"/>
      <w:r>
        <w:t>technical</w:t>
      </w:r>
      <w:proofErr w:type="spellEnd"/>
      <w:r>
        <w:t xml:space="preserve"> support, </w:t>
      </w:r>
      <w:proofErr w:type="spellStart"/>
      <w:r>
        <w:t>only</w:t>
      </w:r>
      <w:proofErr w:type="spellEnd"/>
      <w:r>
        <w:t xml:space="preserve"> </w:t>
      </w:r>
      <w:proofErr w:type="spellStart"/>
      <w:r>
        <w:t>game</w:t>
      </w:r>
      <w:proofErr w:type="spellEnd"/>
      <w:r>
        <w:t xml:space="preserve"> support. </w:t>
      </w:r>
    </w:p>
  </w:comment>
  <w:comment w:id="12" w:author="Author" w:date="2014-01-07T21:25:00Z" w:initials="A">
    <w:p w14:paraId="1BCDC24D" w14:textId="0928ACC7" w:rsidR="0064342A" w:rsidRDefault="0064342A">
      <w:pPr>
        <w:pStyle w:val="CommentText"/>
      </w:pPr>
      <w:r>
        <w:rPr>
          <w:rStyle w:val="CommentReference"/>
        </w:rPr>
        <w:annotationRef/>
      </w:r>
      <w:r>
        <w:t xml:space="preserve">Can </w:t>
      </w:r>
      <w:proofErr w:type="spellStart"/>
      <w:r>
        <w:t>we</w:t>
      </w:r>
      <w:proofErr w:type="spellEnd"/>
      <w:r>
        <w:t xml:space="preserve"> </w:t>
      </w:r>
      <w:proofErr w:type="spellStart"/>
      <w:r>
        <w:t>make</w:t>
      </w:r>
      <w:proofErr w:type="spellEnd"/>
      <w:r>
        <w:t xml:space="preserve"> the </w:t>
      </w:r>
      <w:proofErr w:type="spellStart"/>
      <w:r>
        <w:t>fixed</w:t>
      </w:r>
      <w:proofErr w:type="spellEnd"/>
      <w:r>
        <w:t xml:space="preserve"> </w:t>
      </w:r>
      <w:proofErr w:type="spellStart"/>
      <w:r>
        <w:t>amount</w:t>
      </w:r>
      <w:proofErr w:type="spellEnd"/>
      <w:r>
        <w:t xml:space="preserve"> </w:t>
      </w:r>
      <w:proofErr w:type="spellStart"/>
      <w:r>
        <w:t>based</w:t>
      </w:r>
      <w:proofErr w:type="spellEnd"/>
      <w:r>
        <w:t xml:space="preserve"> on the </w:t>
      </w:r>
      <w:proofErr w:type="spellStart"/>
      <w:r>
        <w:t>amount</w:t>
      </w:r>
      <w:proofErr w:type="spellEnd"/>
      <w:r>
        <w:t xml:space="preserve"> </w:t>
      </w:r>
      <w:proofErr w:type="spellStart"/>
      <w:r>
        <w:t>that</w:t>
      </w:r>
      <w:proofErr w:type="spellEnd"/>
      <w:r>
        <w:t xml:space="preserve"> </w:t>
      </w:r>
      <w:proofErr w:type="spellStart"/>
      <w:r>
        <w:t>was</w:t>
      </w:r>
      <w:proofErr w:type="spellEnd"/>
      <w:r>
        <w:t xml:space="preserve"> </w:t>
      </w:r>
      <w:proofErr w:type="spellStart"/>
      <w:r>
        <w:t>paid</w:t>
      </w:r>
      <w:proofErr w:type="spellEnd"/>
      <w:r>
        <w:t xml:space="preserve"> </w:t>
      </w:r>
      <w:proofErr w:type="spellStart"/>
      <w:r>
        <w:t>into</w:t>
      </w:r>
      <w:proofErr w:type="spellEnd"/>
      <w:r>
        <w:t xml:space="preserve"> the </w:t>
      </w:r>
      <w:proofErr w:type="spellStart"/>
      <w:r>
        <w:t>development</w:t>
      </w:r>
      <w:proofErr w:type="spellEnd"/>
      <w:r>
        <w:t xml:space="preserve">? </w:t>
      </w:r>
    </w:p>
  </w:comment>
  <w:comment w:id="13" w:author="Author" w:date="2014-01-07T21:29:00Z" w:initials="A">
    <w:p w14:paraId="6E2061B2" w14:textId="1A81D777" w:rsidR="0064342A" w:rsidRDefault="0064342A">
      <w:pPr>
        <w:pStyle w:val="CommentText"/>
      </w:pPr>
      <w:r>
        <w:rPr>
          <w:rStyle w:val="CommentReference"/>
        </w:rPr>
        <w:annotationRef/>
      </w:r>
      <w:r>
        <w:t xml:space="preserve">Do </w:t>
      </w:r>
      <w:proofErr w:type="spellStart"/>
      <w:r>
        <w:t>we</w:t>
      </w:r>
      <w:proofErr w:type="spellEnd"/>
      <w:r>
        <w:t xml:space="preserve"> </w:t>
      </w:r>
      <w:proofErr w:type="spellStart"/>
      <w:r>
        <w:t>need</w:t>
      </w:r>
      <w:proofErr w:type="spellEnd"/>
      <w:r>
        <w:t xml:space="preserve"> a compensation?</w:t>
      </w:r>
    </w:p>
  </w:comment>
  <w:comment w:id="15" w:author="Author" w:date="2014-01-07T21:33:00Z" w:initials="A">
    <w:p w14:paraId="30A58EE2" w14:textId="77777777" w:rsidR="0064342A" w:rsidRDefault="0064342A">
      <w:pPr>
        <w:pStyle w:val="CommentText"/>
      </w:pPr>
      <w:r>
        <w:rPr>
          <w:rStyle w:val="CommentReference"/>
        </w:rPr>
        <w:annotationRef/>
      </w:r>
      <w:r>
        <w:t xml:space="preserve">I </w:t>
      </w:r>
      <w:proofErr w:type="spellStart"/>
      <w:r>
        <w:t>was</w:t>
      </w:r>
      <w:proofErr w:type="spellEnd"/>
      <w:r>
        <w:t xml:space="preserve"> </w:t>
      </w:r>
      <w:proofErr w:type="spellStart"/>
      <w:r>
        <w:t>going</w:t>
      </w:r>
      <w:proofErr w:type="spellEnd"/>
      <w:r>
        <w:t xml:space="preserve"> to </w:t>
      </w:r>
      <w:proofErr w:type="spellStart"/>
      <w:r>
        <w:t>outline</w:t>
      </w:r>
      <w:proofErr w:type="spellEnd"/>
      <w:r>
        <w:t xml:space="preserve"> </w:t>
      </w:r>
      <w:proofErr w:type="spellStart"/>
      <w:r>
        <w:t>this</w:t>
      </w:r>
      <w:proofErr w:type="spellEnd"/>
      <w:r>
        <w:t xml:space="preserve"> in SOW portion on </w:t>
      </w:r>
      <w:proofErr w:type="spellStart"/>
      <w:r>
        <w:t>each</w:t>
      </w:r>
      <w:proofErr w:type="spellEnd"/>
      <w:r>
        <w:t xml:space="preserve"> </w:t>
      </w:r>
      <w:proofErr w:type="spellStart"/>
      <w:r>
        <w:t>milestone</w:t>
      </w:r>
      <w:proofErr w:type="spellEnd"/>
      <w:r>
        <w:t>.</w:t>
      </w:r>
    </w:p>
    <w:p w14:paraId="0233A49C" w14:textId="5A674506" w:rsidR="0064342A" w:rsidRDefault="0064342A">
      <w:pPr>
        <w:pStyle w:val="CommentText"/>
      </w:pPr>
      <w:r>
        <w:t xml:space="preserve">Is </w:t>
      </w:r>
      <w:proofErr w:type="spellStart"/>
      <w:r>
        <w:t>that</w:t>
      </w:r>
      <w:proofErr w:type="spellEnd"/>
      <w:r>
        <w:t xml:space="preserve"> a good spot?</w:t>
      </w:r>
    </w:p>
  </w:comment>
  <w:comment w:id="16" w:author="Author" w:date="2014-01-07T21:39:00Z" w:initials="A">
    <w:p w14:paraId="503FC12D" w14:textId="67660ECA" w:rsidR="0064342A" w:rsidRDefault="0064342A">
      <w:pPr>
        <w:pStyle w:val="CommentText"/>
      </w:pPr>
      <w:r>
        <w:rPr>
          <w:rStyle w:val="CommentReference"/>
        </w:rPr>
        <w:annotationRef/>
      </w:r>
      <w:proofErr w:type="spellStart"/>
      <w:r>
        <w:t>Other</w:t>
      </w:r>
      <w:proofErr w:type="spellEnd"/>
      <w:r>
        <w:t xml:space="preserve"> </w:t>
      </w:r>
      <w:proofErr w:type="spellStart"/>
      <w:r>
        <w:t>than</w:t>
      </w:r>
      <w:proofErr w:type="spellEnd"/>
      <w:r>
        <w:t xml:space="preserve"> the </w:t>
      </w:r>
      <w:proofErr w:type="spellStart"/>
      <w:r>
        <w:t>above</w:t>
      </w:r>
      <w:proofErr w:type="spellEnd"/>
      <w:r>
        <w:t xml:space="preserve"> </w:t>
      </w:r>
      <w:proofErr w:type="spellStart"/>
      <w:r>
        <w:t>comments</w:t>
      </w:r>
      <w:proofErr w:type="spellEnd"/>
      <w:r>
        <w:t xml:space="preserve">, </w:t>
      </w:r>
      <w:proofErr w:type="spellStart"/>
      <w:r>
        <w:t>I’m</w:t>
      </w:r>
      <w:proofErr w:type="spellEnd"/>
      <w:r>
        <w:t xml:space="preserve"> good </w:t>
      </w:r>
      <w:proofErr w:type="spellStart"/>
      <w:r>
        <w:t>with</w:t>
      </w:r>
      <w:proofErr w:type="spellEnd"/>
      <w:r>
        <w:t xml:space="preserve"> the </w:t>
      </w:r>
      <w:proofErr w:type="spellStart"/>
      <w:r>
        <w:t>terminology</w:t>
      </w:r>
      <w:proofErr w:type="spellEnd"/>
      <w:r>
        <w:t>.</w:t>
      </w:r>
    </w:p>
  </w:comment>
  <w:comment w:id="20" w:author="Author" w:date="2014-01-07T21:49:00Z" w:initials="A">
    <w:p w14:paraId="4B5B847E" w14:textId="61435CA6" w:rsidR="0064342A" w:rsidRDefault="0064342A">
      <w:pPr>
        <w:pStyle w:val="CommentText"/>
      </w:pPr>
      <w:r>
        <w:rPr>
          <w:rStyle w:val="CommentReference"/>
        </w:rPr>
        <w:annotationRef/>
      </w:r>
      <w:r>
        <w:t xml:space="preserve">Looks </w:t>
      </w:r>
      <w:proofErr w:type="spellStart"/>
      <w:r>
        <w:t>perfect</w:t>
      </w:r>
      <w:proofErr w:type="spellEnd"/>
      <w:r>
        <w:t xml:space="preserve"> Erica, </w:t>
      </w:r>
      <w:proofErr w:type="spellStart"/>
      <w:r>
        <w:t>thanks</w:t>
      </w:r>
      <w:proofErr w:type="spellEnd"/>
      <w:r>
        <w:t>.</w:t>
      </w:r>
    </w:p>
  </w:comment>
  <w:comment w:id="21" w:author="Author" w:date="2014-01-07T21:55:00Z" w:initials="A">
    <w:p w14:paraId="70462877" w14:textId="6C24DB8F" w:rsidR="0064342A" w:rsidRDefault="0064342A">
      <w:pPr>
        <w:pStyle w:val="CommentText"/>
      </w:pPr>
      <w:r>
        <w:rPr>
          <w:rStyle w:val="CommentReference"/>
        </w:rPr>
        <w:annotationRef/>
      </w:r>
      <w:r>
        <w:t xml:space="preserve">This </w:t>
      </w:r>
      <w:proofErr w:type="spellStart"/>
      <w:r>
        <w:t>won’t</w:t>
      </w:r>
      <w:proofErr w:type="spellEnd"/>
      <w:r>
        <w:t xml:space="preserve"> </w:t>
      </w:r>
      <w:proofErr w:type="spellStart"/>
      <w:r>
        <w:t>work</w:t>
      </w:r>
      <w:proofErr w:type="spellEnd"/>
      <w:r>
        <w:t xml:space="preserve"> </w:t>
      </w:r>
      <w:proofErr w:type="spellStart"/>
      <w:r>
        <w:t>because</w:t>
      </w:r>
      <w:proofErr w:type="spellEnd"/>
      <w:r>
        <w:t xml:space="preserve"> </w:t>
      </w:r>
      <w:proofErr w:type="spellStart"/>
      <w:r>
        <w:t>we</w:t>
      </w:r>
      <w:proofErr w:type="spellEnd"/>
      <w:r>
        <w:t xml:space="preserve"> </w:t>
      </w:r>
      <w:proofErr w:type="spellStart"/>
      <w:r>
        <w:t>will</w:t>
      </w:r>
      <w:proofErr w:type="spellEnd"/>
      <w:r>
        <w:t xml:space="preserve"> </w:t>
      </w:r>
      <w:proofErr w:type="spellStart"/>
      <w:r>
        <w:t>be</w:t>
      </w:r>
      <w:proofErr w:type="spellEnd"/>
      <w:r>
        <w:t xml:space="preserve"> </w:t>
      </w:r>
      <w:proofErr w:type="spellStart"/>
      <w:r>
        <w:t>hiring</w:t>
      </w:r>
      <w:proofErr w:type="spellEnd"/>
      <w:r>
        <w:t xml:space="preserve"> </w:t>
      </w:r>
      <w:proofErr w:type="spellStart"/>
      <w:r>
        <w:t>sub</w:t>
      </w:r>
      <w:proofErr w:type="spellEnd"/>
      <w:r>
        <w:t xml:space="preserve"> </w:t>
      </w:r>
      <w:proofErr w:type="spellStart"/>
      <w:r>
        <w:t>contractors</w:t>
      </w:r>
      <w:proofErr w:type="spellEnd"/>
      <w:r>
        <w:t xml:space="preserve"> for </w:t>
      </w:r>
      <w:proofErr w:type="spellStart"/>
      <w:r>
        <w:t>this</w:t>
      </w:r>
      <w:proofErr w:type="spellEnd"/>
      <w:r>
        <w:t xml:space="preserve"> </w:t>
      </w:r>
      <w:proofErr w:type="spellStart"/>
      <w:r>
        <w:t>project</w:t>
      </w:r>
      <w:proofErr w:type="spellEnd"/>
      <w:r>
        <w:t xml:space="preserve"> in addition to </w:t>
      </w:r>
      <w:proofErr w:type="spellStart"/>
      <w:r>
        <w:t>our</w:t>
      </w:r>
      <w:proofErr w:type="spellEnd"/>
      <w:r>
        <w:t xml:space="preserve"> </w:t>
      </w:r>
      <w:proofErr w:type="spellStart"/>
      <w:r>
        <w:t>own</w:t>
      </w:r>
      <w:proofErr w:type="spellEnd"/>
      <w:r>
        <w:t xml:space="preserve"> staff. </w:t>
      </w:r>
    </w:p>
  </w:comment>
  <w:comment w:id="22" w:author="Author" w:date="2014-01-07T21:55:00Z" w:initials="A">
    <w:p w14:paraId="5D07EE04" w14:textId="344FC64B" w:rsidR="0064342A" w:rsidRDefault="0064342A">
      <w:pPr>
        <w:pStyle w:val="CommentText"/>
      </w:pPr>
      <w:r>
        <w:rPr>
          <w:rStyle w:val="CommentReference"/>
        </w:rPr>
        <w:annotationRef/>
      </w:r>
      <w:r>
        <w:t>Good</w:t>
      </w:r>
    </w:p>
  </w:comment>
  <w:comment w:id="23" w:author="Author" w:date="2014-01-07T22:03:00Z" w:initials="A">
    <w:p w14:paraId="7223EC0E" w14:textId="0F9C56AA" w:rsidR="0064342A" w:rsidRDefault="0064342A">
      <w:pPr>
        <w:pStyle w:val="CommentText"/>
      </w:pPr>
      <w:r>
        <w:rPr>
          <w:rStyle w:val="CommentReference"/>
        </w:rPr>
        <w:annotationRef/>
      </w:r>
      <w:proofErr w:type="spellStart"/>
      <w:r>
        <w:t>Yes</w:t>
      </w:r>
      <w:proofErr w:type="spellEnd"/>
      <w:r>
        <w:t xml:space="preserve">, </w:t>
      </w:r>
      <w:proofErr w:type="spellStart"/>
      <w:r>
        <w:t>let’s</w:t>
      </w:r>
      <w:proofErr w:type="spellEnd"/>
      <w:r>
        <w:t xml:space="preserve"> change </w:t>
      </w:r>
      <w:proofErr w:type="spellStart"/>
      <w:r>
        <w:t>it</w:t>
      </w:r>
      <w:proofErr w:type="spellEnd"/>
      <w:r>
        <w:t xml:space="preserve"> to </w:t>
      </w:r>
      <w:proofErr w:type="spellStart"/>
      <w:r>
        <w:t>quebec</w:t>
      </w:r>
      <w:proofErr w:type="spellEnd"/>
      <w:r>
        <w:t xml:space="preserve">. That </w:t>
      </w:r>
      <w:proofErr w:type="spellStart"/>
      <w:r>
        <w:t>was</w:t>
      </w:r>
      <w:proofErr w:type="spellEnd"/>
      <w:r>
        <w:t xml:space="preserve"> a </w:t>
      </w:r>
      <w:proofErr w:type="spellStart"/>
      <w:r>
        <w:t>bad</w:t>
      </w:r>
      <w:proofErr w:type="spellEnd"/>
      <w:r>
        <w:t xml:space="preserve"> </w:t>
      </w:r>
      <w:proofErr w:type="spellStart"/>
      <w:r>
        <w:t>decision</w:t>
      </w:r>
      <w:proofErr w:type="spellEnd"/>
      <w:r>
        <w:t xml:space="preserve"> on </w:t>
      </w:r>
      <w:proofErr w:type="spellStart"/>
      <w:r>
        <w:t>my</w:t>
      </w:r>
      <w:proofErr w:type="spellEnd"/>
      <w:r>
        <w:t xml:space="preserve"> part.   </w:t>
      </w:r>
      <w:r>
        <w:sym w:font="Wingdings" w:char="F04A"/>
      </w:r>
    </w:p>
  </w:comment>
  <w:comment w:id="24" w:author="Author" w:date="2014-01-07T22:05:00Z" w:initials="A">
    <w:p w14:paraId="7BB56D07" w14:textId="6BCEF882" w:rsidR="0064342A" w:rsidRDefault="0064342A">
      <w:pPr>
        <w:pStyle w:val="CommentText"/>
      </w:pPr>
      <w:r>
        <w:rPr>
          <w:rStyle w:val="CommentReference"/>
        </w:rPr>
        <w:annotationRef/>
      </w:r>
      <w:proofErr w:type="spellStart"/>
      <w:r>
        <w:t>Yes</w:t>
      </w:r>
      <w:proofErr w:type="spellEnd"/>
      <w:r>
        <w:t xml:space="preserve">, </w:t>
      </w:r>
      <w:proofErr w:type="spellStart"/>
      <w:r>
        <w:t>please</w:t>
      </w:r>
      <w:proofErr w:type="spellEnd"/>
      <w:r>
        <w:t xml:space="preserve"> go </w:t>
      </w:r>
      <w:proofErr w:type="spellStart"/>
      <w:r>
        <w:t>ahead</w:t>
      </w:r>
      <w:proofErr w:type="spellEnd"/>
      <w:r>
        <w:t xml:space="preserve"> and change </w:t>
      </w:r>
      <w:proofErr w:type="spellStart"/>
      <w:r>
        <w:t>based</w:t>
      </w:r>
      <w:proofErr w:type="spellEnd"/>
      <w:r>
        <w:t xml:space="preserve"> on </w:t>
      </w:r>
      <w:proofErr w:type="spellStart"/>
      <w:r>
        <w:t>your</w:t>
      </w:r>
      <w:proofErr w:type="spellEnd"/>
      <w:r>
        <w:t xml:space="preserve"> </w:t>
      </w:r>
      <w:proofErr w:type="spellStart"/>
      <w:r>
        <w:t>recommendation</w:t>
      </w:r>
      <w:proofErr w:type="spellEnd"/>
      <w:r>
        <w:t xml:space="preserve">. </w:t>
      </w:r>
    </w:p>
  </w:comment>
  <w:comment w:id="25" w:author="Author" w:date="2014-01-07T22:13:00Z" w:initials="A">
    <w:p w14:paraId="7C507B8B" w14:textId="5123AE94" w:rsidR="0064342A" w:rsidRDefault="0064342A">
      <w:pPr>
        <w:pStyle w:val="CommentText"/>
      </w:pPr>
      <w:r>
        <w:rPr>
          <w:rStyle w:val="CommentReference"/>
        </w:rPr>
        <w:annotationRef/>
      </w:r>
      <w:r>
        <w:t xml:space="preserve">Let me </w:t>
      </w:r>
      <w:proofErr w:type="spellStart"/>
      <w:r>
        <w:t>get</w:t>
      </w:r>
      <w:proofErr w:type="spellEnd"/>
      <w:r>
        <w:t xml:space="preserve"> </w:t>
      </w:r>
      <w:proofErr w:type="spellStart"/>
      <w:r>
        <w:t>this</w:t>
      </w:r>
      <w:proofErr w:type="spellEnd"/>
      <w:r>
        <w:t xml:space="preserve"> </w:t>
      </w:r>
      <w:proofErr w:type="spellStart"/>
      <w:r>
        <w:t>from</w:t>
      </w:r>
      <w:proofErr w:type="spellEnd"/>
      <w:r>
        <w:t xml:space="preserve"> the Game Designer and </w:t>
      </w:r>
      <w:proofErr w:type="spellStart"/>
      <w:r>
        <w:t>I’ll</w:t>
      </w:r>
      <w:proofErr w:type="spellEnd"/>
      <w:r>
        <w:t xml:space="preserve"> have </w:t>
      </w:r>
      <w:proofErr w:type="spellStart"/>
      <w:r>
        <w:t>it</w:t>
      </w:r>
      <w:proofErr w:type="spellEnd"/>
      <w:r>
        <w:t xml:space="preserve"> </w:t>
      </w:r>
      <w:proofErr w:type="spellStart"/>
      <w:r>
        <w:t>added</w:t>
      </w:r>
      <w:proofErr w:type="spellEnd"/>
      <w:r>
        <w:t xml:space="preserve">. </w:t>
      </w:r>
    </w:p>
  </w:comment>
  <w:comment w:id="26" w:author="Author" w:date="2014-01-07T22:13:00Z" w:initials="A">
    <w:p w14:paraId="60ED4133" w14:textId="1FC25D03" w:rsidR="0064342A" w:rsidRDefault="0064342A">
      <w:pPr>
        <w:pStyle w:val="CommentText"/>
      </w:pPr>
      <w:r>
        <w:rPr>
          <w:rStyle w:val="CommentReference"/>
        </w:rPr>
        <w:annotationRef/>
      </w:r>
      <w:r>
        <w:t xml:space="preserve">Is </w:t>
      </w:r>
      <w:proofErr w:type="spellStart"/>
      <w:r>
        <w:t>this</w:t>
      </w:r>
      <w:proofErr w:type="spellEnd"/>
      <w:r>
        <w:t xml:space="preserve"> in </w:t>
      </w:r>
      <w:proofErr w:type="spellStart"/>
      <w:r>
        <w:t>reference</w:t>
      </w:r>
      <w:proofErr w:type="spellEnd"/>
      <w:r>
        <w:t xml:space="preserve"> to </w:t>
      </w:r>
      <w:proofErr w:type="spellStart"/>
      <w:r>
        <w:t>our</w:t>
      </w:r>
      <w:proofErr w:type="spellEnd"/>
      <w:r>
        <w:t xml:space="preserve"> </w:t>
      </w:r>
      <w:proofErr w:type="spellStart"/>
      <w:r>
        <w:t>company</w:t>
      </w:r>
      <w:proofErr w:type="spellEnd"/>
      <w:r>
        <w:t xml:space="preserve"> logos’ </w:t>
      </w:r>
      <w:proofErr w:type="spellStart"/>
      <w:r>
        <w:t>being</w:t>
      </w:r>
      <w:proofErr w:type="spellEnd"/>
      <w:r>
        <w:t xml:space="preserve"> </w:t>
      </w:r>
      <w:proofErr w:type="spellStart"/>
      <w:r>
        <w:t>displayed</w:t>
      </w:r>
      <w:proofErr w:type="spellEnd"/>
      <w:r>
        <w:t>.</w:t>
      </w:r>
    </w:p>
  </w:comment>
  <w:comment w:id="27" w:author="Author" w:date="2014-01-07T22:17:00Z" w:initials="A">
    <w:p w14:paraId="79B3F326" w14:textId="6C5C3A66" w:rsidR="0064342A" w:rsidRDefault="0064342A">
      <w:pPr>
        <w:pStyle w:val="CommentText"/>
      </w:pPr>
      <w:r>
        <w:rPr>
          <w:rStyle w:val="CommentReference"/>
        </w:rPr>
        <w:annotationRef/>
      </w:r>
      <w:proofErr w:type="spellStart"/>
      <w:r>
        <w:t>Please</w:t>
      </w:r>
      <w:proofErr w:type="spellEnd"/>
      <w:r>
        <w:t xml:space="preserve"> </w:t>
      </w:r>
      <w:proofErr w:type="spellStart"/>
      <w:r>
        <w:t>confirm</w:t>
      </w:r>
      <w:proofErr w:type="spellEnd"/>
      <w:r>
        <w:t xml:space="preserve"> </w:t>
      </w:r>
      <w:proofErr w:type="spellStart"/>
      <w:r>
        <w:t>you</w:t>
      </w:r>
      <w:proofErr w:type="spellEnd"/>
      <w:r>
        <w:t xml:space="preserve"> are ok </w:t>
      </w:r>
      <w:proofErr w:type="spellStart"/>
      <w:r>
        <w:t>with</w:t>
      </w:r>
      <w:proofErr w:type="spellEnd"/>
      <w:r>
        <w:t xml:space="preserve"> </w:t>
      </w:r>
      <w:proofErr w:type="spellStart"/>
      <w:r>
        <w:t>this</w:t>
      </w:r>
      <w:proofErr w:type="spellEnd"/>
      <w:r>
        <w:t xml:space="preserve"> format.</w:t>
      </w:r>
    </w:p>
  </w:comment>
  <w:comment w:id="28" w:author="Author" w:date="2014-01-07T22:17:00Z" w:initials="A">
    <w:p w14:paraId="29395CFB" w14:textId="54D430EB" w:rsidR="0064342A" w:rsidRDefault="0064342A">
      <w:pPr>
        <w:pStyle w:val="CommentText"/>
      </w:pPr>
      <w:r>
        <w:rPr>
          <w:rStyle w:val="CommentReference"/>
        </w:rPr>
        <w:annotationRef/>
      </w:r>
      <w:r>
        <w:t xml:space="preserve">I </w:t>
      </w:r>
      <w:proofErr w:type="spellStart"/>
      <w:r>
        <w:t>need</w:t>
      </w:r>
      <w:proofErr w:type="spellEnd"/>
      <w:r>
        <w:t xml:space="preserve"> to </w:t>
      </w:r>
      <w:proofErr w:type="spellStart"/>
      <w:r>
        <w:t>get</w:t>
      </w:r>
      <w:proofErr w:type="spellEnd"/>
      <w:r>
        <w:t xml:space="preserve"> </w:t>
      </w:r>
      <w:proofErr w:type="spellStart"/>
      <w:r>
        <w:t>this</w:t>
      </w:r>
      <w:proofErr w:type="spellEnd"/>
      <w:r>
        <w:t xml:space="preserve"> </w:t>
      </w:r>
      <w:proofErr w:type="spellStart"/>
      <w:r>
        <w:t>from</w:t>
      </w:r>
      <w:proofErr w:type="spellEnd"/>
      <w:r>
        <w:t xml:space="preserve"> the </w:t>
      </w:r>
      <w:proofErr w:type="spellStart"/>
      <w:r>
        <w:t>development</w:t>
      </w:r>
      <w:proofErr w:type="spellEnd"/>
      <w:r>
        <w:t xml:space="preserve"> team. </w:t>
      </w:r>
    </w:p>
  </w:comment>
  <w:comment w:id="29" w:author="Author" w:date="2014-01-07T22:24:00Z" w:initials="A">
    <w:p w14:paraId="62DCA744" w14:textId="3910805F" w:rsidR="0064342A" w:rsidRDefault="0064342A">
      <w:pPr>
        <w:pStyle w:val="CommentText"/>
      </w:pPr>
      <w:r>
        <w:rPr>
          <w:rStyle w:val="CommentReference"/>
        </w:rPr>
        <w:annotationRef/>
      </w:r>
      <w:r>
        <w:t xml:space="preserve">I </w:t>
      </w:r>
      <w:proofErr w:type="spellStart"/>
      <w:r>
        <w:t>need</w:t>
      </w:r>
      <w:proofErr w:type="spellEnd"/>
      <w:r>
        <w:t xml:space="preserve"> to charge applicable taxes as </w:t>
      </w:r>
      <w:proofErr w:type="spellStart"/>
      <w:r>
        <w:t>well</w:t>
      </w:r>
      <w:proofErr w:type="spellEnd"/>
      <w:r>
        <w:t xml:space="preserve">. </w:t>
      </w:r>
      <w:proofErr w:type="spellStart"/>
      <w:r>
        <w:t>Does</w:t>
      </w:r>
      <w:proofErr w:type="spellEnd"/>
      <w:r>
        <w:t xml:space="preserve"> </w:t>
      </w:r>
      <w:proofErr w:type="spellStart"/>
      <w:r>
        <w:t>this</w:t>
      </w:r>
      <w:proofErr w:type="spellEnd"/>
      <w:r>
        <w:t xml:space="preserve"> </w:t>
      </w:r>
      <w:proofErr w:type="spellStart"/>
      <w:r>
        <w:t>get</w:t>
      </w:r>
      <w:proofErr w:type="spellEnd"/>
      <w:r>
        <w:t xml:space="preserve"> </w:t>
      </w:r>
      <w:proofErr w:type="spellStart"/>
      <w:r>
        <w:t>added</w:t>
      </w:r>
      <w:proofErr w:type="spellEnd"/>
      <w:r>
        <w:t xml:space="preserve"> </w:t>
      </w:r>
      <w:proofErr w:type="spellStart"/>
      <w:r>
        <w:t>here</w:t>
      </w:r>
      <w:proofErr w:type="spellEnd"/>
      <w:r>
        <w:t>?</w:t>
      </w:r>
    </w:p>
  </w:comment>
  <w:comment w:id="30" w:author="Author" w:date="2014-01-07T22:19:00Z" w:initials="A">
    <w:p w14:paraId="7DC79AB0" w14:textId="562D014B" w:rsidR="0064342A" w:rsidRDefault="0064342A">
      <w:pPr>
        <w:pStyle w:val="CommentText"/>
      </w:pPr>
      <w:r>
        <w:rPr>
          <w:rStyle w:val="CommentReference"/>
        </w:rPr>
        <w:annotationRef/>
      </w:r>
      <w:r>
        <w:t>Four?    :D</w:t>
      </w:r>
    </w:p>
  </w:comment>
  <w:comment w:id="31" w:author="Author" w:date="2014-01-07T22:22:00Z" w:initials="A">
    <w:p w14:paraId="0ACE18C8" w14:textId="00584E57" w:rsidR="0064342A" w:rsidRDefault="0064342A">
      <w:pPr>
        <w:pStyle w:val="CommentText"/>
      </w:pPr>
      <w:r>
        <w:rPr>
          <w:rStyle w:val="CommentReference"/>
        </w:rPr>
        <w:annotationRef/>
      </w:r>
      <w:r>
        <w:t xml:space="preserve">The </w:t>
      </w:r>
      <w:proofErr w:type="spellStart"/>
      <w:r>
        <w:t>investment</w:t>
      </w:r>
      <w:proofErr w:type="spellEnd"/>
      <w:r>
        <w:t xml:space="preserve"> </w:t>
      </w:r>
      <w:proofErr w:type="spellStart"/>
      <w:r>
        <w:t>will</w:t>
      </w:r>
      <w:proofErr w:type="spellEnd"/>
      <w:r>
        <w:t xml:space="preserve"> </w:t>
      </w:r>
      <w:proofErr w:type="spellStart"/>
      <w:r>
        <w:t>be</w:t>
      </w:r>
      <w:proofErr w:type="spellEnd"/>
      <w:r>
        <w:t xml:space="preserve"> </w:t>
      </w:r>
      <w:proofErr w:type="spellStart"/>
      <w:r>
        <w:t>repaid</w:t>
      </w:r>
      <w:proofErr w:type="spellEnd"/>
      <w:r>
        <w:t xml:space="preserve"> </w:t>
      </w:r>
      <w:proofErr w:type="spellStart"/>
      <w:r>
        <w:t>based</w:t>
      </w:r>
      <w:proofErr w:type="spellEnd"/>
      <w:r>
        <w:t xml:space="preserve"> on the revenues </w:t>
      </w:r>
      <w:proofErr w:type="spellStart"/>
      <w:r>
        <w:t>received</w:t>
      </w:r>
      <w:proofErr w:type="spellEnd"/>
      <w:r>
        <w:t xml:space="preserve"> </w:t>
      </w:r>
      <w:proofErr w:type="spellStart"/>
      <w:r>
        <w:t>from</w:t>
      </w:r>
      <w:proofErr w:type="spellEnd"/>
      <w:r>
        <w:t xml:space="preserve"> the </w:t>
      </w:r>
      <w:proofErr w:type="spellStart"/>
      <w:r>
        <w:t>game</w:t>
      </w:r>
      <w:proofErr w:type="spellEnd"/>
      <w:r>
        <w:t xml:space="preserve">. This </w:t>
      </w:r>
      <w:proofErr w:type="spellStart"/>
      <w:r>
        <w:t>will</w:t>
      </w:r>
      <w:proofErr w:type="spellEnd"/>
      <w:r>
        <w:t xml:space="preserve"> </w:t>
      </w:r>
      <w:proofErr w:type="spellStart"/>
      <w:r>
        <w:t>be</w:t>
      </w:r>
      <w:proofErr w:type="spellEnd"/>
      <w:r>
        <w:t xml:space="preserve"> </w:t>
      </w:r>
      <w:proofErr w:type="spellStart"/>
      <w:r>
        <w:t>paid</w:t>
      </w:r>
      <w:proofErr w:type="spellEnd"/>
      <w:r>
        <w:t xml:space="preserve"> back to </w:t>
      </w:r>
      <w:proofErr w:type="spellStart"/>
      <w:r>
        <w:t>Walkin</w:t>
      </w:r>
      <w:proofErr w:type="spellEnd"/>
      <w:r>
        <w:t xml:space="preserve"> in </w:t>
      </w:r>
      <w:proofErr w:type="spellStart"/>
      <w:r>
        <w:t>it’s</w:t>
      </w:r>
      <w:proofErr w:type="spellEnd"/>
      <w:r>
        <w:t xml:space="preserve"> </w:t>
      </w:r>
      <w:proofErr w:type="spellStart"/>
      <w:r>
        <w:t>totality</w:t>
      </w:r>
      <w:proofErr w:type="spellEnd"/>
      <w:r>
        <w:t xml:space="preserve"> </w:t>
      </w:r>
      <w:proofErr w:type="spellStart"/>
      <w:r>
        <w:t>before</w:t>
      </w:r>
      <w:proofErr w:type="spellEnd"/>
      <w:r>
        <w:t xml:space="preserve"> </w:t>
      </w:r>
      <w:proofErr w:type="spellStart"/>
      <w:r>
        <w:t>moving</w:t>
      </w:r>
      <w:proofErr w:type="spellEnd"/>
      <w:r>
        <w:t xml:space="preserve"> to a 50/50 </w:t>
      </w:r>
      <w:proofErr w:type="spellStart"/>
      <w:r>
        <w:t>royalty</w:t>
      </w:r>
      <w:proofErr w:type="spellEnd"/>
      <w:r>
        <w:t xml:space="preserve"> split </w:t>
      </w:r>
      <w:proofErr w:type="spellStart"/>
      <w:r>
        <w:t>which</w:t>
      </w:r>
      <w:proofErr w:type="spellEnd"/>
      <w:r>
        <w:t xml:space="preserve"> </w:t>
      </w:r>
      <w:proofErr w:type="spellStart"/>
      <w:r>
        <w:t>you</w:t>
      </w:r>
      <w:proofErr w:type="spellEnd"/>
      <w:r>
        <w:t xml:space="preserve"> have </w:t>
      </w:r>
      <w:proofErr w:type="spellStart"/>
      <w:r>
        <w:t>below</w:t>
      </w:r>
      <w:proofErr w:type="spellEnd"/>
      <w:r>
        <w:t xml:space="preserve">.   </w:t>
      </w:r>
      <w:r>
        <w:sym w:font="Wingdings" w:char="F04A"/>
      </w:r>
    </w:p>
  </w:comment>
  <w:comment w:id="34" w:author="Author" w:date="2014-01-07T22:23:00Z" w:initials="A">
    <w:p w14:paraId="5505CD85" w14:textId="57408FE2" w:rsidR="0064342A" w:rsidRDefault="0064342A">
      <w:pPr>
        <w:pStyle w:val="CommentText"/>
      </w:pPr>
      <w:r>
        <w:rPr>
          <w:rStyle w:val="CommentReference"/>
        </w:rPr>
        <w:annotationRef/>
      </w:r>
      <w:proofErr w:type="spellStart"/>
      <w:r>
        <w:t>It’s</w:t>
      </w:r>
      <w:proofErr w:type="spellEnd"/>
      <w:r>
        <w:t xml:space="preserve"> </w:t>
      </w:r>
      <w:proofErr w:type="spellStart"/>
      <w:r>
        <w:t>only</w:t>
      </w:r>
      <w:proofErr w:type="spellEnd"/>
      <w:r>
        <w:t xml:space="preserve"> on the revenues </w:t>
      </w:r>
      <w:proofErr w:type="spellStart"/>
      <w:r>
        <w:t>from</w:t>
      </w:r>
      <w:proofErr w:type="spellEnd"/>
      <w:r>
        <w:t xml:space="preserve"> the </w:t>
      </w:r>
      <w:proofErr w:type="spellStart"/>
      <w:r>
        <w:t>product</w:t>
      </w:r>
      <w:proofErr w:type="spellEnd"/>
      <w:r>
        <w:t>.</w:t>
      </w:r>
    </w:p>
  </w:comment>
  <w:comment w:id="36" w:author="Author" w:date="2014-01-07T22:28:00Z" w:initials="A">
    <w:p w14:paraId="00BB7575" w14:textId="77777777" w:rsidR="0064342A" w:rsidRDefault="0064342A">
      <w:pPr>
        <w:pStyle w:val="CommentText"/>
      </w:pPr>
      <w:r>
        <w:rPr>
          <w:rStyle w:val="CommentReference"/>
        </w:rPr>
        <w:annotationRef/>
      </w:r>
      <w:r>
        <w:t xml:space="preserve">No </w:t>
      </w:r>
      <w:proofErr w:type="spellStart"/>
      <w:r>
        <w:t>preference</w:t>
      </w:r>
      <w:proofErr w:type="spellEnd"/>
      <w:r>
        <w:t xml:space="preserve"> for </w:t>
      </w:r>
      <w:proofErr w:type="spellStart"/>
      <w:r>
        <w:t>method</w:t>
      </w:r>
      <w:proofErr w:type="spellEnd"/>
      <w:r>
        <w:t xml:space="preserve"> of </w:t>
      </w:r>
      <w:proofErr w:type="spellStart"/>
      <w:r>
        <w:t>payment</w:t>
      </w:r>
      <w:proofErr w:type="spellEnd"/>
      <w:r>
        <w:t xml:space="preserve">. </w:t>
      </w:r>
      <w:proofErr w:type="spellStart"/>
      <w:r>
        <w:t>Either</w:t>
      </w:r>
      <w:proofErr w:type="spellEnd"/>
      <w:r>
        <w:t xml:space="preserve"> by </w:t>
      </w:r>
      <w:proofErr w:type="spellStart"/>
      <w:r>
        <w:t>wire</w:t>
      </w:r>
      <w:proofErr w:type="spellEnd"/>
      <w:r>
        <w:t xml:space="preserve"> </w:t>
      </w:r>
      <w:proofErr w:type="spellStart"/>
      <w:r>
        <w:t>transfer</w:t>
      </w:r>
      <w:proofErr w:type="spellEnd"/>
      <w:r>
        <w:t xml:space="preserve"> or cheque. </w:t>
      </w:r>
    </w:p>
    <w:p w14:paraId="49199B60" w14:textId="7BA45F53" w:rsidR="0064342A" w:rsidRDefault="0064342A">
      <w:pPr>
        <w:pStyle w:val="CommentText"/>
      </w:pPr>
      <w:r>
        <w:t xml:space="preserve">The </w:t>
      </w:r>
      <w:proofErr w:type="spellStart"/>
      <w:r>
        <w:t>royalty</w:t>
      </w:r>
      <w:proofErr w:type="spellEnd"/>
      <w:r>
        <w:t xml:space="preserve"> </w:t>
      </w:r>
      <w:proofErr w:type="spellStart"/>
      <w:r>
        <w:t>payment</w:t>
      </w:r>
      <w:proofErr w:type="spellEnd"/>
      <w:r>
        <w:t xml:space="preserve"> </w:t>
      </w:r>
      <w:proofErr w:type="spellStart"/>
      <w:r>
        <w:t>will</w:t>
      </w:r>
      <w:proofErr w:type="spellEnd"/>
      <w:r>
        <w:t xml:space="preserve"> </w:t>
      </w:r>
      <w:proofErr w:type="spellStart"/>
      <w:r>
        <w:t>be</w:t>
      </w:r>
      <w:proofErr w:type="spellEnd"/>
      <w:r>
        <w:t xml:space="preserve"> </w:t>
      </w:r>
      <w:proofErr w:type="spellStart"/>
      <w:r>
        <w:t>based</w:t>
      </w:r>
      <w:proofErr w:type="spellEnd"/>
      <w:r>
        <w:t xml:space="preserve"> on the </w:t>
      </w:r>
      <w:proofErr w:type="spellStart"/>
      <w:r>
        <w:t>royalty</w:t>
      </w:r>
      <w:proofErr w:type="spellEnd"/>
      <w:r>
        <w:t xml:space="preserve"> </w:t>
      </w:r>
      <w:proofErr w:type="spellStart"/>
      <w:r>
        <w:t>payments</w:t>
      </w:r>
      <w:proofErr w:type="spellEnd"/>
      <w:r>
        <w:t xml:space="preserve"> </w:t>
      </w:r>
      <w:proofErr w:type="spellStart"/>
      <w:r>
        <w:t>co</w:t>
      </w:r>
      <w:r w:rsidR="009068E0">
        <w:t>llected</w:t>
      </w:r>
      <w:proofErr w:type="spellEnd"/>
      <w:r w:rsidR="009068E0">
        <w:t xml:space="preserve"> </w:t>
      </w:r>
      <w:proofErr w:type="spellStart"/>
      <w:r w:rsidR="009068E0">
        <w:t>from</w:t>
      </w:r>
      <w:proofErr w:type="spellEnd"/>
      <w:r w:rsidR="009068E0">
        <w:t xml:space="preserve"> the </w:t>
      </w:r>
      <w:proofErr w:type="spellStart"/>
      <w:r w:rsidR="009068E0">
        <w:t>specific</w:t>
      </w:r>
      <w:proofErr w:type="spellEnd"/>
      <w:r w:rsidR="009068E0">
        <w:t xml:space="preserve"> </w:t>
      </w:r>
      <w:proofErr w:type="spellStart"/>
      <w:r w:rsidR="009068E0">
        <w:t>app</w:t>
      </w:r>
      <w:proofErr w:type="spellEnd"/>
      <w:r w:rsidR="009068E0">
        <w:t xml:space="preserve"> stores </w:t>
      </w:r>
      <w:proofErr w:type="spellStart"/>
      <w:r w:rsidR="009068E0">
        <w:t>hosting</w:t>
      </w:r>
      <w:proofErr w:type="spellEnd"/>
      <w:r w:rsidR="009068E0">
        <w:t xml:space="preserve"> the application.</w:t>
      </w:r>
    </w:p>
  </w:comment>
  <w:comment w:id="37" w:author="Author" w:date="2014-01-07T22:30:00Z" w:initials="A">
    <w:p w14:paraId="6BE9F0A8" w14:textId="720ED330" w:rsidR="009068E0" w:rsidRDefault="009068E0">
      <w:pPr>
        <w:pStyle w:val="CommentText"/>
      </w:pPr>
      <w:r>
        <w:rPr>
          <w:rStyle w:val="CommentReference"/>
        </w:rPr>
        <w:annotationRef/>
      </w:r>
      <w:proofErr w:type="spellStart"/>
      <w:r>
        <w:t>At</w:t>
      </w:r>
      <w:proofErr w:type="spellEnd"/>
      <w:r>
        <w:t xml:space="preserve"> the Beta </w:t>
      </w:r>
      <w:proofErr w:type="spellStart"/>
      <w:r>
        <w:t>Milestone</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D684AC" w14:textId="77777777" w:rsidR="0064342A" w:rsidRDefault="0064342A">
      <w:r>
        <w:separator/>
      </w:r>
    </w:p>
  </w:endnote>
  <w:endnote w:type="continuationSeparator" w:id="0">
    <w:p w14:paraId="0A28D1DF" w14:textId="77777777" w:rsidR="0064342A" w:rsidRDefault="00643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New Roman Gras">
    <w:altName w:val="Times New Roman"/>
    <w:panose1 w:val="00000000000000000000"/>
    <w:charset w:val="00"/>
    <w:family w:val="roman"/>
    <w:notTrueType/>
    <w:pitch w:val="default"/>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F2D43" w14:textId="77777777" w:rsidR="0064342A" w:rsidRDefault="0064342A">
    <w:pPr>
      <w:pStyle w:val="Footer"/>
    </w:pPr>
    <w:r>
      <w:rPr>
        <w:noProof/>
        <w:lang w:val="en-US" w:eastAsia="en-US"/>
      </w:rPr>
      <mc:AlternateContent>
        <mc:Choice Requires="wps">
          <w:drawing>
            <wp:anchor distT="118745" distB="0" distL="114300" distR="114300" simplePos="0" relativeHeight="251659264" behindDoc="0" locked="1" layoutInCell="1" allowOverlap="1" wp14:anchorId="235EC3D0" wp14:editId="058ABB83">
              <wp:simplePos x="0" y="0"/>
              <wp:positionH relativeFrom="margin">
                <wp:posOffset>0</wp:posOffset>
              </wp:positionH>
              <wp:positionV relativeFrom="paragraph">
                <wp:posOffset>0</wp:posOffset>
              </wp:positionV>
              <wp:extent cx="5943600" cy="365760"/>
              <wp:effectExtent l="0" t="0" r="0" b="0"/>
              <wp:wrapNone/>
              <wp:docPr id="24" name="DocsID_PF41634424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845DD" w14:textId="77777777" w:rsidR="0064342A" w:rsidRDefault="0064342A">
                          <w:pPr>
                            <w:pStyle w:val="DocsID"/>
                          </w:pPr>
                          <w:r>
                            <w:t>DOCSMTL: 5419946\5</w:t>
                          </w:r>
                        </w:p>
                      </w:txbxContent>
                    </wps:txbx>
                    <wps:bodyPr rot="0" vert="horz" wrap="square" lIns="0" tIns="0" rIns="0" bIns="18288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ID_PF4163442451" o:spid="_x0000_s1026" type="#_x0000_t202" style="position:absolute;margin-left:0;margin-top:0;width:468pt;height:28.8pt;z-index:251659264;visibility:visible;mso-wrap-style:square;mso-width-percent:0;mso-height-percent:0;mso-wrap-distance-left:9pt;mso-wrap-distance-top:9.35pt;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" filled="f" stroked="f">
              <v:textbox inset="0,0,0,14.4pt">
                <w:txbxContent>
                  <w:p w14:paraId="364845DD" w14:textId="77777777" w:rsidR="004C6166" w:rsidRDefault="004C6166">
                    <w:pPr>
                      <w:pStyle w:val="DocsID"/>
                    </w:pPr>
                    <w:r>
                      <w:t>DOCSMTL: 5419946\5</w:t>
                    </w:r>
                  </w:p>
                </w:txbxContent>
              </v:textbox>
              <w10:wrap anchorx="margin"/>
              <w10:anchorlock/>
            </v:shape>
          </w:pict>
        </mc:Fallback>
      </mc:AlternateContent>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9F0141" w14:textId="77777777" w:rsidR="0064342A" w:rsidRDefault="0064342A">
      <w:r>
        <w:separator/>
      </w:r>
    </w:p>
  </w:footnote>
  <w:footnote w:type="continuationSeparator" w:id="0">
    <w:p w14:paraId="2BB3EA70" w14:textId="77777777" w:rsidR="0064342A" w:rsidRDefault="006434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381BC" w14:textId="77777777" w:rsidR="0064342A" w:rsidRDefault="0064342A">
    <w:pPr>
      <w:pStyle w:val="Header"/>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4243"/>
    <w:multiLevelType w:val="hybridMultilevel"/>
    <w:tmpl w:val="535AF928"/>
    <w:lvl w:ilvl="0" w:tplc="DD9C34E0">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3CA0051"/>
    <w:multiLevelType w:val="hybridMultilevel"/>
    <w:tmpl w:val="9B56DCA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5357AD2"/>
    <w:multiLevelType w:val="hybridMultilevel"/>
    <w:tmpl w:val="43A4357A"/>
    <w:lvl w:ilvl="0" w:tplc="DD9C34E0">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070F024D"/>
    <w:multiLevelType w:val="hybridMultilevel"/>
    <w:tmpl w:val="F2AEB310"/>
    <w:lvl w:ilvl="0" w:tplc="DD9C34E0">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0CD56CE4"/>
    <w:multiLevelType w:val="multilevel"/>
    <w:tmpl w:val="70BEAADC"/>
    <w:name w:val="_Standard-410524611-F"/>
    <w:styleLink w:val="StandardList"/>
    <w:lvl w:ilvl="0">
      <w:start w:val="1"/>
      <w:numFmt w:val="decimal"/>
      <w:lvlRestart w:val="0"/>
      <w:pStyle w:val="StandardL1"/>
      <w:lvlText w:val="%1."/>
      <w:lvlJc w:val="right"/>
      <w:pPr>
        <w:tabs>
          <w:tab w:val="num" w:pos="720"/>
        </w:tabs>
        <w:ind w:left="720" w:hanging="720"/>
      </w:pPr>
      <w:rPr>
        <w:rFonts w:ascii="Arial" w:hAnsi="Arial" w:cs="Arial"/>
        <w:b/>
        <w:bCs/>
        <w:sz w:val="24"/>
        <w:szCs w:val="24"/>
      </w:rPr>
    </w:lvl>
    <w:lvl w:ilvl="1">
      <w:start w:val="1"/>
      <w:numFmt w:val="decimal"/>
      <w:pStyle w:val="StandardL2"/>
      <w:lvlText w:val="%1.%2"/>
      <w:lvlJc w:val="right"/>
      <w:pPr>
        <w:tabs>
          <w:tab w:val="num" w:pos="720"/>
        </w:tabs>
        <w:ind w:left="720" w:hanging="720"/>
      </w:pPr>
      <w:rPr>
        <w:rFonts w:ascii="Arial" w:hAnsi="Arial" w:cs="Arial"/>
        <w:sz w:val="20"/>
        <w:szCs w:val="20"/>
      </w:rPr>
    </w:lvl>
    <w:lvl w:ilvl="2">
      <w:start w:val="1"/>
      <w:numFmt w:val="lowerLetter"/>
      <w:pStyle w:val="StandardL3"/>
      <w:lvlText w:val="(%3)"/>
      <w:lvlJc w:val="left"/>
      <w:pPr>
        <w:tabs>
          <w:tab w:val="num" w:pos="1440"/>
        </w:tabs>
        <w:ind w:left="1440" w:hanging="720"/>
      </w:pPr>
      <w:rPr>
        <w:rFonts w:ascii="Arial" w:hAnsi="Arial" w:cs="Arial"/>
        <w:sz w:val="20"/>
        <w:szCs w:val="20"/>
      </w:rPr>
    </w:lvl>
    <w:lvl w:ilvl="3">
      <w:start w:val="1"/>
      <w:numFmt w:val="lowerRoman"/>
      <w:pStyle w:val="StandardL4"/>
      <w:lvlText w:val="(%4)"/>
      <w:lvlJc w:val="left"/>
      <w:pPr>
        <w:tabs>
          <w:tab w:val="num" w:pos="2160"/>
        </w:tabs>
        <w:ind w:left="2160" w:hanging="720"/>
      </w:pPr>
      <w:rPr>
        <w:rFonts w:ascii="Arial" w:hAnsi="Arial" w:cs="Arial"/>
        <w:sz w:val="20"/>
        <w:szCs w:val="20"/>
      </w:rPr>
    </w:lvl>
    <w:lvl w:ilvl="4">
      <w:start w:val="1"/>
      <w:numFmt w:val="upperLetter"/>
      <w:pStyle w:val="StandardL5"/>
      <w:lvlText w:val="(%5)"/>
      <w:lvlJc w:val="left"/>
      <w:pPr>
        <w:tabs>
          <w:tab w:val="num" w:pos="2880"/>
        </w:tabs>
        <w:ind w:left="2880" w:hanging="720"/>
      </w:pPr>
      <w:rPr>
        <w:rFonts w:ascii="Arial" w:hAnsi="Arial" w:cs="Arial"/>
        <w:sz w:val="20"/>
        <w:szCs w:val="20"/>
      </w:rPr>
    </w:lvl>
    <w:lvl w:ilvl="5">
      <w:start w:val="1"/>
      <w:numFmt w:val="decimal"/>
      <w:pStyle w:val="StandardL6"/>
      <w:lvlText w:val="(%6)"/>
      <w:lvlJc w:val="left"/>
      <w:pPr>
        <w:tabs>
          <w:tab w:val="num" w:pos="3600"/>
        </w:tabs>
        <w:ind w:left="3600" w:hanging="720"/>
      </w:pPr>
      <w:rPr>
        <w:rFonts w:ascii="Arial" w:hAnsi="Arial" w:cs="Arial"/>
        <w:sz w:val="20"/>
        <w:szCs w:val="20"/>
      </w:rPr>
    </w:lvl>
    <w:lvl w:ilvl="6">
      <w:start w:val="1"/>
      <w:numFmt w:val="upperRoman"/>
      <w:pStyle w:val="StandardL7"/>
      <w:lvlText w:val="(%7)"/>
      <w:lvlJc w:val="left"/>
      <w:pPr>
        <w:tabs>
          <w:tab w:val="num" w:pos="4320"/>
        </w:tabs>
        <w:ind w:left="4320" w:hanging="720"/>
      </w:pPr>
      <w:rPr>
        <w:rFonts w:ascii="Arial" w:hAnsi="Arial" w:cs="Arial"/>
        <w:sz w:val="20"/>
        <w:szCs w:val="20"/>
      </w:rPr>
    </w:lvl>
    <w:lvl w:ilvl="7">
      <w:start w:val="1"/>
      <w:numFmt w:val="lowerLetter"/>
      <w:pStyle w:val="StandardL8"/>
      <w:lvlText w:val="%8."/>
      <w:lvlJc w:val="left"/>
      <w:pPr>
        <w:tabs>
          <w:tab w:val="num" w:pos="5040"/>
        </w:tabs>
        <w:ind w:left="5040" w:hanging="720"/>
      </w:pPr>
      <w:rPr>
        <w:rFonts w:ascii="Arial" w:hAnsi="Arial" w:cs="Arial"/>
        <w:sz w:val="20"/>
        <w:szCs w:val="20"/>
      </w:rPr>
    </w:lvl>
    <w:lvl w:ilvl="8">
      <w:start w:val="1"/>
      <w:numFmt w:val="lowerRoman"/>
      <w:pStyle w:val="StandardL9"/>
      <w:lvlText w:val="%9."/>
      <w:lvlJc w:val="left"/>
      <w:pPr>
        <w:tabs>
          <w:tab w:val="num" w:pos="5760"/>
        </w:tabs>
        <w:ind w:left="5760" w:hanging="720"/>
      </w:pPr>
      <w:rPr>
        <w:rFonts w:ascii="Arial" w:hAnsi="Arial" w:cs="Arial"/>
        <w:sz w:val="20"/>
        <w:szCs w:val="20"/>
      </w:rPr>
    </w:lvl>
  </w:abstractNum>
  <w:abstractNum w:abstractNumId="5">
    <w:nsid w:val="0CFF3F88"/>
    <w:multiLevelType w:val="hybridMultilevel"/>
    <w:tmpl w:val="2AB0FBD8"/>
    <w:name w:val="_Standard-410524611-F22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93708AE"/>
    <w:multiLevelType w:val="hybridMultilevel"/>
    <w:tmpl w:val="5CEAEF44"/>
    <w:lvl w:ilvl="0" w:tplc="DD9C34E0">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1A416099"/>
    <w:multiLevelType w:val="multilevel"/>
    <w:tmpl w:val="70BEAADC"/>
    <w:name w:val="_Standard-410524611-F22"/>
    <w:numStyleLink w:val="StandardList"/>
  </w:abstractNum>
  <w:abstractNum w:abstractNumId="8">
    <w:nsid w:val="29611FD3"/>
    <w:multiLevelType w:val="multilevel"/>
    <w:tmpl w:val="70BEAADC"/>
    <w:name w:val="_Standard-410524611-F222"/>
    <w:numStyleLink w:val="StandardList"/>
  </w:abstractNum>
  <w:abstractNum w:abstractNumId="9">
    <w:nsid w:val="299F7929"/>
    <w:multiLevelType w:val="hybridMultilevel"/>
    <w:tmpl w:val="FC34FCA0"/>
    <w:lvl w:ilvl="0" w:tplc="DD9C34E0">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2AE7266E"/>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B8D0B48"/>
    <w:multiLevelType w:val="hybridMultilevel"/>
    <w:tmpl w:val="EBC8E30A"/>
    <w:lvl w:ilvl="0" w:tplc="DD9C34E0">
      <w:start w:val="1"/>
      <w:numFmt w:val="lowerLetter"/>
      <w:lvlText w:val="(%1)"/>
      <w:lvlJc w:val="left"/>
      <w:pPr>
        <w:ind w:left="720" w:hanging="360"/>
      </w:pPr>
      <w:rPr>
        <w:rFonts w:cs="Times New Roman" w:hint="default"/>
      </w:rPr>
    </w:lvl>
    <w:lvl w:ilvl="1" w:tplc="E88E135A">
      <w:start w:val="1"/>
      <w:numFmt w:val="lowerRoman"/>
      <w:lvlText w:val="%2."/>
      <w:lvlJc w:val="right"/>
      <w:pPr>
        <w:ind w:left="1260" w:hanging="180"/>
      </w:pPr>
      <w:rPr>
        <w:rFonts w:hint="default"/>
      </w:rPr>
    </w:lvl>
    <w:lvl w:ilvl="2" w:tplc="040C0011">
      <w:start w:val="1"/>
      <w:numFmt w:val="decimal"/>
      <w:lvlText w:val="%3)"/>
      <w:lvlJc w:val="left"/>
      <w:pPr>
        <w:ind w:left="2340" w:hanging="36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2E651F7"/>
    <w:multiLevelType w:val="hybridMultilevel"/>
    <w:tmpl w:val="03B69FB0"/>
    <w:name w:val="_Standard-410524611-F222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88C1931"/>
    <w:multiLevelType w:val="multilevel"/>
    <w:tmpl w:val="559234A6"/>
    <w:lvl w:ilvl="0">
      <w:start w:val="1"/>
      <w:numFmt w:val="decimal"/>
      <w:lvlRestart w:val="0"/>
      <w:pStyle w:val="ORTab"/>
      <w:suff w:val="nothing"/>
      <w:lvlText w:val="Article %1"/>
      <w:lvlJc w:val="left"/>
      <w:rPr>
        <w:rFonts w:ascii="Times New Roman Gras" w:hAnsi="Times New Roman Gras" w:cs="Times New Roman" w:hint="default"/>
        <w:b/>
        <w:i w:val="0"/>
        <w:caps/>
        <w:smallCaps w:val="0"/>
        <w:sz w:val="22"/>
        <w:szCs w:val="22"/>
      </w:rPr>
    </w:lvl>
    <w:lvl w:ilvl="1">
      <w:start w:val="1"/>
      <w:numFmt w:val="decimal"/>
      <w:pStyle w:val="ORArtL1"/>
      <w:isLgl/>
      <w:lvlText w:val="%1.%2"/>
      <w:lvlJc w:val="left"/>
      <w:pPr>
        <w:tabs>
          <w:tab w:val="num" w:pos="720"/>
        </w:tabs>
        <w:ind w:left="720" w:hanging="720"/>
      </w:pPr>
      <w:rPr>
        <w:rFonts w:cs="Times New Roman" w:hint="default"/>
        <w:b w:val="0"/>
        <w:caps/>
        <w:smallCaps w:val="0"/>
      </w:rPr>
    </w:lvl>
    <w:lvl w:ilvl="2">
      <w:start w:val="1"/>
      <w:numFmt w:val="lowerLetter"/>
      <w:pStyle w:val="ORArtL2"/>
      <w:lvlText w:val="(%3)"/>
      <w:lvlJc w:val="left"/>
      <w:pPr>
        <w:tabs>
          <w:tab w:val="num" w:pos="1440"/>
        </w:tabs>
        <w:ind w:left="1440" w:hanging="720"/>
      </w:pPr>
      <w:rPr>
        <w:rFonts w:cs="Times New Roman" w:hint="default"/>
        <w:b w:val="0"/>
      </w:rPr>
    </w:lvl>
    <w:lvl w:ilvl="3">
      <w:start w:val="1"/>
      <w:numFmt w:val="lowerRoman"/>
      <w:pStyle w:val="ORArtL3"/>
      <w:lvlText w:val="(%4)"/>
      <w:lvlJc w:val="left"/>
      <w:pPr>
        <w:tabs>
          <w:tab w:val="num" w:pos="2160"/>
        </w:tabs>
        <w:ind w:left="2160" w:hanging="720"/>
      </w:pPr>
      <w:rPr>
        <w:rFonts w:cs="Times New Roman" w:hint="default"/>
        <w:b w:val="0"/>
        <w:i w:val="0"/>
      </w:rPr>
    </w:lvl>
    <w:lvl w:ilvl="4">
      <w:start w:val="1"/>
      <w:numFmt w:val="decimal"/>
      <w:pStyle w:val="ORArtL4"/>
      <w:lvlText w:val="(%5)"/>
      <w:lvlJc w:val="left"/>
      <w:pPr>
        <w:tabs>
          <w:tab w:val="num" w:pos="2880"/>
        </w:tabs>
        <w:ind w:left="2880" w:hanging="720"/>
      </w:pPr>
      <w:rPr>
        <w:rFonts w:cs="Times New Roman" w:hint="default"/>
      </w:rPr>
    </w:lvl>
    <w:lvl w:ilvl="5">
      <w:start w:val="1"/>
      <w:numFmt w:val="upperRoman"/>
      <w:pStyle w:val="ORArtL5"/>
      <w:lvlText w:val="(%6)"/>
      <w:lvlJc w:val="left"/>
      <w:pPr>
        <w:tabs>
          <w:tab w:val="num" w:pos="3600"/>
        </w:tabs>
        <w:ind w:left="3600" w:hanging="720"/>
      </w:pPr>
      <w:rPr>
        <w:rFonts w:cs="Times New Roman" w:hint="default"/>
      </w:rPr>
    </w:lvl>
    <w:lvl w:ilvl="6">
      <w:start w:val="1"/>
      <w:numFmt w:val="decimal"/>
      <w:pStyle w:val="ORArtL6"/>
      <w:lvlText w:val="%7)"/>
      <w:lvlJc w:val="left"/>
      <w:pPr>
        <w:tabs>
          <w:tab w:val="num" w:pos="4320"/>
        </w:tabs>
        <w:ind w:left="4320" w:hanging="720"/>
      </w:pPr>
      <w:rPr>
        <w:rFonts w:cs="Times New Roman" w:hint="default"/>
      </w:rPr>
    </w:lvl>
    <w:lvl w:ilvl="7">
      <w:start w:val="1"/>
      <w:numFmt w:val="lowerLetter"/>
      <w:pStyle w:val="ORArtL7"/>
      <w:lvlText w:val="%8)"/>
      <w:lvlJc w:val="left"/>
      <w:pPr>
        <w:tabs>
          <w:tab w:val="num" w:pos="5040"/>
        </w:tabs>
        <w:ind w:left="5040" w:hanging="720"/>
      </w:pPr>
      <w:rPr>
        <w:rFonts w:cs="Times New Roman" w:hint="default"/>
      </w:rPr>
    </w:lvl>
    <w:lvl w:ilvl="8">
      <w:start w:val="1"/>
      <w:numFmt w:val="lowerRoman"/>
      <w:pStyle w:val="ORArtL8"/>
      <w:lvlText w:val="%9)"/>
      <w:lvlJc w:val="left"/>
      <w:pPr>
        <w:tabs>
          <w:tab w:val="num" w:pos="5760"/>
        </w:tabs>
        <w:ind w:left="5760" w:hanging="720"/>
      </w:pPr>
      <w:rPr>
        <w:rFonts w:cs="Times New Roman" w:hint="default"/>
      </w:rPr>
    </w:lvl>
  </w:abstractNum>
  <w:abstractNum w:abstractNumId="14">
    <w:nsid w:val="3B2F3EBA"/>
    <w:multiLevelType w:val="hybridMultilevel"/>
    <w:tmpl w:val="5A2A776E"/>
    <w:lvl w:ilvl="0" w:tplc="08FABD7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C7358BA"/>
    <w:multiLevelType w:val="hybridMultilevel"/>
    <w:tmpl w:val="4E06A01A"/>
    <w:lvl w:ilvl="0" w:tplc="DD9C34E0">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3D743C91"/>
    <w:multiLevelType w:val="hybridMultilevel"/>
    <w:tmpl w:val="69D80622"/>
    <w:lvl w:ilvl="0" w:tplc="DD9C34E0">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3E212BB5"/>
    <w:multiLevelType w:val="hybridMultilevel"/>
    <w:tmpl w:val="84DC9230"/>
    <w:lvl w:ilvl="0" w:tplc="DD9C34E0">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3F667A04"/>
    <w:multiLevelType w:val="multilevel"/>
    <w:tmpl w:val="70BEAADC"/>
    <w:name w:val="_Standard-410524611-F2222"/>
    <w:numStyleLink w:val="StandardList"/>
  </w:abstractNum>
  <w:abstractNum w:abstractNumId="19">
    <w:nsid w:val="44815851"/>
    <w:multiLevelType w:val="hybridMultilevel"/>
    <w:tmpl w:val="0B1EE3A8"/>
    <w:lvl w:ilvl="0" w:tplc="DD9C34E0">
      <w:start w:val="1"/>
      <w:numFmt w:val="lowerLetter"/>
      <w:lvlText w:val="(%1)"/>
      <w:lvlJc w:val="left"/>
      <w:pPr>
        <w:ind w:left="1080" w:hanging="360"/>
      </w:pPr>
      <w:rPr>
        <w:rFonts w:hint="default"/>
      </w:rPr>
    </w:lvl>
    <w:lvl w:ilvl="1" w:tplc="0C0C001B">
      <w:start w:val="1"/>
      <w:numFmt w:val="lowerRoman"/>
      <w:lvlText w:val="%2."/>
      <w:lvlJc w:val="righ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0">
    <w:nsid w:val="46E45469"/>
    <w:multiLevelType w:val="hybridMultilevel"/>
    <w:tmpl w:val="535AF928"/>
    <w:lvl w:ilvl="0" w:tplc="DD9C34E0">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48470F80"/>
    <w:multiLevelType w:val="hybridMultilevel"/>
    <w:tmpl w:val="B600BA68"/>
    <w:lvl w:ilvl="0" w:tplc="DD9C34E0">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48AB1207"/>
    <w:multiLevelType w:val="multilevel"/>
    <w:tmpl w:val="70BEAADC"/>
    <w:name w:val="_Standard-410524611-F2"/>
    <w:numStyleLink w:val="StandardList"/>
  </w:abstractNum>
  <w:abstractNum w:abstractNumId="23">
    <w:nsid w:val="4C9776EB"/>
    <w:multiLevelType w:val="hybridMultilevel"/>
    <w:tmpl w:val="E222ADB0"/>
    <w:lvl w:ilvl="0" w:tplc="DD9C34E0">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nsid w:val="4DC55359"/>
    <w:multiLevelType w:val="hybridMultilevel"/>
    <w:tmpl w:val="85885286"/>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3168D920">
      <w:numFmt w:val="bullet"/>
      <w:lvlText w:val="-"/>
      <w:lvlJc w:val="left"/>
      <w:pPr>
        <w:tabs>
          <w:tab w:val="num" w:pos="2880"/>
        </w:tabs>
        <w:ind w:left="2880" w:hanging="360"/>
      </w:pPr>
      <w:rPr>
        <w:rFonts w:ascii="Times New Roman" w:eastAsia="Times New Roman" w:hAnsi="Times New Roman"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53A224CF"/>
    <w:multiLevelType w:val="hybridMultilevel"/>
    <w:tmpl w:val="0728D23E"/>
    <w:lvl w:ilvl="0" w:tplc="32B487CE">
      <w:numFmt w:val="bullet"/>
      <w:lvlText w:val="-"/>
      <w:lvlJc w:val="left"/>
      <w:pPr>
        <w:ind w:left="720" w:hanging="360"/>
      </w:pPr>
      <w:rPr>
        <w:rFonts w:ascii="Arial" w:eastAsia="MS Mincho"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E652262"/>
    <w:multiLevelType w:val="hybridMultilevel"/>
    <w:tmpl w:val="A410A32E"/>
    <w:lvl w:ilvl="0" w:tplc="DD9C34E0">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nsid w:val="64FC553B"/>
    <w:multiLevelType w:val="hybridMultilevel"/>
    <w:tmpl w:val="E2F0CACC"/>
    <w:lvl w:ilvl="0" w:tplc="DD9C34E0">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nsid w:val="6E883313"/>
    <w:multiLevelType w:val="hybridMultilevel"/>
    <w:tmpl w:val="4946946C"/>
    <w:lvl w:ilvl="0" w:tplc="9C285702">
      <w:start w:val="1"/>
      <w:numFmt w:val="lowerLetter"/>
      <w:lvlText w:val="(%1)"/>
      <w:lvlJc w:val="left"/>
      <w:pPr>
        <w:ind w:left="720" w:hanging="360"/>
      </w:pPr>
      <w:rPr>
        <w:rFonts w:ascii="Arial" w:hAnsi="Arial" w:cs="Arial" w:hint="default"/>
        <w:b/>
        <w:bCs/>
        <w:spacing w:val="0"/>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78110363"/>
    <w:multiLevelType w:val="hybridMultilevel"/>
    <w:tmpl w:val="3A5C5FAA"/>
    <w:lvl w:ilvl="0" w:tplc="DD9C34E0">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nsid w:val="78E9562F"/>
    <w:multiLevelType w:val="hybridMultilevel"/>
    <w:tmpl w:val="03EA902C"/>
    <w:lvl w:ilvl="0" w:tplc="DD9C34E0">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4"/>
    <w:lvlOverride w:ilvl="0">
      <w:lvl w:ilvl="0">
        <w:start w:val="1"/>
        <w:numFmt w:val="decimal"/>
        <w:lvlRestart w:val="0"/>
        <w:pStyle w:val="StandardL1"/>
        <w:lvlText w:val="%1."/>
        <w:lvlJc w:val="right"/>
        <w:pPr>
          <w:tabs>
            <w:tab w:val="num" w:pos="720"/>
          </w:tabs>
          <w:ind w:left="720" w:hanging="720"/>
        </w:pPr>
        <w:rPr>
          <w:rFonts w:ascii="Arial" w:hAnsi="Arial" w:cs="Arial"/>
          <w:b/>
          <w:bCs/>
          <w:sz w:val="20"/>
          <w:szCs w:val="20"/>
        </w:rPr>
      </w:lvl>
    </w:lvlOverride>
    <w:lvlOverride w:ilvl="1">
      <w:lvl w:ilvl="1">
        <w:start w:val="1"/>
        <w:numFmt w:val="decimal"/>
        <w:pStyle w:val="StandardL2"/>
        <w:lvlText w:val="%1.%2"/>
        <w:lvlJc w:val="right"/>
        <w:pPr>
          <w:tabs>
            <w:tab w:val="num" w:pos="720"/>
          </w:tabs>
          <w:ind w:left="720" w:hanging="720"/>
        </w:pPr>
        <w:rPr>
          <w:rFonts w:ascii="Arial" w:hAnsi="Arial" w:cs="Arial"/>
          <w:sz w:val="20"/>
          <w:szCs w:val="20"/>
        </w:rPr>
      </w:lvl>
    </w:lvlOverride>
    <w:lvlOverride w:ilvl="2">
      <w:lvl w:ilvl="2">
        <w:start w:val="1"/>
        <w:numFmt w:val="lowerLetter"/>
        <w:pStyle w:val="StandardL3"/>
        <w:lvlText w:val="(%3)"/>
        <w:lvlJc w:val="left"/>
        <w:pPr>
          <w:tabs>
            <w:tab w:val="num" w:pos="1440"/>
          </w:tabs>
          <w:ind w:left="1440" w:hanging="720"/>
        </w:pPr>
        <w:rPr>
          <w:rFonts w:ascii="Arial" w:hAnsi="Arial" w:cs="Arial"/>
          <w:sz w:val="20"/>
          <w:szCs w:val="20"/>
        </w:rPr>
      </w:lvl>
    </w:lvlOverride>
    <w:lvlOverride w:ilvl="3">
      <w:lvl w:ilvl="3">
        <w:start w:val="1"/>
        <w:numFmt w:val="lowerRoman"/>
        <w:pStyle w:val="StandardL4"/>
        <w:lvlText w:val="(%4)"/>
        <w:lvlJc w:val="left"/>
        <w:pPr>
          <w:tabs>
            <w:tab w:val="num" w:pos="2160"/>
          </w:tabs>
          <w:ind w:left="2160" w:hanging="720"/>
        </w:pPr>
        <w:rPr>
          <w:rFonts w:ascii="Arial" w:hAnsi="Arial" w:cs="Arial"/>
          <w:sz w:val="20"/>
          <w:szCs w:val="20"/>
        </w:rPr>
      </w:lvl>
    </w:lvlOverride>
    <w:lvlOverride w:ilvl="4">
      <w:lvl w:ilvl="4">
        <w:start w:val="1"/>
        <w:numFmt w:val="upperLetter"/>
        <w:pStyle w:val="StandardL5"/>
        <w:lvlText w:val="(%5)"/>
        <w:lvlJc w:val="left"/>
        <w:pPr>
          <w:tabs>
            <w:tab w:val="num" w:pos="2880"/>
          </w:tabs>
          <w:ind w:left="2880" w:hanging="720"/>
        </w:pPr>
        <w:rPr>
          <w:rFonts w:ascii="Arial" w:hAnsi="Arial" w:cs="Arial"/>
          <w:sz w:val="20"/>
          <w:szCs w:val="20"/>
        </w:rPr>
      </w:lvl>
    </w:lvlOverride>
    <w:lvlOverride w:ilvl="5">
      <w:lvl w:ilvl="5">
        <w:start w:val="1"/>
        <w:numFmt w:val="decimal"/>
        <w:pStyle w:val="StandardL6"/>
        <w:lvlText w:val="(%6)"/>
        <w:lvlJc w:val="left"/>
        <w:pPr>
          <w:tabs>
            <w:tab w:val="num" w:pos="3600"/>
          </w:tabs>
          <w:ind w:left="3600" w:hanging="720"/>
        </w:pPr>
        <w:rPr>
          <w:rFonts w:ascii="Arial" w:hAnsi="Arial" w:cs="Arial"/>
          <w:sz w:val="20"/>
          <w:szCs w:val="20"/>
        </w:rPr>
      </w:lvl>
    </w:lvlOverride>
    <w:lvlOverride w:ilvl="6">
      <w:lvl w:ilvl="6">
        <w:start w:val="1"/>
        <w:numFmt w:val="upperRoman"/>
        <w:pStyle w:val="StandardL7"/>
        <w:lvlText w:val="(%7)"/>
        <w:lvlJc w:val="left"/>
        <w:pPr>
          <w:tabs>
            <w:tab w:val="num" w:pos="4320"/>
          </w:tabs>
          <w:ind w:left="4320" w:hanging="720"/>
        </w:pPr>
        <w:rPr>
          <w:rFonts w:ascii="Arial" w:hAnsi="Arial" w:cs="Arial"/>
          <w:sz w:val="20"/>
          <w:szCs w:val="20"/>
        </w:rPr>
      </w:lvl>
    </w:lvlOverride>
    <w:lvlOverride w:ilvl="7">
      <w:lvl w:ilvl="7">
        <w:start w:val="1"/>
        <w:numFmt w:val="lowerLetter"/>
        <w:pStyle w:val="StandardL8"/>
        <w:lvlText w:val="%8."/>
        <w:lvlJc w:val="left"/>
        <w:pPr>
          <w:tabs>
            <w:tab w:val="num" w:pos="5040"/>
          </w:tabs>
          <w:ind w:left="5040" w:hanging="720"/>
        </w:pPr>
        <w:rPr>
          <w:rFonts w:ascii="Arial" w:hAnsi="Arial" w:cs="Arial"/>
          <w:sz w:val="20"/>
          <w:szCs w:val="20"/>
        </w:rPr>
      </w:lvl>
    </w:lvlOverride>
    <w:lvlOverride w:ilvl="8">
      <w:lvl w:ilvl="8">
        <w:start w:val="1"/>
        <w:numFmt w:val="lowerRoman"/>
        <w:pStyle w:val="StandardL9"/>
        <w:lvlText w:val="%9."/>
        <w:lvlJc w:val="left"/>
        <w:pPr>
          <w:tabs>
            <w:tab w:val="num" w:pos="5760"/>
          </w:tabs>
          <w:ind w:left="5760" w:hanging="720"/>
        </w:pPr>
        <w:rPr>
          <w:rFonts w:ascii="Arial" w:hAnsi="Arial" w:cs="Arial"/>
          <w:sz w:val="20"/>
          <w:szCs w:val="20"/>
        </w:rPr>
      </w:lvl>
    </w:lvlOverride>
  </w:num>
  <w:num w:numId="2">
    <w:abstractNumId w:val="18"/>
  </w:num>
  <w:num w:numId="3">
    <w:abstractNumId w:val="4"/>
  </w:num>
  <w:num w:numId="4">
    <w:abstractNumId w:val="17"/>
  </w:num>
  <w:num w:numId="5">
    <w:abstractNumId w:val="10"/>
  </w:num>
  <w:num w:numId="6">
    <w:abstractNumId w:val="2"/>
  </w:num>
  <w:num w:numId="7">
    <w:abstractNumId w:val="3"/>
  </w:num>
  <w:num w:numId="8">
    <w:abstractNumId w:val="27"/>
  </w:num>
  <w:num w:numId="9">
    <w:abstractNumId w:val="26"/>
  </w:num>
  <w:num w:numId="10">
    <w:abstractNumId w:val="6"/>
  </w:num>
  <w:num w:numId="11">
    <w:abstractNumId w:val="30"/>
  </w:num>
  <w:num w:numId="12">
    <w:abstractNumId w:val="20"/>
  </w:num>
  <w:num w:numId="13">
    <w:abstractNumId w:val="0"/>
  </w:num>
  <w:num w:numId="14">
    <w:abstractNumId w:val="9"/>
  </w:num>
  <w:num w:numId="15">
    <w:abstractNumId w:val="29"/>
  </w:num>
  <w:num w:numId="16">
    <w:abstractNumId w:val="16"/>
  </w:num>
  <w:num w:numId="17">
    <w:abstractNumId w:val="23"/>
  </w:num>
  <w:num w:numId="18">
    <w:abstractNumId w:val="1"/>
  </w:num>
  <w:num w:numId="19">
    <w:abstractNumId w:val="24"/>
  </w:num>
  <w:num w:numId="20">
    <w:abstractNumId w:val="21"/>
  </w:num>
  <w:num w:numId="21">
    <w:abstractNumId w:val="13"/>
  </w:num>
  <w:num w:numId="22">
    <w:abstractNumId w:val="15"/>
  </w:num>
  <w:num w:numId="23">
    <w:abstractNumId w:val="14"/>
  </w:num>
  <w:num w:numId="24">
    <w:abstractNumId w:val="11"/>
  </w:num>
  <w:num w:numId="25">
    <w:abstractNumId w:val="25"/>
  </w:num>
  <w:num w:numId="26">
    <w:abstractNumId w:val="19"/>
  </w:num>
  <w:num w:numId="27">
    <w:abstractNumId w:val="5"/>
  </w:num>
  <w:num w:numId="28">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2AE"/>
    <w:rsid w:val="000233C7"/>
    <w:rsid w:val="000635A5"/>
    <w:rsid w:val="000A0BB9"/>
    <w:rsid w:val="000A7BE4"/>
    <w:rsid w:val="000B0657"/>
    <w:rsid w:val="00101E9A"/>
    <w:rsid w:val="00140A04"/>
    <w:rsid w:val="001B220C"/>
    <w:rsid w:val="001B427A"/>
    <w:rsid w:val="001C4333"/>
    <w:rsid w:val="001E0754"/>
    <w:rsid w:val="001F3EB9"/>
    <w:rsid w:val="002540C7"/>
    <w:rsid w:val="00266E36"/>
    <w:rsid w:val="0028354F"/>
    <w:rsid w:val="00315021"/>
    <w:rsid w:val="00340DED"/>
    <w:rsid w:val="003A2C5E"/>
    <w:rsid w:val="003A626D"/>
    <w:rsid w:val="003E6A8E"/>
    <w:rsid w:val="003F12AE"/>
    <w:rsid w:val="0040167A"/>
    <w:rsid w:val="00433F2B"/>
    <w:rsid w:val="004C4DFC"/>
    <w:rsid w:val="004C6166"/>
    <w:rsid w:val="004E367A"/>
    <w:rsid w:val="0060114C"/>
    <w:rsid w:val="00604688"/>
    <w:rsid w:val="0064342A"/>
    <w:rsid w:val="006868F0"/>
    <w:rsid w:val="006D3550"/>
    <w:rsid w:val="00785545"/>
    <w:rsid w:val="00805D0A"/>
    <w:rsid w:val="00806B20"/>
    <w:rsid w:val="008117D4"/>
    <w:rsid w:val="008273F0"/>
    <w:rsid w:val="008A4228"/>
    <w:rsid w:val="009068E0"/>
    <w:rsid w:val="0091285D"/>
    <w:rsid w:val="00944B4D"/>
    <w:rsid w:val="00962453"/>
    <w:rsid w:val="009810A0"/>
    <w:rsid w:val="00992130"/>
    <w:rsid w:val="00992393"/>
    <w:rsid w:val="009B6F32"/>
    <w:rsid w:val="009C0CD6"/>
    <w:rsid w:val="009E0D6F"/>
    <w:rsid w:val="00A57624"/>
    <w:rsid w:val="00AC5881"/>
    <w:rsid w:val="00AD1F76"/>
    <w:rsid w:val="00AE3B67"/>
    <w:rsid w:val="00B7467A"/>
    <w:rsid w:val="00BA7B85"/>
    <w:rsid w:val="00BE3F5D"/>
    <w:rsid w:val="00CB3EDA"/>
    <w:rsid w:val="00CF2E8F"/>
    <w:rsid w:val="00CF31E5"/>
    <w:rsid w:val="00D029B0"/>
    <w:rsid w:val="00D41030"/>
    <w:rsid w:val="00D518D4"/>
    <w:rsid w:val="00DC2318"/>
    <w:rsid w:val="00E453A4"/>
    <w:rsid w:val="00E47242"/>
    <w:rsid w:val="00E843A5"/>
    <w:rsid w:val="00EA1975"/>
    <w:rsid w:val="00F22E8E"/>
    <w:rsid w:val="00FA1294"/>
    <w:rsid w:val="00FA5DAD"/>
    <w:rsid w:val="00FF07C8"/>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466AE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fr-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L1">
    <w:name w:val="Standard_L1"/>
    <w:basedOn w:val="Normal"/>
    <w:next w:val="StandardL2"/>
    <w:uiPriority w:val="99"/>
    <w:pPr>
      <w:keepNext/>
      <w:numPr>
        <w:numId w:val="2"/>
      </w:numPr>
      <w:spacing w:after="240"/>
      <w:jc w:val="both"/>
      <w:outlineLvl w:val="0"/>
    </w:pPr>
    <w:rPr>
      <w:rFonts w:ascii="Arial" w:eastAsia="Times New Roman" w:hAnsi="Arial" w:cs="Arial"/>
      <w:b/>
      <w:bCs/>
      <w:lang w:val="en-AU" w:eastAsia="en-US"/>
    </w:rPr>
  </w:style>
  <w:style w:type="paragraph" w:customStyle="1" w:styleId="StandardL2">
    <w:name w:val="Standard_L2"/>
    <w:basedOn w:val="Normal"/>
    <w:uiPriority w:val="99"/>
    <w:pPr>
      <w:numPr>
        <w:ilvl w:val="1"/>
        <w:numId w:val="2"/>
      </w:numPr>
      <w:spacing w:after="240"/>
      <w:jc w:val="both"/>
      <w:outlineLvl w:val="1"/>
    </w:pPr>
    <w:rPr>
      <w:rFonts w:ascii="Arial" w:eastAsia="Times New Roman" w:hAnsi="Arial" w:cs="Arial"/>
      <w:sz w:val="20"/>
      <w:szCs w:val="20"/>
      <w:lang w:val="en-AU" w:eastAsia="en-US"/>
    </w:rPr>
  </w:style>
  <w:style w:type="paragraph" w:customStyle="1" w:styleId="StandardL3">
    <w:name w:val="Standard_L3"/>
    <w:basedOn w:val="Normal"/>
    <w:uiPriority w:val="99"/>
    <w:pPr>
      <w:numPr>
        <w:ilvl w:val="2"/>
        <w:numId w:val="2"/>
      </w:numPr>
      <w:spacing w:after="240"/>
      <w:jc w:val="both"/>
      <w:outlineLvl w:val="2"/>
    </w:pPr>
    <w:rPr>
      <w:rFonts w:ascii="Arial" w:eastAsia="Times New Roman" w:hAnsi="Arial" w:cs="Arial"/>
      <w:sz w:val="20"/>
      <w:szCs w:val="20"/>
      <w:lang w:val="en-AU" w:eastAsia="en-US"/>
    </w:rPr>
  </w:style>
  <w:style w:type="paragraph" w:customStyle="1" w:styleId="StandardL4">
    <w:name w:val="Standard_L4"/>
    <w:basedOn w:val="Normal"/>
    <w:uiPriority w:val="99"/>
    <w:pPr>
      <w:numPr>
        <w:ilvl w:val="3"/>
        <w:numId w:val="2"/>
      </w:numPr>
      <w:spacing w:after="240"/>
      <w:jc w:val="both"/>
      <w:outlineLvl w:val="3"/>
    </w:pPr>
    <w:rPr>
      <w:rFonts w:ascii="Arial" w:eastAsia="Times New Roman" w:hAnsi="Arial" w:cs="Arial"/>
      <w:sz w:val="20"/>
      <w:szCs w:val="20"/>
      <w:lang w:val="en-AU" w:eastAsia="en-US"/>
    </w:rPr>
  </w:style>
  <w:style w:type="paragraph" w:customStyle="1" w:styleId="StandardL5">
    <w:name w:val="Standard_L5"/>
    <w:basedOn w:val="Normal"/>
    <w:uiPriority w:val="99"/>
    <w:pPr>
      <w:numPr>
        <w:ilvl w:val="4"/>
        <w:numId w:val="2"/>
      </w:numPr>
      <w:spacing w:after="240"/>
      <w:jc w:val="both"/>
      <w:outlineLvl w:val="4"/>
    </w:pPr>
    <w:rPr>
      <w:rFonts w:ascii="Arial" w:eastAsia="Times New Roman" w:hAnsi="Arial" w:cs="Arial"/>
      <w:sz w:val="20"/>
      <w:szCs w:val="20"/>
      <w:lang w:val="en-AU" w:eastAsia="en-US"/>
    </w:rPr>
  </w:style>
  <w:style w:type="paragraph" w:customStyle="1" w:styleId="StandardL6">
    <w:name w:val="Standard_L6"/>
    <w:basedOn w:val="Normal"/>
    <w:uiPriority w:val="99"/>
    <w:pPr>
      <w:numPr>
        <w:ilvl w:val="5"/>
        <w:numId w:val="2"/>
      </w:numPr>
      <w:spacing w:after="240"/>
      <w:jc w:val="both"/>
      <w:outlineLvl w:val="5"/>
    </w:pPr>
    <w:rPr>
      <w:rFonts w:ascii="Arial" w:eastAsia="Times New Roman" w:hAnsi="Arial" w:cs="Arial"/>
      <w:sz w:val="20"/>
      <w:szCs w:val="20"/>
      <w:lang w:val="en-AU" w:eastAsia="en-US"/>
    </w:rPr>
  </w:style>
  <w:style w:type="paragraph" w:customStyle="1" w:styleId="StandardL7">
    <w:name w:val="Standard_L7"/>
    <w:basedOn w:val="Normal"/>
    <w:uiPriority w:val="99"/>
    <w:pPr>
      <w:numPr>
        <w:ilvl w:val="6"/>
        <w:numId w:val="2"/>
      </w:numPr>
      <w:spacing w:after="240"/>
      <w:jc w:val="both"/>
      <w:outlineLvl w:val="6"/>
    </w:pPr>
    <w:rPr>
      <w:rFonts w:ascii="Arial" w:eastAsia="Times New Roman" w:hAnsi="Arial" w:cs="Arial"/>
      <w:sz w:val="20"/>
      <w:szCs w:val="20"/>
      <w:lang w:val="en-AU" w:eastAsia="en-US"/>
    </w:rPr>
  </w:style>
  <w:style w:type="paragraph" w:customStyle="1" w:styleId="StandardL8">
    <w:name w:val="Standard_L8"/>
    <w:basedOn w:val="Normal"/>
    <w:uiPriority w:val="99"/>
    <w:pPr>
      <w:numPr>
        <w:ilvl w:val="7"/>
        <w:numId w:val="2"/>
      </w:numPr>
      <w:spacing w:after="240"/>
      <w:jc w:val="both"/>
      <w:outlineLvl w:val="7"/>
    </w:pPr>
    <w:rPr>
      <w:rFonts w:ascii="Arial" w:eastAsia="Times New Roman" w:hAnsi="Arial" w:cs="Arial"/>
      <w:sz w:val="20"/>
      <w:szCs w:val="20"/>
      <w:lang w:val="en-AU" w:eastAsia="en-US"/>
    </w:rPr>
  </w:style>
  <w:style w:type="paragraph" w:customStyle="1" w:styleId="StandardL9">
    <w:name w:val="Standard_L9"/>
    <w:basedOn w:val="Normal"/>
    <w:uiPriority w:val="99"/>
    <w:pPr>
      <w:numPr>
        <w:ilvl w:val="8"/>
        <w:numId w:val="2"/>
      </w:numPr>
      <w:spacing w:after="240"/>
      <w:jc w:val="both"/>
      <w:outlineLvl w:val="8"/>
    </w:pPr>
    <w:rPr>
      <w:rFonts w:ascii="Arial" w:eastAsia="Times New Roman" w:hAnsi="Arial" w:cs="Arial"/>
      <w:sz w:val="20"/>
      <w:szCs w:val="20"/>
      <w:lang w:val="en-AU" w:eastAsia="en-US"/>
    </w:rPr>
  </w:style>
  <w:style w:type="numbering" w:customStyle="1" w:styleId="StandardList">
    <w:name w:val="_Standard List"/>
    <w:pPr>
      <w:numPr>
        <w:numId w:val="3"/>
      </w:numPr>
    </w:pPr>
  </w:style>
  <w:style w:type="paragraph" w:styleId="ListParagraph">
    <w:name w:val="List Paragraph"/>
    <w:basedOn w:val="Normal"/>
    <w:uiPriority w:val="99"/>
    <w:qFormat/>
    <w:pPr>
      <w:ind w:left="720"/>
      <w:contextualSpacing/>
    </w:pPr>
  </w:style>
  <w:style w:type="paragraph" w:customStyle="1" w:styleId="Header1">
    <w:name w:val="Header1"/>
    <w:basedOn w:val="Normal"/>
    <w:pPr>
      <w:widowControl w:val="0"/>
      <w:tabs>
        <w:tab w:val="center" w:pos="4320"/>
        <w:tab w:val="right" w:pos="8640"/>
      </w:tabs>
      <w:autoSpaceDE w:val="0"/>
      <w:autoSpaceDN w:val="0"/>
      <w:adjustRightInd w:val="0"/>
    </w:pPr>
    <w:rPr>
      <w:rFonts w:eastAsia="Times New Roman"/>
      <w:sz w:val="20"/>
      <w:szCs w:val="20"/>
      <w:lang w:val="en-US" w:eastAsia="en-US"/>
    </w:rPr>
  </w:style>
  <w:style w:type="character" w:customStyle="1" w:styleId="DeltaViewInsertion">
    <w:name w:val="DeltaView Insertion"/>
    <w:rPr>
      <w:color w:val="0000FF"/>
      <w:spacing w:val="0"/>
      <w:u w:val="doub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ompt">
    <w:name w:val="Prompt"/>
    <w:basedOn w:val="DefaultParagraphFont"/>
    <w:uiPriority w:val="29"/>
    <w:rPr>
      <w:rFonts w:ascii="Arial" w:hAnsi="Arial" w:cs="Arial"/>
      <w:color w:val="0000FF"/>
      <w:sz w:val="20"/>
      <w:szCs w:val="20"/>
      <w:lang w:val="en-AU"/>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sz w:val="24"/>
      <w:szCs w:val="24"/>
      <w:lang w:eastAsia="fr-FR"/>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sz w:val="24"/>
      <w:szCs w:val="24"/>
      <w:lang w:eastAsia="fr-FR"/>
    </w:rPr>
  </w:style>
  <w:style w:type="paragraph" w:customStyle="1" w:styleId="DocsID">
    <w:name w:val="DocsID"/>
    <w:basedOn w:val="Normal"/>
    <w:uiPriority w:val="29"/>
    <w:pPr>
      <w:widowControl w:val="0"/>
      <w:spacing w:before="20" w:line="160" w:lineRule="exact"/>
    </w:pPr>
    <w:rPr>
      <w:rFonts w:ascii="Arial" w:eastAsia="Times New Roman" w:hAnsi="Arial"/>
      <w:color w:val="000080"/>
      <w:sz w:val="16"/>
      <w:szCs w:val="13"/>
      <w:lang w:val="en-CA" w:eastAsia="en-US"/>
    </w:rPr>
  </w:style>
  <w:style w:type="paragraph" w:customStyle="1" w:styleId="ORTab">
    <w:name w:val="ORTab"/>
    <w:aliases w:val="T"/>
    <w:basedOn w:val="Normal"/>
    <w:pPr>
      <w:numPr>
        <w:numId w:val="21"/>
      </w:numPr>
      <w:spacing w:after="240"/>
      <w:ind w:firstLine="720"/>
      <w:jc w:val="both"/>
    </w:pPr>
    <w:rPr>
      <w:rFonts w:eastAsia="Times New Roman"/>
      <w:lang w:val="en-CA" w:eastAsia="en-US"/>
    </w:rPr>
  </w:style>
  <w:style w:type="paragraph" w:customStyle="1" w:styleId="ORArtL1">
    <w:name w:val="ORArt L1"/>
    <w:aliases w:val="A1"/>
    <w:basedOn w:val="Normal"/>
    <w:next w:val="ORArtL2"/>
    <w:pPr>
      <w:keepNext/>
      <w:keepLines/>
      <w:numPr>
        <w:ilvl w:val="1"/>
        <w:numId w:val="21"/>
      </w:numPr>
      <w:spacing w:before="120" w:after="240"/>
      <w:jc w:val="center"/>
      <w:outlineLvl w:val="0"/>
    </w:pPr>
    <w:rPr>
      <w:rFonts w:eastAsia="Times New Roman"/>
      <w:b/>
      <w:caps/>
      <w:sz w:val="22"/>
      <w:u w:val="single"/>
      <w:lang w:val="en-CA" w:eastAsia="en-US"/>
    </w:rPr>
  </w:style>
  <w:style w:type="paragraph" w:customStyle="1" w:styleId="ORArtL2">
    <w:name w:val="ORArt L2"/>
    <w:aliases w:val="A2"/>
    <w:basedOn w:val="Normal"/>
    <w:next w:val="ORArtL3"/>
    <w:pPr>
      <w:numPr>
        <w:ilvl w:val="2"/>
        <w:numId w:val="21"/>
      </w:numPr>
      <w:tabs>
        <w:tab w:val="num" w:pos="720"/>
      </w:tabs>
      <w:spacing w:after="240"/>
      <w:ind w:left="720"/>
      <w:jc w:val="both"/>
      <w:outlineLvl w:val="1"/>
    </w:pPr>
    <w:rPr>
      <w:rFonts w:eastAsia="Times New Roman"/>
      <w:sz w:val="22"/>
      <w:lang w:val="en-CA" w:eastAsia="en-US"/>
    </w:rPr>
  </w:style>
  <w:style w:type="paragraph" w:customStyle="1" w:styleId="ORArtL3">
    <w:name w:val="ORArt L3"/>
    <w:aliases w:val="A3"/>
    <w:basedOn w:val="Normal"/>
    <w:pPr>
      <w:numPr>
        <w:ilvl w:val="3"/>
        <w:numId w:val="21"/>
      </w:numPr>
      <w:tabs>
        <w:tab w:val="num" w:pos="1440"/>
      </w:tabs>
      <w:spacing w:after="240"/>
      <w:ind w:left="1440"/>
      <w:jc w:val="both"/>
      <w:outlineLvl w:val="2"/>
    </w:pPr>
    <w:rPr>
      <w:rFonts w:eastAsia="Times New Roman"/>
      <w:sz w:val="22"/>
      <w:lang w:val="en-CA" w:eastAsia="en-US"/>
    </w:rPr>
  </w:style>
  <w:style w:type="paragraph" w:customStyle="1" w:styleId="ORArtL4">
    <w:name w:val="ORArt L4"/>
    <w:aliases w:val="A4"/>
    <w:basedOn w:val="Normal"/>
    <w:pPr>
      <w:numPr>
        <w:ilvl w:val="4"/>
        <w:numId w:val="21"/>
      </w:numPr>
      <w:tabs>
        <w:tab w:val="num" w:pos="2160"/>
      </w:tabs>
      <w:spacing w:after="240"/>
      <w:ind w:left="2160"/>
      <w:jc w:val="both"/>
    </w:pPr>
    <w:rPr>
      <w:rFonts w:eastAsia="Times New Roman"/>
      <w:sz w:val="22"/>
      <w:lang w:val="en-CA" w:eastAsia="en-US"/>
    </w:rPr>
  </w:style>
  <w:style w:type="paragraph" w:customStyle="1" w:styleId="ORArtL5">
    <w:name w:val="ORArt L5"/>
    <w:aliases w:val="A5"/>
    <w:basedOn w:val="Normal"/>
    <w:pPr>
      <w:numPr>
        <w:ilvl w:val="5"/>
        <w:numId w:val="21"/>
      </w:numPr>
      <w:tabs>
        <w:tab w:val="num" w:pos="2880"/>
      </w:tabs>
      <w:spacing w:after="240"/>
      <w:ind w:left="2880"/>
      <w:jc w:val="both"/>
    </w:pPr>
    <w:rPr>
      <w:rFonts w:eastAsia="Times New Roman"/>
      <w:sz w:val="22"/>
      <w:lang w:val="en-CA" w:eastAsia="en-US"/>
    </w:rPr>
  </w:style>
  <w:style w:type="paragraph" w:customStyle="1" w:styleId="ORArtL6">
    <w:name w:val="ORArt L6"/>
    <w:aliases w:val="A6"/>
    <w:basedOn w:val="Normal"/>
    <w:pPr>
      <w:numPr>
        <w:ilvl w:val="6"/>
        <w:numId w:val="21"/>
      </w:numPr>
      <w:tabs>
        <w:tab w:val="num" w:pos="3600"/>
      </w:tabs>
      <w:spacing w:after="240"/>
      <w:ind w:left="3600"/>
      <w:jc w:val="both"/>
    </w:pPr>
    <w:rPr>
      <w:rFonts w:eastAsia="Times New Roman"/>
      <w:lang w:val="en-CA" w:eastAsia="en-US"/>
    </w:rPr>
  </w:style>
  <w:style w:type="paragraph" w:customStyle="1" w:styleId="ORArtL7">
    <w:name w:val="ORArt L7"/>
    <w:aliases w:val="A7"/>
    <w:basedOn w:val="Normal"/>
    <w:pPr>
      <w:numPr>
        <w:ilvl w:val="7"/>
        <w:numId w:val="21"/>
      </w:numPr>
      <w:tabs>
        <w:tab w:val="num" w:pos="4320"/>
      </w:tabs>
      <w:spacing w:after="240"/>
      <w:ind w:left="4320"/>
      <w:jc w:val="both"/>
    </w:pPr>
    <w:rPr>
      <w:rFonts w:eastAsia="Times New Roman"/>
      <w:lang w:val="en-CA" w:eastAsia="en-US"/>
    </w:rPr>
  </w:style>
  <w:style w:type="paragraph" w:customStyle="1" w:styleId="ORArtL8">
    <w:name w:val="ORArt L8"/>
    <w:aliases w:val="A8"/>
    <w:basedOn w:val="Normal"/>
    <w:pPr>
      <w:numPr>
        <w:ilvl w:val="8"/>
        <w:numId w:val="21"/>
      </w:numPr>
      <w:tabs>
        <w:tab w:val="num" w:pos="5040"/>
      </w:tabs>
      <w:spacing w:after="240"/>
      <w:ind w:left="5040"/>
      <w:jc w:val="both"/>
    </w:pPr>
    <w:rPr>
      <w:rFonts w:eastAsia="Times New Roman"/>
      <w:lang w:val="en-CA" w:eastAsia="en-US"/>
    </w:rPr>
  </w:style>
  <w:style w:type="numbering" w:customStyle="1" w:styleId="StandardList1">
    <w:name w:val="_Standard List1"/>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fr-FR"/>
    </w:rPr>
  </w:style>
  <w:style w:type="character" w:styleId="Hyperlink">
    <w:name w:val="Hyperlink"/>
    <w:basedOn w:val="DefaultParagraphFont"/>
    <w:uiPriority w:val="99"/>
    <w:unhideWhenUsed/>
    <w:rsid w:val="006D3550"/>
    <w:rPr>
      <w:color w:val="0000FF" w:themeColor="hyperlink"/>
      <w:u w:val="single"/>
    </w:rPr>
  </w:style>
  <w:style w:type="character" w:styleId="CommentReference">
    <w:name w:val="annotation reference"/>
    <w:basedOn w:val="DefaultParagraphFont"/>
    <w:uiPriority w:val="99"/>
    <w:semiHidden/>
    <w:unhideWhenUsed/>
    <w:rsid w:val="00EA1975"/>
    <w:rPr>
      <w:sz w:val="18"/>
      <w:szCs w:val="18"/>
    </w:rPr>
  </w:style>
  <w:style w:type="paragraph" w:styleId="CommentText">
    <w:name w:val="annotation text"/>
    <w:basedOn w:val="Normal"/>
    <w:link w:val="CommentTextChar"/>
    <w:uiPriority w:val="99"/>
    <w:semiHidden/>
    <w:unhideWhenUsed/>
    <w:rsid w:val="00EA1975"/>
  </w:style>
  <w:style w:type="character" w:customStyle="1" w:styleId="CommentTextChar">
    <w:name w:val="Comment Text Char"/>
    <w:basedOn w:val="DefaultParagraphFont"/>
    <w:link w:val="CommentText"/>
    <w:uiPriority w:val="99"/>
    <w:semiHidden/>
    <w:rsid w:val="00EA1975"/>
    <w:rPr>
      <w:sz w:val="24"/>
      <w:szCs w:val="24"/>
      <w:lang w:eastAsia="fr-FR"/>
    </w:rPr>
  </w:style>
  <w:style w:type="paragraph" w:styleId="CommentSubject">
    <w:name w:val="annotation subject"/>
    <w:basedOn w:val="CommentText"/>
    <w:next w:val="CommentText"/>
    <w:link w:val="CommentSubjectChar"/>
    <w:uiPriority w:val="99"/>
    <w:semiHidden/>
    <w:unhideWhenUsed/>
    <w:rsid w:val="00EA1975"/>
    <w:rPr>
      <w:b/>
      <w:bCs/>
      <w:sz w:val="20"/>
      <w:szCs w:val="20"/>
    </w:rPr>
  </w:style>
  <w:style w:type="character" w:customStyle="1" w:styleId="CommentSubjectChar">
    <w:name w:val="Comment Subject Char"/>
    <w:basedOn w:val="CommentTextChar"/>
    <w:link w:val="CommentSubject"/>
    <w:uiPriority w:val="99"/>
    <w:semiHidden/>
    <w:rsid w:val="00EA1975"/>
    <w:rPr>
      <w:b/>
      <w:bCs/>
      <w:sz w:val="24"/>
      <w:szCs w:val="24"/>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fr-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L1">
    <w:name w:val="Standard_L1"/>
    <w:basedOn w:val="Normal"/>
    <w:next w:val="StandardL2"/>
    <w:uiPriority w:val="99"/>
    <w:pPr>
      <w:keepNext/>
      <w:numPr>
        <w:numId w:val="2"/>
      </w:numPr>
      <w:spacing w:after="240"/>
      <w:jc w:val="both"/>
      <w:outlineLvl w:val="0"/>
    </w:pPr>
    <w:rPr>
      <w:rFonts w:ascii="Arial" w:eastAsia="Times New Roman" w:hAnsi="Arial" w:cs="Arial"/>
      <w:b/>
      <w:bCs/>
      <w:lang w:val="en-AU" w:eastAsia="en-US"/>
    </w:rPr>
  </w:style>
  <w:style w:type="paragraph" w:customStyle="1" w:styleId="StandardL2">
    <w:name w:val="Standard_L2"/>
    <w:basedOn w:val="Normal"/>
    <w:uiPriority w:val="99"/>
    <w:pPr>
      <w:numPr>
        <w:ilvl w:val="1"/>
        <w:numId w:val="2"/>
      </w:numPr>
      <w:spacing w:after="240"/>
      <w:jc w:val="both"/>
      <w:outlineLvl w:val="1"/>
    </w:pPr>
    <w:rPr>
      <w:rFonts w:ascii="Arial" w:eastAsia="Times New Roman" w:hAnsi="Arial" w:cs="Arial"/>
      <w:sz w:val="20"/>
      <w:szCs w:val="20"/>
      <w:lang w:val="en-AU" w:eastAsia="en-US"/>
    </w:rPr>
  </w:style>
  <w:style w:type="paragraph" w:customStyle="1" w:styleId="StandardL3">
    <w:name w:val="Standard_L3"/>
    <w:basedOn w:val="Normal"/>
    <w:uiPriority w:val="99"/>
    <w:pPr>
      <w:numPr>
        <w:ilvl w:val="2"/>
        <w:numId w:val="2"/>
      </w:numPr>
      <w:spacing w:after="240"/>
      <w:jc w:val="both"/>
      <w:outlineLvl w:val="2"/>
    </w:pPr>
    <w:rPr>
      <w:rFonts w:ascii="Arial" w:eastAsia="Times New Roman" w:hAnsi="Arial" w:cs="Arial"/>
      <w:sz w:val="20"/>
      <w:szCs w:val="20"/>
      <w:lang w:val="en-AU" w:eastAsia="en-US"/>
    </w:rPr>
  </w:style>
  <w:style w:type="paragraph" w:customStyle="1" w:styleId="StandardL4">
    <w:name w:val="Standard_L4"/>
    <w:basedOn w:val="Normal"/>
    <w:uiPriority w:val="99"/>
    <w:pPr>
      <w:numPr>
        <w:ilvl w:val="3"/>
        <w:numId w:val="2"/>
      </w:numPr>
      <w:spacing w:after="240"/>
      <w:jc w:val="both"/>
      <w:outlineLvl w:val="3"/>
    </w:pPr>
    <w:rPr>
      <w:rFonts w:ascii="Arial" w:eastAsia="Times New Roman" w:hAnsi="Arial" w:cs="Arial"/>
      <w:sz w:val="20"/>
      <w:szCs w:val="20"/>
      <w:lang w:val="en-AU" w:eastAsia="en-US"/>
    </w:rPr>
  </w:style>
  <w:style w:type="paragraph" w:customStyle="1" w:styleId="StandardL5">
    <w:name w:val="Standard_L5"/>
    <w:basedOn w:val="Normal"/>
    <w:uiPriority w:val="99"/>
    <w:pPr>
      <w:numPr>
        <w:ilvl w:val="4"/>
        <w:numId w:val="2"/>
      </w:numPr>
      <w:spacing w:after="240"/>
      <w:jc w:val="both"/>
      <w:outlineLvl w:val="4"/>
    </w:pPr>
    <w:rPr>
      <w:rFonts w:ascii="Arial" w:eastAsia="Times New Roman" w:hAnsi="Arial" w:cs="Arial"/>
      <w:sz w:val="20"/>
      <w:szCs w:val="20"/>
      <w:lang w:val="en-AU" w:eastAsia="en-US"/>
    </w:rPr>
  </w:style>
  <w:style w:type="paragraph" w:customStyle="1" w:styleId="StandardL6">
    <w:name w:val="Standard_L6"/>
    <w:basedOn w:val="Normal"/>
    <w:uiPriority w:val="99"/>
    <w:pPr>
      <w:numPr>
        <w:ilvl w:val="5"/>
        <w:numId w:val="2"/>
      </w:numPr>
      <w:spacing w:after="240"/>
      <w:jc w:val="both"/>
      <w:outlineLvl w:val="5"/>
    </w:pPr>
    <w:rPr>
      <w:rFonts w:ascii="Arial" w:eastAsia="Times New Roman" w:hAnsi="Arial" w:cs="Arial"/>
      <w:sz w:val="20"/>
      <w:szCs w:val="20"/>
      <w:lang w:val="en-AU" w:eastAsia="en-US"/>
    </w:rPr>
  </w:style>
  <w:style w:type="paragraph" w:customStyle="1" w:styleId="StandardL7">
    <w:name w:val="Standard_L7"/>
    <w:basedOn w:val="Normal"/>
    <w:uiPriority w:val="99"/>
    <w:pPr>
      <w:numPr>
        <w:ilvl w:val="6"/>
        <w:numId w:val="2"/>
      </w:numPr>
      <w:spacing w:after="240"/>
      <w:jc w:val="both"/>
      <w:outlineLvl w:val="6"/>
    </w:pPr>
    <w:rPr>
      <w:rFonts w:ascii="Arial" w:eastAsia="Times New Roman" w:hAnsi="Arial" w:cs="Arial"/>
      <w:sz w:val="20"/>
      <w:szCs w:val="20"/>
      <w:lang w:val="en-AU" w:eastAsia="en-US"/>
    </w:rPr>
  </w:style>
  <w:style w:type="paragraph" w:customStyle="1" w:styleId="StandardL8">
    <w:name w:val="Standard_L8"/>
    <w:basedOn w:val="Normal"/>
    <w:uiPriority w:val="99"/>
    <w:pPr>
      <w:numPr>
        <w:ilvl w:val="7"/>
        <w:numId w:val="2"/>
      </w:numPr>
      <w:spacing w:after="240"/>
      <w:jc w:val="both"/>
      <w:outlineLvl w:val="7"/>
    </w:pPr>
    <w:rPr>
      <w:rFonts w:ascii="Arial" w:eastAsia="Times New Roman" w:hAnsi="Arial" w:cs="Arial"/>
      <w:sz w:val="20"/>
      <w:szCs w:val="20"/>
      <w:lang w:val="en-AU" w:eastAsia="en-US"/>
    </w:rPr>
  </w:style>
  <w:style w:type="paragraph" w:customStyle="1" w:styleId="StandardL9">
    <w:name w:val="Standard_L9"/>
    <w:basedOn w:val="Normal"/>
    <w:uiPriority w:val="99"/>
    <w:pPr>
      <w:numPr>
        <w:ilvl w:val="8"/>
        <w:numId w:val="2"/>
      </w:numPr>
      <w:spacing w:after="240"/>
      <w:jc w:val="both"/>
      <w:outlineLvl w:val="8"/>
    </w:pPr>
    <w:rPr>
      <w:rFonts w:ascii="Arial" w:eastAsia="Times New Roman" w:hAnsi="Arial" w:cs="Arial"/>
      <w:sz w:val="20"/>
      <w:szCs w:val="20"/>
      <w:lang w:val="en-AU" w:eastAsia="en-US"/>
    </w:rPr>
  </w:style>
  <w:style w:type="numbering" w:customStyle="1" w:styleId="StandardList">
    <w:name w:val="_Standard List"/>
    <w:pPr>
      <w:numPr>
        <w:numId w:val="3"/>
      </w:numPr>
    </w:pPr>
  </w:style>
  <w:style w:type="paragraph" w:styleId="ListParagraph">
    <w:name w:val="List Paragraph"/>
    <w:basedOn w:val="Normal"/>
    <w:uiPriority w:val="99"/>
    <w:qFormat/>
    <w:pPr>
      <w:ind w:left="720"/>
      <w:contextualSpacing/>
    </w:pPr>
  </w:style>
  <w:style w:type="paragraph" w:customStyle="1" w:styleId="Header1">
    <w:name w:val="Header1"/>
    <w:basedOn w:val="Normal"/>
    <w:pPr>
      <w:widowControl w:val="0"/>
      <w:tabs>
        <w:tab w:val="center" w:pos="4320"/>
        <w:tab w:val="right" w:pos="8640"/>
      </w:tabs>
      <w:autoSpaceDE w:val="0"/>
      <w:autoSpaceDN w:val="0"/>
      <w:adjustRightInd w:val="0"/>
    </w:pPr>
    <w:rPr>
      <w:rFonts w:eastAsia="Times New Roman"/>
      <w:sz w:val="20"/>
      <w:szCs w:val="20"/>
      <w:lang w:val="en-US" w:eastAsia="en-US"/>
    </w:rPr>
  </w:style>
  <w:style w:type="character" w:customStyle="1" w:styleId="DeltaViewInsertion">
    <w:name w:val="DeltaView Insertion"/>
    <w:rPr>
      <w:color w:val="0000FF"/>
      <w:spacing w:val="0"/>
      <w:u w:val="doub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ompt">
    <w:name w:val="Prompt"/>
    <w:basedOn w:val="DefaultParagraphFont"/>
    <w:uiPriority w:val="29"/>
    <w:rPr>
      <w:rFonts w:ascii="Arial" w:hAnsi="Arial" w:cs="Arial"/>
      <w:color w:val="0000FF"/>
      <w:sz w:val="20"/>
      <w:szCs w:val="20"/>
      <w:lang w:val="en-AU"/>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sz w:val="24"/>
      <w:szCs w:val="24"/>
      <w:lang w:eastAsia="fr-FR"/>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sz w:val="24"/>
      <w:szCs w:val="24"/>
      <w:lang w:eastAsia="fr-FR"/>
    </w:rPr>
  </w:style>
  <w:style w:type="paragraph" w:customStyle="1" w:styleId="DocsID">
    <w:name w:val="DocsID"/>
    <w:basedOn w:val="Normal"/>
    <w:uiPriority w:val="29"/>
    <w:pPr>
      <w:widowControl w:val="0"/>
      <w:spacing w:before="20" w:line="160" w:lineRule="exact"/>
    </w:pPr>
    <w:rPr>
      <w:rFonts w:ascii="Arial" w:eastAsia="Times New Roman" w:hAnsi="Arial"/>
      <w:color w:val="000080"/>
      <w:sz w:val="16"/>
      <w:szCs w:val="13"/>
      <w:lang w:val="en-CA" w:eastAsia="en-US"/>
    </w:rPr>
  </w:style>
  <w:style w:type="paragraph" w:customStyle="1" w:styleId="ORTab">
    <w:name w:val="ORTab"/>
    <w:aliases w:val="T"/>
    <w:basedOn w:val="Normal"/>
    <w:pPr>
      <w:numPr>
        <w:numId w:val="21"/>
      </w:numPr>
      <w:spacing w:after="240"/>
      <w:ind w:firstLine="720"/>
      <w:jc w:val="both"/>
    </w:pPr>
    <w:rPr>
      <w:rFonts w:eastAsia="Times New Roman"/>
      <w:lang w:val="en-CA" w:eastAsia="en-US"/>
    </w:rPr>
  </w:style>
  <w:style w:type="paragraph" w:customStyle="1" w:styleId="ORArtL1">
    <w:name w:val="ORArt L1"/>
    <w:aliases w:val="A1"/>
    <w:basedOn w:val="Normal"/>
    <w:next w:val="ORArtL2"/>
    <w:pPr>
      <w:keepNext/>
      <w:keepLines/>
      <w:numPr>
        <w:ilvl w:val="1"/>
        <w:numId w:val="21"/>
      </w:numPr>
      <w:spacing w:before="120" w:after="240"/>
      <w:jc w:val="center"/>
      <w:outlineLvl w:val="0"/>
    </w:pPr>
    <w:rPr>
      <w:rFonts w:eastAsia="Times New Roman"/>
      <w:b/>
      <w:caps/>
      <w:sz w:val="22"/>
      <w:u w:val="single"/>
      <w:lang w:val="en-CA" w:eastAsia="en-US"/>
    </w:rPr>
  </w:style>
  <w:style w:type="paragraph" w:customStyle="1" w:styleId="ORArtL2">
    <w:name w:val="ORArt L2"/>
    <w:aliases w:val="A2"/>
    <w:basedOn w:val="Normal"/>
    <w:next w:val="ORArtL3"/>
    <w:pPr>
      <w:numPr>
        <w:ilvl w:val="2"/>
        <w:numId w:val="21"/>
      </w:numPr>
      <w:tabs>
        <w:tab w:val="num" w:pos="720"/>
      </w:tabs>
      <w:spacing w:after="240"/>
      <w:ind w:left="720"/>
      <w:jc w:val="both"/>
      <w:outlineLvl w:val="1"/>
    </w:pPr>
    <w:rPr>
      <w:rFonts w:eastAsia="Times New Roman"/>
      <w:sz w:val="22"/>
      <w:lang w:val="en-CA" w:eastAsia="en-US"/>
    </w:rPr>
  </w:style>
  <w:style w:type="paragraph" w:customStyle="1" w:styleId="ORArtL3">
    <w:name w:val="ORArt L3"/>
    <w:aliases w:val="A3"/>
    <w:basedOn w:val="Normal"/>
    <w:pPr>
      <w:numPr>
        <w:ilvl w:val="3"/>
        <w:numId w:val="21"/>
      </w:numPr>
      <w:tabs>
        <w:tab w:val="num" w:pos="1440"/>
      </w:tabs>
      <w:spacing w:after="240"/>
      <w:ind w:left="1440"/>
      <w:jc w:val="both"/>
      <w:outlineLvl w:val="2"/>
    </w:pPr>
    <w:rPr>
      <w:rFonts w:eastAsia="Times New Roman"/>
      <w:sz w:val="22"/>
      <w:lang w:val="en-CA" w:eastAsia="en-US"/>
    </w:rPr>
  </w:style>
  <w:style w:type="paragraph" w:customStyle="1" w:styleId="ORArtL4">
    <w:name w:val="ORArt L4"/>
    <w:aliases w:val="A4"/>
    <w:basedOn w:val="Normal"/>
    <w:pPr>
      <w:numPr>
        <w:ilvl w:val="4"/>
        <w:numId w:val="21"/>
      </w:numPr>
      <w:tabs>
        <w:tab w:val="num" w:pos="2160"/>
      </w:tabs>
      <w:spacing w:after="240"/>
      <w:ind w:left="2160"/>
      <w:jc w:val="both"/>
    </w:pPr>
    <w:rPr>
      <w:rFonts w:eastAsia="Times New Roman"/>
      <w:sz w:val="22"/>
      <w:lang w:val="en-CA" w:eastAsia="en-US"/>
    </w:rPr>
  </w:style>
  <w:style w:type="paragraph" w:customStyle="1" w:styleId="ORArtL5">
    <w:name w:val="ORArt L5"/>
    <w:aliases w:val="A5"/>
    <w:basedOn w:val="Normal"/>
    <w:pPr>
      <w:numPr>
        <w:ilvl w:val="5"/>
        <w:numId w:val="21"/>
      </w:numPr>
      <w:tabs>
        <w:tab w:val="num" w:pos="2880"/>
      </w:tabs>
      <w:spacing w:after="240"/>
      <w:ind w:left="2880"/>
      <w:jc w:val="both"/>
    </w:pPr>
    <w:rPr>
      <w:rFonts w:eastAsia="Times New Roman"/>
      <w:sz w:val="22"/>
      <w:lang w:val="en-CA" w:eastAsia="en-US"/>
    </w:rPr>
  </w:style>
  <w:style w:type="paragraph" w:customStyle="1" w:styleId="ORArtL6">
    <w:name w:val="ORArt L6"/>
    <w:aliases w:val="A6"/>
    <w:basedOn w:val="Normal"/>
    <w:pPr>
      <w:numPr>
        <w:ilvl w:val="6"/>
        <w:numId w:val="21"/>
      </w:numPr>
      <w:tabs>
        <w:tab w:val="num" w:pos="3600"/>
      </w:tabs>
      <w:spacing w:after="240"/>
      <w:ind w:left="3600"/>
      <w:jc w:val="both"/>
    </w:pPr>
    <w:rPr>
      <w:rFonts w:eastAsia="Times New Roman"/>
      <w:lang w:val="en-CA" w:eastAsia="en-US"/>
    </w:rPr>
  </w:style>
  <w:style w:type="paragraph" w:customStyle="1" w:styleId="ORArtL7">
    <w:name w:val="ORArt L7"/>
    <w:aliases w:val="A7"/>
    <w:basedOn w:val="Normal"/>
    <w:pPr>
      <w:numPr>
        <w:ilvl w:val="7"/>
        <w:numId w:val="21"/>
      </w:numPr>
      <w:tabs>
        <w:tab w:val="num" w:pos="4320"/>
      </w:tabs>
      <w:spacing w:after="240"/>
      <w:ind w:left="4320"/>
      <w:jc w:val="both"/>
    </w:pPr>
    <w:rPr>
      <w:rFonts w:eastAsia="Times New Roman"/>
      <w:lang w:val="en-CA" w:eastAsia="en-US"/>
    </w:rPr>
  </w:style>
  <w:style w:type="paragraph" w:customStyle="1" w:styleId="ORArtL8">
    <w:name w:val="ORArt L8"/>
    <w:aliases w:val="A8"/>
    <w:basedOn w:val="Normal"/>
    <w:pPr>
      <w:numPr>
        <w:ilvl w:val="8"/>
        <w:numId w:val="21"/>
      </w:numPr>
      <w:tabs>
        <w:tab w:val="num" w:pos="5040"/>
      </w:tabs>
      <w:spacing w:after="240"/>
      <w:ind w:left="5040"/>
      <w:jc w:val="both"/>
    </w:pPr>
    <w:rPr>
      <w:rFonts w:eastAsia="Times New Roman"/>
      <w:lang w:val="en-CA" w:eastAsia="en-US"/>
    </w:rPr>
  </w:style>
  <w:style w:type="numbering" w:customStyle="1" w:styleId="StandardList1">
    <w:name w:val="_Standard List1"/>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fr-FR"/>
    </w:rPr>
  </w:style>
  <w:style w:type="character" w:styleId="Hyperlink">
    <w:name w:val="Hyperlink"/>
    <w:basedOn w:val="DefaultParagraphFont"/>
    <w:uiPriority w:val="99"/>
    <w:unhideWhenUsed/>
    <w:rsid w:val="006D3550"/>
    <w:rPr>
      <w:color w:val="0000FF" w:themeColor="hyperlink"/>
      <w:u w:val="single"/>
    </w:rPr>
  </w:style>
  <w:style w:type="character" w:styleId="CommentReference">
    <w:name w:val="annotation reference"/>
    <w:basedOn w:val="DefaultParagraphFont"/>
    <w:uiPriority w:val="99"/>
    <w:semiHidden/>
    <w:unhideWhenUsed/>
    <w:rsid w:val="00EA1975"/>
    <w:rPr>
      <w:sz w:val="18"/>
      <w:szCs w:val="18"/>
    </w:rPr>
  </w:style>
  <w:style w:type="paragraph" w:styleId="CommentText">
    <w:name w:val="annotation text"/>
    <w:basedOn w:val="Normal"/>
    <w:link w:val="CommentTextChar"/>
    <w:uiPriority w:val="99"/>
    <w:semiHidden/>
    <w:unhideWhenUsed/>
    <w:rsid w:val="00EA1975"/>
  </w:style>
  <w:style w:type="character" w:customStyle="1" w:styleId="CommentTextChar">
    <w:name w:val="Comment Text Char"/>
    <w:basedOn w:val="DefaultParagraphFont"/>
    <w:link w:val="CommentText"/>
    <w:uiPriority w:val="99"/>
    <w:semiHidden/>
    <w:rsid w:val="00EA1975"/>
    <w:rPr>
      <w:sz w:val="24"/>
      <w:szCs w:val="24"/>
      <w:lang w:eastAsia="fr-FR"/>
    </w:rPr>
  </w:style>
  <w:style w:type="paragraph" w:styleId="CommentSubject">
    <w:name w:val="annotation subject"/>
    <w:basedOn w:val="CommentText"/>
    <w:next w:val="CommentText"/>
    <w:link w:val="CommentSubjectChar"/>
    <w:uiPriority w:val="99"/>
    <w:semiHidden/>
    <w:unhideWhenUsed/>
    <w:rsid w:val="00EA1975"/>
    <w:rPr>
      <w:b/>
      <w:bCs/>
      <w:sz w:val="20"/>
      <w:szCs w:val="20"/>
    </w:rPr>
  </w:style>
  <w:style w:type="character" w:customStyle="1" w:styleId="CommentSubjectChar">
    <w:name w:val="Comment Subject Char"/>
    <w:basedOn w:val="CommentTextChar"/>
    <w:link w:val="CommentSubject"/>
    <w:uiPriority w:val="99"/>
    <w:semiHidden/>
    <w:rsid w:val="00EA1975"/>
    <w:rPr>
      <w:b/>
      <w:bCs/>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atthew@bzrempire.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mailto:cary@walkin-games.co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932D8-1298-9C44-A322-6A5F7960B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7334</Words>
  <Characters>41807</Characters>
  <Application>Microsoft Macintosh Word</Application>
  <DocSecurity>0</DocSecurity>
  <Lines>348</Lines>
  <Paragraphs>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49043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2014-01-08T01:51:00Z</dcterms:created>
  <dcterms:modified xsi:type="dcterms:W3CDTF">2014-01-08T03:32:00Z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fe28bd97-d50f-434f-8869-ec38f3beb86e</vt:lpwstr>
  </property>
</Properties>
</file>