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B581" w14:textId="0D04DE64" w:rsidR="002A32FA" w:rsidRPr="005E7376" w:rsidRDefault="002A32FA" w:rsidP="002A32FA">
      <w:pPr>
        <w:jc w:val="center"/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>Аннотация к выпускной квалификационной работе</w:t>
      </w:r>
    </w:p>
    <w:p w14:paraId="0ED44AB8" w14:textId="25DBC7F7" w:rsidR="000135F1" w:rsidRPr="005E7376" w:rsidRDefault="000135F1" w:rsidP="004C48CB">
      <w:pPr>
        <w:pStyle w:val="a3"/>
        <w:numPr>
          <w:ilvl w:val="0"/>
          <w:numId w:val="1"/>
        </w:numPr>
        <w:tabs>
          <w:tab w:val="left" w:pos="4678"/>
        </w:tabs>
        <w:ind w:left="709"/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>Название:</w:t>
      </w:r>
      <w:r w:rsidR="004C48CB">
        <w:rPr>
          <w:rFonts w:ascii="LiteraturnayaC" w:hAnsi="LiteraturnayaC" w:cs="Times New Roman"/>
        </w:rPr>
        <w:t xml:space="preserve"> </w:t>
      </w:r>
      <w:r w:rsidRPr="005E7376">
        <w:rPr>
          <w:rFonts w:ascii="LiteraturnayaC" w:hAnsi="LiteraturnayaC" w:cs="Times New Roman"/>
        </w:rPr>
        <w:t>Метод Скользящего Разделения Смесей и его применение в анализе реальных данных</w:t>
      </w:r>
    </w:p>
    <w:p w14:paraId="3275FD9D" w14:textId="3E04562C" w:rsidR="000135F1" w:rsidRPr="005E7376" w:rsidRDefault="000135F1" w:rsidP="005F33DC">
      <w:pPr>
        <w:pStyle w:val="a3"/>
        <w:numPr>
          <w:ilvl w:val="0"/>
          <w:numId w:val="1"/>
        </w:numPr>
        <w:tabs>
          <w:tab w:val="left" w:pos="5245"/>
        </w:tabs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 xml:space="preserve">Объем работы </w:t>
      </w:r>
      <w:r w:rsidR="004C48CB">
        <w:rPr>
          <w:rFonts w:ascii="LiteraturnayaC" w:hAnsi="LiteraturnayaC" w:cs="Times New Roman"/>
        </w:rPr>
        <w:tab/>
      </w:r>
      <w:r w:rsidRPr="005E7376">
        <w:rPr>
          <w:rFonts w:ascii="LiteraturnayaC" w:hAnsi="LiteraturnayaC" w:cs="Times New Roman"/>
        </w:rPr>
        <w:t>50 стр.</w:t>
      </w:r>
    </w:p>
    <w:p w14:paraId="5F37C733" w14:textId="423915A3" w:rsidR="000135F1" w:rsidRPr="005E7376" w:rsidRDefault="000135F1" w:rsidP="005F33DC">
      <w:pPr>
        <w:pStyle w:val="a3"/>
        <w:numPr>
          <w:ilvl w:val="0"/>
          <w:numId w:val="1"/>
        </w:numPr>
        <w:tabs>
          <w:tab w:val="left" w:pos="5245"/>
        </w:tabs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>Количество приложений</w:t>
      </w:r>
      <w:r w:rsidR="004C48CB">
        <w:rPr>
          <w:rFonts w:ascii="LiteraturnayaC" w:hAnsi="LiteraturnayaC" w:cs="Times New Roman"/>
        </w:rPr>
        <w:tab/>
      </w:r>
      <w:r w:rsidR="005F33DC">
        <w:rPr>
          <w:rFonts w:ascii="LiteraturnayaC" w:hAnsi="LiteraturnayaC" w:cs="Times New Roman"/>
        </w:rPr>
        <w:t>10</w:t>
      </w:r>
      <w:r w:rsidRPr="005E7376">
        <w:rPr>
          <w:rFonts w:ascii="LiteraturnayaC" w:hAnsi="LiteraturnayaC" w:cs="Times New Roman"/>
        </w:rPr>
        <w:t xml:space="preserve"> стр.</w:t>
      </w:r>
    </w:p>
    <w:p w14:paraId="47F1FB95" w14:textId="743B1E95" w:rsidR="000135F1" w:rsidRPr="005E7376" w:rsidRDefault="000135F1" w:rsidP="005F33DC">
      <w:pPr>
        <w:pStyle w:val="a3"/>
        <w:numPr>
          <w:ilvl w:val="0"/>
          <w:numId w:val="1"/>
        </w:numPr>
        <w:tabs>
          <w:tab w:val="left" w:pos="5245"/>
        </w:tabs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 xml:space="preserve">Количество иллюстраций </w:t>
      </w:r>
      <w:r w:rsidR="004C48CB">
        <w:rPr>
          <w:rFonts w:ascii="LiteraturnayaC" w:hAnsi="LiteraturnayaC" w:cs="Times New Roman"/>
        </w:rPr>
        <w:tab/>
      </w:r>
      <w:r w:rsidR="005F33DC">
        <w:rPr>
          <w:rFonts w:ascii="LiteraturnayaC" w:hAnsi="LiteraturnayaC" w:cs="Times New Roman"/>
        </w:rPr>
        <w:t>15</w:t>
      </w:r>
      <w:r w:rsidRPr="005E7376">
        <w:rPr>
          <w:rFonts w:ascii="LiteraturnayaC" w:hAnsi="LiteraturnayaC" w:cs="Times New Roman"/>
        </w:rPr>
        <w:t xml:space="preserve"> ед.</w:t>
      </w:r>
    </w:p>
    <w:p w14:paraId="53F32EA3" w14:textId="2CAA0242" w:rsidR="000135F1" w:rsidRPr="005E7376" w:rsidRDefault="000135F1" w:rsidP="005F33DC">
      <w:pPr>
        <w:pStyle w:val="a3"/>
        <w:numPr>
          <w:ilvl w:val="0"/>
          <w:numId w:val="1"/>
        </w:numPr>
        <w:tabs>
          <w:tab w:val="left" w:pos="5245"/>
        </w:tabs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>Количество таблиц</w:t>
      </w:r>
      <w:r w:rsidR="004C48CB">
        <w:rPr>
          <w:rFonts w:ascii="LiteraturnayaC" w:hAnsi="LiteraturnayaC" w:cs="Times New Roman"/>
        </w:rPr>
        <w:tab/>
      </w:r>
      <w:r w:rsidR="005F33DC">
        <w:rPr>
          <w:rFonts w:ascii="LiteraturnayaC" w:hAnsi="LiteraturnayaC" w:cs="Times New Roman"/>
        </w:rPr>
        <w:t xml:space="preserve">1 </w:t>
      </w:r>
      <w:r w:rsidRPr="005E7376">
        <w:rPr>
          <w:rFonts w:ascii="LiteraturnayaC" w:hAnsi="LiteraturnayaC" w:cs="Times New Roman"/>
        </w:rPr>
        <w:t>ед</w:t>
      </w:r>
      <w:r w:rsidR="005F33DC">
        <w:rPr>
          <w:rFonts w:ascii="LiteraturnayaC" w:hAnsi="LiteraturnayaC" w:cs="Times New Roman"/>
        </w:rPr>
        <w:t>.</w:t>
      </w:r>
    </w:p>
    <w:p w14:paraId="146C03E5" w14:textId="11255C3F" w:rsidR="000135F1" w:rsidRPr="005E7376" w:rsidRDefault="000135F1" w:rsidP="005F33DC">
      <w:pPr>
        <w:pStyle w:val="a3"/>
        <w:numPr>
          <w:ilvl w:val="0"/>
          <w:numId w:val="1"/>
        </w:numPr>
        <w:tabs>
          <w:tab w:val="left" w:pos="5245"/>
        </w:tabs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>Количество источников литературы</w:t>
      </w:r>
      <w:r w:rsidR="005F33DC">
        <w:rPr>
          <w:rFonts w:ascii="LiteraturnayaC" w:hAnsi="LiteraturnayaC" w:cs="Times New Roman"/>
        </w:rPr>
        <w:tab/>
        <w:t>7</w:t>
      </w:r>
      <w:r w:rsidRPr="005E7376">
        <w:rPr>
          <w:rFonts w:ascii="LiteraturnayaC" w:hAnsi="LiteraturnayaC" w:cs="Times New Roman"/>
        </w:rPr>
        <w:t xml:space="preserve"> ед.</w:t>
      </w:r>
    </w:p>
    <w:p w14:paraId="04BF1BA3" w14:textId="3BFBF48F" w:rsidR="000135F1" w:rsidRPr="005E7376" w:rsidRDefault="000135F1" w:rsidP="000135F1">
      <w:pPr>
        <w:rPr>
          <w:rFonts w:ascii="LiteraturnayaC" w:hAnsi="LiteraturnayaC" w:cs="Times New Roman"/>
        </w:rPr>
      </w:pPr>
    </w:p>
    <w:p w14:paraId="4BE1DE87" w14:textId="177B5A77" w:rsidR="000135F1" w:rsidRPr="005E7376" w:rsidRDefault="000135F1" w:rsidP="000135F1">
      <w:pPr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>Характеристика выпускной квалификационной работы</w:t>
      </w:r>
    </w:p>
    <w:p w14:paraId="28DD3994" w14:textId="54817C2C" w:rsidR="00520D23" w:rsidRPr="005E7376" w:rsidRDefault="00520D23" w:rsidP="00F344D1">
      <w:pPr>
        <w:pStyle w:val="a3"/>
        <w:numPr>
          <w:ilvl w:val="0"/>
          <w:numId w:val="2"/>
        </w:numPr>
        <w:jc w:val="both"/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 xml:space="preserve">Объект исследования – </w:t>
      </w:r>
      <w:r w:rsidR="00F344D1">
        <w:rPr>
          <w:rFonts w:ascii="LiteraturnayaC" w:hAnsi="LiteraturnayaC" w:cs="Times New Roman"/>
        </w:rPr>
        <w:t>М</w:t>
      </w:r>
      <w:r w:rsidRPr="005E7376">
        <w:rPr>
          <w:rFonts w:ascii="LiteraturnayaC" w:hAnsi="LiteraturnayaC" w:cs="Times New Roman"/>
        </w:rPr>
        <w:t>етод скользящего разделения смесей</w:t>
      </w:r>
      <w:r w:rsidR="00F344D1">
        <w:rPr>
          <w:rFonts w:ascii="LiteraturnayaC" w:hAnsi="LiteraturnayaC" w:cs="Times New Roman"/>
        </w:rPr>
        <w:t>.</w:t>
      </w:r>
    </w:p>
    <w:p w14:paraId="724A396E" w14:textId="6F9EBA3F" w:rsidR="000135F1" w:rsidRPr="005E7376" w:rsidRDefault="000135F1" w:rsidP="00F344D1">
      <w:pPr>
        <w:pStyle w:val="a3"/>
        <w:numPr>
          <w:ilvl w:val="0"/>
          <w:numId w:val="2"/>
        </w:numPr>
        <w:jc w:val="both"/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>Цель</w:t>
      </w:r>
      <w:r w:rsidR="00922154" w:rsidRPr="005E7376">
        <w:rPr>
          <w:rFonts w:ascii="LiteraturnayaC" w:hAnsi="LiteraturnayaC" w:cs="Times New Roman"/>
        </w:rPr>
        <w:t xml:space="preserve"> – </w:t>
      </w:r>
      <w:r w:rsidR="00F344D1">
        <w:rPr>
          <w:rFonts w:ascii="LiteraturnayaC" w:hAnsi="LiteraturnayaC" w:cs="Times New Roman"/>
        </w:rPr>
        <w:t>Р</w:t>
      </w:r>
      <w:r w:rsidR="00922154" w:rsidRPr="005E7376">
        <w:rPr>
          <w:rFonts w:ascii="LiteraturnayaC" w:hAnsi="LiteraturnayaC" w:cs="Times New Roman"/>
        </w:rPr>
        <w:t>ассмотреть применение метода к стационарным процессам</w:t>
      </w:r>
      <w:r w:rsidR="00F344D1">
        <w:rPr>
          <w:rFonts w:ascii="LiteraturnayaC" w:hAnsi="LiteraturnayaC" w:cs="Times New Roman"/>
        </w:rPr>
        <w:t>, сравнить поведение метода при различных параметрах.</w:t>
      </w:r>
      <w:bookmarkStart w:id="0" w:name="_GoBack"/>
      <w:bookmarkEnd w:id="0"/>
    </w:p>
    <w:p w14:paraId="3AEA587D" w14:textId="2E3BA30B" w:rsidR="000135F1" w:rsidRPr="005E7376" w:rsidRDefault="000135F1" w:rsidP="00F344D1">
      <w:pPr>
        <w:pStyle w:val="a3"/>
        <w:numPr>
          <w:ilvl w:val="0"/>
          <w:numId w:val="2"/>
        </w:numPr>
        <w:jc w:val="both"/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>Методы</w:t>
      </w:r>
      <w:r w:rsidR="00922154" w:rsidRPr="005E7376">
        <w:rPr>
          <w:rFonts w:ascii="LiteraturnayaC" w:hAnsi="LiteraturnayaC" w:cs="Times New Roman"/>
        </w:rPr>
        <w:t xml:space="preserve"> –</w:t>
      </w:r>
      <w:r w:rsidR="004D69C7" w:rsidRPr="005E7376">
        <w:rPr>
          <w:rFonts w:ascii="LiteraturnayaC" w:hAnsi="LiteraturnayaC" w:cs="Times New Roman"/>
        </w:rPr>
        <w:t>Сравнение результатов применения методов,</w:t>
      </w:r>
      <w:r w:rsidR="00A47BC9" w:rsidRPr="005E7376">
        <w:rPr>
          <w:rFonts w:ascii="LiteraturnayaC" w:hAnsi="LiteraturnayaC" w:cs="Times New Roman"/>
        </w:rPr>
        <w:t xml:space="preserve"> с</w:t>
      </w:r>
      <w:r w:rsidR="00922154" w:rsidRPr="005E7376">
        <w:rPr>
          <w:rFonts w:ascii="LiteraturnayaC" w:hAnsi="LiteraturnayaC" w:cs="Times New Roman"/>
        </w:rPr>
        <w:t>кользящ</w:t>
      </w:r>
      <w:r w:rsidR="00A47BC9" w:rsidRPr="005E7376">
        <w:rPr>
          <w:rFonts w:ascii="LiteraturnayaC" w:hAnsi="LiteraturnayaC" w:cs="Times New Roman"/>
        </w:rPr>
        <w:t xml:space="preserve">его </w:t>
      </w:r>
      <w:r w:rsidR="00922154" w:rsidRPr="005E7376">
        <w:rPr>
          <w:rFonts w:ascii="LiteraturnayaC" w:hAnsi="LiteraturnayaC" w:cs="Times New Roman"/>
        </w:rPr>
        <w:t>разделение смесей с использованием</w:t>
      </w:r>
      <w:r w:rsidR="008D72B6" w:rsidRPr="005E7376">
        <w:rPr>
          <w:rFonts w:ascii="LiteraturnayaC" w:hAnsi="LiteraturnayaC" w:cs="Times New Roman"/>
        </w:rPr>
        <w:t xml:space="preserve"> </w:t>
      </w:r>
      <w:r w:rsidR="008D72B6" w:rsidRPr="005E7376">
        <w:rPr>
          <w:rFonts w:ascii="LiteraturnayaC" w:hAnsi="LiteraturnayaC" w:cs="Times New Roman"/>
          <w:lang w:val="en-US"/>
        </w:rPr>
        <w:t>EM</w:t>
      </w:r>
      <w:r w:rsidR="008D72B6" w:rsidRPr="005E7376">
        <w:rPr>
          <w:rFonts w:ascii="LiteraturnayaC" w:hAnsi="LiteraturnayaC" w:cs="Times New Roman"/>
        </w:rPr>
        <w:t xml:space="preserve"> алгоритма, </w:t>
      </w:r>
      <w:r w:rsidR="008D72B6" w:rsidRPr="005E7376">
        <w:rPr>
          <w:rFonts w:ascii="LiteraturnayaC" w:hAnsi="LiteraturnayaC" w:cs="Times New Roman"/>
          <w:lang w:val="en-US"/>
        </w:rPr>
        <w:t>SEM</w:t>
      </w:r>
      <w:r w:rsidR="008D72B6" w:rsidRPr="005E7376">
        <w:rPr>
          <w:rFonts w:ascii="LiteraturnayaC" w:hAnsi="LiteraturnayaC" w:cs="Times New Roman"/>
        </w:rPr>
        <w:t xml:space="preserve"> алгоритма, медианной модификации </w:t>
      </w:r>
      <w:r w:rsidR="008D72B6" w:rsidRPr="005E7376">
        <w:rPr>
          <w:rFonts w:ascii="LiteraturnayaC" w:hAnsi="LiteraturnayaC" w:cs="Times New Roman"/>
          <w:lang w:val="en-US"/>
        </w:rPr>
        <w:t>SEM</w:t>
      </w:r>
      <w:r w:rsidR="008D72B6" w:rsidRPr="005E7376">
        <w:rPr>
          <w:rFonts w:ascii="LiteraturnayaC" w:hAnsi="LiteraturnayaC" w:cs="Times New Roman"/>
        </w:rPr>
        <w:t xml:space="preserve"> алгоритма</w:t>
      </w:r>
      <w:r w:rsidR="00A47BC9" w:rsidRPr="005E7376">
        <w:rPr>
          <w:rFonts w:ascii="LiteraturnayaC" w:hAnsi="LiteraturnayaC" w:cs="Times New Roman"/>
        </w:rPr>
        <w:t xml:space="preserve">, с </w:t>
      </w:r>
      <w:r w:rsidR="004D69C7" w:rsidRPr="005E7376">
        <w:rPr>
          <w:rFonts w:ascii="LiteraturnayaC" w:hAnsi="LiteraturnayaC" w:cs="Times New Roman"/>
        </w:rPr>
        <w:t>различными</w:t>
      </w:r>
      <w:r w:rsidR="00A47BC9" w:rsidRPr="005E7376">
        <w:rPr>
          <w:rFonts w:ascii="LiteraturnayaC" w:hAnsi="LiteraturnayaC" w:cs="Times New Roman"/>
        </w:rPr>
        <w:t xml:space="preserve"> параметрами</w:t>
      </w:r>
      <w:r w:rsidR="004D69C7" w:rsidRPr="005E7376">
        <w:rPr>
          <w:rFonts w:ascii="LiteraturnayaC" w:hAnsi="LiteraturnayaC" w:cs="Times New Roman"/>
        </w:rPr>
        <w:t xml:space="preserve"> ширины окна, размера приращения</w:t>
      </w:r>
      <w:r w:rsidR="00A47BC9" w:rsidRPr="005E7376">
        <w:rPr>
          <w:rFonts w:ascii="LiteraturnayaC" w:hAnsi="LiteraturnayaC" w:cs="Times New Roman"/>
        </w:rPr>
        <w:t>.</w:t>
      </w:r>
    </w:p>
    <w:p w14:paraId="582BDFB2" w14:textId="7603012E" w:rsidR="000135F1" w:rsidRPr="005E7376" w:rsidRDefault="000135F1" w:rsidP="000135F1">
      <w:pPr>
        <w:pStyle w:val="a3"/>
        <w:numPr>
          <w:ilvl w:val="0"/>
          <w:numId w:val="2"/>
        </w:numPr>
        <w:rPr>
          <w:rFonts w:ascii="LiteraturnayaC" w:hAnsi="LiteraturnayaC" w:cs="Times New Roman"/>
        </w:rPr>
      </w:pPr>
      <w:r w:rsidRPr="005E7376">
        <w:rPr>
          <w:rFonts w:ascii="LiteraturnayaC" w:hAnsi="LiteraturnayaC" w:cs="Times New Roman"/>
        </w:rPr>
        <w:t>Основные результаты.</w:t>
      </w:r>
    </w:p>
    <w:p w14:paraId="5328F28F" w14:textId="77777777" w:rsidR="000135F1" w:rsidRPr="000135F1" w:rsidRDefault="000135F1" w:rsidP="000135F1">
      <w:pPr>
        <w:rPr>
          <w:rFonts w:cstheme="minorHAnsi"/>
        </w:rPr>
      </w:pPr>
    </w:p>
    <w:sectPr w:rsidR="000135F1" w:rsidRPr="000135F1" w:rsidSect="0010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00000001" w:usb1="08070000" w:usb2="00000010" w:usb3="00000000" w:csb0="00020000" w:csb1="00000000"/>
  </w:font>
  <w:font w:name="LiteraturnayaC">
    <w:panose1 w:val="02000503080000020003"/>
    <w:charset w:val="CC"/>
    <w:family w:val="modern"/>
    <w:notTrueType/>
    <w:pitch w:val="variable"/>
    <w:sig w:usb0="80000283" w:usb1="00000008" w:usb2="00000000" w:usb3="00000000" w:csb0="00000004" w:csb1="00000000"/>
  </w:font>
  <w:font w:name="Yu Gothic Light"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83B0E"/>
    <w:multiLevelType w:val="hybridMultilevel"/>
    <w:tmpl w:val="96DABFD6"/>
    <w:lvl w:ilvl="0" w:tplc="186ADC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07499"/>
    <w:multiLevelType w:val="hybridMultilevel"/>
    <w:tmpl w:val="7B8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FA"/>
    <w:rsid w:val="000135F1"/>
    <w:rsid w:val="001071BA"/>
    <w:rsid w:val="0013268A"/>
    <w:rsid w:val="002A32FA"/>
    <w:rsid w:val="004C48CB"/>
    <w:rsid w:val="004D69C7"/>
    <w:rsid w:val="00520D23"/>
    <w:rsid w:val="005E7376"/>
    <w:rsid w:val="005F33DC"/>
    <w:rsid w:val="00780F23"/>
    <w:rsid w:val="008D72B6"/>
    <w:rsid w:val="009012B6"/>
    <w:rsid w:val="00922154"/>
    <w:rsid w:val="00A47BC9"/>
    <w:rsid w:val="00F3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BC20"/>
  <w15:chartTrackingRefBased/>
  <w15:docId w15:val="{A0670A4A-05E3-E241-88E9-613F7443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Птицын</dc:creator>
  <cp:keywords/>
  <dc:description/>
  <cp:lastModifiedBy>Евгений Птицын</cp:lastModifiedBy>
  <cp:revision>6</cp:revision>
  <dcterms:created xsi:type="dcterms:W3CDTF">2019-05-04T14:43:00Z</dcterms:created>
  <dcterms:modified xsi:type="dcterms:W3CDTF">2019-05-11T19:24:00Z</dcterms:modified>
</cp:coreProperties>
</file>