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9B1C9" w14:textId="5882108C" w:rsidR="003F040E" w:rsidRDefault="003F040E">
      <w:r>
        <w:t>Диплом. План</w:t>
      </w:r>
    </w:p>
    <w:p w14:paraId="10C1AD78" w14:textId="77777777" w:rsidR="003F040E" w:rsidRDefault="003F040E"/>
    <w:p w14:paraId="7B125769" w14:textId="55EAC326" w:rsidR="003F040E" w:rsidRDefault="003F040E" w:rsidP="003F040E">
      <w:pPr>
        <w:pStyle w:val="ListParagraph"/>
        <w:numPr>
          <w:ilvl w:val="0"/>
          <w:numId w:val="1"/>
        </w:numPr>
      </w:pPr>
      <w:r>
        <w:t>Введение</w:t>
      </w:r>
    </w:p>
    <w:p w14:paraId="2A4D7334" w14:textId="606C2C20" w:rsidR="003F040E" w:rsidRDefault="003F040E" w:rsidP="001D63F2">
      <w:pPr>
        <w:pStyle w:val="ListParagraph"/>
        <w:numPr>
          <w:ilvl w:val="1"/>
          <w:numId w:val="1"/>
        </w:numPr>
        <w:ind w:left="2160" w:hanging="1080"/>
      </w:pPr>
      <w:bookmarkStart w:id="0" w:name="_GoBack"/>
      <w:bookmarkEnd w:id="0"/>
      <w:r>
        <w:t>Статистика и анализ данных</w:t>
      </w:r>
    </w:p>
    <w:p w14:paraId="30E5B9AB" w14:textId="541D0B33" w:rsidR="003F040E" w:rsidRDefault="003F040E" w:rsidP="003F040E">
      <w:pPr>
        <w:pStyle w:val="ListParagraph"/>
        <w:numPr>
          <w:ilvl w:val="1"/>
          <w:numId w:val="1"/>
        </w:numPr>
      </w:pPr>
      <w:r>
        <w:t>Актуальность темы исследования</w:t>
      </w:r>
    </w:p>
    <w:p w14:paraId="794397BD" w14:textId="58C293BB" w:rsidR="00EB7C53" w:rsidRDefault="00EB7C53" w:rsidP="003F040E">
      <w:pPr>
        <w:pStyle w:val="ListParagraph"/>
        <w:numPr>
          <w:ilvl w:val="1"/>
          <w:numId w:val="1"/>
        </w:numPr>
      </w:pPr>
      <w:r>
        <w:t>Цели и задачи</w:t>
      </w:r>
    </w:p>
    <w:p w14:paraId="3BAA48DF" w14:textId="77777777" w:rsidR="00EB7C53" w:rsidRDefault="00EB7C53" w:rsidP="003F040E">
      <w:pPr>
        <w:pStyle w:val="ListParagraph"/>
        <w:numPr>
          <w:ilvl w:val="1"/>
          <w:numId w:val="1"/>
        </w:numPr>
      </w:pPr>
    </w:p>
    <w:p w14:paraId="40A28757" w14:textId="52C5ABC9" w:rsidR="003F040E" w:rsidRDefault="003F040E" w:rsidP="003F040E">
      <w:pPr>
        <w:pStyle w:val="ListParagraph"/>
        <w:numPr>
          <w:ilvl w:val="0"/>
          <w:numId w:val="1"/>
        </w:numPr>
      </w:pPr>
      <w:r>
        <w:t>Теоретическая Часть</w:t>
      </w:r>
    </w:p>
    <w:p w14:paraId="045C213B" w14:textId="64AE82DB" w:rsidR="003F040E" w:rsidRDefault="003F040E" w:rsidP="003F040E">
      <w:pPr>
        <w:pStyle w:val="ListParagraph"/>
        <w:numPr>
          <w:ilvl w:val="1"/>
          <w:numId w:val="1"/>
        </w:numPr>
      </w:pPr>
      <w:r>
        <w:t>Смеси нормальных законов</w:t>
      </w:r>
    </w:p>
    <w:p w14:paraId="15DEFC2E" w14:textId="17239C73" w:rsidR="003F040E" w:rsidRDefault="003F040E" w:rsidP="003F040E">
      <w:pPr>
        <w:pStyle w:val="ListParagraph"/>
        <w:numPr>
          <w:ilvl w:val="1"/>
          <w:numId w:val="1"/>
        </w:numPr>
      </w:pPr>
      <w:r>
        <w:t>Волатильность</w:t>
      </w:r>
    </w:p>
    <w:p w14:paraId="62B17D39" w14:textId="2D683E07" w:rsidR="003F040E" w:rsidRDefault="003F040E" w:rsidP="003F040E">
      <w:pPr>
        <w:pStyle w:val="ListParagraph"/>
        <w:numPr>
          <w:ilvl w:val="1"/>
          <w:numId w:val="1"/>
        </w:numPr>
      </w:pPr>
      <w:r>
        <w:t>ЕМ алгоритм</w:t>
      </w:r>
    </w:p>
    <w:p w14:paraId="132057EE" w14:textId="240785AD" w:rsidR="00060E45" w:rsidRDefault="00060E45" w:rsidP="00060E45">
      <w:pPr>
        <w:pStyle w:val="ListParagraph"/>
        <w:numPr>
          <w:ilvl w:val="2"/>
          <w:numId w:val="1"/>
        </w:numPr>
      </w:pPr>
      <w:r>
        <w:t>Описание ЕМ алгоритма</w:t>
      </w:r>
    </w:p>
    <w:p w14:paraId="73DBD86F" w14:textId="655F1BAC" w:rsidR="003F040E" w:rsidRDefault="003F040E" w:rsidP="003F040E">
      <w:pPr>
        <w:pStyle w:val="ListParagraph"/>
        <w:numPr>
          <w:ilvl w:val="2"/>
          <w:numId w:val="1"/>
        </w:numPr>
      </w:pPr>
      <w:r>
        <w:t>Модификации ЕМ алгоритма</w:t>
      </w:r>
    </w:p>
    <w:p w14:paraId="048C94A2" w14:textId="43CA05DF" w:rsidR="003F040E" w:rsidRPr="003F040E" w:rsidRDefault="003F040E" w:rsidP="003F040E">
      <w:pPr>
        <w:pStyle w:val="ListParagraph"/>
        <w:numPr>
          <w:ilvl w:val="1"/>
          <w:numId w:val="1"/>
        </w:numPr>
      </w:pPr>
      <w:r>
        <w:t>Скользящее Разделение Смесей</w:t>
      </w:r>
    </w:p>
    <w:p w14:paraId="30507B47" w14:textId="3A1BCCD0" w:rsidR="003F040E" w:rsidRDefault="003F040E" w:rsidP="003F040E">
      <w:pPr>
        <w:pStyle w:val="ListParagraph"/>
        <w:numPr>
          <w:ilvl w:val="0"/>
          <w:numId w:val="1"/>
        </w:numPr>
      </w:pPr>
      <w:r>
        <w:t>Практическая часть</w:t>
      </w:r>
    </w:p>
    <w:p w14:paraId="578D0D2B" w14:textId="35CB5D86" w:rsidR="003F040E" w:rsidRPr="00241A1E" w:rsidRDefault="007D072C" w:rsidP="003F040E">
      <w:pPr>
        <w:pStyle w:val="ListParagraph"/>
        <w:numPr>
          <w:ilvl w:val="1"/>
          <w:numId w:val="1"/>
        </w:numPr>
      </w:pPr>
      <w:r>
        <w:t xml:space="preserve">Технология </w:t>
      </w:r>
      <w:r w:rsidR="00241A1E">
        <w:rPr>
          <w:lang w:val="en-US"/>
        </w:rPr>
        <w:t>CUDA</w:t>
      </w:r>
      <w:r>
        <w:t xml:space="preserve">. Реализация СРС с использованием </w:t>
      </w:r>
      <w:r>
        <w:rPr>
          <w:lang w:val="en-US"/>
        </w:rPr>
        <w:t>CUDA</w:t>
      </w:r>
      <w:r w:rsidRPr="007D072C">
        <w:t>.</w:t>
      </w:r>
    </w:p>
    <w:p w14:paraId="232F78E2" w14:textId="208DB471" w:rsidR="00241A1E" w:rsidRDefault="007D072C" w:rsidP="003F040E">
      <w:pPr>
        <w:pStyle w:val="ListParagraph"/>
        <w:numPr>
          <w:ilvl w:val="1"/>
          <w:numId w:val="1"/>
        </w:numPr>
      </w:pPr>
      <w:r>
        <w:t>При</w:t>
      </w:r>
    </w:p>
    <w:p w14:paraId="43E507A9" w14:textId="649F3BF6" w:rsidR="003F040E" w:rsidRDefault="003F040E" w:rsidP="003F040E">
      <w:pPr>
        <w:pStyle w:val="ListParagraph"/>
        <w:numPr>
          <w:ilvl w:val="0"/>
          <w:numId w:val="1"/>
        </w:numPr>
      </w:pPr>
      <w:r>
        <w:t>Заключение</w:t>
      </w:r>
    </w:p>
    <w:p w14:paraId="4BCC3FAE" w14:textId="02325825" w:rsidR="003F040E" w:rsidRPr="003F040E" w:rsidRDefault="003F040E" w:rsidP="003F040E">
      <w:pPr>
        <w:pStyle w:val="ListParagraph"/>
        <w:numPr>
          <w:ilvl w:val="1"/>
          <w:numId w:val="1"/>
        </w:numPr>
      </w:pPr>
      <w:r>
        <w:t>выводы</w:t>
      </w:r>
    </w:p>
    <w:sectPr w:rsidR="003F040E" w:rsidRPr="003F040E" w:rsidSect="0010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4B7"/>
    <w:multiLevelType w:val="hybridMultilevel"/>
    <w:tmpl w:val="771E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0E"/>
    <w:rsid w:val="00060E45"/>
    <w:rsid w:val="001071BA"/>
    <w:rsid w:val="001D63F2"/>
    <w:rsid w:val="0022247E"/>
    <w:rsid w:val="00241A1E"/>
    <w:rsid w:val="003F040E"/>
    <w:rsid w:val="007D072C"/>
    <w:rsid w:val="00E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4C11"/>
  <w15:chartTrackingRefBased/>
  <w15:docId w15:val="{8291BA89-0CE1-9347-ABB8-A202DDF3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5</cp:revision>
  <dcterms:created xsi:type="dcterms:W3CDTF">2019-05-04T12:24:00Z</dcterms:created>
  <dcterms:modified xsi:type="dcterms:W3CDTF">2019-05-04T16:11:00Z</dcterms:modified>
</cp:coreProperties>
</file>