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2F5496"/>
          <w:sz w:val="40"/>
          <w:b w:val="on"/>
        </w:rPr>
        <w:t>Informe Anual 2023</w:t>
      </w:r>
    </w:p>
    <w:p>
      <w:pPr>
        <w:ind w:left="400"/>
      </w:pPr>
      <w:r>
        <w:rPr>
          <w:sz w:val="24"/>
        </w:rPr>
        <w:t>Este documento fue generado automáticamente usando Apache POI 5.4.1.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4" w:space="0" w:color="000000"/>
          <w:insideV w:val="single" w:sz="4" w:space="0" w:color="000000"/>
        </w:tblBorders>
      </w:tblPr>
      <w:tr>
        <w:tc>
          <w:p>
            <w:r>
              <w:t>Mes</w:t>
            </w:r>
          </w:p>
        </w:tc>
        <w:tc>
          <w:p>
            <w:r>
              <w:t>Ventas</w:t>
            </w:r>
          </w:p>
        </w:tc>
        <w:tc>
          <w:p>
            <w:r>
              <w:t>Crecimiento</w:t>
            </w:r>
          </w:p>
        </w:tc>
      </w:tr>
      <w:tr>
        <w:tc>
          <w:p>
            <w:r>
              <w:t>Enero</w:t>
            </w:r>
          </w:p>
        </w:tc>
        <w:tc>
          <w:p>
            <w:r>
              <w:t>$15,000</w:t>
            </w:r>
          </w:p>
        </w:tc>
        <w:tc>
          <w:p>
            <w:r>
              <w:t>5%</w:t>
            </w:r>
          </w:p>
        </w:tc>
      </w:tr>
      <w:tr>
        <w:tc>
          <w:p>
            <w:r>
              <w:t>Febrero</w:t>
            </w:r>
          </w:p>
        </w:tc>
        <w:tc>
          <w:p>
            <w:r>
              <w:t>$18,500</w:t>
            </w:r>
          </w:p>
        </w:tc>
        <w:tc>
          <w:p>
            <w:r>
              <w:t>23%</w:t>
            </w:r>
          </w:p>
        </w:tc>
      </w:tr>
      <w:tr>
        <w:tc>
          <w:p>
            <w:r>
              <w:t>Marzo</w:t>
            </w:r>
          </w:p>
        </w:tc>
        <w:tc>
          <w:p>
            <w:r>
              <w:t>$21,200</w:t>
            </w:r>
          </w:p>
        </w:tc>
        <w:tc>
          <w:p>
            <w:r>
              <w:t>15%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2025-04-14T16:01:16Z</dcterms:created>
  <dc:creator>Apache POI</dc:creator>
</cp:coreProperties>
</file>