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202C"/>
          <w:sz w:val="52"/>
          <w:szCs w:val="52"/>
        </w:rPr>
        <w:t xml:space="preserve">Заняття 13. Події та зміна стану</w:t>
      </w:r>
    </w:p>
    <w:p>
      <w:pPr>
        <w:spacing w:after="560"/>
        <w:jc w:val="center"/>
      </w:pPr>
      <w:r>
        <w:rPr>
          <w:i/>
          <w:iCs/>
          <w:color w:val="718096"/>
          <w:sz w:val="24"/>
          <w:szCs w:val="24"/>
        </w:rPr>
        <w:t xml:space="preserve">Текст лекції для читання вголос</w:t>
      </w:r>
    </w:p>
    <w:p>
      <w:pPr>
        <w:pBdr>
          <w:bottom w:val="single" w:color="CBD5E0" w:sz="6"/>
        </w:pBdr>
        <w:spacing w:after="320" w:before="320"/>
      </w:pPr>
    </w:p>
    <w:p>
      <w:pPr>
        <w:pStyle w:val="Heading1"/>
        <w:spacing w:after="240" w:before="560"/>
      </w:pPr>
      <w:r>
        <w:t xml:space="preserve">Вступ</w:t>
      </w:r>
    </w:p>
    <w:p>
      <w:pPr>
        <w:spacing w:after="200"/>
      </w:pPr>
      <w:r>
        <w:t xml:space="preserve">Добре, починаємо тринадцяте заняття. І це одне з найважливіших занять у всьому курсі, тому що сьогодні ми нарешті замкнемо коло. На попередніх заняттях ми вивчали, як зберігати дані, як їх змінювати, як формувати з них представлення. Але програма досі була пасивною — вона робила щось при завантаженні сторінки і на цьому все. Сьогодні вона навчиться реагувати на те, що робить користувач.</w:t>
      </w:r>
    </w:p>
    <w:p>
      <w:pPr>
        <w:spacing w:after="200"/>
      </w:pPr>
      <w:r>
        <w:t xml:space="preserve">Це і є події. Клік на кнопку — це подія. Введення тексту в поле — це подія. Натискання клавіші на клавіатурі — це подія. Навіть рух миші або прокрутка сторінки — це події. Браузер весь час стежить за тим, що відбувається, і коли щось відбувається — він повідомляє про це JavaScript. І ваш код може на це відреагувати.</w:t>
      </w:r>
    </w:p>
    <w:p>
      <w:pPr>
        <w:spacing w:after="200"/>
      </w:pPr>
      <w:r>
        <w:t xml:space="preserve">Саме тут з'єднується все, що ми вивчали. Є стан — дані, що описують поточну ситуацію. Є представлення — те, що бачить користувач на екрані. І тепер між ними з'являється третій елемент — подія. Користувач щось зробив, подія спрацювала, стан змінився, представлення оновилось. Це і є повний цикл роботи будь-якого інтерактивного інтерфейсу.</w:t>
      </w:r>
    </w:p>
    <w:p>
      <w:pPr>
        <w:pBdr>
          <w:bottom w:val="single" w:color="CBD5E0" w:sz="6"/>
        </w:pBdr>
        <w:spacing w:after="320" w:before="320"/>
      </w:pPr>
    </w:p>
    <w:p>
      <w:pPr>
        <w:pStyle w:val="Heading1"/>
        <w:spacing w:after="240" w:before="560"/>
      </w:pPr>
      <w:r>
        <w:t xml:space="preserve">Блок 1. Що таке подія і як на неї підписатись</w:t>
      </w:r>
    </w:p>
    <w:p>
      <w:pPr>
        <w:spacing w:after="200"/>
      </w:pPr>
      <w:r>
        <w:t xml:space="preserve">Подія в браузері — це сигнал про те, що щось сталося. Браузер генерує ці сигнали постійно: користувач рухає мишею — сигнал, натиснув кнопку — сигнал, завантажилась сторінка — сигнал, прийшла відповідь від сервера — сигнал.</w:t>
      </w:r>
    </w:p>
    <w:p>
      <w:pPr>
        <w:spacing w:after="200"/>
      </w:pPr>
      <w:r>
        <w:t xml:space="preserve">Але ці сигнали не роблять нічого самі по собі. Щоб щось відбулося, ваш код повинен підписатися на подію — тобто сказати браузеру: «якщо ось це відбудеться, викличи ось цю функцію». Саме для цього існує метод addEventListener.</w:t>
      </w:r>
    </w:p>
    <w:p>
      <w:pPr>
        <w:spacing w:after="200"/>
      </w:pPr>
      <w:r>
        <w:t xml:space="preserve">Перший аргумент методу — це назва події: рядок, що каже браузеру, на що саме підписуємось. Другий аргумент — це функція-обробник, яку браузер викличе, коли подія станеться. Цю функцію часто називають handler або listener — обробник або слухач.</w:t>
      </w:r>
    </w:p>
    <w:p>
      <w:pPr>
        <w:spacing w:after="200"/>
      </w:pPr>
      <w:r>
        <w:t xml:space="preserve">Коли браузер викликає обробник, він автоматично передає в неї один аргумент — об'єкт події. Зазвичай його називають event або скорочено e. Цей об'єкт містить всю інформацію про те, що сталося: на якому елементі, коли, якими координатами, яку клавішу натиснули тощо.</w:t>
      </w:r>
    </w:p>
    <w:p>
      <w:pPr>
        <w:pStyle w:val="Heading2"/>
        <w:spacing w:after="180" w:before="360"/>
      </w:pPr>
      <w:r>
        <w:t xml:space="preserve">Основні типи подій</w:t>
      </w:r>
    </w:p>
    <w:p>
      <w:pPr>
        <w:spacing w:after="200"/>
      </w:pPr>
      <w:r>
        <w:rPr>
          <w:b/>
          <w:bCs/>
        </w:rPr>
        <w:t xml:space="preserve">click</w:t>
      </w:r>
      <w:r>
        <w:t xml:space="preserve"> — кліку на будь-який елемент. Найпоширеніша подія у фронтенді. Кнопки, посилання, картки, іконки — все це реагує на click.</w:t>
      </w:r>
    </w:p>
    <w:p>
      <w:pPr>
        <w:spacing w:after="200"/>
      </w:pPr>
      <w:r>
        <w:rPr>
          <w:b/>
          <w:bCs/>
        </w:rPr>
        <w:t xml:space="preserve">input</w:t>
      </w:r>
      <w:r>
        <w:t xml:space="preserve"> — спрацьовує при кожній зміні значення текстового поля, відразу під час введення, після кожного символу. Ідеальна для live-пошуку, лічильника символів, моментальної валідації.</w:t>
      </w:r>
    </w:p>
    <w:p>
      <w:pPr>
        <w:spacing w:after="200"/>
      </w:pPr>
      <w:r>
        <w:rPr>
          <w:b/>
          <w:bCs/>
        </w:rPr>
        <w:t xml:space="preserve">change</w:t>
      </w:r>
      <w:r>
        <w:t xml:space="preserve"> — спрацьовує, коли поле вводу втрачає фокус і значення змінилось, або для select при виборі нового варіанту. На відміну від input — не реагує після кожного символу, а після завершення редагування.</w:t>
      </w:r>
    </w:p>
    <w:p>
      <w:pPr>
        <w:spacing w:after="200"/>
      </w:pPr>
      <w:r>
        <w:rPr>
          <w:b/>
          <w:bCs/>
        </w:rPr>
        <w:t xml:space="preserve">keydown</w:t>
      </w:r>
      <w:r>
        <w:t xml:space="preserve"> — при натисканні клавіші. Дозволяє реагувати на конкретні клавіші: Enter для відправки форми, Escape для закриття модального вікна, стрілки для навігації.</w:t>
      </w:r>
    </w:p>
    <w:p>
      <w:pPr>
        <w:spacing w:after="200"/>
      </w:pPr>
      <w:r>
        <w:rPr>
          <w:b/>
          <w:bCs/>
        </w:rPr>
        <w:t xml:space="preserve">submit</w:t>
      </w:r>
      <w:r>
        <w:t xml:space="preserve"> — при відправці форми. Важливо: за замовчуванням браузер перезавантажує сторінку при відправці форми, тому потрібно зупинити цю поведінку через preventDefault на об'єкті події.</w:t>
      </w:r>
    </w:p>
    <w:p>
      <w:pPr>
        <w:shd w:fill="EBF8FF" w:color="EBF8FF" w:val="solid"/>
        <w:spacing w:after="180"/>
        <w:ind w:left="360"/>
      </w:pPr>
      <w:r>
        <w:rPr>
          <w:sz w:val="20"/>
          <w:szCs w:val="20"/>
        </w:rPr>
        <w:t xml:space="preserve">💬 </w:t>
      </w:r>
      <w:r>
        <w:rPr>
          <w:i/>
          <w:iCs/>
          <w:color w:val="4A5568"/>
          <w:sz w:val="20"/>
          <w:szCs w:val="20"/>
        </w:rPr>
        <w:t xml:space="preserve">Подій у браузері набагато більше: mousemove, mouseenter, mouseleave, scroll, resize, focus, blur, dragstart — і це далеко не всі. Але 90% практичних задач вирішуються через click, input, change і keydown. Почніть з них.</w:t>
      </w:r>
    </w:p>
    <w:p>
      <w:pPr>
        <w:pBdr>
          <w:bottom w:val="single" w:color="CBD5E0" w:sz="6"/>
        </w:pBdr>
        <w:spacing w:after="320" w:before="320"/>
      </w:pPr>
    </w:p>
    <w:p>
      <w:pPr>
        <w:pStyle w:val="Heading1"/>
        <w:spacing w:after="240" w:before="560"/>
      </w:pPr>
      <w:r>
        <w:t xml:space="preserve">Блок 2. event.target — елемент, що породив подію</w:t>
      </w:r>
    </w:p>
    <w:p>
      <w:pPr>
        <w:spacing w:after="200"/>
      </w:pPr>
      <w:r>
        <w:t xml:space="preserve">Одна з найважливіших властивостей об'єкта події — target. Це посилання на елемент, на якому відбулася подія. Якщо користувач натиснув кнопку — event.target буде цією кнопкою. Якщо ввів текст у поле — event.target буде цим полем.</w:t>
      </w:r>
    </w:p>
    <w:p>
      <w:pPr>
        <w:spacing w:after="200"/>
      </w:pPr>
      <w:r>
        <w:t xml:space="preserve">Це дуже важливо з практичної точки зору. Через event.target можна дізнатися поточне значення поля вводу через властивість value. Можна дізнатися, чи відмічений чекбокс через властивість checked. Можна прочитати атрибути елемента — наприклад, ідентифікатор або data-атрибути.</w:t>
      </w:r>
    </w:p>
    <w:p>
      <w:pPr>
        <w:spacing w:after="200"/>
      </w:pPr>
      <w:r>
        <w:t xml:space="preserve">Data-атрибути — це особлива техніка, якою ми будемо активно користуватись. Вони дозволяють зберігати додаткові дані прямо в HTML-елементі. Наприклад, у кожного елемента списку задач можна зберегти його ідентифікатор через атрибут data-id. Коли користувач натиснув кнопку видалення, в обробнику події читаємо event.target.dataset.id і знаємо, яку задачу видалити.</w:t>
      </w:r>
    </w:p>
    <w:p>
      <w:pPr>
        <w:pStyle w:val="Heading2"/>
        <w:spacing w:after="180" w:before="360"/>
      </w:pPr>
      <w:r>
        <w:t xml:space="preserve">Делегування подій</w:t>
      </w:r>
    </w:p>
    <w:p>
      <w:pPr>
        <w:spacing w:after="200"/>
      </w:pPr>
      <w:r>
        <w:t xml:space="preserve">Є важливий паттерн, пов'язаний з event.target, — делегування подій. Замість того щоб вішати обробник на кожен елемент списку окремо, вішаємо один обробник на батьківський контейнер. Коли відбувається клік на будь-якому дочірньому елементі, подія «спливає» до батька і обробник спрацьовує там.</w:t>
      </w:r>
    </w:p>
    <w:p>
      <w:pPr>
        <w:spacing w:after="200"/>
      </w:pPr>
      <w:r>
        <w:t xml:space="preserve">Це особливо корисно, коли елементи списку динамічно додаються і видаляються — не треба щоразу перевішувати обробники. Один обробник на контейнері завжди буде ловити кліки на будь-якому дочірньому елементі, навіть на тих, що з'явилися після того, як обробник був встановлений.</w:t>
      </w:r>
    </w:p>
    <w:p>
      <w:pPr>
        <w:shd w:fill="EBF8FF" w:color="EBF8FF" w:val="solid"/>
        <w:spacing w:after="180"/>
        <w:ind w:left="360"/>
      </w:pPr>
      <w:r>
        <w:rPr>
          <w:sz w:val="20"/>
          <w:szCs w:val="20"/>
        </w:rPr>
        <w:t xml:space="preserve">💬 </w:t>
      </w:r>
      <w:r>
        <w:rPr>
          <w:i/>
          <w:iCs/>
          <w:color w:val="4A5568"/>
          <w:sz w:val="20"/>
          <w:szCs w:val="20"/>
        </w:rPr>
        <w:t xml:space="preserve">Однак у нашому прикладі сьогодні ми будемо перемальовувати список повністю при кожній зміні і вішати нові обробники після кожного рендеру. Це простіший підхід для розуміння, хоч і не найефективніший. У реальних застосунках для цього використовують фреймворки.</w:t>
      </w:r>
    </w:p>
    <w:p>
      <w:pPr>
        <w:pBdr>
          <w:bottom w:val="single" w:color="CBD5E0" w:sz="6"/>
        </w:pBdr>
        <w:spacing w:after="320" w:before="320"/>
      </w:pPr>
    </w:p>
    <w:p>
      <w:pPr>
        <w:pStyle w:val="Heading1"/>
        <w:spacing w:after="240" w:before="560"/>
      </w:pPr>
      <w:r>
        <w:t xml:space="preserve">Блок 3. Цикл: подія → стан → UI</w:t>
      </w:r>
    </w:p>
    <w:p>
      <w:pPr>
        <w:spacing w:after="200"/>
      </w:pPr>
      <w:r>
        <w:t xml:space="preserve">Тепер давайте поговоримо про найважливіше — про той цикл, який лежить в основі кожного інтерактивного інтерфейсу. Ви вже знаєте всі його частини окремо. Зараз ми бачимо їх разом.</w:t>
      </w:r>
    </w:p>
    <w:p>
      <w:pPr>
        <w:spacing w:after="200"/>
      </w:pPr>
      <w:r>
        <w:t xml:space="preserve">Перший крок — підписка на подію. Ми говоримо браузеру: якщо користувач натисне ось цю кнопку, виклич ось цю функцію.</w:t>
      </w:r>
    </w:p>
    <w:p>
      <w:pPr>
        <w:spacing w:after="200"/>
      </w:pPr>
      <w:r>
        <w:t xml:space="preserve">Другий крок — обробник спрацьовує. Функція отримує об'єкт події і може прочитати з нього будь-яку інформацію про те, що сталося.</w:t>
      </w:r>
    </w:p>
    <w:p>
      <w:pPr>
        <w:spacing w:after="200"/>
      </w:pPr>
      <w:r>
        <w:t xml:space="preserve">Третій крок — зміна стану. Всередині обробника ми оновлюємо стан програми: збільшуємо лічильник, додаємо елемент до списку, змінюємо поле об'єкта.</w:t>
      </w:r>
    </w:p>
    <w:p>
      <w:pPr>
        <w:spacing w:after="200"/>
      </w:pPr>
      <w:r>
        <w:t xml:space="preserve">Четвертий крок — оновлення UI. Після зміни стану ми перемальовуємо те, що бачить користувач, щоб відобразити новий стан.</w:t>
      </w:r>
    </w:p>
    <w:p>
      <w:pPr>
        <w:spacing w:after="200"/>
      </w:pPr>
      <w:r>
        <w:t xml:space="preserve">Цей цикл повторюється нескінченно під час роботи застосунку. Кожна дія користувача запускає новий оберт цього циклу. І чим краще ви розумієте цей цикл — тим легше вам буде будувати будь-який інтерфейс, незалежно від того, на чому він написаний.</w:t>
      </w:r>
    </w:p>
    <w:p>
      <w:pPr>
        <w:pStyle w:val="Heading2"/>
        <w:spacing w:after="180" w:before="360"/>
      </w:pPr>
      <w:r>
        <w:t xml:space="preserve">Функція render — єдина точка оновлення UI</w:t>
      </w:r>
    </w:p>
    <w:p>
      <w:pPr>
        <w:spacing w:after="200"/>
      </w:pPr>
      <w:r>
        <w:t xml:space="preserve">Дуже важливий паттерн, який ми будемо використовувати сьогодні — виділяти логіку оновлення інтерфейсу в окрему функцію. Зазвичай її називають render або renderSomething.</w:t>
      </w:r>
    </w:p>
    <w:p>
      <w:pPr>
        <w:spacing w:after="200"/>
      </w:pPr>
      <w:r>
        <w:t xml:space="preserve">Ця функція читає поточний стан і оновлює DOM відповідно до нього. Вона не знає, звідки прийшли зміни — від кліку кнопки, від введення тексту чи від таймера. Їй байдуже. Вона просто бере стан і малює.</w:t>
      </w:r>
    </w:p>
    <w:p>
      <w:pPr>
        <w:spacing w:after="200"/>
      </w:pPr>
      <w:r>
        <w:t xml:space="preserve">Переваги такого підходу очевидні. По-перше, логіка відображення зосереджена в одному місці. По-друге, щоб оновити UI — просто змініть стан і викличте render. По-третє, якщо щось відображається неправильно — ви знаєте де шукати.</w:t>
      </w:r>
    </w:p>
    <w:p>
      <w:pPr>
        <w:spacing w:after="200"/>
      </w:pPr>
      <w:r>
        <w:t xml:space="preserve">Саме так працюють React-компоненти. Там функція render викликається автоматично при кожній зміні стану через useState. Але принцип ідентичний тому, що ми робимо вручну сьогодні.</w:t>
      </w:r>
    </w:p>
    <w:p>
      <w:pPr>
        <w:pBdr>
          <w:bottom w:val="single" w:color="CBD5E0" w:sz="6"/>
        </w:pBdr>
        <w:spacing w:after="320" w:before="320"/>
      </w:pPr>
    </w:p>
    <w:p>
      <w:pPr>
        <w:pStyle w:val="Heading1"/>
        <w:spacing w:after="240" w:before="560"/>
      </w:pPr>
      <w:r>
        <w:t xml:space="preserve">Блок 4. Лічильник — класичний перший приклад</w:t>
      </w:r>
    </w:p>
    <w:p>
      <w:pPr>
        <w:spacing w:after="200"/>
      </w:pPr>
      <w:r>
        <w:t xml:space="preserve">Перший приклад сьогодні — лічильник з кнопками плюс і мінус. Це, мабуть, найпопулярніший навчальний приклад у всьому фронтенді, і не дарма. Він ідеально ілюструє увесь цикл: подія, стан, UI.</w:t>
      </w:r>
    </w:p>
    <w:p>
      <w:pPr>
        <w:spacing w:after="200"/>
      </w:pPr>
      <w:r>
        <w:t xml:space="preserve">Стан лічильника — це одне число. Дві дії — збільшити і зменшити. Один рендер — оновити текст на екрані. Але в нашому прикладі є кілька додаткових деталей, які роблять його реалістичнішим.</w:t>
      </w:r>
    </w:p>
    <w:p>
      <w:pPr>
        <w:spacing w:after="200"/>
      </w:pPr>
      <w:r>
        <w:t xml:space="preserve">По-перше, є мінімум і максимум. Лічильник не може піти нижче мінус десяти і вище плюс десяти. Це обмеження стану — дуже часта річ у реальних застосунках. Кількість товарів не може бути від'ємною, рейтинг не може перевищити п'ять зірок.</w:t>
      </w:r>
    </w:p>
    <w:p>
      <w:pPr>
        <w:spacing w:after="200"/>
      </w:pPr>
      <w:r>
        <w:t xml:space="preserve">По-друге, кнопки блокуються при досягненні меж. Якщо лічильник вже дорівнює десяти — кнопка плюс стає неактивною. Це відповідно до стану — UI відображає те, що можливо в поточній ситуації.</w:t>
      </w:r>
    </w:p>
    <w:p>
      <w:pPr>
        <w:spacing w:after="200"/>
      </w:pPr>
      <w:r>
        <w:t xml:space="preserve">По-третє, колір числа змінюється: зелений для позитивних значень, червоний для від'ємних, темний для нуля. Це умовний рендеринг — про який ми говорили на минулому занятті — але тепер у реальному контексті з подіями.</w:t>
      </w:r>
    </w:p>
    <w:p>
      <w:pPr>
        <w:shd w:fill="EBF8FF" w:color="EBF8FF" w:val="solid"/>
        <w:spacing w:after="180"/>
        <w:ind w:left="360"/>
      </w:pPr>
      <w:r>
        <w:rPr>
          <w:sz w:val="20"/>
          <w:szCs w:val="20"/>
        </w:rPr>
        <w:t xml:space="preserve">💬 </w:t>
      </w:r>
      <w:r>
        <w:rPr>
          <w:i/>
          <w:iCs/>
          <w:color w:val="4A5568"/>
          <w:sz w:val="20"/>
          <w:szCs w:val="20"/>
        </w:rPr>
        <w:t xml:space="preserve">Лічильник також є базою для більш складних речей: лічильник товарів у кошику, кількість лайків, кількість непрочитаних повідомлень. Скрізь одна і та сама структура: стан, дії, рендер.</w:t>
      </w:r>
    </w:p>
    <w:p>
      <w:pPr>
        <w:pBdr>
          <w:bottom w:val="single" w:color="CBD5E0" w:sz="6"/>
        </w:pBdr>
        <w:spacing w:after="320" w:before="320"/>
      </w:pPr>
    </w:p>
    <w:p>
      <w:pPr>
        <w:pStyle w:val="Heading1"/>
        <w:spacing w:after="240" w:before="560"/>
      </w:pPr>
      <w:r>
        <w:t xml:space="preserve">Блок 5. Live preview — подія input</w:t>
      </w:r>
    </w:p>
    <w:p>
      <w:pPr>
        <w:spacing w:after="200"/>
      </w:pPr>
      <w:r>
        <w:t xml:space="preserve">Другий приклад — текстове поле з лічильником символів. Це дуже поширений UI-паттерн: Twitter, Instagram, Telegram — скрізь є поля з обмеженням довжини і показником того, скільки символів залишилось.</w:t>
      </w:r>
    </w:p>
    <w:p>
      <w:pPr>
        <w:spacing w:after="200"/>
      </w:pPr>
      <w:r>
        <w:t xml:space="preserve">Тут ключова подія — input. Вона спрацьовує після кожного символу, який вводить користувач. Не після того як поле втратить фокус — а в реальному часі, після кожної зміни. Саме це дає ефект live preview.</w:t>
      </w:r>
    </w:p>
    <w:p>
      <w:pPr>
        <w:spacing w:after="200"/>
      </w:pPr>
      <w:r>
        <w:t xml:space="preserve">В обробнику події ми читаємо поточне значення поля через event.target.value, рахуємо довжину рядка, і оновлюємо текст лічильника. Це відбувається десятки разів на секунду і виглядає для користувача абсолютно миттєво.</w:t>
      </w:r>
    </w:p>
    <w:p>
      <w:pPr>
        <w:spacing w:after="200"/>
      </w:pPr>
      <w:r>
        <w:t xml:space="preserve">Є ще один цікавий момент у цьому прикладі: лічильник змінює колір, коли залишається мало символів. Коли залишилось двадцять або менше — він стає червоним і жирним, попереджаючи користувача. Це знову умовний рендеринг, але тепер викликаний реальною подією від користувача.</w:t>
      </w:r>
    </w:p>
    <w:p>
      <w:pPr>
        <w:pStyle w:val="Heading2"/>
        <w:spacing w:after="180" w:before="360"/>
      </w:pPr>
      <w:r>
        <w:t xml:space="preserve">event.target.value</w:t>
      </w:r>
    </w:p>
    <w:p>
      <w:pPr>
        <w:spacing w:after="200"/>
      </w:pPr>
      <w:r>
        <w:t xml:space="preserve">Властивість value об'єкта event.target — це один з найчастіше використовуваних інструментів у роботі з формами. Коли спрацьовує подія input або change на текстовому полі, event.target.value містить те, що прямо зараз написано в цьому полі. Без додаткових запитів до DOM, без зайвого коду — просто value, і все.</w:t>
      </w:r>
    </w:p>
    <w:p>
      <w:pPr>
        <w:spacing w:after="200"/>
      </w:pPr>
      <w:r>
        <w:t xml:space="preserve">Для чекбоксів аналогічно використовується event.target.checked — це булеве значення, true якщо чекбокс відмічений. Для select — event.target.value, але там воно дорівнює value обраного option. Принцип той самий, просто властивість різна.</w:t>
      </w:r>
    </w:p>
    <w:p>
      <w:pPr>
        <w:pBdr>
          <w:bottom w:val="single" w:color="CBD5E0" w:sz="6"/>
        </w:pBdr>
        <w:spacing w:after="320" w:before="320"/>
      </w:pPr>
    </w:p>
    <w:p>
      <w:pPr>
        <w:pStyle w:val="Heading1"/>
        <w:spacing w:after="240" w:before="560"/>
      </w:pPr>
      <w:r>
        <w:t xml:space="preserve">Блок 6. Список задач — складніший стан</w:t>
      </w:r>
    </w:p>
    <w:p>
      <w:pPr>
        <w:spacing w:after="200"/>
      </w:pPr>
      <w:r>
        <w:t xml:space="preserve">Третій приклад сьогодні — список задач з можливістю додавати нові, відмічати виконані і видаляти. Це вже справжній мінімальний застосунок, де є кілька типів дій і складніший стан.</w:t>
      </w:r>
    </w:p>
    <w:p>
      <w:pPr>
        <w:spacing w:after="200"/>
      </w:pPr>
      <w:r>
        <w:t xml:space="preserve">Стан списку задач — це масив об'єктів. Кожен об'єкт — одна задача: унікальний ідентифікатор, текст і прапорець done. Ідентифікатор потрібен для того, щоб точно знати, яку задачу видаляти або відмічати — якщо орієнтуватися лише на текст, можуть бути проблеми з однаковими назвами.</w:t>
      </w:r>
    </w:p>
    <w:p>
      <w:pPr>
        <w:spacing w:after="200"/>
      </w:pPr>
      <w:r>
        <w:t xml:space="preserve">У стані також є поле nextId — лічильник для генерації унікальних ідентифікаторів. Кожного разу, коли додається нова задача, ми беремо поточне значення nextId як ідентифікатор нової задачі і збільшуємо nextId на одиницю. Простий і надійний спосіб гарантувати унікальність.</w:t>
      </w:r>
    </w:p>
    <w:p>
      <w:pPr>
        <w:pStyle w:val="Heading2"/>
        <w:spacing w:after="180" w:before="360"/>
      </w:pPr>
      <w:r>
        <w:t xml:space="preserve">Кілька типів подій для одного стану</w:t>
      </w:r>
    </w:p>
    <w:p>
      <w:pPr>
        <w:spacing w:after="200"/>
      </w:pPr>
      <w:r>
        <w:t xml:space="preserve">В списку задач є три різних обробники подій, що впливають на один і той самий стан. Клік на кнопці «Додати» — додає нову задачу до масиву. Натискання Enter у полі вводу — робить те саме. Клік на тексті задачі — перемикає її між виконаною і невиконаною. Клік на кнопці видалення — прибирає задачу з масиву.</w:t>
      </w:r>
    </w:p>
    <w:p>
      <w:pPr>
        <w:spacing w:after="200"/>
      </w:pPr>
      <w:r>
        <w:t xml:space="preserve">Зверніть увагу: і клік кнопки, і Enter викликають одну і ту саму функцію додавання. Це правильний підхід — логіка зосереджена в одному місці, а не дублюється в двох обробниках. Такий прийом — кілька подій, одна функція-обробник — дуже поширений у реальних застосунках.</w:t>
      </w:r>
    </w:p>
    <w:p>
      <w:pPr>
        <w:pStyle w:val="Heading2"/>
        <w:spacing w:after="180" w:before="360"/>
      </w:pPr>
      <w:r>
        <w:t xml:space="preserve">Рендер після кожної зміни</w:t>
      </w:r>
    </w:p>
    <w:p>
      <w:pPr>
        <w:spacing w:after="200"/>
      </w:pPr>
      <w:r>
        <w:t xml:space="preserve">Після кожної дії — додавання, перемикання, видалення — ми викликаємо функцію renderTodo. Вона повністю перемальовує список: генерує HTML з поточного масиву задач і вставляє в DOM. Також вона оновлює статистику — скільки виконано із скількох.</w:t>
      </w:r>
    </w:p>
    <w:p>
      <w:pPr>
        <w:spacing w:after="200"/>
      </w:pPr>
      <w:r>
        <w:t xml:space="preserve">Важливий момент: після перемальовування ми знову вішаємо обробники подій на нові елементи. Бо старі елементи видалені і замінені новими, а нові обробників не мають. Це особливість підходу з innerHTML — він повністю замінює вміст, і старі обробники разом зі старими елементами зникають.</w:t>
      </w:r>
    </w:p>
    <w:p>
      <w:pPr>
        <w:spacing w:after="200"/>
      </w:pPr>
      <w:r>
        <w:t xml:space="preserve">Є ще один цікавий момент — стан порожнього списку. Якщо задач немає, ми показуємо повідомлення «Список порожній». Це і є empty state — паттерн, який ви зустрінете скрізь у реальних застосунках: коли даних немає, покажи щось зрозуміле замість порожнього місця.</w:t>
      </w:r>
    </w:p>
    <w:p>
      <w:pPr>
        <w:shd w:fill="EBF8FF" w:color="EBF8FF" w:val="solid"/>
        <w:spacing w:after="180"/>
        <w:ind w:left="360"/>
      </w:pPr>
      <w:r>
        <w:rPr>
          <w:sz w:val="20"/>
          <w:szCs w:val="20"/>
        </w:rPr>
        <w:t xml:space="preserve">💬 </w:t>
      </w:r>
      <w:r>
        <w:rPr>
          <w:i/>
          <w:iCs/>
          <w:color w:val="4A5568"/>
          <w:sz w:val="20"/>
          <w:szCs w:val="20"/>
        </w:rPr>
        <w:t xml:space="preserve">У React після зміни стану через setState або useState компонент автоматично перемальовується — без явного виклику render. Але під капотом відбувається те саме: новий стан, новий рендер, новий DOM. Ми просто бачимо це відкрито, без магії фреймворку.</w:t>
      </w:r>
    </w:p>
    <w:p>
      <w:pPr>
        <w:pBdr>
          <w:bottom w:val="single" w:color="CBD5E0" w:sz="6"/>
        </w:pBdr>
        <w:spacing w:after="320" w:before="320"/>
      </w:pPr>
    </w:p>
    <w:p>
      <w:pPr>
        <w:pStyle w:val="Heading1"/>
        <w:spacing w:after="240" w:before="560"/>
      </w:pPr>
      <w:r>
        <w:t xml:space="preserve">Блок 7. Обробка клавіатурних подій</w:t>
      </w:r>
    </w:p>
    <w:p>
      <w:pPr>
        <w:spacing w:after="200"/>
      </w:pPr>
      <w:r>
        <w:t xml:space="preserve">Окремо поговоримо про keydown — подію натискання клавіші. Вона отримує в об'єкті події властивість key — рядок з назвою клавіші. Enter — рядок «Enter», Escape — рядок «Escape», стрілка вниз — рядок «ArrowDown» і так далі.</w:t>
      </w:r>
    </w:p>
    <w:p>
      <w:pPr>
        <w:spacing w:after="200"/>
      </w:pPr>
      <w:r>
        <w:t xml:space="preserve">Найпоширеніший сценарій — реакція на Enter у полі вводу. Це майже стандарт у веб-застосунках: користувач вводить щось у поле і натискає Enter замість того, щоб тягнутись до кнопки. Реалізується просто: в обробнику keydown перевіряємо event.key і якщо це Enter — викликаємо потрібну функцію.</w:t>
      </w:r>
    </w:p>
    <w:p>
      <w:pPr>
        <w:spacing w:after="200"/>
      </w:pPr>
      <w:r>
        <w:t xml:space="preserve">Escape — теж дуже поширений: закрити модальне вікно, скасувати редагування, вийти з режиму пошуку. Стрілки — для навігації по списку або по меню. Усі ці паттерни будуються на одному і тому ж принципі: слухаємо keydown, перевіряємо event.key, реагуємо.</w:t>
      </w:r>
    </w:p>
    <w:p>
      <w:pPr>
        <w:pBdr>
          <w:bottom w:val="single" w:color="CBD5E0" w:sz="6"/>
        </w:pBdr>
        <w:spacing w:after="320" w:before="320"/>
      </w:pPr>
    </w:p>
    <w:p>
      <w:pPr>
        <w:pStyle w:val="Heading1"/>
        <w:spacing w:after="240" w:before="560"/>
      </w:pPr>
      <w:r>
        <w:t xml:space="preserve">Блок 8. Валідація форми в реальному часі</w:t>
      </w:r>
    </w:p>
    <w:p>
      <w:pPr>
        <w:spacing w:after="200"/>
      </w:pPr>
      <w:r>
        <w:t xml:space="preserve">Ще один важливий паттерн, пов'язаний з подіями — валідація форми при введенні. Раніше на вебсайтах валідація відбувалась тільки після кліку на «Відправити», і користувач дізнавався про помилки лише після спроби. Зараз стандарт — показувати помилки або підказки одразу при введенні.</w:t>
      </w:r>
    </w:p>
    <w:p>
      <w:pPr>
        <w:spacing w:after="200"/>
      </w:pPr>
      <w:r>
        <w:t xml:space="preserve">Для цього підписуємось на подію input для кожного поля. В обробнику перевіряємо поточне значення і оновлюємо стан валідації: чи є помилка, яке повідомлення показати, чи активна кнопка відправки. Потім перемальовуємо UI відповідно до нового стану.</w:t>
      </w:r>
    </w:p>
    <w:p>
      <w:pPr>
        <w:spacing w:after="200"/>
      </w:pPr>
      <w:r>
        <w:t xml:space="preserve">Користувач починає вводити email без символу @, відразу бачить підказку. Вводить правильно — підказка зникає. Поле пароля показує «занадто короткий» поки довжина менша за вісім символів. Все це — результат підписки на input і миттєвого оновлення UI.</w:t>
      </w:r>
    </w:p>
    <w:p>
      <w:pPr>
        <w:pStyle w:val="Heading2"/>
        <w:spacing w:after="180" w:before="360"/>
      </w:pPr>
      <w:r>
        <w:t xml:space="preserve">preventDefault — зупинити поведінку браузера за замовчуванням</w:t>
      </w:r>
    </w:p>
    <w:p>
      <w:pPr>
        <w:spacing w:after="200"/>
      </w:pPr>
      <w:r>
        <w:t xml:space="preserve">При роботі з формами є ще одна важлива деталь. Коли користувач натискає кнопку submit в HTML-формі або натискає Enter у полі форми — браузер за замовчуванням відправляє форму і перезавантажує сторінку. У сучасних застосунках це небажано — ми хочемо обробити форму самостійно, через JavaScript.</w:t>
      </w:r>
    </w:p>
    <w:p>
      <w:pPr>
        <w:spacing w:after="200"/>
      </w:pPr>
      <w:r>
        <w:t xml:space="preserve">Для цього в обробнику події submit викликаємо event.preventDefault(). Ця функція каже браузеру: не роби того, що ти зазвичай робиш при цій події. Після цього ми самостійно обробляємо дані форми — валідуємо, відправляємо запит, показуємо результат.</w:t>
      </w:r>
    </w:p>
    <w:p>
      <w:pPr>
        <w:shd w:fill="EBF8FF" w:color="EBF8FF" w:val="solid"/>
        <w:spacing w:after="180"/>
        <w:ind w:left="360"/>
      </w:pPr>
      <w:r>
        <w:rPr>
          <w:sz w:val="20"/>
          <w:szCs w:val="20"/>
        </w:rPr>
        <w:t xml:space="preserve">💬 </w:t>
      </w:r>
      <w:r>
        <w:rPr>
          <w:i/>
          <w:iCs/>
          <w:color w:val="4A5568"/>
          <w:sz w:val="20"/>
          <w:szCs w:val="20"/>
        </w:rPr>
        <w:t xml:space="preserve">preventDefault — один з найчастіше використовуваних методів об'єкта події. Ще один корисний метод — stopPropagation, який зупиняє спливання події до батьківських елементів. Але про спливання подій ми поговоримо докладніше пізніше.</w:t>
      </w:r>
    </w:p>
    <w:p>
      <w:pPr>
        <w:pBdr>
          <w:bottom w:val="single" w:color="CBD5E0" w:sz="6"/>
        </w:pBdr>
        <w:spacing w:after="320" w:before="320"/>
      </w:pPr>
    </w:p>
    <w:p>
      <w:pPr>
        <w:pStyle w:val="Heading1"/>
        <w:spacing w:after="240" w:before="560"/>
      </w:pPr>
      <w:r>
        <w:t xml:space="preserve">Підсумок</w:t>
      </w:r>
    </w:p>
    <w:p>
      <w:pPr>
        <w:spacing w:after="200"/>
      </w:pPr>
      <w:r>
        <w:rPr>
          <w:b/>
          <w:bCs/>
        </w:rPr>
        <w:t xml:space="preserve">Подія</w:t>
      </w:r>
      <w:r>
        <w:t xml:space="preserve"> — сигнал від браузера про те, що щось сталося. Клік, введення тексту, натискання клавіші — все це події.</w:t>
      </w:r>
    </w:p>
    <w:p>
      <w:pPr>
        <w:spacing w:after="200"/>
      </w:pPr>
      <w:r>
        <w:rPr>
          <w:b/>
          <w:bCs/>
        </w:rPr>
        <w:t xml:space="preserve">addEventListener(тип, функція)</w:t>
      </w:r>
      <w:r>
        <w:t xml:space="preserve"> — підписка на подію. Браузер викличе функцію-обробник, коли подія станеться.</w:t>
      </w:r>
    </w:p>
    <w:p>
      <w:pPr>
        <w:spacing w:after="200"/>
      </w:pPr>
      <w:r>
        <w:rPr>
          <w:b/>
          <w:bCs/>
        </w:rPr>
        <w:t xml:space="preserve">Об'єкт event</w:t>
      </w:r>
      <w:r>
        <w:t xml:space="preserve"> — передається в обробник автоматично. Містить деталі події: target, key, value та інші.</w:t>
      </w:r>
    </w:p>
    <w:p>
      <w:pPr>
        <w:spacing w:after="200"/>
      </w:pPr>
      <w:r>
        <w:rPr>
          <w:b/>
          <w:bCs/>
        </w:rPr>
        <w:t xml:space="preserve">event.target</w:t>
      </w:r>
      <w:r>
        <w:t xml:space="preserve"> — елемент, на якому відбулась подія. Через нього читаємо value поля або data-атрибути.</w:t>
      </w:r>
    </w:p>
    <w:p>
      <w:pPr>
        <w:spacing w:after="200"/>
      </w:pPr>
      <w:r>
        <w:rPr>
          <w:b/>
          <w:bCs/>
        </w:rPr>
        <w:t xml:space="preserve">event.target.value</w:t>
      </w:r>
      <w:r>
        <w:t xml:space="preserve"> — поточне значення текстового поля. Основний спосіб читати введені дані.</w:t>
      </w:r>
    </w:p>
    <w:p>
      <w:pPr>
        <w:spacing w:after="200"/>
      </w:pPr>
      <w:r>
        <w:rPr>
          <w:b/>
          <w:bCs/>
        </w:rPr>
        <w:t xml:space="preserve">Цикл подія → стан → UI</w:t>
      </w:r>
      <w:r>
        <w:t xml:space="preserve"> — основа будь-якого інтерактивного інтерфейсу. Подія змінює стан, стан визначає UI.</w:t>
      </w:r>
    </w:p>
    <w:p>
      <w:pPr>
        <w:spacing w:after="200"/>
      </w:pPr>
      <w:r>
        <w:rPr>
          <w:b/>
          <w:bCs/>
        </w:rPr>
        <w:t xml:space="preserve">Функція render</w:t>
      </w:r>
      <w:r>
        <w:t xml:space="preserve"> — окрема функція, що перемальовує UI на основі поточного стану. Виклик після кожної зміни стану.</w:t>
      </w:r>
    </w:p>
    <w:p>
      <w:pPr>
        <w:spacing w:after="200"/>
      </w:pPr>
      <w:r>
        <w:rPr>
          <w:b/>
          <w:bCs/>
        </w:rPr>
        <w:t xml:space="preserve">keydown + event.key</w:t>
      </w:r>
      <w:r>
        <w:t xml:space="preserve"> — реакція на конкретні клавіші. Enter для підтвердження, Escape для скасування.</w:t>
      </w:r>
    </w:p>
    <w:p>
      <w:pPr>
        <w:spacing w:after="200"/>
      </w:pPr>
      <w:r>
        <w:rPr>
          <w:b/>
          <w:bCs/>
        </w:rPr>
        <w:t xml:space="preserve">event.preventDefault()</w:t>
      </w:r>
      <w:r>
        <w:t xml:space="preserve"> — зупиняє дію браузера за замовчуванням. Обов'язково при роботі з HTML-формами.</w:t>
      </w:r>
    </w:p>
    <w:p>
      <w:pPr>
        <w:spacing w:after="200"/>
      </w:pPr>
      <w:r>
        <w:t xml:space="preserve">На наступному занятті ми підемо далі — будемо динамічно створювати елементи через JavaScript і більш детально працювати з DOM API. Але вже зараз у вас є всі інструменти, щоб побудувати будь-який простий інтерактивний інтерфейс.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2026-07-14T10:40:31.400Z</dcterms:created>
  <dcterms:modified xsi:type="dcterms:W3CDTF">2026-07-14T10:40:31.400Z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