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生态文明建设和绿色发展的重要性</w:t>
      </w:r>
    </w:p>
    <w:p>
      <w:pPr>
        <w:spacing w:line="360" w:lineRule="auto"/>
        <w:jc w:val="center"/>
        <w:rPr>
          <w:rFonts w:hint="default" w:ascii="宋体" w:hAnsi="宋体" w:eastAsia="宋体" w:cs="宋体"/>
          <w:sz w:val="28"/>
          <w:szCs w:val="28"/>
          <w:lang w:val="en-US" w:eastAsia="zh-CN"/>
        </w:rPr>
      </w:pPr>
    </w:p>
    <w:p>
      <w:pPr>
        <w:spacing w:line="360" w:lineRule="auto"/>
        <w:ind w:firstLine="456" w:firstLineChars="200"/>
        <w:rPr>
          <w:rFonts w:hint="eastAsia" w:ascii="宋体" w:hAnsi="宋体" w:eastAsia="宋体" w:cs="宋体"/>
          <w:sz w:val="24"/>
          <w:szCs w:val="24"/>
          <w:lang w:eastAsia="zh-CN"/>
        </w:rPr>
      </w:pPr>
      <w:r>
        <w:rPr>
          <w:rFonts w:ascii="宋体" w:hAnsi="宋体" w:eastAsia="宋体" w:cs="宋体"/>
          <w:sz w:val="24"/>
          <w:szCs w:val="24"/>
        </w:rPr>
        <w:t>生态文明是人类历史发展的必然结果，是社会发展的新观念，是将来文明的新典范。生态文明是继工业文明之后的超越物，在一定程度上生态文明是全面文明、公平公正、可持续发展、统筹兼顾等的代名词。从广义角度讲，生态文明是人类继人类四大文明之后的新型、新兴文明形态之一，是到目前为止人类最高的文明形态。生态文明的狭义侧重于“文明”二 字，是人类在处理与自然之间的关系时所能达到的文明程度，与物质文明、精神文明和制度文明同属类文明。它涵盖了文化价值、生产方式、生活方式和社会结构等各个层面，是契合当代世界发展的高级文明形态，具有阶段性、长期性、全面多样性、综合性和可持续性</w:t>
      </w:r>
      <w:r>
        <w:rPr>
          <w:rFonts w:hint="eastAsia" w:ascii="宋体" w:hAnsi="宋体" w:eastAsia="宋体" w:cs="宋体"/>
          <w:sz w:val="24"/>
          <w:szCs w:val="24"/>
          <w:lang w:eastAsia="zh-CN"/>
        </w:rPr>
        <w:t>。</w:t>
      </w:r>
    </w:p>
    <w:p>
      <w:pPr>
        <w:spacing w:line="360" w:lineRule="auto"/>
        <w:ind w:firstLine="456" w:firstLineChars="200"/>
        <w:rPr>
          <w:rFonts w:hint="eastAsia" w:ascii="宋体" w:hAnsi="宋体" w:eastAsia="宋体" w:cs="宋体"/>
          <w:sz w:val="24"/>
          <w:szCs w:val="24"/>
          <w:lang w:eastAsia="zh-CN"/>
        </w:rPr>
      </w:pPr>
      <w:r>
        <w:rPr>
          <w:rFonts w:ascii="宋体" w:hAnsi="宋体" w:eastAsia="宋体" w:cs="宋体"/>
          <w:sz w:val="24"/>
          <w:szCs w:val="24"/>
        </w:rPr>
        <w:t>生态文明建设的含义重在“建设”二字，是将生态文明发展的理论和思想运用到实践中，通过实践将生态文明理论运用起来，在实践过程中达到拓展和推动生态文明不断向前发展的目的。“生态文明主张认识自然规律，坚持可持续发展，真正处理人与自然的关系，要保护生态、修复生态，更要建设生态。生态文明建设主要包含“生态文明观、生态生产力及其生态文明经济的发展、生态文明消费观及其模式的确定、生态 系统的恢复与建设、生态文明建设机制的确立和实施等 5 个子系统。”生态文明建设是以形成节约自然资源和能源，使生态环境的产业结构得到保护，以改变经济、政治、文化、社会等发展方式、增长模式和消费方式为目的</w:t>
      </w:r>
      <w:r>
        <w:rPr>
          <w:rFonts w:hint="eastAsia" w:ascii="宋体" w:hAnsi="宋体" w:eastAsia="宋体" w:cs="宋体"/>
          <w:sz w:val="24"/>
          <w:szCs w:val="24"/>
          <w:lang w:eastAsia="zh-CN"/>
        </w:rPr>
        <w:t>。</w:t>
      </w:r>
    </w:p>
    <w:p>
      <w:pPr>
        <w:spacing w:line="360" w:lineRule="auto"/>
        <w:ind w:firstLine="456" w:firstLineChars="200"/>
        <w:rPr>
          <w:rFonts w:hint="eastAsia" w:ascii="宋体" w:hAnsi="宋体" w:eastAsia="宋体" w:cs="宋体"/>
          <w:sz w:val="24"/>
          <w:szCs w:val="24"/>
          <w:lang w:eastAsia="zh-CN"/>
        </w:rPr>
      </w:pPr>
      <w:r>
        <w:rPr>
          <w:rFonts w:ascii="宋体" w:hAnsi="宋体" w:eastAsia="宋体" w:cs="宋体"/>
          <w:sz w:val="24"/>
          <w:szCs w:val="24"/>
        </w:rPr>
        <w:t>加快生态文明建设对绿色发展体系起推动作用。新时代践行绿色发展不是一蹴而就的，需要经过长期而坚持的不断努力实践才行。一方面，生态文明意识促进绿色发展观念深入人心；另一方面，生态文明建设的系统工程推动绿色发展措的实施。相对于绿色发展，生态文明建设较为成熟，在十八大以来取得了较为显著的成效，如十九大报告提出：“大力度推进生态文明建设，全党全国贯彻绿色发展理念的自觉性和主动性显著增强”，表明生态文明建设对绿色发展的新发展方式有助推作用。采用绿色发展方式离不开生态文明建设，新时代绿色发展的新路子需要借助生态文明建设才能完成</w:t>
      </w:r>
      <w:r>
        <w:rPr>
          <w:rFonts w:hint="eastAsia" w:ascii="宋体" w:hAnsi="宋体" w:eastAsia="宋体" w:cs="宋体"/>
          <w:sz w:val="24"/>
          <w:szCs w:val="24"/>
          <w:lang w:eastAsia="zh-CN"/>
        </w:rPr>
        <w:t>。</w:t>
      </w:r>
    </w:p>
    <w:p>
      <w:pPr>
        <w:spacing w:line="360" w:lineRule="auto"/>
        <w:ind w:firstLine="456" w:firstLineChars="200"/>
        <w:rPr>
          <w:rFonts w:hint="eastAsia" w:ascii="宋体" w:hAnsi="宋体" w:eastAsia="宋体" w:cs="宋体"/>
          <w:sz w:val="24"/>
          <w:szCs w:val="24"/>
          <w:lang w:eastAsia="zh-CN"/>
        </w:rPr>
      </w:pPr>
      <w:r>
        <w:rPr>
          <w:rFonts w:ascii="宋体" w:hAnsi="宋体" w:eastAsia="宋体" w:cs="宋体"/>
          <w:sz w:val="24"/>
          <w:szCs w:val="24"/>
        </w:rPr>
        <w:t>由于生产力发展受时代的局限和影响，导致人类发展与自然环境之间存在逆向“行走”的趋势，陷入“代价发展”的困境中。我国生态文明建设坚持人与自然和谐发展，通过节约自然资源，采取保护环境的方式，将生态文明建设到经济建设、 政治建设、文化建设和社会建设中，以实现我国永续发展的千年大计为目标，解决人与自然“矛盾”问题。生态文明建设不仅从人的角度出发指出了一条健康的发展道路，又从根本上立足于可持续的发展方式保护生态环境，真正做到“像对待生命一样对待生态环境”，为人与自然的和谐发展架起了一座“和谐”的“桥梁”</w:t>
      </w:r>
      <w:r>
        <w:rPr>
          <w:rFonts w:hint="eastAsia" w:ascii="宋体" w:hAnsi="宋体" w:eastAsia="宋体" w:cs="宋体"/>
          <w:sz w:val="24"/>
          <w:szCs w:val="24"/>
          <w:lang w:eastAsia="zh-CN"/>
        </w:rPr>
        <w:t>。</w:t>
      </w:r>
    </w:p>
    <w:p>
      <w:pPr>
        <w:spacing w:line="360" w:lineRule="auto"/>
        <w:ind w:firstLine="456" w:firstLineChars="200"/>
        <w:rPr>
          <w:rFonts w:hint="eastAsia" w:ascii="宋体" w:hAnsi="宋体" w:eastAsia="宋体" w:cs="宋体"/>
          <w:sz w:val="24"/>
          <w:szCs w:val="24"/>
          <w:lang w:eastAsia="zh-CN"/>
        </w:rPr>
      </w:pPr>
      <w:r>
        <w:rPr>
          <w:rFonts w:ascii="宋体" w:hAnsi="宋体" w:eastAsia="宋体" w:cs="宋体"/>
          <w:sz w:val="24"/>
          <w:szCs w:val="24"/>
        </w:rPr>
        <w:t>人类只有一个地球，各国共处一个世界，同在一片蓝天下，面对“生态赤字”的“毛病”，任何国家都不可能独善其身，各国都在寻找治理生态环境的有效方法，各国人民会积极响应“人类命运共同体”的号召。生态文明建设是各国解决生态环境实现自身发展和合作共赢的重要的核心纽带。在面对气候变化、洪水泛滥、重大传染性疾病等问题时，“没有那个国家能够独立应对人类面临的各种挑战，也没有那个国家能够退回到自我封闭的孤岛”，都应该“要坚持环境友好，合作应对气候变化，保护好人类赖以生存的地球家园。”生态文明观重视代际和谐公平，从国际和国内两个大局出发，强调当代人应该节约资源，当代人有义务保障后代人享受自然资源的平等权利。只有在大力倡导生态文明建设的环境下，我们才能规避生态危 机，避免“吃祖宗的饭、断子孙的路”代际问题的出现，才有能力保护好地球资源，维护好地球家园，最终实现清洁美丽的世界的生动局面</w:t>
      </w:r>
      <w:r>
        <w:rPr>
          <w:rFonts w:hint="eastAsia" w:ascii="宋体" w:hAnsi="宋体" w:eastAsia="宋体" w:cs="宋体"/>
          <w:sz w:val="24"/>
          <w:szCs w:val="24"/>
          <w:lang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g1NjU0MjdiOThmODI3Zjc1OWZhMzJhOTFiMzM2ZGQifQ=="/>
  </w:docVars>
  <w:rsids>
    <w:rsidRoot w:val="00000000"/>
    <w:rsid w:val="14394F80"/>
    <w:rsid w:val="17034691"/>
    <w:rsid w:val="249C4FD6"/>
    <w:rsid w:val="29542118"/>
    <w:rsid w:val="32F56799"/>
    <w:rsid w:val="36411611"/>
    <w:rsid w:val="53AF2799"/>
    <w:rsid w:val="6A5218E0"/>
    <w:rsid w:val="75AF5EE0"/>
    <w:rsid w:val="7C492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宋体" w:asciiTheme="minorHAnsi" w:hAnsiTheme="minorHAnsi" w:eastAsiaTheme="minorEastAsia"/>
      <w:spacing w:val="-6"/>
      <w:kern w:val="2"/>
      <w:sz w:val="28"/>
      <w:szCs w:val="24"/>
      <w:lang w:val="en-US" w:eastAsia="zh-CN" w:bidi="ar-SA"/>
    </w:rPr>
  </w:style>
  <w:style w:type="paragraph" w:styleId="2">
    <w:name w:val="heading 1"/>
    <w:basedOn w:val="1"/>
    <w:next w:val="1"/>
    <w:qFormat/>
    <w:uiPriority w:val="0"/>
    <w:pPr>
      <w:keepNext/>
      <w:keepLines/>
      <w:spacing w:before="100" w:beforeLines="0" w:beforeAutospacing="0" w:after="90" w:afterLines="0" w:afterAutospacing="0" w:line="576" w:lineRule="auto"/>
      <w:outlineLvl w:val="0"/>
    </w:pPr>
    <w:rPr>
      <w:rFonts w:asciiTheme="minorAscii" w:hAnsiTheme="minorAscii"/>
      <w:b/>
      <w:kern w:val="44"/>
      <w:sz w:val="32"/>
    </w:rPr>
  </w:style>
  <w:style w:type="paragraph" w:styleId="3">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ascii="Calibri" w:hAnsi="Calibri" w:eastAsia="宋体" w:cs="Times New Roman"/>
      <w:b/>
      <w:sz w:val="2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1085</Words>
  <Characters>1085</Characters>
  <Lines>0</Lines>
  <Paragraphs>0</Paragraphs>
  <TotalTime>8</TotalTime>
  <ScaleCrop>false</ScaleCrop>
  <LinksUpToDate>false</LinksUpToDate>
  <CharactersWithSpaces>1090</CharactersWithSpaces>
  <Application>WPS Office_11.1.0.12651_F1E327BC-269C-435d-A152-05C5408002CA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thinkpad</dc:creator>
  <cp:lastModifiedBy>池暝</cp:lastModifiedBy>
  <dcterms:modified xsi:type="dcterms:W3CDTF">2023-05-15T06:20:40Z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2052-11.1.0.12651</vt:lpwstr>
  </property>
  <property fmtid="{D5CDD505-2E9C-101B-9397-08002B2CF9AE}" pid="3" name="ICV">
    <vt:lpwstr>3E3C9CB05D8542D8806946A9A2297BDC</vt:lpwstr>
  </property>
</Properties>
</file>