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ED02" w14:textId="77777777" w:rsidR="00801F3C" w:rsidRDefault="0029495B">
      <w:pPr>
        <w:jc w:val="center"/>
        <w:rPr>
          <w:rFonts w:ascii="宋体" w:eastAsia="宋体" w:hAnsi="宋体" w:cs="宋体"/>
          <w:sz w:val="24"/>
          <w:szCs w:val="24"/>
        </w:rPr>
      </w:pPr>
      <w:r>
        <w:rPr>
          <w:rFonts w:ascii="宋体" w:eastAsia="宋体" w:hAnsi="宋体" w:cs="宋体" w:hint="eastAsia"/>
          <w:sz w:val="24"/>
          <w:szCs w:val="24"/>
        </w:rPr>
        <w:t>程序结构</w:t>
      </w:r>
    </w:p>
    <w:p w14:paraId="243E3F1E" w14:textId="77777777" w:rsidR="00801F3C" w:rsidRDefault="00801F3C">
      <w:pPr>
        <w:rPr>
          <w:rFonts w:ascii="宋体" w:eastAsia="宋体" w:hAnsi="宋体" w:cs="宋体"/>
          <w:sz w:val="24"/>
          <w:szCs w:val="24"/>
        </w:rPr>
      </w:pPr>
    </w:p>
    <w:p w14:paraId="03083021" w14:textId="77777777" w:rsidR="00801F3C" w:rsidRDefault="00801F3C">
      <w:pPr>
        <w:rPr>
          <w:rFonts w:ascii="宋体" w:eastAsia="宋体" w:hAnsi="宋体" w:cs="宋体"/>
          <w:sz w:val="24"/>
          <w:szCs w:val="24"/>
        </w:rPr>
      </w:pPr>
    </w:p>
    <w:p w14:paraId="6C2B0760" w14:textId="77777777" w:rsidR="00801F3C" w:rsidRDefault="0029495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主界面模块</w:t>
      </w:r>
      <w:r>
        <w:rPr>
          <w:rFonts w:ascii="宋体" w:eastAsia="宋体" w:hAnsi="宋体" w:cs="宋体" w:hint="eastAsia"/>
          <w:sz w:val="24"/>
          <w:szCs w:val="24"/>
        </w:rPr>
        <w:t>（</w:t>
      </w:r>
      <w:r>
        <w:rPr>
          <w:rFonts w:ascii="宋体" w:eastAsia="宋体" w:hAnsi="宋体" w:cs="宋体" w:hint="eastAsia"/>
          <w:sz w:val="24"/>
          <w:szCs w:val="24"/>
        </w:rPr>
        <w:t>程序框架</w:t>
      </w:r>
      <w:r>
        <w:rPr>
          <w:rFonts w:ascii="宋体" w:eastAsia="宋体" w:hAnsi="宋体" w:cs="宋体" w:hint="eastAsia"/>
          <w:sz w:val="24"/>
          <w:szCs w:val="24"/>
        </w:rPr>
        <w:t>）</w:t>
      </w:r>
      <w:r>
        <w:rPr>
          <w:rFonts w:ascii="宋体" w:eastAsia="宋体" w:hAnsi="宋体" w:cs="宋体" w:hint="eastAsia"/>
          <w:sz w:val="24"/>
          <w:szCs w:val="24"/>
        </w:rPr>
        <w:t>：</w:t>
      </w:r>
    </w:p>
    <w:p w14:paraId="49C6E038" w14:textId="77777777" w:rsidR="00801F3C" w:rsidRDefault="0029495B">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所有的</w:t>
      </w:r>
      <w:r>
        <w:rPr>
          <w:rFonts w:ascii="宋体" w:eastAsia="宋体" w:hAnsi="宋体" w:cs="宋体" w:hint="eastAsia"/>
          <w:sz w:val="24"/>
          <w:szCs w:val="24"/>
        </w:rPr>
        <w:t>UI</w:t>
      </w:r>
      <w:r>
        <w:rPr>
          <w:rFonts w:ascii="宋体" w:eastAsia="宋体" w:hAnsi="宋体" w:cs="宋体" w:hint="eastAsia"/>
          <w:sz w:val="24"/>
          <w:szCs w:val="24"/>
        </w:rPr>
        <w:t>界面</w:t>
      </w:r>
    </w:p>
    <w:p w14:paraId="6D9495F0" w14:textId="77777777" w:rsidR="00801F3C" w:rsidRDefault="00801F3C">
      <w:pPr>
        <w:rPr>
          <w:rFonts w:ascii="宋体" w:eastAsia="宋体" w:hAnsi="宋体" w:cs="宋体"/>
          <w:sz w:val="24"/>
          <w:szCs w:val="24"/>
        </w:rPr>
      </w:pPr>
    </w:p>
    <w:p w14:paraId="784910F8" w14:textId="77777777" w:rsidR="00801F3C" w:rsidRDefault="00801F3C">
      <w:pPr>
        <w:rPr>
          <w:rFonts w:ascii="宋体" w:eastAsia="宋体" w:hAnsi="宋体" w:cs="宋体"/>
          <w:sz w:val="24"/>
          <w:szCs w:val="24"/>
        </w:rPr>
      </w:pPr>
    </w:p>
    <w:p w14:paraId="261CF2CE" w14:textId="77777777" w:rsidR="00801F3C" w:rsidRDefault="0029495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、通用</w:t>
      </w:r>
      <w:r>
        <w:rPr>
          <w:rFonts w:ascii="宋体" w:eastAsia="宋体" w:hAnsi="宋体" w:cs="宋体" w:hint="eastAsia"/>
          <w:sz w:val="24"/>
          <w:szCs w:val="24"/>
        </w:rPr>
        <w:t>图表：</w:t>
      </w:r>
    </w:p>
    <w:p w14:paraId="3F9B944A" w14:textId="77777777" w:rsidR="00801F3C" w:rsidRDefault="0029495B">
      <w:pPr>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所有需要的图表</w:t>
      </w:r>
      <w:r>
        <w:rPr>
          <w:rFonts w:ascii="宋体" w:eastAsia="宋体" w:hAnsi="宋体" w:cs="宋体" w:hint="eastAsia"/>
          <w:sz w:val="24"/>
          <w:szCs w:val="24"/>
        </w:rPr>
        <w:t>(QCharts)</w:t>
      </w:r>
      <w:r>
        <w:rPr>
          <w:rFonts w:ascii="宋体" w:eastAsia="宋体" w:hAnsi="宋体" w:cs="宋体" w:hint="eastAsia"/>
          <w:sz w:val="24"/>
          <w:szCs w:val="24"/>
        </w:rPr>
        <w:t>：</w:t>
      </w:r>
    </w:p>
    <w:p w14:paraId="4E94B159" w14:textId="77777777" w:rsidR="00801F3C" w:rsidRDefault="0029495B">
      <w:pPr>
        <w:numPr>
          <w:ilvl w:val="0"/>
          <w:numId w:val="1"/>
        </w:numPr>
        <w:ind w:firstLine="420"/>
        <w:rPr>
          <w:rFonts w:ascii="宋体" w:eastAsia="宋体" w:hAnsi="宋体" w:cs="宋体"/>
          <w:sz w:val="24"/>
          <w:szCs w:val="24"/>
        </w:rPr>
      </w:pPr>
      <w:r>
        <w:rPr>
          <w:rFonts w:ascii="宋体" w:eastAsia="宋体" w:hAnsi="宋体" w:cs="宋体" w:hint="eastAsia"/>
          <w:sz w:val="24"/>
          <w:szCs w:val="24"/>
        </w:rPr>
        <w:t>YT</w:t>
      </w:r>
      <w:r>
        <w:rPr>
          <w:rFonts w:ascii="宋体" w:eastAsia="宋体" w:hAnsi="宋体" w:cs="宋体" w:hint="eastAsia"/>
          <w:noProof/>
          <w:sz w:val="24"/>
          <w:szCs w:val="24"/>
        </w:rPr>
        <w:drawing>
          <wp:inline distT="0" distB="0" distL="114300" distR="114300" wp14:anchorId="3E7BCD66" wp14:editId="2E839C0C">
            <wp:extent cx="904875" cy="485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904875" cy="485775"/>
                    </a:xfrm>
                    <a:prstGeom prst="rect">
                      <a:avLst/>
                    </a:prstGeom>
                    <a:noFill/>
                    <a:ln>
                      <a:noFill/>
                    </a:ln>
                  </pic:spPr>
                </pic:pic>
              </a:graphicData>
            </a:graphic>
          </wp:inline>
        </w:drawing>
      </w:r>
      <w:r>
        <w:rPr>
          <w:rFonts w:ascii="宋体" w:eastAsia="宋体" w:hAnsi="宋体" w:cs="宋体" w:hint="eastAsia"/>
          <w:sz w:val="24"/>
          <w:szCs w:val="24"/>
        </w:rPr>
        <w:t>、</w:t>
      </w:r>
      <w:r>
        <w:rPr>
          <w:rFonts w:ascii="宋体" w:eastAsia="宋体" w:hAnsi="宋体" w:cs="宋体" w:hint="eastAsia"/>
          <w:sz w:val="24"/>
          <w:szCs w:val="24"/>
        </w:rPr>
        <w:t>XY</w:t>
      </w:r>
      <w:r>
        <w:rPr>
          <w:rFonts w:ascii="宋体" w:eastAsia="宋体" w:hAnsi="宋体" w:cs="宋体" w:hint="eastAsia"/>
          <w:noProof/>
          <w:sz w:val="24"/>
          <w:szCs w:val="24"/>
        </w:rPr>
        <w:drawing>
          <wp:inline distT="0" distB="0" distL="114300" distR="114300" wp14:anchorId="0A06319C" wp14:editId="2AA9D875">
            <wp:extent cx="885825" cy="447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885825" cy="447675"/>
                    </a:xfrm>
                    <a:prstGeom prst="rect">
                      <a:avLst/>
                    </a:prstGeom>
                    <a:noFill/>
                    <a:ln>
                      <a:noFill/>
                    </a:ln>
                  </pic:spPr>
                </pic:pic>
              </a:graphicData>
            </a:graphic>
          </wp:inline>
        </w:drawing>
      </w:r>
      <w:r>
        <w:rPr>
          <w:rFonts w:ascii="宋体" w:eastAsia="宋体" w:hAnsi="宋体" w:cs="宋体" w:hint="eastAsia"/>
          <w:sz w:val="24"/>
          <w:szCs w:val="24"/>
        </w:rPr>
        <w:t>、</w:t>
      </w:r>
      <w:r>
        <w:rPr>
          <w:rFonts w:ascii="宋体" w:eastAsia="宋体" w:hAnsi="宋体" w:cs="宋体" w:hint="eastAsia"/>
          <w:sz w:val="24"/>
          <w:szCs w:val="24"/>
        </w:rPr>
        <w:t>FFT</w:t>
      </w:r>
      <w:r>
        <w:rPr>
          <w:rFonts w:ascii="宋体" w:eastAsia="宋体" w:hAnsi="宋体" w:cs="宋体" w:hint="eastAsia"/>
          <w:noProof/>
          <w:sz w:val="24"/>
          <w:szCs w:val="24"/>
        </w:rPr>
        <w:drawing>
          <wp:inline distT="0" distB="0" distL="114300" distR="114300" wp14:anchorId="50E1CF7A" wp14:editId="01E16666">
            <wp:extent cx="952500" cy="466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952500" cy="466725"/>
                    </a:xfrm>
                    <a:prstGeom prst="rect">
                      <a:avLst/>
                    </a:prstGeom>
                    <a:noFill/>
                    <a:ln>
                      <a:noFill/>
                    </a:ln>
                  </pic:spPr>
                </pic:pic>
              </a:graphicData>
            </a:graphic>
          </wp:inline>
        </w:drawing>
      </w:r>
      <w:r>
        <w:rPr>
          <w:rFonts w:ascii="宋体" w:eastAsia="宋体" w:hAnsi="宋体" w:cs="宋体" w:hint="eastAsia"/>
          <w:sz w:val="24"/>
          <w:szCs w:val="24"/>
        </w:rPr>
        <w:t>、</w:t>
      </w:r>
      <w:r>
        <w:rPr>
          <w:rFonts w:ascii="宋体" w:eastAsia="宋体" w:hAnsi="宋体" w:cs="宋体" w:hint="eastAsia"/>
          <w:sz w:val="24"/>
          <w:szCs w:val="24"/>
        </w:rPr>
        <w:t xml:space="preserve">3D </w:t>
      </w:r>
      <w:r>
        <w:rPr>
          <w:rFonts w:ascii="宋体" w:eastAsia="宋体" w:hAnsi="宋体" w:cs="宋体" w:hint="eastAsia"/>
          <w:sz w:val="24"/>
          <w:szCs w:val="24"/>
        </w:rPr>
        <w:tab/>
        <w:t>FFT</w:t>
      </w:r>
      <w:r>
        <w:rPr>
          <w:rFonts w:ascii="宋体" w:eastAsia="宋体" w:hAnsi="宋体" w:cs="宋体" w:hint="eastAsia"/>
          <w:noProof/>
          <w:sz w:val="24"/>
          <w:szCs w:val="24"/>
        </w:rPr>
        <w:drawing>
          <wp:inline distT="0" distB="0" distL="114300" distR="114300" wp14:anchorId="3F21F9D2" wp14:editId="1579D1EC">
            <wp:extent cx="1181100" cy="447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181100" cy="447675"/>
                    </a:xfrm>
                    <a:prstGeom prst="rect">
                      <a:avLst/>
                    </a:prstGeom>
                    <a:noFill/>
                    <a:ln>
                      <a:noFill/>
                    </a:ln>
                  </pic:spPr>
                </pic:pic>
              </a:graphicData>
            </a:graphic>
          </wp:inline>
        </w:drawing>
      </w:r>
      <w:r>
        <w:rPr>
          <w:rFonts w:ascii="宋体" w:eastAsia="宋体" w:hAnsi="宋体" w:cs="宋体" w:hint="eastAsia"/>
          <w:sz w:val="24"/>
          <w:szCs w:val="24"/>
        </w:rPr>
        <w:t>、</w:t>
      </w:r>
      <w:r>
        <w:rPr>
          <w:rFonts w:ascii="宋体" w:eastAsia="宋体" w:hAnsi="宋体" w:cs="宋体" w:hint="eastAsia"/>
          <w:sz w:val="24"/>
          <w:szCs w:val="24"/>
        </w:rPr>
        <w:t>LED</w:t>
      </w:r>
      <w:r>
        <w:rPr>
          <w:rFonts w:ascii="宋体" w:eastAsia="宋体" w:hAnsi="宋体" w:cs="宋体" w:hint="eastAsia"/>
          <w:sz w:val="24"/>
          <w:szCs w:val="24"/>
        </w:rPr>
        <w:t>状态显示</w:t>
      </w:r>
      <w:r>
        <w:rPr>
          <w:rFonts w:ascii="宋体" w:eastAsia="宋体" w:hAnsi="宋体" w:cs="宋体" w:hint="eastAsia"/>
          <w:noProof/>
          <w:sz w:val="24"/>
          <w:szCs w:val="24"/>
        </w:rPr>
        <w:drawing>
          <wp:inline distT="0" distB="0" distL="114300" distR="114300" wp14:anchorId="7D771309" wp14:editId="5C224B56">
            <wp:extent cx="838200" cy="295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838200" cy="295275"/>
                    </a:xfrm>
                    <a:prstGeom prst="rect">
                      <a:avLst/>
                    </a:prstGeom>
                    <a:noFill/>
                    <a:ln>
                      <a:noFill/>
                    </a:ln>
                  </pic:spPr>
                </pic:pic>
              </a:graphicData>
            </a:graphic>
          </wp:inline>
        </w:drawing>
      </w:r>
      <w:r>
        <w:rPr>
          <w:rFonts w:ascii="宋体" w:eastAsia="宋体" w:hAnsi="宋体" w:cs="宋体" w:hint="eastAsia"/>
          <w:sz w:val="24"/>
          <w:szCs w:val="24"/>
        </w:rPr>
        <w:t>、</w:t>
      </w:r>
      <w:r>
        <w:rPr>
          <w:rFonts w:ascii="宋体" w:eastAsia="宋体" w:hAnsi="宋体" w:cs="宋体" w:hint="eastAsia"/>
          <w:sz w:val="24"/>
          <w:szCs w:val="24"/>
        </w:rPr>
        <w:t>仪表盘</w:t>
      </w:r>
      <w:r>
        <w:rPr>
          <w:rFonts w:ascii="宋体" w:eastAsia="宋体" w:hAnsi="宋体" w:cs="宋体" w:hint="eastAsia"/>
          <w:noProof/>
          <w:sz w:val="24"/>
          <w:szCs w:val="24"/>
        </w:rPr>
        <w:drawing>
          <wp:inline distT="0" distB="0" distL="114300" distR="114300" wp14:anchorId="2AB100E1" wp14:editId="637B7B06">
            <wp:extent cx="1038225" cy="4286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038225" cy="428625"/>
                    </a:xfrm>
                    <a:prstGeom prst="rect">
                      <a:avLst/>
                    </a:prstGeom>
                    <a:noFill/>
                    <a:ln>
                      <a:noFill/>
                    </a:ln>
                  </pic:spPr>
                </pic:pic>
              </a:graphicData>
            </a:graphic>
          </wp:inline>
        </w:drawing>
      </w:r>
      <w:r>
        <w:rPr>
          <w:rFonts w:ascii="宋体" w:eastAsia="宋体" w:hAnsi="宋体" w:cs="宋体" w:hint="eastAsia"/>
          <w:sz w:val="24"/>
          <w:szCs w:val="24"/>
        </w:rPr>
        <w:t>、</w:t>
      </w:r>
      <w:r>
        <w:rPr>
          <w:rFonts w:ascii="宋体" w:eastAsia="宋体" w:hAnsi="宋体" w:cs="宋体" w:hint="eastAsia"/>
          <w:noProof/>
          <w:sz w:val="24"/>
          <w:szCs w:val="24"/>
        </w:rPr>
        <w:drawing>
          <wp:inline distT="0" distB="0" distL="114300" distR="114300" wp14:anchorId="132B735E" wp14:editId="04F59CFE">
            <wp:extent cx="990600" cy="609600"/>
            <wp:effectExtent l="0" t="0" r="0" b="0"/>
            <wp:docPr id="13" name="图片 13" descr="165535216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55352169791"/>
                    <pic:cNvPicPr>
                      <a:picLocks noChangeAspect="1"/>
                    </pic:cNvPicPr>
                  </pic:nvPicPr>
                  <pic:blipFill>
                    <a:blip r:embed="rId11"/>
                    <a:stretch>
                      <a:fillRect/>
                    </a:stretch>
                  </pic:blipFill>
                  <pic:spPr>
                    <a:xfrm>
                      <a:off x="0" y="0"/>
                      <a:ext cx="990600" cy="609600"/>
                    </a:xfrm>
                    <a:prstGeom prst="rect">
                      <a:avLst/>
                    </a:prstGeom>
                  </pic:spPr>
                </pic:pic>
              </a:graphicData>
            </a:graphic>
          </wp:inline>
        </w:drawing>
      </w:r>
      <w:r>
        <w:rPr>
          <w:rFonts w:ascii="宋体" w:eastAsia="宋体" w:hAnsi="宋体" w:cs="宋体" w:hint="eastAsia"/>
          <w:sz w:val="24"/>
          <w:szCs w:val="24"/>
        </w:rPr>
        <w:tab/>
      </w:r>
      <w:r>
        <w:rPr>
          <w:rFonts w:ascii="宋体" w:eastAsia="宋体" w:hAnsi="宋体" w:cs="宋体" w:hint="eastAsia"/>
          <w:noProof/>
          <w:sz w:val="24"/>
          <w:szCs w:val="24"/>
        </w:rPr>
        <w:drawing>
          <wp:inline distT="0" distB="0" distL="114300" distR="114300" wp14:anchorId="5D946675" wp14:editId="212B7A76">
            <wp:extent cx="838200" cy="581025"/>
            <wp:effectExtent l="0" t="0" r="0" b="9525"/>
            <wp:docPr id="14" name="图片 14" descr="1655352217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55352217593"/>
                    <pic:cNvPicPr>
                      <a:picLocks noChangeAspect="1"/>
                    </pic:cNvPicPr>
                  </pic:nvPicPr>
                  <pic:blipFill>
                    <a:blip r:embed="rId12"/>
                    <a:stretch>
                      <a:fillRect/>
                    </a:stretch>
                  </pic:blipFill>
                  <pic:spPr>
                    <a:xfrm>
                      <a:off x="0" y="0"/>
                      <a:ext cx="838200" cy="581025"/>
                    </a:xfrm>
                    <a:prstGeom prst="rect">
                      <a:avLst/>
                    </a:prstGeom>
                  </pic:spPr>
                </pic:pic>
              </a:graphicData>
            </a:graphic>
          </wp:inline>
        </w:drawing>
      </w:r>
      <w:r>
        <w:rPr>
          <w:rFonts w:ascii="宋体" w:eastAsia="宋体" w:hAnsi="宋体" w:cs="宋体" w:hint="eastAsia"/>
          <w:sz w:val="24"/>
          <w:szCs w:val="24"/>
        </w:rPr>
        <w:t>数字仪表盘</w:t>
      </w:r>
      <w:r>
        <w:rPr>
          <w:rFonts w:ascii="宋体" w:eastAsia="宋体" w:hAnsi="宋体" w:cs="宋体" w:hint="eastAsia"/>
          <w:noProof/>
          <w:sz w:val="24"/>
          <w:szCs w:val="24"/>
        </w:rPr>
        <w:drawing>
          <wp:inline distT="0" distB="0" distL="114300" distR="114300" wp14:anchorId="1C05C02F" wp14:editId="23AA9136">
            <wp:extent cx="1171575" cy="409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1171575" cy="409575"/>
                    </a:xfrm>
                    <a:prstGeom prst="rect">
                      <a:avLst/>
                    </a:prstGeom>
                    <a:noFill/>
                    <a:ln>
                      <a:noFill/>
                    </a:ln>
                  </pic:spPr>
                </pic:pic>
              </a:graphicData>
            </a:graphic>
          </wp:inline>
        </w:drawing>
      </w:r>
      <w:r>
        <w:rPr>
          <w:rFonts w:ascii="宋体" w:eastAsia="宋体" w:hAnsi="宋体" w:cs="宋体" w:hint="eastAsia"/>
          <w:sz w:val="24"/>
          <w:szCs w:val="24"/>
        </w:rPr>
        <w:t>、</w:t>
      </w:r>
      <w:r>
        <w:rPr>
          <w:rFonts w:ascii="宋体" w:eastAsia="宋体" w:hAnsi="宋体" w:cs="宋体" w:hint="eastAsia"/>
          <w:sz w:val="24"/>
          <w:szCs w:val="24"/>
        </w:rPr>
        <w:t>柱状图</w:t>
      </w:r>
      <w:r>
        <w:rPr>
          <w:rFonts w:ascii="宋体" w:eastAsia="宋体" w:hAnsi="宋体" w:cs="宋体" w:hint="eastAsia"/>
          <w:noProof/>
          <w:sz w:val="24"/>
          <w:szCs w:val="24"/>
        </w:rPr>
        <w:drawing>
          <wp:inline distT="0" distB="0" distL="114300" distR="114300" wp14:anchorId="619178B1" wp14:editId="24D0015C">
            <wp:extent cx="657225" cy="476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657225" cy="476250"/>
                    </a:xfrm>
                    <a:prstGeom prst="rect">
                      <a:avLst/>
                    </a:prstGeom>
                    <a:noFill/>
                    <a:ln>
                      <a:noFill/>
                    </a:ln>
                  </pic:spPr>
                </pic:pic>
              </a:graphicData>
            </a:graphic>
          </wp:inline>
        </w:drawing>
      </w:r>
      <w:r>
        <w:rPr>
          <w:rFonts w:ascii="宋体" w:eastAsia="宋体" w:hAnsi="宋体" w:cs="宋体" w:hint="eastAsia"/>
          <w:sz w:val="24"/>
          <w:szCs w:val="24"/>
        </w:rPr>
        <w:t>、</w:t>
      </w:r>
      <w:r>
        <w:rPr>
          <w:rFonts w:ascii="宋体" w:eastAsia="宋体" w:hAnsi="宋体" w:cs="宋体" w:hint="eastAsia"/>
          <w:sz w:val="24"/>
          <w:szCs w:val="24"/>
        </w:rPr>
        <w:t>动态文本</w:t>
      </w:r>
      <w:r>
        <w:rPr>
          <w:rFonts w:ascii="宋体" w:eastAsia="宋体" w:hAnsi="宋体" w:cs="宋体" w:hint="eastAsia"/>
          <w:noProof/>
          <w:sz w:val="24"/>
          <w:szCs w:val="24"/>
        </w:rPr>
        <w:drawing>
          <wp:inline distT="0" distB="0" distL="114300" distR="114300" wp14:anchorId="5AD0DED7" wp14:editId="1A01D5B2">
            <wp:extent cx="638175" cy="323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638175" cy="323850"/>
                    </a:xfrm>
                    <a:prstGeom prst="rect">
                      <a:avLst/>
                    </a:prstGeom>
                    <a:noFill/>
                    <a:ln>
                      <a:noFill/>
                    </a:ln>
                  </pic:spPr>
                </pic:pic>
              </a:graphicData>
            </a:graphic>
          </wp:inline>
        </w:drawing>
      </w:r>
      <w:r>
        <w:rPr>
          <w:rFonts w:ascii="宋体" w:eastAsia="宋体" w:hAnsi="宋体" w:cs="宋体" w:hint="eastAsia"/>
          <w:sz w:val="24"/>
          <w:szCs w:val="24"/>
        </w:rPr>
        <w:t>，</w:t>
      </w:r>
      <w:r>
        <w:rPr>
          <w:rFonts w:ascii="宋体" w:eastAsia="宋体" w:hAnsi="宋体" w:cs="宋体" w:hint="eastAsia"/>
          <w:sz w:val="24"/>
          <w:szCs w:val="24"/>
        </w:rPr>
        <w:t>除</w:t>
      </w:r>
      <w:r>
        <w:rPr>
          <w:rFonts w:ascii="宋体" w:eastAsia="宋体" w:hAnsi="宋体" w:cs="宋体" w:hint="eastAsia"/>
          <w:sz w:val="24"/>
          <w:szCs w:val="24"/>
        </w:rPr>
        <w:t>YT</w:t>
      </w:r>
      <w:r>
        <w:rPr>
          <w:rFonts w:ascii="宋体" w:eastAsia="宋体" w:hAnsi="宋体" w:cs="宋体" w:hint="eastAsia"/>
          <w:sz w:val="24"/>
          <w:szCs w:val="24"/>
        </w:rPr>
        <w:t>、</w:t>
      </w:r>
      <w:r>
        <w:rPr>
          <w:rFonts w:ascii="宋体" w:eastAsia="宋体" w:hAnsi="宋体" w:cs="宋体" w:hint="eastAsia"/>
          <w:sz w:val="24"/>
          <w:szCs w:val="24"/>
        </w:rPr>
        <w:tab/>
        <w:t>XY</w:t>
      </w:r>
      <w:r>
        <w:rPr>
          <w:rFonts w:ascii="宋体" w:eastAsia="宋体" w:hAnsi="宋体" w:cs="宋体" w:hint="eastAsia"/>
          <w:sz w:val="24"/>
          <w:szCs w:val="24"/>
        </w:rPr>
        <w:t>、</w:t>
      </w:r>
      <w:r>
        <w:rPr>
          <w:rFonts w:ascii="宋体" w:eastAsia="宋体" w:hAnsi="宋体" w:cs="宋体" w:hint="eastAsia"/>
          <w:sz w:val="24"/>
          <w:szCs w:val="24"/>
        </w:rPr>
        <w:t>FFT</w:t>
      </w:r>
      <w:r>
        <w:rPr>
          <w:rFonts w:ascii="宋体" w:eastAsia="宋体" w:hAnsi="宋体" w:cs="宋体" w:hint="eastAsia"/>
          <w:sz w:val="24"/>
          <w:szCs w:val="24"/>
        </w:rPr>
        <w:t>、</w:t>
      </w:r>
      <w:r>
        <w:rPr>
          <w:rFonts w:ascii="宋体" w:eastAsia="宋体" w:hAnsi="宋体" w:cs="宋体" w:hint="eastAsia"/>
          <w:sz w:val="24"/>
          <w:szCs w:val="24"/>
        </w:rPr>
        <w:t>3DFFT</w:t>
      </w:r>
      <w:r>
        <w:rPr>
          <w:rFonts w:ascii="宋体" w:eastAsia="宋体" w:hAnsi="宋体" w:cs="宋体" w:hint="eastAsia"/>
          <w:sz w:val="24"/>
          <w:szCs w:val="24"/>
        </w:rPr>
        <w:t>外，其余图标可做预报警（超过阈值后，图标的状态发生明显的</w:t>
      </w:r>
      <w:r>
        <w:rPr>
          <w:rFonts w:ascii="宋体" w:eastAsia="宋体" w:hAnsi="宋体" w:cs="宋体" w:hint="eastAsia"/>
          <w:sz w:val="24"/>
          <w:szCs w:val="24"/>
        </w:rPr>
        <w:tab/>
      </w:r>
      <w:r>
        <w:rPr>
          <w:rFonts w:ascii="宋体" w:eastAsia="宋体" w:hAnsi="宋体" w:cs="宋体" w:hint="eastAsia"/>
          <w:sz w:val="24"/>
          <w:szCs w:val="24"/>
        </w:rPr>
        <w:t>改变）</w:t>
      </w:r>
    </w:p>
    <w:p w14:paraId="396494B3"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支持传感器库建立和编辑</w:t>
      </w:r>
    </w:p>
    <w:p w14:paraId="62A96A0C" w14:textId="77777777" w:rsidR="00801F3C" w:rsidRDefault="00801F3C">
      <w:pPr>
        <w:pStyle w:val="a0"/>
        <w:ind w:left="420" w:firstLine="420"/>
        <w:rPr>
          <w:rFonts w:ascii="宋体" w:eastAsia="宋体" w:hAnsi="宋体" w:cs="宋体"/>
          <w:sz w:val="24"/>
          <w:szCs w:val="24"/>
        </w:rPr>
      </w:pPr>
    </w:p>
    <w:p w14:paraId="18563217" w14:textId="77777777" w:rsidR="00801F3C" w:rsidRDefault="0029495B">
      <w:pPr>
        <w:numPr>
          <w:ilvl w:val="0"/>
          <w:numId w:val="1"/>
        </w:numPr>
        <w:adjustRightInd w:val="0"/>
        <w:snapToGrid w:val="0"/>
        <w:spacing w:line="360" w:lineRule="auto"/>
        <w:ind w:firstLine="420"/>
        <w:rPr>
          <w:rFonts w:ascii="宋体" w:eastAsia="宋体" w:hAnsi="宋体" w:cs="宋体"/>
          <w:sz w:val="24"/>
          <w:szCs w:val="24"/>
        </w:rPr>
      </w:pPr>
      <w:r>
        <w:rPr>
          <w:rFonts w:ascii="宋体" w:eastAsia="宋体" w:hAnsi="宋体" w:cs="宋体" w:hint="eastAsia"/>
          <w:sz w:val="24"/>
          <w:szCs w:val="24"/>
        </w:rPr>
        <w:t>其他分析用图表</w:t>
      </w:r>
    </w:p>
    <w:p w14:paraId="3DCC6D21" w14:textId="77777777" w:rsidR="00801F3C" w:rsidRDefault="0029495B">
      <w:pPr>
        <w:pStyle w:val="a0"/>
        <w:adjustRightInd w:val="0"/>
        <w:snapToGrid w:val="0"/>
        <w:spacing w:line="360" w:lineRule="auto"/>
        <w:ind w:left="420" w:firstLine="420"/>
        <w:rPr>
          <w:rFonts w:ascii="宋体" w:eastAsia="宋体" w:hAnsi="宋体" w:cs="宋体"/>
          <w:sz w:val="24"/>
          <w:szCs w:val="24"/>
        </w:rPr>
      </w:pPr>
      <w:r>
        <w:rPr>
          <w:rFonts w:ascii="宋体" w:eastAsia="宋体" w:hAnsi="宋体" w:cs="宋体" w:hint="eastAsia"/>
          <w:sz w:val="24"/>
          <w:szCs w:val="24"/>
        </w:rPr>
        <w:t>这部分图标应当与相应模块对应，例如：振动分析模块安装后，相应的轴心轨迹图、</w:t>
      </w:r>
      <w:r>
        <w:rPr>
          <w:rFonts w:ascii="宋体" w:eastAsia="宋体" w:hAnsi="宋体" w:cs="宋体" w:hint="eastAsia"/>
          <w:sz w:val="24"/>
          <w:szCs w:val="24"/>
        </w:rPr>
        <w:tab/>
      </w:r>
      <w:r>
        <w:rPr>
          <w:rFonts w:ascii="宋体" w:eastAsia="宋体" w:hAnsi="宋体" w:cs="宋体" w:hint="eastAsia"/>
          <w:sz w:val="24"/>
          <w:szCs w:val="24"/>
        </w:rPr>
        <w:t>波特图等图标可用，相应的设置功能应遵循模块的分析算法。</w:t>
      </w:r>
    </w:p>
    <w:p w14:paraId="66835D7B" w14:textId="77777777" w:rsidR="00801F3C" w:rsidRDefault="0029495B">
      <w:pPr>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图表具有的功能：应可以查询采集开始后的所有历史数据；历史数据的查看</w:t>
      </w:r>
    </w:p>
    <w:p w14:paraId="58A6375C" w14:textId="77777777" w:rsidR="00801F3C" w:rsidRDefault="0029495B">
      <w:pPr>
        <w:adjustRightInd w:val="0"/>
        <w:snapToGrid w:val="0"/>
        <w:spacing w:line="360"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w:t>
      </w:r>
      <w:r>
        <w:rPr>
          <w:rFonts w:ascii="宋体" w:eastAsia="宋体" w:hAnsi="宋体" w:cs="宋体" w:hint="eastAsia"/>
          <w:sz w:val="24"/>
          <w:szCs w:val="24"/>
        </w:rPr>
        <w:t>数据模块：</w:t>
      </w:r>
    </w:p>
    <w:p w14:paraId="7BA6B20A"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数据模块主要用于从硬件中读取数据，缓存（内存或数据库）。同时算法模块应用后的数据也可访问数据模块（例如，应变花解析模块，每个应变花解析后会生成多个计算结果通道：最大主应力，最小主应力，主应力方向等），按照时间戳与采集到的数据进行同步。</w:t>
      </w:r>
    </w:p>
    <w:p w14:paraId="45091FDF"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考虑多台设备同步的问题，以及其他厂家设备无时间戳的问题：甘纳</w:t>
      </w:r>
      <w:r>
        <w:rPr>
          <w:rFonts w:ascii="宋体" w:eastAsia="宋体" w:hAnsi="宋体" w:cs="宋体" w:hint="eastAsia"/>
          <w:sz w:val="24"/>
          <w:szCs w:val="24"/>
        </w:rPr>
        <w:t>仪器采集到的数据每帧数据都具有时间戳，这里需要考虑网络读取数据后数据到达上位机电脑会存在时间差的问题，尤其对于高速采集尤为严重，数据模块应该具备根</w:t>
      </w:r>
      <w:r>
        <w:rPr>
          <w:rFonts w:ascii="宋体" w:eastAsia="宋体" w:hAnsi="宋体" w:cs="宋体" w:hint="eastAsia"/>
          <w:sz w:val="24"/>
          <w:szCs w:val="24"/>
        </w:rPr>
        <w:lastRenderedPageBreak/>
        <w:t>据数据帧的时间戳，自动对齐数据的功能（</w:t>
      </w:r>
      <w:r>
        <w:rPr>
          <w:rFonts w:ascii="宋体" w:eastAsia="宋体" w:hAnsi="宋体" w:cs="宋体" w:hint="eastAsia"/>
          <w:sz w:val="24"/>
          <w:szCs w:val="24"/>
        </w:rPr>
        <w:t>GI.Bench</w:t>
      </w:r>
      <w:r>
        <w:rPr>
          <w:rFonts w:ascii="宋体" w:eastAsia="宋体" w:hAnsi="宋体" w:cs="宋体" w:hint="eastAsia"/>
          <w:sz w:val="24"/>
          <w:szCs w:val="24"/>
        </w:rPr>
        <w:t>对应的功能为</w:t>
      </w:r>
      <w:r>
        <w:rPr>
          <w:rFonts w:ascii="宋体" w:eastAsia="宋体" w:hAnsi="宋体" w:cs="宋体" w:hint="eastAsia"/>
          <w:sz w:val="24"/>
          <w:szCs w:val="24"/>
        </w:rPr>
        <w:t>Merge DataStream</w:t>
      </w:r>
      <w:r>
        <w:rPr>
          <w:rFonts w:ascii="宋体" w:eastAsia="宋体" w:hAnsi="宋体" w:cs="宋体" w:hint="eastAsia"/>
          <w:sz w:val="24"/>
          <w:szCs w:val="24"/>
        </w:rPr>
        <w:t>）。软件后续还要考虑支持其他厂家设备，其他厂家设备无时间戳如何处理：以该厂家数据到达甘纳使用的主计算机的时间为准？</w:t>
      </w:r>
      <w:r>
        <w:rPr>
          <w:rFonts w:ascii="宋体" w:eastAsia="宋体" w:hAnsi="宋体" w:cs="宋体" w:hint="eastAsia"/>
          <w:sz w:val="24"/>
          <w:szCs w:val="24"/>
        </w:rPr>
        <w:t>-&gt;</w:t>
      </w:r>
      <w:r>
        <w:rPr>
          <w:rFonts w:ascii="宋体" w:eastAsia="宋体" w:hAnsi="宋体" w:cs="宋体" w:hint="eastAsia"/>
          <w:sz w:val="24"/>
          <w:szCs w:val="24"/>
        </w:rPr>
        <w:t>需要同步电脑和甘纳仪器的时间，软件具备网络授时功能。</w:t>
      </w:r>
    </w:p>
    <w:p w14:paraId="0A1879C5"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数据模块应该考虑不同采样率的数据问题。</w:t>
      </w:r>
    </w:p>
    <w:p w14:paraId="6804202E" w14:textId="77777777" w:rsidR="00801F3C" w:rsidRDefault="0029495B">
      <w:pPr>
        <w:pStyle w:val="a0"/>
        <w:adjustRightInd w:val="0"/>
        <w:snapToGrid w:val="0"/>
        <w:spacing w:line="360" w:lineRule="auto"/>
        <w:ind w:firstLine="420"/>
        <w:rPr>
          <w:rFonts w:ascii="宋体" w:eastAsia="宋体" w:hAnsi="宋体" w:cs="宋体"/>
          <w:sz w:val="24"/>
          <w:szCs w:val="24"/>
        </w:rPr>
      </w:pPr>
      <w:r>
        <w:rPr>
          <w:rFonts w:ascii="宋体" w:eastAsia="宋体" w:hAnsi="宋体" w:cs="宋体" w:hint="eastAsia"/>
          <w:sz w:val="24"/>
          <w:szCs w:val="24"/>
        </w:rPr>
        <w:t>数据模块应该考虑存储问题：</w:t>
      </w:r>
      <w:r>
        <w:rPr>
          <w:rFonts w:ascii="宋体" w:eastAsia="宋体" w:hAnsi="宋体" w:cs="宋体" w:hint="eastAsia"/>
          <w:sz w:val="24"/>
          <w:szCs w:val="24"/>
        </w:rPr>
        <w:t>1.</w:t>
      </w:r>
      <w:r>
        <w:rPr>
          <w:rFonts w:ascii="宋体" w:eastAsia="宋体" w:hAnsi="宋体" w:cs="宋体" w:hint="eastAsia"/>
          <w:sz w:val="24"/>
          <w:szCs w:val="24"/>
        </w:rPr>
        <w:t>三种存储的形式：连续存储、触发存储、事件存储；</w:t>
      </w:r>
      <w:r>
        <w:rPr>
          <w:rFonts w:ascii="宋体" w:eastAsia="宋体" w:hAnsi="宋体" w:cs="宋体" w:hint="eastAsia"/>
          <w:sz w:val="24"/>
          <w:szCs w:val="24"/>
        </w:rPr>
        <w:t>2.</w:t>
      </w:r>
      <w:r>
        <w:rPr>
          <w:rFonts w:ascii="宋体" w:eastAsia="宋体" w:hAnsi="宋体" w:cs="宋体" w:hint="eastAsia"/>
          <w:sz w:val="24"/>
          <w:szCs w:val="24"/>
        </w:rPr>
        <w:t>不同采样率的存储；</w:t>
      </w:r>
    </w:p>
    <w:p w14:paraId="01536599" w14:textId="77777777" w:rsidR="00801F3C" w:rsidRDefault="0029495B">
      <w:pPr>
        <w:pStyle w:val="a0"/>
        <w:adjustRightInd w:val="0"/>
        <w:snapToGrid w:val="0"/>
        <w:spacing w:line="360" w:lineRule="auto"/>
        <w:ind w:firstLine="42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、支持视频的存储，并支持与模拟信号同步</w:t>
      </w:r>
    </w:p>
    <w:p w14:paraId="776D4CBC" w14:textId="77777777" w:rsidR="00801F3C" w:rsidRDefault="0029495B">
      <w:pPr>
        <w:pStyle w:val="a0"/>
        <w:adjustRightInd w:val="0"/>
        <w:snapToGrid w:val="0"/>
        <w:spacing w:line="360" w:lineRule="auto"/>
        <w:ind w:firstLine="420"/>
        <w:rPr>
          <w:rFonts w:ascii="宋体" w:eastAsia="宋体" w:hAnsi="宋体" w:cs="宋体"/>
          <w:sz w:val="24"/>
          <w:szCs w:val="24"/>
        </w:rPr>
      </w:pPr>
      <w:r>
        <w:rPr>
          <w:rFonts w:ascii="宋体" w:eastAsia="宋体" w:hAnsi="宋体" w:cs="宋体" w:hint="eastAsia"/>
          <w:sz w:val="24"/>
          <w:szCs w:val="24"/>
        </w:rPr>
        <w:t>历史数据的加载，供其他模块的使用。</w:t>
      </w:r>
    </w:p>
    <w:p w14:paraId="3725C44E" w14:textId="77777777" w:rsidR="00801F3C" w:rsidRDefault="0029495B">
      <w:pPr>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保存传感器数据</w:t>
      </w:r>
      <w:r>
        <w:rPr>
          <w:rFonts w:ascii="宋体" w:eastAsia="宋体" w:hAnsi="宋体" w:cs="宋体" w:hint="eastAsia"/>
          <w:sz w:val="24"/>
          <w:szCs w:val="24"/>
        </w:rPr>
        <w:t>（</w:t>
      </w:r>
      <w:r>
        <w:rPr>
          <w:rFonts w:ascii="宋体" w:eastAsia="宋体" w:hAnsi="宋体" w:cs="宋体" w:hint="eastAsia"/>
          <w:sz w:val="24"/>
          <w:szCs w:val="24"/>
        </w:rPr>
        <w:t>通道线性化数据</w:t>
      </w:r>
      <w:r>
        <w:rPr>
          <w:rFonts w:ascii="宋体" w:eastAsia="宋体" w:hAnsi="宋体" w:cs="宋体" w:hint="eastAsia"/>
          <w:sz w:val="24"/>
          <w:szCs w:val="24"/>
        </w:rPr>
        <w:t>）</w:t>
      </w:r>
      <w:r>
        <w:rPr>
          <w:rFonts w:ascii="宋体" w:eastAsia="宋体" w:hAnsi="宋体" w:cs="宋体" w:hint="eastAsia"/>
          <w:sz w:val="24"/>
          <w:szCs w:val="24"/>
        </w:rPr>
        <w:t>，提供</w:t>
      </w:r>
      <w:r>
        <w:rPr>
          <w:rFonts w:ascii="宋体" w:eastAsia="宋体" w:hAnsi="宋体" w:cs="宋体" w:hint="eastAsia"/>
          <w:sz w:val="24"/>
          <w:szCs w:val="24"/>
        </w:rPr>
        <w:t>UI</w:t>
      </w:r>
      <w:r>
        <w:rPr>
          <w:rFonts w:ascii="宋体" w:eastAsia="宋体" w:hAnsi="宋体" w:cs="宋体" w:hint="eastAsia"/>
          <w:sz w:val="24"/>
          <w:szCs w:val="24"/>
        </w:rPr>
        <w:t>显示</w:t>
      </w:r>
      <w:r>
        <w:rPr>
          <w:rFonts w:ascii="宋体" w:eastAsia="宋体" w:hAnsi="宋体" w:cs="宋体" w:hint="eastAsia"/>
          <w:sz w:val="24"/>
          <w:szCs w:val="24"/>
        </w:rPr>
        <w:t>。</w:t>
      </w:r>
    </w:p>
    <w:p w14:paraId="3EE8BB07" w14:textId="77777777" w:rsidR="00801F3C" w:rsidRDefault="00801F3C">
      <w:pPr>
        <w:rPr>
          <w:rFonts w:ascii="宋体" w:eastAsia="宋体" w:hAnsi="宋体" w:cs="宋体"/>
          <w:sz w:val="24"/>
          <w:szCs w:val="24"/>
        </w:rPr>
      </w:pPr>
    </w:p>
    <w:p w14:paraId="015BDB75" w14:textId="77777777" w:rsidR="00801F3C" w:rsidRDefault="00801F3C">
      <w:pPr>
        <w:rPr>
          <w:rFonts w:ascii="宋体" w:eastAsia="宋体" w:hAnsi="宋体" w:cs="宋体"/>
          <w:sz w:val="24"/>
          <w:szCs w:val="24"/>
        </w:rPr>
      </w:pPr>
    </w:p>
    <w:p w14:paraId="3BFEB7CC" w14:textId="77777777" w:rsidR="00801F3C" w:rsidRDefault="0029495B">
      <w:pPr>
        <w:numPr>
          <w:ilvl w:val="0"/>
          <w:numId w:val="2"/>
        </w:numPr>
        <w:adjustRightInd w:val="0"/>
        <w:snapToGrid w:val="0"/>
        <w:spacing w:line="360" w:lineRule="auto"/>
        <w:rPr>
          <w:rFonts w:ascii="宋体" w:eastAsia="宋体" w:hAnsi="宋体" w:cs="宋体"/>
          <w:sz w:val="24"/>
          <w:szCs w:val="24"/>
        </w:rPr>
      </w:pPr>
      <w:r>
        <w:rPr>
          <w:rFonts w:ascii="宋体" w:eastAsia="宋体" w:hAnsi="宋体" w:cs="宋体" w:hint="eastAsia"/>
          <w:sz w:val="24"/>
          <w:szCs w:val="24"/>
        </w:rPr>
        <w:t>驱动模块：</w:t>
      </w:r>
    </w:p>
    <w:p w14:paraId="35DDF1F7"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主要用于与硬件的通讯，读取数据。目前考虑</w:t>
      </w:r>
      <w:r>
        <w:rPr>
          <w:rFonts w:ascii="宋体" w:eastAsia="宋体" w:hAnsi="宋体" w:cs="宋体" w:hint="eastAsia"/>
          <w:sz w:val="24"/>
          <w:szCs w:val="24"/>
        </w:rPr>
        <w:t>与甘纳硬件通信，读取、配置板卡等</w:t>
      </w:r>
    </w:p>
    <w:p w14:paraId="1E986268"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后续考虑是否增加</w:t>
      </w:r>
      <w:r>
        <w:rPr>
          <w:rFonts w:ascii="宋体" w:eastAsia="宋体" w:hAnsi="宋体" w:cs="宋体" w:hint="eastAsia"/>
          <w:sz w:val="24"/>
          <w:szCs w:val="24"/>
        </w:rPr>
        <w:t>EtherCAT</w:t>
      </w:r>
      <w:r>
        <w:rPr>
          <w:rFonts w:ascii="宋体" w:eastAsia="宋体" w:hAnsi="宋体" w:cs="宋体" w:hint="eastAsia"/>
          <w:sz w:val="24"/>
          <w:szCs w:val="24"/>
        </w:rPr>
        <w:t>支持模块：甘纳的模块可以通过</w:t>
      </w:r>
      <w:r>
        <w:rPr>
          <w:rFonts w:ascii="宋体" w:eastAsia="宋体" w:hAnsi="宋体" w:cs="宋体" w:hint="eastAsia"/>
          <w:sz w:val="24"/>
          <w:szCs w:val="24"/>
        </w:rPr>
        <w:t>EtherCAT</w:t>
      </w:r>
      <w:r>
        <w:rPr>
          <w:rFonts w:ascii="宋体" w:eastAsia="宋体" w:hAnsi="宋体" w:cs="宋体" w:hint="eastAsia"/>
          <w:sz w:val="24"/>
          <w:szCs w:val="24"/>
        </w:rPr>
        <w:t>的</w:t>
      </w:r>
      <w:r>
        <w:rPr>
          <w:rFonts w:ascii="宋体" w:eastAsia="宋体" w:hAnsi="宋体" w:cs="宋体" w:hint="eastAsia"/>
          <w:sz w:val="24"/>
          <w:szCs w:val="24"/>
        </w:rPr>
        <w:t>CoE</w:t>
      </w:r>
      <w:r>
        <w:rPr>
          <w:rFonts w:ascii="宋体" w:eastAsia="宋体" w:hAnsi="宋体" w:cs="宋体" w:hint="eastAsia"/>
          <w:sz w:val="24"/>
          <w:szCs w:val="24"/>
        </w:rPr>
        <w:t>读取</w:t>
      </w:r>
      <w:r>
        <w:rPr>
          <w:rFonts w:ascii="宋体" w:eastAsia="宋体" w:hAnsi="宋体" w:cs="宋体" w:hint="eastAsia"/>
          <w:sz w:val="24"/>
          <w:szCs w:val="24"/>
        </w:rPr>
        <w:t>SDO</w:t>
      </w:r>
      <w:r>
        <w:rPr>
          <w:rFonts w:ascii="宋体" w:eastAsia="宋体" w:hAnsi="宋体" w:cs="宋体" w:hint="eastAsia"/>
          <w:sz w:val="24"/>
          <w:szCs w:val="24"/>
        </w:rPr>
        <w:t>信息进行修改配置，下发后生效，可完成配置；并且后续可以支持其他</w:t>
      </w:r>
      <w:r>
        <w:rPr>
          <w:rFonts w:ascii="宋体" w:eastAsia="宋体" w:hAnsi="宋体" w:cs="宋体" w:hint="eastAsia"/>
          <w:sz w:val="24"/>
          <w:szCs w:val="24"/>
        </w:rPr>
        <w:t>EtherCAT</w:t>
      </w:r>
      <w:r>
        <w:rPr>
          <w:rFonts w:ascii="宋体" w:eastAsia="宋体" w:hAnsi="宋体" w:cs="宋体" w:hint="eastAsia"/>
          <w:sz w:val="24"/>
          <w:szCs w:val="24"/>
        </w:rPr>
        <w:t>模块。需要考虑的问题：</w:t>
      </w:r>
      <w:r>
        <w:rPr>
          <w:rFonts w:ascii="宋体" w:eastAsia="宋体" w:hAnsi="宋体" w:cs="宋体" w:hint="eastAsia"/>
          <w:sz w:val="24"/>
          <w:szCs w:val="24"/>
        </w:rPr>
        <w:t>EtherCAT</w:t>
      </w:r>
      <w:r>
        <w:rPr>
          <w:rFonts w:ascii="宋体" w:eastAsia="宋体" w:hAnsi="宋体" w:cs="宋体" w:hint="eastAsia"/>
          <w:sz w:val="24"/>
          <w:szCs w:val="24"/>
        </w:rPr>
        <w:t>主站如何建立（购买驱动程序，还是使用其他品牌的驱动如</w:t>
      </w:r>
      <w:r>
        <w:rPr>
          <w:rFonts w:ascii="宋体" w:eastAsia="宋体" w:hAnsi="宋体" w:cs="宋体" w:hint="eastAsia"/>
          <w:sz w:val="24"/>
          <w:szCs w:val="24"/>
        </w:rPr>
        <w:t>TwinCAT</w:t>
      </w:r>
      <w:r>
        <w:rPr>
          <w:rFonts w:ascii="宋体" w:eastAsia="宋体" w:hAnsi="宋体" w:cs="宋体" w:hint="eastAsia"/>
          <w:sz w:val="24"/>
          <w:szCs w:val="24"/>
        </w:rPr>
        <w:t>）？？？</w:t>
      </w:r>
    </w:p>
    <w:p w14:paraId="5703E2CE"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后续考虑增加相机的支持，包括普通相机和工业相机；</w:t>
      </w:r>
    </w:p>
    <w:p w14:paraId="4B20ED6D"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数据同步存储回放（数据模块的功能），回放的数据支持统计运算功能（整段数据的最大值，最小值，峰峰值，</w:t>
      </w:r>
      <w:r>
        <w:rPr>
          <w:rFonts w:ascii="宋体" w:eastAsia="宋体" w:hAnsi="宋体" w:cs="宋体" w:hint="eastAsia"/>
          <w:sz w:val="24"/>
          <w:szCs w:val="24"/>
        </w:rPr>
        <w:t>RMS</w:t>
      </w:r>
      <w:r>
        <w:rPr>
          <w:rFonts w:ascii="宋体" w:eastAsia="宋体" w:hAnsi="宋体" w:cs="宋体" w:hint="eastAsia"/>
          <w:sz w:val="24"/>
          <w:szCs w:val="24"/>
        </w:rPr>
        <w:t>值，平均值，差值等），支持</w:t>
      </w:r>
      <w:r>
        <w:rPr>
          <w:rFonts w:ascii="宋体" w:eastAsia="宋体" w:hAnsi="宋体" w:cs="宋体" w:hint="eastAsia"/>
          <w:sz w:val="24"/>
          <w:szCs w:val="24"/>
        </w:rPr>
        <w:t>XY</w:t>
      </w:r>
      <w:r>
        <w:rPr>
          <w:rFonts w:ascii="宋体" w:eastAsia="宋体" w:hAnsi="宋体" w:cs="宋体" w:hint="eastAsia"/>
          <w:sz w:val="24"/>
          <w:szCs w:val="24"/>
        </w:rPr>
        <w:t>轴增加不低于</w:t>
      </w:r>
      <w:r>
        <w:rPr>
          <w:rFonts w:ascii="宋体" w:eastAsia="宋体" w:hAnsi="宋体" w:cs="宋体" w:hint="eastAsia"/>
          <w:sz w:val="24"/>
          <w:szCs w:val="24"/>
        </w:rPr>
        <w:t>2</w:t>
      </w:r>
      <w:r>
        <w:rPr>
          <w:rFonts w:ascii="宋体" w:eastAsia="宋体" w:hAnsi="宋体" w:cs="宋体" w:hint="eastAsia"/>
          <w:sz w:val="24"/>
          <w:szCs w:val="24"/>
        </w:rPr>
        <w:t>组光标的功能，</w:t>
      </w:r>
    </w:p>
    <w:p w14:paraId="49413A5A" w14:textId="77777777" w:rsidR="00801F3C" w:rsidRDefault="00801F3C">
      <w:pPr>
        <w:ind w:firstLine="420"/>
        <w:rPr>
          <w:rFonts w:ascii="宋体" w:eastAsia="宋体" w:hAnsi="宋体" w:cs="宋体"/>
          <w:sz w:val="24"/>
          <w:szCs w:val="24"/>
        </w:rPr>
      </w:pPr>
    </w:p>
    <w:p w14:paraId="66685AAC" w14:textId="77777777" w:rsidR="00801F3C" w:rsidRDefault="00801F3C">
      <w:pPr>
        <w:rPr>
          <w:rFonts w:ascii="宋体" w:eastAsia="宋体" w:hAnsi="宋体" w:cs="宋体"/>
          <w:sz w:val="24"/>
          <w:szCs w:val="24"/>
        </w:rPr>
      </w:pPr>
    </w:p>
    <w:p w14:paraId="4C6B595E" w14:textId="77777777" w:rsidR="00801F3C" w:rsidRDefault="0029495B">
      <w:pPr>
        <w:adjustRightInd w:val="0"/>
        <w:snapToGrid w:val="0"/>
        <w:spacing w:line="360"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w:t>
      </w:r>
      <w:r>
        <w:rPr>
          <w:rFonts w:ascii="宋体" w:eastAsia="宋体" w:hAnsi="宋体" w:cs="宋体" w:hint="eastAsia"/>
          <w:sz w:val="24"/>
          <w:szCs w:val="24"/>
        </w:rPr>
        <w:t>算法</w:t>
      </w:r>
      <w:r>
        <w:rPr>
          <w:rFonts w:ascii="宋体" w:eastAsia="宋体" w:hAnsi="宋体" w:cs="宋体" w:hint="eastAsia"/>
          <w:sz w:val="24"/>
          <w:szCs w:val="24"/>
        </w:rPr>
        <w:t>模块：</w:t>
      </w:r>
    </w:p>
    <w:p w14:paraId="4D503FAB" w14:textId="77777777" w:rsidR="00801F3C" w:rsidRDefault="0029495B">
      <w:pPr>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所有需要用到的算法</w:t>
      </w:r>
      <w:r>
        <w:rPr>
          <w:rFonts w:ascii="宋体" w:eastAsia="宋体" w:hAnsi="宋体" w:cs="宋体" w:hint="eastAsia"/>
          <w:sz w:val="24"/>
          <w:szCs w:val="24"/>
        </w:rPr>
        <w:t>（</w:t>
      </w:r>
      <w:r>
        <w:rPr>
          <w:rFonts w:ascii="宋体" w:eastAsia="宋体" w:hAnsi="宋体" w:cs="宋体" w:hint="eastAsia"/>
          <w:sz w:val="24"/>
          <w:szCs w:val="24"/>
        </w:rPr>
        <w:t>限于目前已知分析功能，具体内容和算法有待补充）</w:t>
      </w:r>
    </w:p>
    <w:p w14:paraId="1AA758C4" w14:textId="77777777" w:rsidR="00801F3C" w:rsidRDefault="0029495B">
      <w:pPr>
        <w:pStyle w:val="a0"/>
        <w:ind w:left="420" w:firstLine="420"/>
        <w:rPr>
          <w:rFonts w:ascii="宋体" w:eastAsia="宋体" w:hAnsi="宋体" w:cs="宋体"/>
          <w:sz w:val="24"/>
          <w:szCs w:val="24"/>
        </w:rPr>
      </w:pPr>
      <w:r>
        <w:rPr>
          <w:rFonts w:ascii="宋体" w:eastAsia="宋体" w:hAnsi="宋体" w:cs="宋体" w:hint="eastAsia"/>
          <w:sz w:val="24"/>
          <w:szCs w:val="24"/>
        </w:rPr>
        <w:t>1&gt;</w:t>
      </w:r>
      <w:r>
        <w:rPr>
          <w:rFonts w:ascii="宋体" w:eastAsia="宋体" w:hAnsi="宋体" w:cs="宋体" w:hint="eastAsia"/>
          <w:sz w:val="24"/>
          <w:szCs w:val="24"/>
        </w:rPr>
        <w:t>通道（间）计算模块，包含常见的数学运算、三角函数运算、指幂运算、微积分运算</w:t>
      </w:r>
    </w:p>
    <w:p w14:paraId="21052249" w14:textId="77777777" w:rsidR="00801F3C" w:rsidRDefault="0029495B">
      <w:pPr>
        <w:numPr>
          <w:ilvl w:val="0"/>
          <w:numId w:val="3"/>
        </w:numPr>
        <w:adjustRightInd w:val="0"/>
        <w:snapToGrid w:val="0"/>
        <w:spacing w:line="360" w:lineRule="auto"/>
        <w:ind w:leftChars="200" w:left="420" w:firstLine="420"/>
        <w:rPr>
          <w:rFonts w:ascii="宋体" w:eastAsia="宋体" w:hAnsi="宋体" w:cs="宋体"/>
          <w:sz w:val="24"/>
          <w:szCs w:val="24"/>
        </w:rPr>
      </w:pPr>
      <w:r>
        <w:rPr>
          <w:rFonts w:ascii="宋体" w:eastAsia="宋体" w:hAnsi="宋体" w:cs="宋体" w:hint="eastAsia"/>
          <w:sz w:val="24"/>
          <w:szCs w:val="24"/>
        </w:rPr>
        <w:t>电力，电能质量、功率、功率因数分析</w:t>
      </w:r>
    </w:p>
    <w:p w14:paraId="5D00FE25" w14:textId="77777777" w:rsidR="00801F3C" w:rsidRDefault="0029495B">
      <w:pPr>
        <w:numPr>
          <w:ilvl w:val="0"/>
          <w:numId w:val="3"/>
        </w:numPr>
        <w:adjustRightInd w:val="0"/>
        <w:snapToGrid w:val="0"/>
        <w:spacing w:line="360" w:lineRule="auto"/>
        <w:ind w:leftChars="200" w:left="420" w:firstLine="420"/>
        <w:rPr>
          <w:rFonts w:ascii="宋体" w:eastAsia="宋体" w:hAnsi="宋体" w:cs="宋体"/>
          <w:sz w:val="24"/>
          <w:szCs w:val="24"/>
        </w:rPr>
      </w:pPr>
      <w:r>
        <w:rPr>
          <w:rFonts w:ascii="宋体" w:eastAsia="宋体" w:hAnsi="宋体" w:cs="宋体" w:hint="eastAsia"/>
          <w:sz w:val="24"/>
          <w:szCs w:val="24"/>
        </w:rPr>
        <w:t>振动、轴振动分析（</w:t>
      </w:r>
      <w:r>
        <w:rPr>
          <w:rFonts w:ascii="宋体" w:eastAsia="宋体" w:hAnsi="宋体" w:cs="宋体" w:hint="eastAsia"/>
          <w:sz w:val="24"/>
          <w:szCs w:val="24"/>
        </w:rPr>
        <w:t>xx</w:t>
      </w:r>
      <w:r>
        <w:rPr>
          <w:rFonts w:ascii="宋体" w:eastAsia="宋体" w:hAnsi="宋体" w:cs="宋体" w:hint="eastAsia"/>
          <w:sz w:val="24"/>
          <w:szCs w:val="24"/>
        </w:rPr>
        <w:t>项目）：整周期分析，频谱分析（幅值谱、功</w:t>
      </w:r>
      <w:r>
        <w:rPr>
          <w:rFonts w:ascii="宋体" w:eastAsia="宋体" w:hAnsi="宋体" w:cs="宋体" w:hint="eastAsia"/>
          <w:sz w:val="24"/>
          <w:szCs w:val="24"/>
        </w:rPr>
        <w:lastRenderedPageBreak/>
        <w:t>率谱、对数谱）；细化谱分析；包络分析（希尔伯特变换）；轴心轨迹（</w:t>
      </w:r>
      <w:r>
        <w:rPr>
          <w:rFonts w:ascii="宋体" w:eastAsia="宋体" w:hAnsi="宋体" w:cs="宋体" w:hint="eastAsia"/>
          <w:sz w:val="24"/>
          <w:szCs w:val="24"/>
        </w:rPr>
        <w:t>XY</w:t>
      </w:r>
      <w:r>
        <w:rPr>
          <w:rFonts w:ascii="宋体" w:eastAsia="宋体" w:hAnsi="宋体" w:cs="宋体" w:hint="eastAsia"/>
          <w:sz w:val="24"/>
          <w:szCs w:val="24"/>
        </w:rPr>
        <w:t>图）；伯德图分析：在转速单调变化区间内，顺序逐点画出转速对应某通道的振动一倍频幅值和相位的直角坐标图；奈氏（</w:t>
      </w:r>
      <w:r>
        <w:rPr>
          <w:rFonts w:ascii="宋体" w:eastAsia="宋体" w:hAnsi="宋体" w:cs="宋体" w:hint="eastAsia"/>
          <w:sz w:val="24"/>
          <w:szCs w:val="24"/>
        </w:rPr>
        <w:t>Nyquist</w:t>
      </w:r>
      <w:r>
        <w:rPr>
          <w:rFonts w:ascii="宋体" w:eastAsia="宋体" w:hAnsi="宋体" w:cs="宋体" w:hint="eastAsia"/>
          <w:sz w:val="24"/>
          <w:szCs w:val="24"/>
        </w:rPr>
        <w:t>）图分析：在转速单调变化区间内，顺序逐点画出转速对应某通道的振动一倍频幅值和相位的极坐标图；瀑布图分析：在转速单调变化区间内，在三维坐标下，顺序画出转速对应的振动幅值谱。也可以按时间顺序画出某通道幅值谱；动平衡测试</w:t>
      </w:r>
    </w:p>
    <w:p w14:paraId="0A22B10E" w14:textId="77777777" w:rsidR="00801F3C" w:rsidRDefault="0029495B">
      <w:pPr>
        <w:numPr>
          <w:ilvl w:val="0"/>
          <w:numId w:val="3"/>
        </w:numPr>
        <w:adjustRightInd w:val="0"/>
        <w:snapToGrid w:val="0"/>
        <w:spacing w:line="360" w:lineRule="auto"/>
        <w:ind w:leftChars="200" w:left="420" w:firstLine="420"/>
        <w:rPr>
          <w:rFonts w:ascii="宋体" w:eastAsia="宋体" w:hAnsi="宋体" w:cs="宋体"/>
          <w:sz w:val="24"/>
          <w:szCs w:val="24"/>
        </w:rPr>
      </w:pPr>
      <w:r>
        <w:rPr>
          <w:rFonts w:ascii="宋体" w:eastAsia="宋体" w:hAnsi="宋体" w:cs="宋体" w:hint="eastAsia"/>
          <w:sz w:val="24"/>
          <w:szCs w:val="24"/>
        </w:rPr>
        <w:t>应变分析：主要用于应变花的解算</w:t>
      </w:r>
    </w:p>
    <w:p w14:paraId="6FEF10DE" w14:textId="77777777" w:rsidR="00801F3C" w:rsidRDefault="0029495B">
      <w:pPr>
        <w:pStyle w:val="a0"/>
        <w:numPr>
          <w:ilvl w:val="0"/>
          <w:numId w:val="3"/>
        </w:numPr>
        <w:adjustRightInd w:val="0"/>
        <w:snapToGrid w:val="0"/>
        <w:spacing w:after="0" w:line="360" w:lineRule="auto"/>
        <w:ind w:leftChars="200" w:left="420" w:firstLine="420"/>
        <w:rPr>
          <w:rFonts w:ascii="宋体" w:eastAsia="宋体" w:hAnsi="宋体" w:cs="宋体"/>
          <w:sz w:val="24"/>
          <w:szCs w:val="24"/>
        </w:rPr>
      </w:pPr>
      <w:r>
        <w:rPr>
          <w:rFonts w:ascii="宋体" w:eastAsia="宋体" w:hAnsi="宋体" w:cs="宋体" w:hint="eastAsia"/>
          <w:sz w:val="24"/>
          <w:szCs w:val="24"/>
        </w:rPr>
        <w:t>疲劳分析：雨</w:t>
      </w:r>
      <w:r>
        <w:rPr>
          <w:rFonts w:ascii="宋体" w:eastAsia="宋体" w:hAnsi="宋体" w:cs="宋体" w:hint="eastAsia"/>
          <w:sz w:val="24"/>
          <w:szCs w:val="24"/>
        </w:rPr>
        <w:t>流计数法，其他方法待添加</w:t>
      </w:r>
    </w:p>
    <w:p w14:paraId="416709FD" w14:textId="77777777" w:rsidR="00801F3C" w:rsidRDefault="0029495B">
      <w:pPr>
        <w:pStyle w:val="a0"/>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算法模块不仅提供数据算法，有些还会带有配置功能的图形界面，例如电力分析中，需要设置需要计算的电压、电流通道，计算公式中用到的算法的参数，以及生成的通道。</w:t>
      </w:r>
    </w:p>
    <w:p w14:paraId="28F6F3C5" w14:textId="77777777" w:rsidR="00801F3C" w:rsidRDefault="0029495B">
      <w:pPr>
        <w:pStyle w:val="a0"/>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536FBD3E" wp14:editId="00BBDA7B">
            <wp:extent cx="5273675" cy="2713355"/>
            <wp:effectExtent l="0" t="0" r="317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73675" cy="2713355"/>
                    </a:xfrm>
                    <a:prstGeom prst="rect">
                      <a:avLst/>
                    </a:prstGeom>
                    <a:noFill/>
                    <a:ln>
                      <a:noFill/>
                    </a:ln>
                  </pic:spPr>
                </pic:pic>
              </a:graphicData>
            </a:graphic>
          </wp:inline>
        </w:drawing>
      </w:r>
    </w:p>
    <w:p w14:paraId="24F2A3A3" w14:textId="77777777" w:rsidR="00801F3C" w:rsidRDefault="0029495B">
      <w:pPr>
        <w:pStyle w:val="a0"/>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41B943D3" wp14:editId="7B6BD6C2">
            <wp:extent cx="5272405" cy="1763395"/>
            <wp:effectExtent l="0" t="0" r="444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2405" cy="1763395"/>
                    </a:xfrm>
                    <a:prstGeom prst="rect">
                      <a:avLst/>
                    </a:prstGeom>
                    <a:noFill/>
                    <a:ln>
                      <a:noFill/>
                    </a:ln>
                  </pic:spPr>
                </pic:pic>
              </a:graphicData>
            </a:graphic>
          </wp:inline>
        </w:drawing>
      </w:r>
    </w:p>
    <w:p w14:paraId="0B7C5A3E" w14:textId="77777777" w:rsidR="00801F3C" w:rsidRDefault="0029495B">
      <w:pPr>
        <w:pStyle w:val="a0"/>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114300" distR="114300" wp14:anchorId="731AC55D" wp14:editId="65126869">
            <wp:extent cx="5272405" cy="3496310"/>
            <wp:effectExtent l="0" t="0" r="444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2405" cy="3496310"/>
                    </a:xfrm>
                    <a:prstGeom prst="rect">
                      <a:avLst/>
                    </a:prstGeom>
                    <a:noFill/>
                    <a:ln>
                      <a:noFill/>
                    </a:ln>
                  </pic:spPr>
                </pic:pic>
              </a:graphicData>
            </a:graphic>
          </wp:inline>
        </w:drawing>
      </w:r>
    </w:p>
    <w:p w14:paraId="3C9EAE93"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例如应变花解算过程中，需要指定应变花的类型（</w:t>
      </w:r>
      <w:r>
        <w:rPr>
          <w:rFonts w:ascii="宋体" w:eastAsia="宋体" w:hAnsi="宋体" w:cs="宋体" w:hint="eastAsia"/>
          <w:sz w:val="24"/>
          <w:szCs w:val="24"/>
        </w:rPr>
        <w:t>45</w:t>
      </w:r>
      <w:r>
        <w:rPr>
          <w:rFonts w:ascii="宋体" w:eastAsia="宋体" w:hAnsi="宋体" w:cs="宋体" w:hint="eastAsia"/>
          <w:sz w:val="24"/>
          <w:szCs w:val="24"/>
        </w:rPr>
        <w:t>°</w:t>
      </w:r>
      <w:r>
        <w:rPr>
          <w:rFonts w:ascii="宋体" w:eastAsia="宋体" w:hAnsi="宋体" w:cs="宋体" w:hint="eastAsia"/>
          <w:sz w:val="24"/>
          <w:szCs w:val="24"/>
        </w:rPr>
        <w:t>or120</w:t>
      </w:r>
      <w:r>
        <w:rPr>
          <w:rFonts w:ascii="宋体" w:eastAsia="宋体" w:hAnsi="宋体" w:cs="宋体" w:hint="eastAsia"/>
          <w:sz w:val="24"/>
          <w:szCs w:val="24"/>
        </w:rPr>
        <w:t>°），参与计算的通道，生成的通道等，需要有设置界面。</w:t>
      </w:r>
    </w:p>
    <w:p w14:paraId="2E9C2421"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算法模块在设置界面设置完成后，点击确定生效，完成的工作：</w:t>
      </w:r>
      <w:r>
        <w:rPr>
          <w:rFonts w:ascii="宋体" w:eastAsia="宋体" w:hAnsi="宋体" w:cs="宋体" w:hint="eastAsia"/>
          <w:sz w:val="24"/>
          <w:szCs w:val="24"/>
        </w:rPr>
        <w:t>1</w:t>
      </w:r>
      <w:r>
        <w:rPr>
          <w:rFonts w:ascii="宋体" w:eastAsia="宋体" w:hAnsi="宋体" w:cs="宋体" w:hint="eastAsia"/>
          <w:sz w:val="24"/>
          <w:szCs w:val="24"/>
        </w:rPr>
        <w:t>、从数据模块调取数据，计算，得到结果；</w:t>
      </w:r>
      <w:r>
        <w:rPr>
          <w:rFonts w:ascii="宋体" w:eastAsia="宋体" w:hAnsi="宋体" w:cs="宋体" w:hint="eastAsia"/>
          <w:sz w:val="24"/>
          <w:szCs w:val="24"/>
        </w:rPr>
        <w:t>2</w:t>
      </w:r>
      <w:r>
        <w:rPr>
          <w:rFonts w:ascii="宋体" w:eastAsia="宋体" w:hAnsi="宋体" w:cs="宋体" w:hint="eastAsia"/>
          <w:sz w:val="24"/>
          <w:szCs w:val="24"/>
        </w:rPr>
        <w:t>、按照设置的通道名称</w:t>
      </w:r>
      <w:r>
        <w:rPr>
          <w:rFonts w:ascii="宋体" w:eastAsia="宋体" w:hAnsi="宋体" w:cs="宋体" w:hint="eastAsia"/>
          <w:sz w:val="24"/>
          <w:szCs w:val="24"/>
        </w:rPr>
        <w:t xml:space="preserve"> </w:t>
      </w:r>
      <w:r>
        <w:rPr>
          <w:rFonts w:ascii="宋体" w:eastAsia="宋体" w:hAnsi="宋体" w:cs="宋体" w:hint="eastAsia"/>
          <w:sz w:val="24"/>
          <w:szCs w:val="24"/>
        </w:rPr>
        <w:t>根据时间戳将数据放到数据模块。</w:t>
      </w:r>
    </w:p>
    <w:p w14:paraId="3722E0F4"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算法模块用的特殊图表，如振动分析里的图，需要在安装对应</w:t>
      </w:r>
      <w:r>
        <w:rPr>
          <w:rFonts w:ascii="宋体" w:eastAsia="宋体" w:hAnsi="宋体" w:cs="宋体" w:hint="eastAsia"/>
          <w:sz w:val="24"/>
          <w:szCs w:val="24"/>
        </w:rPr>
        <w:t>的插件后在通用图表里可以显示、调用、设置。</w:t>
      </w:r>
    </w:p>
    <w:p w14:paraId="501CB7BF"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从上面可以看出，算法模块大概分为两类：</w:t>
      </w:r>
      <w:r>
        <w:rPr>
          <w:rFonts w:ascii="宋体" w:eastAsia="宋体" w:hAnsi="宋体" w:cs="宋体" w:hint="eastAsia"/>
          <w:sz w:val="24"/>
          <w:szCs w:val="24"/>
        </w:rPr>
        <w:t>1.</w:t>
      </w:r>
      <w:r>
        <w:rPr>
          <w:rFonts w:ascii="宋体" w:eastAsia="宋体" w:hAnsi="宋体" w:cs="宋体" w:hint="eastAsia"/>
          <w:sz w:val="24"/>
          <w:szCs w:val="24"/>
        </w:rPr>
        <w:t>存在配置界面，需要进行设置，生成新的通道；</w:t>
      </w:r>
      <w:r>
        <w:rPr>
          <w:rFonts w:ascii="宋体" w:eastAsia="宋体" w:hAnsi="宋体" w:cs="宋体" w:hint="eastAsia"/>
          <w:sz w:val="24"/>
          <w:szCs w:val="24"/>
        </w:rPr>
        <w:t>2</w:t>
      </w:r>
      <w:r>
        <w:rPr>
          <w:rFonts w:ascii="宋体" w:eastAsia="宋体" w:hAnsi="宋体" w:cs="宋体" w:hint="eastAsia"/>
          <w:sz w:val="24"/>
          <w:szCs w:val="24"/>
        </w:rPr>
        <w:t>、主要以特殊的图表进行显示，选择通道即可。</w:t>
      </w:r>
    </w:p>
    <w:p w14:paraId="78C202AF" w14:textId="77777777" w:rsidR="00801F3C" w:rsidRDefault="00801F3C">
      <w:pPr>
        <w:rPr>
          <w:rFonts w:ascii="宋体" w:eastAsia="宋体" w:hAnsi="宋体" w:cs="宋体"/>
          <w:sz w:val="24"/>
          <w:szCs w:val="24"/>
        </w:rPr>
      </w:pPr>
    </w:p>
    <w:p w14:paraId="45EDEDC8" w14:textId="77777777" w:rsidR="00801F3C" w:rsidRDefault="0029495B">
      <w:pPr>
        <w:adjustRightInd w:val="0"/>
        <w:snapToGrid w:val="0"/>
        <w:spacing w:line="360" w:lineRule="auto"/>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软件</w:t>
      </w:r>
      <w:r>
        <w:rPr>
          <w:rFonts w:ascii="宋体" w:eastAsia="宋体" w:hAnsi="宋体" w:cs="宋体" w:hint="eastAsia"/>
          <w:sz w:val="24"/>
          <w:szCs w:val="24"/>
        </w:rPr>
        <w:t>配置：</w:t>
      </w:r>
    </w:p>
    <w:p w14:paraId="53C7F563" w14:textId="77777777" w:rsidR="00801F3C" w:rsidRDefault="0029495B">
      <w:pPr>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存程序配置类信息</w:t>
      </w:r>
      <w:r>
        <w:rPr>
          <w:rFonts w:ascii="宋体" w:eastAsia="宋体" w:hAnsi="宋体" w:cs="宋体" w:hint="eastAsia"/>
          <w:sz w:val="24"/>
          <w:szCs w:val="24"/>
        </w:rPr>
        <w:t>。</w:t>
      </w:r>
    </w:p>
    <w:p w14:paraId="391DA7BD" w14:textId="77777777" w:rsidR="00801F3C" w:rsidRDefault="0029495B">
      <w:pPr>
        <w:pStyle w:val="a0"/>
        <w:numPr>
          <w:ilvl w:val="0"/>
          <w:numId w:val="4"/>
        </w:numPr>
        <w:rPr>
          <w:rFonts w:ascii="宋体" w:eastAsia="宋体" w:hAnsi="宋体" w:cs="宋体"/>
          <w:sz w:val="24"/>
          <w:szCs w:val="24"/>
        </w:rPr>
      </w:pPr>
      <w:r>
        <w:rPr>
          <w:rFonts w:ascii="宋体" w:eastAsia="宋体" w:hAnsi="宋体" w:cs="宋体" w:hint="eastAsia"/>
          <w:sz w:val="24"/>
          <w:szCs w:val="24"/>
        </w:rPr>
        <w:t>数据导出</w:t>
      </w:r>
    </w:p>
    <w:p w14:paraId="41B8D028"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数据导出支持常用的</w:t>
      </w:r>
      <w:r>
        <w:rPr>
          <w:rFonts w:ascii="宋体" w:eastAsia="宋体" w:hAnsi="宋体" w:cs="宋体" w:hint="eastAsia"/>
          <w:sz w:val="24"/>
          <w:szCs w:val="24"/>
        </w:rPr>
        <w:t>5</w:t>
      </w:r>
      <w:r>
        <w:rPr>
          <w:rFonts w:ascii="宋体" w:eastAsia="宋体" w:hAnsi="宋体" w:cs="宋体" w:hint="eastAsia"/>
          <w:sz w:val="24"/>
          <w:szCs w:val="24"/>
        </w:rPr>
        <w:t>种格式以上（如</w:t>
      </w:r>
      <w:r>
        <w:rPr>
          <w:rFonts w:ascii="宋体" w:eastAsia="宋体" w:hAnsi="宋体" w:cs="宋体" w:hint="eastAsia"/>
          <w:sz w:val="24"/>
          <w:szCs w:val="24"/>
        </w:rPr>
        <w:t>csv</w:t>
      </w:r>
      <w:r>
        <w:rPr>
          <w:rFonts w:ascii="宋体" w:eastAsia="宋体" w:hAnsi="宋体" w:cs="宋体" w:hint="eastAsia"/>
          <w:sz w:val="24"/>
          <w:szCs w:val="24"/>
        </w:rPr>
        <w:t>，</w:t>
      </w:r>
      <w:r>
        <w:rPr>
          <w:rFonts w:ascii="宋体" w:eastAsia="宋体" w:hAnsi="宋体" w:cs="宋体" w:hint="eastAsia"/>
          <w:sz w:val="24"/>
          <w:szCs w:val="24"/>
        </w:rPr>
        <w:t>txt</w:t>
      </w:r>
      <w:r>
        <w:rPr>
          <w:rFonts w:ascii="宋体" w:eastAsia="宋体" w:hAnsi="宋体" w:cs="宋体" w:hint="eastAsia"/>
          <w:sz w:val="24"/>
          <w:szCs w:val="24"/>
        </w:rPr>
        <w:t>，</w:t>
      </w:r>
      <w:r>
        <w:rPr>
          <w:rFonts w:ascii="宋体" w:eastAsia="宋体" w:hAnsi="宋体" w:cs="宋体" w:hint="eastAsia"/>
          <w:sz w:val="24"/>
          <w:szCs w:val="24"/>
        </w:rPr>
        <w:t>matlab</w:t>
      </w:r>
      <w:r>
        <w:rPr>
          <w:rFonts w:ascii="宋体" w:eastAsia="宋体" w:hAnsi="宋体" w:cs="宋体" w:hint="eastAsia"/>
          <w:sz w:val="24"/>
          <w:szCs w:val="24"/>
        </w:rPr>
        <w:t>，</w:t>
      </w:r>
      <w:r>
        <w:rPr>
          <w:rFonts w:ascii="宋体" w:eastAsia="宋体" w:hAnsi="宋体" w:cs="宋体" w:hint="eastAsia"/>
          <w:sz w:val="24"/>
          <w:szCs w:val="24"/>
        </w:rPr>
        <w:t>Excel</w:t>
      </w:r>
      <w:r>
        <w:rPr>
          <w:rFonts w:ascii="宋体" w:eastAsia="宋体" w:hAnsi="宋体" w:cs="宋体" w:hint="eastAsia"/>
          <w:sz w:val="24"/>
          <w:szCs w:val="24"/>
        </w:rPr>
        <w:t>，</w:t>
      </w:r>
      <w:r>
        <w:rPr>
          <w:rFonts w:ascii="宋体" w:eastAsia="宋体" w:hAnsi="宋体" w:cs="宋体" w:hint="eastAsia"/>
          <w:sz w:val="24"/>
          <w:szCs w:val="24"/>
        </w:rPr>
        <w:t xml:space="preserve">asc II </w:t>
      </w:r>
      <w:r>
        <w:rPr>
          <w:rFonts w:ascii="宋体" w:eastAsia="宋体" w:hAnsi="宋体" w:cs="宋体" w:hint="eastAsia"/>
          <w:sz w:val="24"/>
          <w:szCs w:val="24"/>
        </w:rPr>
        <w:t>，</w:t>
      </w:r>
      <w:r>
        <w:rPr>
          <w:rFonts w:ascii="宋体" w:eastAsia="宋体" w:hAnsi="宋体" w:cs="宋体" w:hint="eastAsia"/>
          <w:sz w:val="24"/>
          <w:szCs w:val="24"/>
        </w:rPr>
        <w:t>UFF</w:t>
      </w:r>
      <w:r>
        <w:rPr>
          <w:rFonts w:ascii="宋体" w:eastAsia="宋体" w:hAnsi="宋体" w:cs="宋体" w:hint="eastAsia"/>
          <w:sz w:val="24"/>
          <w:szCs w:val="24"/>
        </w:rPr>
        <w:t>），支持导出的时候可以设置数据的长度，和采样率的更改。</w:t>
      </w:r>
    </w:p>
    <w:p w14:paraId="6A1667D8" w14:textId="77777777" w:rsidR="00801F3C" w:rsidRDefault="00801F3C">
      <w:pPr>
        <w:pStyle w:val="a0"/>
        <w:rPr>
          <w:rFonts w:ascii="宋体" w:eastAsia="宋体" w:hAnsi="宋体" w:cs="宋体"/>
          <w:sz w:val="24"/>
          <w:szCs w:val="24"/>
        </w:rPr>
      </w:pPr>
    </w:p>
    <w:p w14:paraId="789AB716" w14:textId="77777777" w:rsidR="00801F3C" w:rsidRDefault="00801F3C">
      <w:pPr>
        <w:rPr>
          <w:rFonts w:ascii="宋体" w:eastAsia="宋体" w:hAnsi="宋体" w:cs="宋体"/>
          <w:sz w:val="24"/>
          <w:szCs w:val="24"/>
        </w:rPr>
      </w:pPr>
    </w:p>
    <w:p w14:paraId="626EBD3A" w14:textId="77777777" w:rsidR="00801F3C" w:rsidRDefault="0029495B">
      <w:pPr>
        <w:rPr>
          <w:rFonts w:ascii="宋体" w:eastAsia="宋体" w:hAnsi="宋体" w:cs="宋体"/>
          <w:b/>
          <w:bCs/>
          <w:sz w:val="24"/>
          <w:szCs w:val="24"/>
        </w:rPr>
      </w:pPr>
      <w:r>
        <w:rPr>
          <w:rFonts w:ascii="宋体" w:eastAsia="宋体" w:hAnsi="宋体" w:cs="宋体" w:hint="eastAsia"/>
          <w:b/>
          <w:bCs/>
          <w:sz w:val="24"/>
          <w:szCs w:val="24"/>
        </w:rPr>
        <w:t>程序架构的想法：</w:t>
      </w:r>
    </w:p>
    <w:p w14:paraId="4D5E4C30"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程序包含整体框架，应有通用图表、数据模块、默认有甘纳仪器的驱动模块。程</w:t>
      </w:r>
      <w:r>
        <w:rPr>
          <w:rFonts w:ascii="宋体" w:eastAsia="宋体" w:hAnsi="宋体" w:cs="宋体" w:hint="eastAsia"/>
          <w:sz w:val="24"/>
          <w:szCs w:val="24"/>
        </w:rPr>
        <w:lastRenderedPageBreak/>
        <w:t>序除了整体框架外，其余应当为模块（插件）化程序，方便程序的拓展，新增的插件（模块）开发完成后在目标电脑中安装，整体框架内可以识别并增加对应的功能。同时数据模块应该预留有插件的接口方便插件调用写入数据。</w:t>
      </w:r>
    </w:p>
    <w:p w14:paraId="359D996A"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软件要考虑到远程联网功能，多套系统分布式应用，支持下位机的控制锁定功能，也支持大数据上传到主控计算机的能力。后期还要考虑上云的功能接口。</w:t>
      </w:r>
    </w:p>
    <w:p w14:paraId="7A135863"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大量数据存储可使用流盘技术：</w:t>
      </w:r>
    </w:p>
    <w:p w14:paraId="5332C8D9"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https://blog.csdn.net/tglg/article/d</w:t>
      </w:r>
      <w:r>
        <w:rPr>
          <w:rFonts w:ascii="宋体" w:eastAsia="宋体" w:hAnsi="宋体" w:cs="宋体" w:hint="eastAsia"/>
          <w:sz w:val="24"/>
          <w:szCs w:val="24"/>
        </w:rPr>
        <w:t>etails/3482041</w:t>
      </w:r>
    </w:p>
    <w:p w14:paraId="5E500279" w14:textId="15F5BDFC" w:rsidR="00801F3C" w:rsidRDefault="00801F3C">
      <w:pPr>
        <w:pStyle w:val="a0"/>
        <w:rPr>
          <w:rFonts w:ascii="宋体" w:eastAsia="宋体" w:hAnsi="宋体" w:cs="宋体"/>
          <w:sz w:val="24"/>
          <w:szCs w:val="24"/>
        </w:rPr>
      </w:pPr>
    </w:p>
    <w:p w14:paraId="0F862E1D" w14:textId="29A3BF8A" w:rsidR="004E4F9A" w:rsidRDefault="004E4F9A">
      <w:pPr>
        <w:pStyle w:val="a0"/>
        <w:rPr>
          <w:rFonts w:ascii="宋体" w:eastAsia="宋体" w:hAnsi="宋体" w:cs="宋体"/>
          <w:sz w:val="24"/>
          <w:szCs w:val="24"/>
        </w:rPr>
      </w:pPr>
    </w:p>
    <w:p w14:paraId="09F7E308" w14:textId="05CD71D7" w:rsidR="004E4F9A" w:rsidRDefault="004E4F9A">
      <w:pPr>
        <w:pStyle w:val="a0"/>
        <w:rPr>
          <w:rFonts w:ascii="宋体" w:eastAsia="宋体" w:hAnsi="宋体" w:cs="宋体"/>
          <w:sz w:val="24"/>
          <w:szCs w:val="24"/>
        </w:rPr>
      </w:pPr>
    </w:p>
    <w:p w14:paraId="359506F8" w14:textId="313924F9" w:rsidR="004E4F9A" w:rsidRDefault="004E4F9A">
      <w:pPr>
        <w:pStyle w:val="a0"/>
        <w:rPr>
          <w:rFonts w:ascii="宋体" w:eastAsia="宋体" w:hAnsi="宋体" w:cs="宋体"/>
          <w:sz w:val="24"/>
          <w:szCs w:val="24"/>
        </w:rPr>
      </w:pPr>
    </w:p>
    <w:p w14:paraId="784C25DE" w14:textId="1C55A572" w:rsidR="004E4F9A" w:rsidRDefault="004E4F9A">
      <w:pPr>
        <w:pStyle w:val="a0"/>
        <w:rPr>
          <w:rFonts w:ascii="宋体" w:eastAsia="宋体" w:hAnsi="宋体" w:cs="宋体"/>
          <w:sz w:val="24"/>
          <w:szCs w:val="24"/>
        </w:rPr>
      </w:pPr>
    </w:p>
    <w:p w14:paraId="1CB8BA31" w14:textId="75CBB0FB" w:rsidR="004E4F9A" w:rsidRDefault="004E4F9A">
      <w:pPr>
        <w:pStyle w:val="a0"/>
        <w:rPr>
          <w:rFonts w:ascii="宋体" w:eastAsia="宋体" w:hAnsi="宋体" w:cs="宋体"/>
          <w:sz w:val="24"/>
          <w:szCs w:val="24"/>
        </w:rPr>
      </w:pPr>
    </w:p>
    <w:p w14:paraId="22517C74" w14:textId="2B203DF1" w:rsidR="004E4F9A" w:rsidRDefault="004E4F9A">
      <w:pPr>
        <w:pStyle w:val="a0"/>
        <w:rPr>
          <w:rFonts w:ascii="宋体" w:eastAsia="宋体" w:hAnsi="宋体" w:cs="宋体"/>
          <w:sz w:val="24"/>
          <w:szCs w:val="24"/>
        </w:rPr>
      </w:pPr>
    </w:p>
    <w:p w14:paraId="0EF50B30" w14:textId="69BAF299" w:rsidR="004E4F9A" w:rsidRDefault="004E4F9A">
      <w:pPr>
        <w:pStyle w:val="a0"/>
        <w:rPr>
          <w:rFonts w:ascii="宋体" w:eastAsia="宋体" w:hAnsi="宋体" w:cs="宋体"/>
          <w:sz w:val="24"/>
          <w:szCs w:val="24"/>
        </w:rPr>
      </w:pPr>
    </w:p>
    <w:p w14:paraId="43F9C055" w14:textId="5F54542B" w:rsidR="004E4F9A" w:rsidRDefault="004E4F9A">
      <w:pPr>
        <w:pStyle w:val="a0"/>
        <w:rPr>
          <w:rFonts w:ascii="宋体" w:eastAsia="宋体" w:hAnsi="宋体" w:cs="宋体"/>
          <w:sz w:val="24"/>
          <w:szCs w:val="24"/>
        </w:rPr>
      </w:pPr>
    </w:p>
    <w:p w14:paraId="412DE6EA" w14:textId="19006B10" w:rsidR="004E4F9A" w:rsidRDefault="004E4F9A">
      <w:pPr>
        <w:pStyle w:val="a0"/>
        <w:rPr>
          <w:rFonts w:ascii="宋体" w:eastAsia="宋体" w:hAnsi="宋体" w:cs="宋体"/>
          <w:sz w:val="24"/>
          <w:szCs w:val="24"/>
        </w:rPr>
      </w:pPr>
    </w:p>
    <w:p w14:paraId="4018064D" w14:textId="74B6885E" w:rsidR="004E4F9A" w:rsidRDefault="004E4F9A">
      <w:pPr>
        <w:pStyle w:val="a0"/>
        <w:rPr>
          <w:rFonts w:ascii="宋体" w:eastAsia="宋体" w:hAnsi="宋体" w:cs="宋体"/>
          <w:sz w:val="24"/>
          <w:szCs w:val="24"/>
        </w:rPr>
      </w:pPr>
    </w:p>
    <w:p w14:paraId="199A7A88" w14:textId="565B7AF6" w:rsidR="004E4F9A" w:rsidRDefault="004E4F9A">
      <w:pPr>
        <w:pStyle w:val="a0"/>
        <w:rPr>
          <w:rFonts w:ascii="宋体" w:eastAsia="宋体" w:hAnsi="宋体" w:cs="宋体"/>
          <w:sz w:val="24"/>
          <w:szCs w:val="24"/>
        </w:rPr>
      </w:pPr>
    </w:p>
    <w:p w14:paraId="0E891B1E" w14:textId="3CE20904" w:rsidR="004E4F9A" w:rsidRDefault="004E4F9A">
      <w:pPr>
        <w:pStyle w:val="a0"/>
        <w:rPr>
          <w:rFonts w:ascii="宋体" w:eastAsia="宋体" w:hAnsi="宋体" w:cs="宋体"/>
          <w:sz w:val="24"/>
          <w:szCs w:val="24"/>
        </w:rPr>
      </w:pPr>
    </w:p>
    <w:p w14:paraId="4680C45B" w14:textId="54F9B218" w:rsidR="004E4F9A" w:rsidRDefault="004E4F9A">
      <w:pPr>
        <w:pStyle w:val="a0"/>
        <w:rPr>
          <w:rFonts w:ascii="宋体" w:eastAsia="宋体" w:hAnsi="宋体" w:cs="宋体"/>
          <w:sz w:val="24"/>
          <w:szCs w:val="24"/>
        </w:rPr>
      </w:pPr>
    </w:p>
    <w:p w14:paraId="0A323729" w14:textId="437ADDB6" w:rsidR="004E4F9A" w:rsidRDefault="004E4F9A">
      <w:pPr>
        <w:pStyle w:val="a0"/>
        <w:rPr>
          <w:rFonts w:ascii="宋体" w:eastAsia="宋体" w:hAnsi="宋体" w:cs="宋体"/>
          <w:sz w:val="24"/>
          <w:szCs w:val="24"/>
        </w:rPr>
      </w:pPr>
    </w:p>
    <w:p w14:paraId="5B986356" w14:textId="0027BA61" w:rsidR="004E4F9A" w:rsidRDefault="004E4F9A">
      <w:pPr>
        <w:pStyle w:val="a0"/>
        <w:rPr>
          <w:rFonts w:ascii="宋体" w:eastAsia="宋体" w:hAnsi="宋体" w:cs="宋体"/>
          <w:sz w:val="24"/>
          <w:szCs w:val="24"/>
        </w:rPr>
      </w:pPr>
    </w:p>
    <w:p w14:paraId="0F25D071" w14:textId="38BA312E" w:rsidR="004E4F9A" w:rsidRDefault="004E4F9A">
      <w:pPr>
        <w:pStyle w:val="a0"/>
        <w:rPr>
          <w:rFonts w:ascii="宋体" w:eastAsia="宋体" w:hAnsi="宋体" w:cs="宋体"/>
          <w:sz w:val="24"/>
          <w:szCs w:val="24"/>
        </w:rPr>
      </w:pPr>
    </w:p>
    <w:p w14:paraId="59FD8769" w14:textId="6E40A10E" w:rsidR="004E4F9A" w:rsidRDefault="004E4F9A">
      <w:pPr>
        <w:pStyle w:val="a0"/>
        <w:rPr>
          <w:rFonts w:ascii="宋体" w:eastAsia="宋体" w:hAnsi="宋体" w:cs="宋体"/>
          <w:sz w:val="24"/>
          <w:szCs w:val="24"/>
        </w:rPr>
      </w:pPr>
    </w:p>
    <w:p w14:paraId="406F9517" w14:textId="13B768B4" w:rsidR="004E4F9A" w:rsidRDefault="004E4F9A">
      <w:pPr>
        <w:pStyle w:val="a0"/>
        <w:rPr>
          <w:rFonts w:ascii="宋体" w:eastAsia="宋体" w:hAnsi="宋体" w:cs="宋体"/>
          <w:sz w:val="24"/>
          <w:szCs w:val="24"/>
        </w:rPr>
      </w:pPr>
    </w:p>
    <w:p w14:paraId="7E387098" w14:textId="564461B1" w:rsidR="004E4F9A" w:rsidRDefault="004E4F9A">
      <w:pPr>
        <w:pStyle w:val="a0"/>
        <w:rPr>
          <w:rFonts w:ascii="宋体" w:eastAsia="宋体" w:hAnsi="宋体" w:cs="宋体"/>
          <w:sz w:val="24"/>
          <w:szCs w:val="24"/>
        </w:rPr>
      </w:pPr>
    </w:p>
    <w:p w14:paraId="1864A17D" w14:textId="6793F83F" w:rsidR="004E4F9A" w:rsidRDefault="004E4F9A">
      <w:pPr>
        <w:pStyle w:val="a0"/>
        <w:rPr>
          <w:rFonts w:ascii="宋体" w:eastAsia="宋体" w:hAnsi="宋体" w:cs="宋体"/>
          <w:sz w:val="24"/>
          <w:szCs w:val="24"/>
        </w:rPr>
      </w:pPr>
    </w:p>
    <w:p w14:paraId="32A77FCD" w14:textId="5EDE9910" w:rsidR="004E4F9A" w:rsidRDefault="004E4F9A">
      <w:pPr>
        <w:pStyle w:val="a0"/>
        <w:rPr>
          <w:rFonts w:ascii="宋体" w:eastAsia="宋体" w:hAnsi="宋体" w:cs="宋体"/>
          <w:sz w:val="24"/>
          <w:szCs w:val="24"/>
        </w:rPr>
      </w:pPr>
    </w:p>
    <w:p w14:paraId="1CA2E07E" w14:textId="2F8B07E8" w:rsidR="004E4F9A" w:rsidRDefault="004E4F9A">
      <w:pPr>
        <w:pStyle w:val="a0"/>
        <w:rPr>
          <w:rFonts w:ascii="宋体" w:eastAsia="宋体" w:hAnsi="宋体" w:cs="宋体"/>
          <w:sz w:val="24"/>
          <w:szCs w:val="24"/>
        </w:rPr>
      </w:pPr>
    </w:p>
    <w:p w14:paraId="03BB29B9" w14:textId="3E3C5AE6" w:rsidR="004E4F9A" w:rsidRDefault="004E4F9A">
      <w:pPr>
        <w:pStyle w:val="a0"/>
        <w:rPr>
          <w:rFonts w:ascii="宋体" w:eastAsia="宋体" w:hAnsi="宋体" w:cs="宋体"/>
          <w:sz w:val="24"/>
          <w:szCs w:val="24"/>
        </w:rPr>
      </w:pPr>
    </w:p>
    <w:p w14:paraId="2C780857" w14:textId="13E4C2D5" w:rsidR="004E4F9A" w:rsidRDefault="004E4F9A">
      <w:pPr>
        <w:pStyle w:val="a0"/>
        <w:rPr>
          <w:rFonts w:ascii="宋体" w:eastAsia="宋体" w:hAnsi="宋体" w:cs="宋体"/>
          <w:sz w:val="24"/>
          <w:szCs w:val="24"/>
        </w:rPr>
      </w:pPr>
    </w:p>
    <w:p w14:paraId="4A1314F5" w14:textId="5917E1F4" w:rsidR="004E4F9A" w:rsidRDefault="004E4F9A">
      <w:pPr>
        <w:pStyle w:val="a0"/>
        <w:rPr>
          <w:rFonts w:ascii="宋体" w:eastAsia="宋体" w:hAnsi="宋体" w:cs="宋体"/>
          <w:sz w:val="24"/>
          <w:szCs w:val="24"/>
        </w:rPr>
      </w:pPr>
    </w:p>
    <w:p w14:paraId="04443D83" w14:textId="7B59498D" w:rsidR="004E4F9A" w:rsidRDefault="004E4F9A">
      <w:pPr>
        <w:pStyle w:val="a0"/>
        <w:rPr>
          <w:rFonts w:ascii="宋体" w:eastAsia="宋体" w:hAnsi="宋体" w:cs="宋体"/>
          <w:sz w:val="24"/>
          <w:szCs w:val="24"/>
        </w:rPr>
      </w:pPr>
      <w:r>
        <w:rPr>
          <w:rFonts w:ascii="宋体" w:eastAsia="宋体" w:hAnsi="宋体" w:cs="宋体" w:hint="eastAsia"/>
          <w:sz w:val="24"/>
          <w:szCs w:val="24"/>
        </w:rPr>
        <w:lastRenderedPageBreak/>
        <w:t>2</w:t>
      </w:r>
      <w:r>
        <w:rPr>
          <w:rFonts w:ascii="宋体" w:eastAsia="宋体" w:hAnsi="宋体" w:cs="宋体"/>
          <w:sz w:val="24"/>
          <w:szCs w:val="24"/>
        </w:rPr>
        <w:t>022.6.28</w:t>
      </w:r>
      <w:r>
        <w:rPr>
          <w:rFonts w:ascii="宋体" w:eastAsia="宋体" w:hAnsi="宋体" w:cs="宋体" w:hint="eastAsia"/>
          <w:sz w:val="24"/>
          <w:szCs w:val="24"/>
        </w:rPr>
        <w:t xml:space="preserve">更新 </w:t>
      </w:r>
      <w:r>
        <w:rPr>
          <w:rFonts w:ascii="宋体" w:eastAsia="宋体" w:hAnsi="宋体" w:cs="宋体"/>
          <w:sz w:val="24"/>
          <w:szCs w:val="24"/>
        </w:rPr>
        <w:t xml:space="preserve"> </w:t>
      </w:r>
      <w:r>
        <w:rPr>
          <w:rFonts w:ascii="宋体" w:eastAsia="宋体" w:hAnsi="宋体" w:cs="宋体" w:hint="eastAsia"/>
          <w:sz w:val="24"/>
          <w:szCs w:val="24"/>
        </w:rPr>
        <w:t>第一版需求确认</w:t>
      </w:r>
    </w:p>
    <w:p w14:paraId="02D79937" w14:textId="47E0D1CD" w:rsidR="004E4F9A" w:rsidRDefault="004E4F9A">
      <w:pPr>
        <w:pStyle w:val="a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第一版需求确定分为4个模块，硬件配置，数据分析</w:t>
      </w:r>
      <w:r w:rsidR="00143121">
        <w:rPr>
          <w:rFonts w:ascii="宋体" w:eastAsia="宋体" w:hAnsi="宋体" w:cs="宋体" w:hint="eastAsia"/>
          <w:sz w:val="24"/>
          <w:szCs w:val="24"/>
        </w:rPr>
        <w:t>，数据保存</w:t>
      </w:r>
      <w:r>
        <w:rPr>
          <w:rFonts w:ascii="宋体" w:eastAsia="宋体" w:hAnsi="宋体" w:cs="宋体" w:hint="eastAsia"/>
          <w:sz w:val="24"/>
          <w:szCs w:val="24"/>
        </w:rPr>
        <w:t>，图表。</w:t>
      </w:r>
    </w:p>
    <w:p w14:paraId="703352F0" w14:textId="7C01B2B3" w:rsidR="004E4F9A" w:rsidRPr="007B63FE" w:rsidRDefault="004E4F9A">
      <w:pPr>
        <w:pStyle w:val="a0"/>
        <w:rPr>
          <w:rFonts w:ascii="宋体" w:eastAsia="宋体" w:hAnsi="宋体" w:cs="宋体"/>
          <w:sz w:val="24"/>
          <w:szCs w:val="24"/>
        </w:rPr>
      </w:pPr>
    </w:p>
    <w:p w14:paraId="6831846C" w14:textId="1E3A5A8A" w:rsidR="004E4F9A" w:rsidRDefault="004E4F9A">
      <w:pPr>
        <w:pStyle w:val="a0"/>
        <w:rPr>
          <w:rFonts w:ascii="宋体" w:eastAsia="宋体" w:hAnsi="宋体" w:cs="宋体"/>
          <w:sz w:val="24"/>
          <w:szCs w:val="24"/>
        </w:rPr>
      </w:pPr>
      <w:r>
        <w:rPr>
          <w:rFonts w:ascii="宋体" w:eastAsia="宋体" w:hAnsi="宋体" w:cs="宋体" w:hint="eastAsia"/>
          <w:sz w:val="24"/>
          <w:szCs w:val="24"/>
        </w:rPr>
        <w:t>一 硬件配置</w:t>
      </w:r>
    </w:p>
    <w:p w14:paraId="4134EB27" w14:textId="18EFC08E" w:rsidR="004E4F9A" w:rsidRDefault="004E4F9A">
      <w:pPr>
        <w:pStyle w:val="a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功能描述：实现对板卡和控制器的参数配置，并且能保存配置文件和加载配置文件。</w:t>
      </w:r>
      <w:r w:rsidR="0029495B">
        <w:rPr>
          <w:rFonts w:ascii="宋体" w:eastAsia="宋体" w:hAnsi="宋体" w:cs="宋体" w:hint="eastAsia"/>
          <w:sz w:val="24"/>
          <w:szCs w:val="24"/>
        </w:rPr>
        <w:t>（应该没有难点，有硬件就能开始做了）</w:t>
      </w:r>
    </w:p>
    <w:p w14:paraId="504D62CE" w14:textId="43D45E24" w:rsidR="004E4F9A" w:rsidRDefault="004E4F9A">
      <w:pPr>
        <w:pStyle w:val="a0"/>
        <w:rPr>
          <w:rFonts w:ascii="宋体" w:eastAsia="宋体" w:hAnsi="宋体" w:cs="宋体"/>
          <w:sz w:val="24"/>
          <w:szCs w:val="24"/>
        </w:rPr>
      </w:pPr>
    </w:p>
    <w:p w14:paraId="452C54BC" w14:textId="7A6C0CF7" w:rsidR="004E4F9A" w:rsidRDefault="004E4F9A">
      <w:pPr>
        <w:pStyle w:val="a0"/>
        <w:rPr>
          <w:rFonts w:ascii="宋体" w:eastAsia="宋体" w:hAnsi="宋体" w:cs="宋体"/>
          <w:sz w:val="24"/>
          <w:szCs w:val="24"/>
        </w:rPr>
      </w:pPr>
      <w:r>
        <w:rPr>
          <w:rFonts w:ascii="宋体" w:eastAsia="宋体" w:hAnsi="宋体" w:cs="宋体" w:hint="eastAsia"/>
          <w:sz w:val="24"/>
          <w:szCs w:val="24"/>
        </w:rPr>
        <w:t>二 数据分析</w:t>
      </w:r>
    </w:p>
    <w:p w14:paraId="5C29B6D4" w14:textId="0FCD6F05" w:rsidR="004E4F9A" w:rsidRDefault="004E4F9A">
      <w:pPr>
        <w:pStyle w:val="a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功能描述：</w:t>
      </w:r>
      <w:r w:rsidR="00143121">
        <w:rPr>
          <w:rFonts w:ascii="宋体" w:eastAsia="宋体" w:hAnsi="宋体" w:cs="宋体" w:hint="eastAsia"/>
          <w:sz w:val="24"/>
          <w:szCs w:val="24"/>
        </w:rPr>
        <w:t>实现通道数据的缓存，处理和创建新通道等。</w:t>
      </w:r>
      <w:r w:rsidR="00F229E1">
        <w:rPr>
          <w:rFonts w:ascii="宋体" w:eastAsia="宋体" w:hAnsi="宋体" w:cs="宋体" w:hint="eastAsia"/>
          <w:sz w:val="24"/>
          <w:szCs w:val="24"/>
        </w:rPr>
        <w:t>（应该没有难点）</w:t>
      </w:r>
    </w:p>
    <w:p w14:paraId="7E42514C" w14:textId="5135DD40" w:rsidR="00143121" w:rsidRDefault="00143121">
      <w:pPr>
        <w:pStyle w:val="a0"/>
        <w:rPr>
          <w:rFonts w:ascii="宋体" w:eastAsia="宋体" w:hAnsi="宋体" w:cs="宋体"/>
          <w:sz w:val="24"/>
          <w:szCs w:val="24"/>
        </w:rPr>
      </w:pPr>
    </w:p>
    <w:p w14:paraId="1A75B7D8" w14:textId="3FB02EE2" w:rsidR="00143121" w:rsidRDefault="00143121">
      <w:pPr>
        <w:pStyle w:val="a0"/>
        <w:rPr>
          <w:rFonts w:ascii="宋体" w:eastAsia="宋体" w:hAnsi="宋体" w:cs="宋体"/>
          <w:sz w:val="24"/>
          <w:szCs w:val="24"/>
        </w:rPr>
      </w:pPr>
      <w:r>
        <w:rPr>
          <w:rFonts w:ascii="宋体" w:eastAsia="宋体" w:hAnsi="宋体" w:cs="宋体" w:hint="eastAsia"/>
          <w:sz w:val="24"/>
          <w:szCs w:val="24"/>
        </w:rPr>
        <w:t xml:space="preserve">三 </w:t>
      </w:r>
      <w:r w:rsidR="007B63FE">
        <w:rPr>
          <w:rFonts w:ascii="宋体" w:eastAsia="宋体" w:hAnsi="宋体" w:cs="宋体" w:hint="eastAsia"/>
          <w:sz w:val="24"/>
          <w:szCs w:val="24"/>
        </w:rPr>
        <w:t>数据保存</w:t>
      </w:r>
    </w:p>
    <w:p w14:paraId="65036A44" w14:textId="40042592" w:rsidR="007B63FE" w:rsidRDefault="007B63FE">
      <w:pPr>
        <w:pStyle w:val="a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功能描述：设置好数据保存的条件后，按照指定的触发条件来保存通道数据。</w:t>
      </w:r>
      <w:r w:rsidR="00E933D2">
        <w:rPr>
          <w:rFonts w:ascii="宋体" w:eastAsia="宋体" w:hAnsi="宋体" w:cs="宋体" w:hint="eastAsia"/>
          <w:sz w:val="24"/>
          <w:szCs w:val="24"/>
        </w:rPr>
        <w:t>（难点在时间戳对齐上）</w:t>
      </w:r>
    </w:p>
    <w:p w14:paraId="79747FC0" w14:textId="0555ED9A" w:rsidR="008708BE" w:rsidRPr="00E933D2" w:rsidRDefault="008708BE">
      <w:pPr>
        <w:pStyle w:val="a0"/>
        <w:rPr>
          <w:rFonts w:ascii="宋体" w:eastAsia="宋体" w:hAnsi="宋体" w:cs="宋体"/>
          <w:sz w:val="24"/>
          <w:szCs w:val="24"/>
        </w:rPr>
      </w:pPr>
    </w:p>
    <w:p w14:paraId="4C88EDE8" w14:textId="40FCFD2F" w:rsidR="008708BE" w:rsidRDefault="008708BE">
      <w:pPr>
        <w:pStyle w:val="a0"/>
        <w:rPr>
          <w:rFonts w:ascii="宋体" w:eastAsia="宋体" w:hAnsi="宋体" w:cs="宋体"/>
          <w:sz w:val="24"/>
          <w:szCs w:val="24"/>
        </w:rPr>
      </w:pPr>
      <w:r>
        <w:rPr>
          <w:rFonts w:ascii="宋体" w:eastAsia="宋体" w:hAnsi="宋体" w:cs="宋体" w:hint="eastAsia"/>
          <w:sz w:val="24"/>
          <w:szCs w:val="24"/>
        </w:rPr>
        <w:t>四 图表</w:t>
      </w:r>
    </w:p>
    <w:p w14:paraId="4489D256" w14:textId="00282875" w:rsidR="008708BE" w:rsidRDefault="008708BE">
      <w:pPr>
        <w:pStyle w:val="a0"/>
        <w:rPr>
          <w:rFonts w:ascii="宋体" w:eastAsia="宋体" w:hAnsi="宋体" w:cs="宋体" w:hint="eastAsia"/>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功能描述：包括YT，FFT等</w:t>
      </w:r>
      <w:r w:rsidR="002B1133">
        <w:rPr>
          <w:rFonts w:ascii="宋体" w:eastAsia="宋体" w:hAnsi="宋体" w:cs="宋体" w:hint="eastAsia"/>
          <w:sz w:val="24"/>
          <w:szCs w:val="24"/>
        </w:rPr>
        <w:t>二维</w:t>
      </w:r>
      <w:r>
        <w:rPr>
          <w:rFonts w:ascii="宋体" w:eastAsia="宋体" w:hAnsi="宋体" w:cs="宋体" w:hint="eastAsia"/>
          <w:sz w:val="24"/>
          <w:szCs w:val="24"/>
        </w:rPr>
        <w:t>图表</w:t>
      </w:r>
      <w:r w:rsidR="00E945C0">
        <w:rPr>
          <w:rFonts w:ascii="宋体" w:eastAsia="宋体" w:hAnsi="宋体" w:cs="宋体" w:hint="eastAsia"/>
          <w:sz w:val="24"/>
          <w:szCs w:val="24"/>
        </w:rPr>
        <w:t>。</w:t>
      </w:r>
      <w:r w:rsidR="004177BA">
        <w:rPr>
          <w:rFonts w:ascii="宋体" w:eastAsia="宋体" w:hAnsi="宋体" w:cs="宋体" w:hint="eastAsia"/>
          <w:sz w:val="24"/>
          <w:szCs w:val="24"/>
        </w:rPr>
        <w:t>3D图表在后续版本中加入。</w:t>
      </w:r>
      <w:r w:rsidR="00E933D2">
        <w:rPr>
          <w:rFonts w:ascii="宋体" w:eastAsia="宋体" w:hAnsi="宋体" w:cs="宋体" w:hint="eastAsia"/>
          <w:sz w:val="24"/>
          <w:szCs w:val="24"/>
        </w:rPr>
        <w:t>（图表性能问题需要注意）</w:t>
      </w:r>
    </w:p>
    <w:sectPr w:rsidR="008708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8360E3"/>
    <w:multiLevelType w:val="multilevel"/>
    <w:tmpl w:val="AD8360E3"/>
    <w:lvl w:ilvl="0">
      <w:start w:val="4"/>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CFBAE4B6"/>
    <w:multiLevelType w:val="singleLevel"/>
    <w:tmpl w:val="CFBAE4B6"/>
    <w:lvl w:ilvl="0">
      <w:start w:val="1"/>
      <w:numFmt w:val="decimal"/>
      <w:suff w:val="nothing"/>
      <w:lvlText w:val="%1&gt;"/>
      <w:lvlJc w:val="left"/>
      <w:pPr>
        <w:ind w:left="420"/>
      </w:pPr>
    </w:lvl>
  </w:abstractNum>
  <w:abstractNum w:abstractNumId="2" w15:restartNumberingAfterBreak="0">
    <w:nsid w:val="487EE5E9"/>
    <w:multiLevelType w:val="singleLevel"/>
    <w:tmpl w:val="487EE5E9"/>
    <w:lvl w:ilvl="0">
      <w:start w:val="7"/>
      <w:numFmt w:val="decimal"/>
      <w:suff w:val="nothing"/>
      <w:lvlText w:val="%1，"/>
      <w:lvlJc w:val="left"/>
    </w:lvl>
  </w:abstractNum>
  <w:abstractNum w:abstractNumId="3" w15:restartNumberingAfterBreak="0">
    <w:nsid w:val="5B82403F"/>
    <w:multiLevelType w:val="singleLevel"/>
    <w:tmpl w:val="5B82403F"/>
    <w:lvl w:ilvl="0">
      <w:start w:val="1"/>
      <w:numFmt w:val="decimal"/>
      <w:suff w:val="nothing"/>
      <w:lvlText w:val="%1&gt;"/>
      <w:lvlJc w:val="left"/>
    </w:lvl>
  </w:abstractNum>
  <w:num w:numId="1" w16cid:durableId="1180005109">
    <w:abstractNumId w:val="1"/>
  </w:num>
  <w:num w:numId="2" w16cid:durableId="26223546">
    <w:abstractNumId w:val="0"/>
  </w:num>
  <w:num w:numId="3" w16cid:durableId="1148860513">
    <w:abstractNumId w:val="3"/>
  </w:num>
  <w:num w:numId="4" w16cid:durableId="374308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I0OTcwNjlmNTY2MjA2MzZmZjA3MzJhODE2YWQxOWQifQ=="/>
  </w:docVars>
  <w:rsids>
    <w:rsidRoot w:val="00217B4D"/>
    <w:rsid w:val="000715F1"/>
    <w:rsid w:val="00143121"/>
    <w:rsid w:val="00217B4D"/>
    <w:rsid w:val="0029495B"/>
    <w:rsid w:val="002B1133"/>
    <w:rsid w:val="00353734"/>
    <w:rsid w:val="00382746"/>
    <w:rsid w:val="004177BA"/>
    <w:rsid w:val="004A63C1"/>
    <w:rsid w:val="004E4F9A"/>
    <w:rsid w:val="00527A5C"/>
    <w:rsid w:val="007B63FE"/>
    <w:rsid w:val="00801F3C"/>
    <w:rsid w:val="008708BE"/>
    <w:rsid w:val="00981F9A"/>
    <w:rsid w:val="00B63F18"/>
    <w:rsid w:val="00D47FA5"/>
    <w:rsid w:val="00E37582"/>
    <w:rsid w:val="00E933D2"/>
    <w:rsid w:val="00E945C0"/>
    <w:rsid w:val="00F229E1"/>
    <w:rsid w:val="00F8256A"/>
    <w:rsid w:val="05EC6792"/>
    <w:rsid w:val="0A540824"/>
    <w:rsid w:val="0A541D2F"/>
    <w:rsid w:val="0D760AF4"/>
    <w:rsid w:val="0DDD6D83"/>
    <w:rsid w:val="0E5B6A6C"/>
    <w:rsid w:val="0F5D63CD"/>
    <w:rsid w:val="146B158C"/>
    <w:rsid w:val="154A3AB5"/>
    <w:rsid w:val="1752433D"/>
    <w:rsid w:val="1A143B2C"/>
    <w:rsid w:val="1DD45AAC"/>
    <w:rsid w:val="1E2E78B2"/>
    <w:rsid w:val="1FBA5176"/>
    <w:rsid w:val="21090163"/>
    <w:rsid w:val="2234120F"/>
    <w:rsid w:val="22F56BF1"/>
    <w:rsid w:val="237830C0"/>
    <w:rsid w:val="27743E5C"/>
    <w:rsid w:val="27AF30E6"/>
    <w:rsid w:val="2C6D36E8"/>
    <w:rsid w:val="385201EA"/>
    <w:rsid w:val="3AAF36D1"/>
    <w:rsid w:val="3E3E7246"/>
    <w:rsid w:val="40864ED4"/>
    <w:rsid w:val="45BD3146"/>
    <w:rsid w:val="4A315EB1"/>
    <w:rsid w:val="4B2772B4"/>
    <w:rsid w:val="4B7E5126"/>
    <w:rsid w:val="4B9058B3"/>
    <w:rsid w:val="4CC56D84"/>
    <w:rsid w:val="4D5A323E"/>
    <w:rsid w:val="56116B96"/>
    <w:rsid w:val="56AE4FE9"/>
    <w:rsid w:val="56BC2FA6"/>
    <w:rsid w:val="56E2756A"/>
    <w:rsid w:val="57144B90"/>
    <w:rsid w:val="58445001"/>
    <w:rsid w:val="5870229A"/>
    <w:rsid w:val="5901557A"/>
    <w:rsid w:val="5C4E353D"/>
    <w:rsid w:val="6211064A"/>
    <w:rsid w:val="62541173"/>
    <w:rsid w:val="666F593F"/>
    <w:rsid w:val="68703706"/>
    <w:rsid w:val="689E075E"/>
    <w:rsid w:val="69652A6D"/>
    <w:rsid w:val="69951B60"/>
    <w:rsid w:val="70BF74C3"/>
    <w:rsid w:val="73F97190"/>
    <w:rsid w:val="7420781B"/>
    <w:rsid w:val="743F0421"/>
    <w:rsid w:val="74BF0E8D"/>
    <w:rsid w:val="75635E80"/>
    <w:rsid w:val="77D9530E"/>
    <w:rsid w:val="7C420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D041"/>
  <w15:docId w15:val="{6098B4D5-FFAD-455C-BDBF-E6437A55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character" w:styleId="a4">
    <w:name w:val="Hyperlink"/>
    <w:basedOn w:val="a1"/>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dc:creator>
  <cp:lastModifiedBy>liu cloud</cp:lastModifiedBy>
  <cp:revision>20</cp:revision>
  <dcterms:created xsi:type="dcterms:W3CDTF">2022-03-25T07:04:00Z</dcterms:created>
  <dcterms:modified xsi:type="dcterms:W3CDTF">2022-06-28T11:11:00Z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72ECFFAC37934670A1CED4AEBE0A092B</vt:lpwstr>
  </property>
</Properties>
</file>