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D4BFC" w14:textId="5A252300" w:rsidR="0017377D" w:rsidRDefault="0017377D" w:rsidP="0017377D">
      <w:pPr>
        <w:jc w:val="center"/>
      </w:pPr>
      <w:r w:rsidRPr="0017377D">
        <w:t xml:space="preserve">“Filogeografía de </w:t>
      </w:r>
      <w:proofErr w:type="spellStart"/>
      <w:r w:rsidRPr="0017377D">
        <w:rPr>
          <w:i/>
          <w:iCs/>
        </w:rPr>
        <w:t>Cyanocompsa</w:t>
      </w:r>
      <w:proofErr w:type="spellEnd"/>
      <w:r w:rsidRPr="0017377D">
        <w:rPr>
          <w:i/>
          <w:iCs/>
        </w:rPr>
        <w:t xml:space="preserve"> </w:t>
      </w:r>
      <w:proofErr w:type="spellStart"/>
      <w:r w:rsidRPr="0017377D">
        <w:rPr>
          <w:i/>
          <w:iCs/>
        </w:rPr>
        <w:t>parellina</w:t>
      </w:r>
      <w:proofErr w:type="spellEnd"/>
      <w:r w:rsidRPr="0017377D">
        <w:t xml:space="preserve"> a lo largo del bosque tropical caducifolio en la costa del </w:t>
      </w:r>
      <w:r>
        <w:t>Pacífico mexicano</w:t>
      </w:r>
      <w:r w:rsidRPr="0017377D">
        <w:t>”</w:t>
      </w:r>
    </w:p>
    <w:p w14:paraId="30DEE798" w14:textId="6964B734" w:rsidR="0017377D" w:rsidRDefault="0017377D" w:rsidP="0017377D">
      <w:pPr>
        <w:jc w:val="both"/>
      </w:pPr>
      <w:r w:rsidRPr="0017377D">
        <w:t xml:space="preserve">La filogeografía </w:t>
      </w:r>
      <w:r>
        <w:t>es una diciplina que se ocupa de</w:t>
      </w:r>
      <w:r w:rsidRPr="0017377D">
        <w:t xml:space="preserve"> la evolución de las poblaciones y permite conocer los procesos históricos que afectan su distribución geográfica, así como las secuencias de colonización y diversificación de los linajes en determinadas áreas geográficas (Lanteri &amp; </w:t>
      </w:r>
      <w:proofErr w:type="spellStart"/>
      <w:r w:rsidRPr="0017377D">
        <w:t>Confalonieri</w:t>
      </w:r>
      <w:proofErr w:type="spellEnd"/>
      <w:r w:rsidRPr="0017377D">
        <w:t xml:space="preserve">, 2003; Bermingham &amp; Moritz, 1998). </w:t>
      </w:r>
    </w:p>
    <w:p w14:paraId="19EA41C0" w14:textId="19F44F58" w:rsidR="0017377D" w:rsidRDefault="0017377D" w:rsidP="0017377D">
      <w:pPr>
        <w:jc w:val="both"/>
      </w:pPr>
      <w:r>
        <w:t>En México</w:t>
      </w:r>
      <w:r w:rsidRPr="0017377D">
        <w:t xml:space="preserve"> </w:t>
      </w:r>
      <w:r>
        <w:t>habitan</w:t>
      </w:r>
      <w:r w:rsidRPr="0017377D">
        <w:t xml:space="preserve"> aproximadamente 1,060 especies biológicas de aves (Rojas Soto et al., 2010), de las cuales 157 tienen alguna categoría de endemismo y 137 están restringidas a la franja del bosque tropical caducifolio (Escalante, 1993; García &amp; Navarro, 2004; Gordon &amp; Ornelas, 2000). El alto número de especies endémicas y la diferenciación genética de las poblaciones de aves en este ecosistema son el resultado de largos períodos de aislamiento geográfico y de una dispersión limitada (Arbeláez-Cortés et al., 2013), </w:t>
      </w:r>
      <w:r>
        <w:t xml:space="preserve">que </w:t>
      </w:r>
      <w:r w:rsidRPr="0017377D">
        <w:t xml:space="preserve">refleja tanto la singularidad de la avifauna de las tierras bajas del oeste de México como la complejidad de la biogeografía en esta región (Gordon &amp; Ornelas, 2000). </w:t>
      </w:r>
    </w:p>
    <w:p w14:paraId="36D2F25B" w14:textId="7E3BD167" w:rsidR="0017377D" w:rsidRPr="0017377D" w:rsidRDefault="0017377D" w:rsidP="0017377D">
      <w:r w:rsidRPr="0017377D">
        <w:t>Objetivos</w:t>
      </w:r>
    </w:p>
    <w:p w14:paraId="38FBF1AB" w14:textId="0B98C149" w:rsidR="0017377D" w:rsidRPr="0017377D" w:rsidRDefault="0017377D" w:rsidP="0017377D">
      <w:r w:rsidRPr="0017377D">
        <w:t>Objetivo general</w:t>
      </w:r>
    </w:p>
    <w:p w14:paraId="383E66D0" w14:textId="55555CE9" w:rsidR="0017377D" w:rsidRDefault="0017377D" w:rsidP="0017377D">
      <w:pPr>
        <w:ind w:left="708"/>
      </w:pPr>
      <w:r w:rsidRPr="0017377D">
        <w:t xml:space="preserve">Evaluar la diversidad y estructura genética de </w:t>
      </w:r>
      <w:proofErr w:type="spellStart"/>
      <w:r w:rsidRPr="0017377D">
        <w:rPr>
          <w:i/>
          <w:iCs/>
        </w:rPr>
        <w:t>Cyanocompsa</w:t>
      </w:r>
      <w:proofErr w:type="spellEnd"/>
      <w:r w:rsidRPr="0017377D">
        <w:rPr>
          <w:i/>
          <w:iCs/>
        </w:rPr>
        <w:t xml:space="preserve"> </w:t>
      </w:r>
      <w:proofErr w:type="spellStart"/>
      <w:r w:rsidRPr="0017377D">
        <w:rPr>
          <w:i/>
          <w:iCs/>
        </w:rPr>
        <w:t>parellina</w:t>
      </w:r>
      <w:proofErr w:type="spellEnd"/>
      <w:r w:rsidRPr="0017377D">
        <w:t xml:space="preserve"> en el bosque tropical caducifolio de la vertiente </w:t>
      </w:r>
      <w:r>
        <w:t>del Pacífico</w:t>
      </w:r>
      <w:r w:rsidRPr="0017377D">
        <w:t xml:space="preserve"> Mexicano y determinar cuáles fueron los procesos históricos que moldearon los patrones encontrados.</w:t>
      </w:r>
    </w:p>
    <w:p w14:paraId="2329CD3D" w14:textId="77777777" w:rsidR="0017377D" w:rsidRDefault="0017377D">
      <w:r w:rsidRPr="0017377D">
        <w:t xml:space="preserve"> Objetivos específicos </w:t>
      </w:r>
    </w:p>
    <w:p w14:paraId="1CB03D4D" w14:textId="33D72114" w:rsidR="0017377D" w:rsidRDefault="0017377D" w:rsidP="0017377D">
      <w:pPr>
        <w:ind w:left="708"/>
      </w:pPr>
      <w:r w:rsidRPr="0017377D">
        <w:t xml:space="preserve">1. Evaluar la diversidad y estructura genética a lo largo de la distribución actual de </w:t>
      </w:r>
      <w:proofErr w:type="spellStart"/>
      <w:r w:rsidRPr="0017377D">
        <w:rPr>
          <w:i/>
          <w:iCs/>
        </w:rPr>
        <w:t>Cyanocompsa</w:t>
      </w:r>
      <w:proofErr w:type="spellEnd"/>
      <w:r w:rsidRPr="0017377D">
        <w:rPr>
          <w:i/>
          <w:iCs/>
        </w:rPr>
        <w:t xml:space="preserve"> </w:t>
      </w:r>
      <w:proofErr w:type="spellStart"/>
      <w:r w:rsidRPr="0017377D">
        <w:rPr>
          <w:i/>
          <w:iCs/>
        </w:rPr>
        <w:t>parellina</w:t>
      </w:r>
      <w:proofErr w:type="spellEnd"/>
      <w:r w:rsidRPr="0017377D">
        <w:t xml:space="preserve"> en el bosque tropical caducifolio del Pacífico </w:t>
      </w:r>
      <w:r>
        <w:t>mexicano</w:t>
      </w:r>
      <w:r w:rsidRPr="0017377D">
        <w:t xml:space="preserve"> </w:t>
      </w:r>
    </w:p>
    <w:p w14:paraId="3490C25C" w14:textId="77777777" w:rsidR="0017377D" w:rsidRDefault="0017377D" w:rsidP="0017377D">
      <w:pPr>
        <w:ind w:left="708"/>
      </w:pPr>
      <w:r w:rsidRPr="0017377D">
        <w:t xml:space="preserve">2. Identificar posibles barreras geográficas a lo largo de la distribución de </w:t>
      </w:r>
      <w:proofErr w:type="spellStart"/>
      <w:r w:rsidRPr="0017377D">
        <w:rPr>
          <w:i/>
          <w:iCs/>
        </w:rPr>
        <w:t>Cyanocompsa</w:t>
      </w:r>
      <w:proofErr w:type="spellEnd"/>
      <w:r w:rsidRPr="0017377D">
        <w:rPr>
          <w:i/>
          <w:iCs/>
        </w:rPr>
        <w:t xml:space="preserve"> </w:t>
      </w:r>
      <w:proofErr w:type="spellStart"/>
      <w:r w:rsidRPr="0017377D">
        <w:rPr>
          <w:i/>
          <w:iCs/>
        </w:rPr>
        <w:t>parellina</w:t>
      </w:r>
      <w:proofErr w:type="spellEnd"/>
      <w:r w:rsidRPr="0017377D">
        <w:t xml:space="preserve"> que pudieron influir en los patrones genéticos encontrados</w:t>
      </w:r>
    </w:p>
    <w:p w14:paraId="4BB2DB2F" w14:textId="77777777" w:rsidR="0017377D" w:rsidRDefault="0017377D" w:rsidP="0017377D">
      <w:pPr>
        <w:ind w:left="708"/>
      </w:pPr>
      <w:r w:rsidRPr="0017377D">
        <w:t xml:space="preserve"> 3. Estimar el tiempo de divergencia entre los diferentes linajes encontrados </w:t>
      </w:r>
    </w:p>
    <w:p w14:paraId="445BF552" w14:textId="77777777" w:rsidR="0017377D" w:rsidRDefault="0017377D" w:rsidP="0017377D">
      <w:pPr>
        <w:ind w:left="708"/>
      </w:pPr>
      <w:r w:rsidRPr="0017377D">
        <w:t xml:space="preserve">4. Evaluar posibles cambios demográficos en las poblaciones de </w:t>
      </w:r>
      <w:proofErr w:type="spellStart"/>
      <w:r w:rsidRPr="0017377D">
        <w:rPr>
          <w:i/>
          <w:iCs/>
        </w:rPr>
        <w:t>Cyanocompsa</w:t>
      </w:r>
      <w:proofErr w:type="spellEnd"/>
      <w:r w:rsidRPr="0017377D">
        <w:rPr>
          <w:i/>
          <w:iCs/>
        </w:rPr>
        <w:t xml:space="preserve"> </w:t>
      </w:r>
      <w:proofErr w:type="spellStart"/>
      <w:r w:rsidRPr="0017377D">
        <w:rPr>
          <w:i/>
          <w:iCs/>
        </w:rPr>
        <w:t>parellina</w:t>
      </w:r>
      <w:proofErr w:type="spellEnd"/>
      <w:r w:rsidRPr="0017377D">
        <w:t xml:space="preserve"> </w:t>
      </w:r>
    </w:p>
    <w:p w14:paraId="1C207C88" w14:textId="77777777" w:rsidR="0017377D" w:rsidRDefault="0017377D">
      <w:r w:rsidRPr="0017377D">
        <w:t xml:space="preserve">Preguntas e hipótesis </w:t>
      </w:r>
    </w:p>
    <w:p w14:paraId="772C4DC2" w14:textId="77777777" w:rsidR="0017377D" w:rsidRDefault="0017377D" w:rsidP="0017377D">
      <w:pPr>
        <w:ind w:left="708"/>
      </w:pPr>
      <w:r w:rsidRPr="0017377D">
        <w:t xml:space="preserve">1. ¿Existen diferencias en la diversidad genética de las poblaciones de </w:t>
      </w:r>
      <w:proofErr w:type="spellStart"/>
      <w:r w:rsidRPr="0017377D">
        <w:t>Cyanocompsa</w:t>
      </w:r>
      <w:proofErr w:type="spellEnd"/>
      <w:r w:rsidRPr="0017377D">
        <w:t xml:space="preserve"> </w:t>
      </w:r>
      <w:proofErr w:type="spellStart"/>
      <w:r w:rsidRPr="0017377D">
        <w:t>parellina</w:t>
      </w:r>
      <w:proofErr w:type="spellEnd"/>
      <w:r w:rsidRPr="0017377D">
        <w:t xml:space="preserve"> a lo largo de su distribución en el bosque tropical caducifolio en el Pacifico mexicano? </w:t>
      </w:r>
    </w:p>
    <w:p w14:paraId="7038D557" w14:textId="77777777" w:rsidR="0017377D" w:rsidRDefault="0017377D" w:rsidP="0017377D">
      <w:pPr>
        <w:ind w:left="708"/>
      </w:pPr>
      <w:r w:rsidRPr="0017377D">
        <w:t xml:space="preserve">2. ¿Cuáles son las barreras geográficas al flujo de genes entre las poblaciones? 3. ¿Cuál es el tiempo de divergencia entre los linajes encontrados? </w:t>
      </w:r>
    </w:p>
    <w:p w14:paraId="759473ED" w14:textId="4F5D5753" w:rsidR="003A418D" w:rsidRDefault="0017377D" w:rsidP="0017377D">
      <w:pPr>
        <w:ind w:left="708"/>
      </w:pPr>
      <w:r w:rsidRPr="0017377D">
        <w:t xml:space="preserve">4. ¿Estuvieron sujetas a cambios demográficos las poblaciones de </w:t>
      </w:r>
      <w:proofErr w:type="spellStart"/>
      <w:r w:rsidRPr="0017377D">
        <w:t>Cyanocompsa</w:t>
      </w:r>
      <w:proofErr w:type="spellEnd"/>
      <w:r w:rsidRPr="0017377D">
        <w:t xml:space="preserve"> </w:t>
      </w:r>
      <w:proofErr w:type="spellStart"/>
      <w:r w:rsidRPr="0017377D">
        <w:t>parellina</w:t>
      </w:r>
      <w:proofErr w:type="spellEnd"/>
      <w:r w:rsidRPr="0017377D">
        <w:t xml:space="preserve">? </w:t>
      </w:r>
    </w:p>
    <w:sectPr w:rsidR="003A418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77D"/>
    <w:rsid w:val="00100B1E"/>
    <w:rsid w:val="0017377D"/>
    <w:rsid w:val="003A418D"/>
    <w:rsid w:val="00AA0A0B"/>
    <w:rsid w:val="00E24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093F9"/>
  <w15:chartTrackingRefBased/>
  <w15:docId w15:val="{9D600049-CF17-4FDC-A472-B3F10AEFA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737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737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37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37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37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37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37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37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37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37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737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37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37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37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37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37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37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37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37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3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37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37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37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37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737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37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37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37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37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363</Words>
  <Characters>1997</Characters>
  <Application>Microsoft Office Word</Application>
  <DocSecurity>0</DocSecurity>
  <Lines>16</Lines>
  <Paragraphs>4</Paragraphs>
  <ScaleCrop>false</ScaleCrop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 Rodriguez</dc:creator>
  <cp:keywords/>
  <dc:description/>
  <cp:lastModifiedBy>Lucia Rodriguez</cp:lastModifiedBy>
  <cp:revision>1</cp:revision>
  <dcterms:created xsi:type="dcterms:W3CDTF">2026-01-27T15:52:00Z</dcterms:created>
  <dcterms:modified xsi:type="dcterms:W3CDTF">2026-01-27T16:02:00Z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35fee0bb-7f88-4e68-b1ee-9e5e32e2d70b</vt:lpwstr>
  </property>
</Properties>
</file>