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240"/>
        <w:ind w:hanging="0"/>
        <w:rPr>
          <w:b w:val="false"/>
          <w:b w:val="false"/>
        </w:rPr>
      </w:pPr>
      <w:r>
        <w:rPr/>
        <w:t>Smoking Cessation Study</w:t>
      </w:r>
    </w:p>
    <w:p>
      <w:pPr>
        <w:pStyle w:val="Author"/>
        <w:spacing w:lineRule="auto" w:line="240" w:before="0" w:after="0"/>
        <w:ind w:firstLine="360"/>
        <w:rPr/>
      </w:pPr>
      <w:r>
        <w:rPr/>
      </w:r>
    </w:p>
    <w:p>
      <w:pPr>
        <w:pStyle w:val="Heading2"/>
        <w:spacing w:lineRule="auto" w:line="240"/>
        <w:ind w:hanging="0"/>
        <w:rPr>
          <w:b w:val="false"/>
          <w:b w:val="false"/>
        </w:rPr>
      </w:pPr>
      <w:r>
        <w:rPr/>
        <w:t>Overview of Study</w:t>
      </w:r>
    </w:p>
    <w:p>
      <w:pPr>
        <w:pStyle w:val="Normal"/>
        <w:spacing w:lineRule="auto" w:line="240" w:before="60" w:after="0"/>
        <w:ind w:hanging="0"/>
        <w:rPr/>
      </w:pPr>
      <w:r>
        <w:rPr/>
        <w:t xml:space="preserve">An EMA study of smokers who had experienced a cardiac event serious enough to be evaluated for hospital admission and were subsequently enrolled in a smoking cessation program tracked subjects until they reported their first cigarette since the cardiac event. </w:t>
      </w:r>
    </w:p>
    <w:p>
      <w:pPr>
        <w:pStyle w:val="Normal"/>
        <w:spacing w:lineRule="auto" w:line="240" w:before="170" w:after="0"/>
        <w:ind w:firstLine="360"/>
        <w:rPr/>
      </w:pPr>
      <w:r>
        <w:rPr/>
        <w:t xml:space="preserve">At intake, subjects were asked to complete a number of questionnaires containing Likert scale items to evaluate: </w:t>
      </w:r>
    </w:p>
    <w:p>
      <w:pPr>
        <w:pStyle w:val="List"/>
        <w:tabs>
          <w:tab w:val="left" w:pos="283" w:leader="none"/>
        </w:tabs>
        <w:spacing w:lineRule="auto" w:line="240" w:before="50" w:after="0"/>
        <w:ind w:left="600" w:hanging="300"/>
        <w:rPr/>
      </w:pPr>
      <w:r>
        <w:rPr>
          <w:sz w:val="24"/>
        </w:rPr>
        <w:t>•</w:t>
      </w:r>
      <w:r>
        <w:rPr>
          <w:sz w:val="24"/>
        </w:rPr>
        <w:tab/>
        <w:t xml:space="preserve">The subject’s perceived illness severity </w:t>
      </w:r>
    </w:p>
    <w:p>
      <w:pPr>
        <w:pStyle w:val="List"/>
        <w:tabs>
          <w:tab w:val="left" w:pos="283" w:leader="none"/>
        </w:tabs>
        <w:spacing w:lineRule="auto" w:line="240" w:before="50" w:after="0"/>
        <w:ind w:left="600" w:hanging="300"/>
        <w:rPr/>
      </w:pPr>
      <w:r>
        <w:rPr>
          <w:sz w:val="24"/>
        </w:rPr>
        <w:t>•</w:t>
      </w:r>
      <w:r>
        <w:rPr>
          <w:sz w:val="24"/>
        </w:rPr>
        <w:tab/>
        <w:t xml:space="preserve">The strength of the subject’s intention to quit smoking </w:t>
      </w:r>
    </w:p>
    <w:p>
      <w:pPr>
        <w:pStyle w:val="List"/>
        <w:tabs>
          <w:tab w:val="left" w:pos="283" w:leader="none"/>
        </w:tabs>
        <w:spacing w:lineRule="auto" w:line="240" w:before="50" w:after="0"/>
        <w:ind w:left="600" w:hanging="300"/>
        <w:rPr/>
      </w:pPr>
      <w:r>
        <w:rPr>
          <w:sz w:val="24"/>
        </w:rPr>
        <w:t>•</w:t>
      </w:r>
      <w:r>
        <w:rPr>
          <w:sz w:val="24"/>
        </w:rPr>
        <w:tab/>
        <w:t xml:space="preserve">The subject’s causal attribution for their cardiac event </w:t>
      </w:r>
    </w:p>
    <w:p>
      <w:pPr>
        <w:pStyle w:val="List"/>
        <w:tabs>
          <w:tab w:val="left" w:pos="283" w:leader="none"/>
        </w:tabs>
        <w:spacing w:lineRule="auto" w:line="240" w:before="50" w:after="0"/>
        <w:ind w:left="600" w:hanging="300"/>
        <w:rPr/>
      </w:pPr>
      <w:r>
        <w:rPr>
          <w:sz w:val="24"/>
        </w:rPr>
        <w:t>•</w:t>
      </w:r>
      <w:r>
        <w:rPr>
          <w:sz w:val="24"/>
        </w:rPr>
        <w:tab/>
        <w:t xml:space="preserve">The subject’s level of event related fear </w:t>
      </w:r>
    </w:p>
    <w:p>
      <w:pPr>
        <w:pStyle w:val="Normal"/>
        <w:spacing w:lineRule="auto" w:line="240" w:before="230" w:after="0"/>
        <w:ind w:firstLine="360"/>
        <w:rPr/>
      </w:pPr>
      <w:r>
        <w:rPr/>
        <w:t xml:space="preserve">Additional information from the subject’s chart review form was used to construct actual severity and TIMI scores. </w:t>
      </w:r>
    </w:p>
    <w:p>
      <w:pPr>
        <w:pStyle w:val="Normal"/>
        <w:spacing w:lineRule="auto" w:line="240" w:before="170" w:after="0"/>
        <w:ind w:firstLine="360"/>
        <w:rPr/>
      </w:pPr>
      <w:r>
        <w:rPr/>
        <w:t xml:space="preserve">The actual severity score was computed as follows: </w:t>
      </w:r>
    </w:p>
    <w:p>
      <w:pPr>
        <w:pStyle w:val="List"/>
        <w:tabs>
          <w:tab w:val="left" w:pos="283" w:leader="none"/>
        </w:tabs>
        <w:spacing w:lineRule="auto" w:line="240" w:before="50" w:after="0"/>
        <w:ind w:left="600" w:hanging="300"/>
        <w:rPr/>
      </w:pPr>
      <w:r>
        <w:rPr>
          <w:sz w:val="24"/>
        </w:rPr>
        <w:t>•</w:t>
      </w:r>
      <w:r>
        <w:rPr>
          <w:sz w:val="24"/>
        </w:rPr>
        <w:tab/>
        <w:t xml:space="preserve">Patients discharged from ED or the observation unit were assigned an actual severity score of 0 </w:t>
      </w:r>
    </w:p>
    <w:p>
      <w:pPr>
        <w:pStyle w:val="List"/>
        <w:tabs>
          <w:tab w:val="left" w:pos="283" w:leader="none"/>
        </w:tabs>
        <w:spacing w:lineRule="auto" w:line="240" w:before="50" w:after="0"/>
        <w:ind w:left="600" w:hanging="300"/>
        <w:rPr/>
      </w:pPr>
      <w:r>
        <w:rPr>
          <w:sz w:val="24"/>
        </w:rPr>
        <w:t>•</w:t>
      </w:r>
      <w:r>
        <w:rPr>
          <w:sz w:val="24"/>
        </w:rPr>
        <w:tab/>
        <w:t xml:space="preserve">Patients who were admitted to an inpatient floor but received no intervention were assigned a score of 1 </w:t>
      </w:r>
    </w:p>
    <w:p>
      <w:pPr>
        <w:pStyle w:val="List"/>
        <w:tabs>
          <w:tab w:val="left" w:pos="283" w:leader="none"/>
        </w:tabs>
        <w:spacing w:lineRule="auto" w:line="240" w:before="50" w:after="0"/>
        <w:ind w:left="600" w:hanging="300"/>
        <w:rPr/>
      </w:pPr>
      <w:r>
        <w:rPr>
          <w:sz w:val="24"/>
        </w:rPr>
        <w:t>•</w:t>
      </w:r>
      <w:r>
        <w:rPr>
          <w:sz w:val="24"/>
        </w:rPr>
        <w:tab/>
        <w:t xml:space="preserve">Patients who were admitted to an inpatient floor and received an intervention were assigned a score of 2 </w:t>
      </w:r>
    </w:p>
    <w:p>
      <w:pPr>
        <w:pStyle w:val="Normal"/>
        <w:spacing w:lineRule="auto" w:line="240" w:before="230" w:after="0"/>
        <w:ind w:firstLine="360"/>
        <w:rPr/>
      </w:pPr>
      <w:r>
        <w:rPr/>
        <w:t xml:space="preserve">The TIMI score was computed as the sum of the following binary items from the chart review form: </w:t>
      </w:r>
    </w:p>
    <w:p>
      <w:pPr>
        <w:pStyle w:val="List"/>
        <w:tabs>
          <w:tab w:val="left" w:pos="283" w:leader="none"/>
        </w:tabs>
        <w:spacing w:lineRule="auto" w:line="240" w:before="50" w:after="0"/>
        <w:ind w:left="600" w:hanging="300"/>
        <w:rPr/>
      </w:pPr>
      <w:r>
        <w:rPr>
          <w:sz w:val="24"/>
        </w:rPr>
        <w:t>•</w:t>
      </w:r>
      <w:r>
        <w:rPr>
          <w:sz w:val="24"/>
        </w:rPr>
        <w:tab/>
        <w:t xml:space="preserve">Age is 65 or older </w:t>
      </w:r>
    </w:p>
    <w:p>
      <w:pPr>
        <w:pStyle w:val="List"/>
        <w:tabs>
          <w:tab w:val="left" w:pos="283" w:leader="none"/>
        </w:tabs>
        <w:spacing w:lineRule="auto" w:line="240" w:before="50" w:after="0"/>
        <w:ind w:left="600" w:hanging="300"/>
        <w:rPr/>
      </w:pPr>
      <w:r>
        <w:rPr>
          <w:sz w:val="24"/>
        </w:rPr>
        <w:t>•</w:t>
      </w:r>
      <w:r>
        <w:rPr>
          <w:sz w:val="24"/>
        </w:rPr>
        <w:tab/>
        <w:t xml:space="preserve">At least three risk factors for CAD </w:t>
      </w:r>
    </w:p>
    <w:p>
      <w:pPr>
        <w:pStyle w:val="List"/>
        <w:tabs>
          <w:tab w:val="left" w:pos="283" w:leader="none"/>
        </w:tabs>
        <w:spacing w:lineRule="auto" w:line="240" w:before="50" w:after="0"/>
        <w:ind w:left="600" w:hanging="300"/>
        <w:rPr/>
      </w:pPr>
      <w:r>
        <w:rPr>
          <w:sz w:val="24"/>
        </w:rPr>
        <w:t>•</w:t>
      </w:r>
      <w:r>
        <w:rPr>
          <w:sz w:val="24"/>
        </w:rPr>
        <w:tab/>
        <w:t xml:space="preserve">Known coronary artery disease </w:t>
      </w:r>
    </w:p>
    <w:p>
      <w:pPr>
        <w:pStyle w:val="List"/>
        <w:tabs>
          <w:tab w:val="left" w:pos="283" w:leader="none"/>
        </w:tabs>
        <w:spacing w:lineRule="auto" w:line="240" w:before="50" w:after="0"/>
        <w:ind w:left="600" w:hanging="300"/>
        <w:rPr/>
      </w:pPr>
      <w:r>
        <w:rPr>
          <w:sz w:val="24"/>
        </w:rPr>
        <w:t>•</w:t>
      </w:r>
      <w:r>
        <w:rPr>
          <w:sz w:val="24"/>
        </w:rPr>
        <w:tab/>
        <w:t xml:space="preserve">Severe angina </w:t>
      </w:r>
    </w:p>
    <w:p>
      <w:pPr>
        <w:pStyle w:val="List"/>
        <w:tabs>
          <w:tab w:val="left" w:pos="283" w:leader="none"/>
        </w:tabs>
        <w:spacing w:lineRule="auto" w:line="240" w:before="50" w:after="0"/>
        <w:ind w:left="600" w:hanging="300"/>
        <w:rPr/>
      </w:pPr>
      <w:r>
        <w:rPr>
          <w:sz w:val="24"/>
        </w:rPr>
        <w:t>•</w:t>
      </w:r>
      <w:r>
        <w:rPr>
          <w:sz w:val="24"/>
        </w:rPr>
        <w:tab/>
        <w:t xml:space="preserve">Use of aspirin in last 7 days </w:t>
      </w:r>
    </w:p>
    <w:p>
      <w:pPr>
        <w:pStyle w:val="List"/>
        <w:tabs>
          <w:tab w:val="left" w:pos="283" w:leader="none"/>
        </w:tabs>
        <w:spacing w:lineRule="auto" w:line="240" w:before="50" w:after="0"/>
        <w:ind w:left="600" w:hanging="300"/>
        <w:rPr/>
      </w:pPr>
      <w:r>
        <w:rPr>
          <w:sz w:val="24"/>
        </w:rPr>
        <w:t>•</w:t>
      </w:r>
      <w:r>
        <w:rPr>
          <w:sz w:val="24"/>
        </w:rPr>
        <w:tab/>
        <w:t xml:space="preserve">ST deviation of 0.5 mm or more </w:t>
      </w:r>
    </w:p>
    <w:p>
      <w:pPr>
        <w:pStyle w:val="List"/>
        <w:tabs>
          <w:tab w:val="left" w:pos="283" w:leader="none"/>
        </w:tabs>
        <w:spacing w:lineRule="auto" w:line="240" w:before="50" w:after="0"/>
        <w:ind w:left="600" w:hanging="300"/>
        <w:rPr/>
      </w:pPr>
      <w:r>
        <w:rPr>
          <w:sz w:val="24"/>
        </w:rPr>
        <w:t>•</w:t>
      </w:r>
      <w:r>
        <w:rPr>
          <w:sz w:val="24"/>
        </w:rPr>
        <w:tab/>
        <w:t xml:space="preserve">Elevated serum cardiac markers </w:t>
      </w:r>
    </w:p>
    <w:p>
      <w:pPr>
        <w:pStyle w:val="Normal"/>
        <w:spacing w:lineRule="auto" w:line="240" w:before="230" w:after="0"/>
        <w:ind w:firstLine="360"/>
        <w:rPr/>
      </w:pPr>
      <w:r>
        <w:rPr/>
        <w:t xml:space="preserve">The primary objective of the study was determining which factors predicted success in quitting smoking, as measured by the length of time from intake to the subject’s first reported cigarette. </w:t>
      </w:r>
    </w:p>
    <w:p>
      <w:pPr>
        <w:pStyle w:val="Heading2"/>
        <w:spacing w:lineRule="auto" w:line="240"/>
        <w:ind w:hanging="0"/>
        <w:rPr>
          <w:b w:val="false"/>
          <w:b w:val="false"/>
        </w:rPr>
      </w:pPr>
      <w:r>
        <w:rPr/>
        <w:t>Overview of Data Analysis(so far)</w:t>
      </w:r>
    </w:p>
    <w:p>
      <w:pPr>
        <w:pStyle w:val="Normal"/>
        <w:spacing w:lineRule="auto" w:line="240" w:before="60" w:after="0"/>
        <w:ind w:hanging="0"/>
        <w:rPr/>
      </w:pPr>
      <w:r>
        <w:rPr/>
        <w:t xml:space="preserve">Survival analysis was used to model the time from intake and enrollment in the smoking cessation program to the time the first cigarette was reported. Subjects who had not resumed smoking were censored at 87 days or at their time of departure from the study, whichever came first. </w:t>
      </w:r>
    </w:p>
    <w:p>
      <w:pPr>
        <w:pStyle w:val="Normal"/>
        <w:spacing w:lineRule="auto" w:line="240" w:before="170" w:after="0"/>
        <w:ind w:firstLine="360"/>
        <w:rPr/>
      </w:pPr>
      <w:r>
        <w:rPr/>
        <w:t xml:space="preserve">A case-by-case manual review of the information on 436 patients in the database was used to determine which of them enrolled in the smoking cessation program, and to establish censoring times for subjects who were enrolled but never reported a first cigarette. The subject’s suspension, withdrawal, and termination dates (if present) were used to determine an appropriate censoring time for subjects who never reported a first cigarette. Subjects who were enrolled, remained in the study, and did not report a first cigarette in the first 87 days after intake were censored at 87 days. Subjects who were enrolled but left the study in the first two days were excluded. Only subjects with completed the questionnaires were included in the survival analysis. This resulted in between 389 and 394 subjects with between 309 and 314 events being included in the individual survival analyses. </w:t>
      </w:r>
    </w:p>
    <w:p>
      <w:pPr>
        <w:pStyle w:val="Normal"/>
        <w:spacing w:lineRule="auto" w:line="240" w:before="170" w:after="0"/>
        <w:ind w:firstLine="360"/>
        <w:rPr/>
      </w:pPr>
      <w:r>
        <w:rPr/>
        <w:t xml:space="preserve">To reduce dimensionality, principal component scores were computed from the Likert scale items for characteristics that were assessed more than once (perceived illness severity, intention to quit, and event related fear) or had more than three items (causal attribution). </w:t>
      </w:r>
    </w:p>
    <w:p>
      <w:pPr>
        <w:pStyle w:val="Normal"/>
        <w:spacing w:lineRule="auto" w:line="240" w:before="170" w:after="0"/>
        <w:ind w:firstLine="360"/>
        <w:rPr/>
      </w:pPr>
      <w:r>
        <w:rPr/>
        <w:t xml:space="preserve">As it turned out, for each of the characteristics assessed multiple times, the first principal component can be interpreted as a weighted average of the Likert scale responses, and the second principal component can be interpreted as a difference between responses on the first and last assessments. </w:t>
      </w:r>
    </w:p>
    <w:p>
      <w:pPr>
        <w:pStyle w:val="Normal"/>
        <w:spacing w:lineRule="auto" w:line="240" w:before="170" w:after="0"/>
        <w:ind w:firstLine="360"/>
        <w:rPr/>
      </w:pPr>
      <w:r>
        <w:rPr/>
        <w:t xml:space="preserve">The second principal component was a significant predictor of time to first cigarette for both perceived illness severity and quit intentions. For perceived illness severity, it was the only significant predictor among the first four principal components. </w:t>
      </w:r>
    </w:p>
    <w:p>
      <w:pPr>
        <w:pStyle w:val="Normal"/>
        <w:spacing w:lineRule="auto" w:line="240" w:before="170" w:after="0"/>
        <w:ind w:firstLine="360"/>
        <w:rPr/>
      </w:pPr>
      <w:r>
        <w:rPr/>
        <w:t xml:space="preserve">This suggests that changes in the characteristics measured by these questionnaries from the first to the last assessment are important predictors of success in quitting smoking. </w:t>
      </w:r>
    </w:p>
    <w:p>
      <w:pPr>
        <w:pStyle w:val="Normal"/>
        <w:spacing w:lineRule="auto" w:line="240" w:before="170" w:after="0"/>
        <w:ind w:firstLine="360"/>
        <w:rPr/>
      </w:pPr>
      <w:r>
        <w:rPr/>
        <w:t xml:space="preserve">The actual severity and TIMI scores were both significant predictors of time to first cigarette, with higher scores indicating longer times. </w:t>
      </w:r>
    </w:p>
    <w:p>
      <w:pPr>
        <w:pStyle w:val="Heading2"/>
        <w:spacing w:lineRule="auto" w:line="240"/>
        <w:ind w:hanging="0"/>
        <w:rPr>
          <w:b w:val="false"/>
          <w:b w:val="false"/>
        </w:rPr>
      </w:pPr>
      <w:r>
        <w:rPr/>
        <w:t>Perceived Illness Severity Analysis</w:t>
      </w:r>
    </w:p>
    <w:p>
      <w:pPr>
        <w:pStyle w:val="Normal"/>
        <w:spacing w:lineRule="auto" w:line="240" w:before="230" w:after="0"/>
        <w:ind w:hanging="0"/>
        <w:rPr/>
      </w:pPr>
      <w:r>
        <w:rPr/>
        <w:t xml:space="preserve">The investigators postulated that the change in a subject’s perceived illness severity might be a better predictor of success in quitting than a single evaluation done at intake, so for the four Likert scale items related to perceived illness severity were administered three times between intake and discharge. </w:t>
      </w:r>
    </w:p>
    <w:p>
      <w:pPr>
        <w:pStyle w:val="Normal"/>
        <w:spacing w:lineRule="auto" w:line="240" w:before="170" w:after="0"/>
        <w:ind w:firstLine="360"/>
        <w:rPr/>
      </w:pPr>
      <w:r>
        <w:rPr/>
        <w:t xml:space="preserve">Subjects who reported a first cigarette prior to the  day beyond intake or the time they left the study, whichever occurred first, were counted as having experienced an event at the time the first cigarette was reported. </w:t>
      </w:r>
    </w:p>
    <w:p>
      <w:pPr>
        <w:pStyle w:val="Normal"/>
        <w:spacing w:lineRule="auto" w:line="240" w:before="170" w:after="0"/>
        <w:ind w:firstLine="360"/>
        <w:rPr/>
      </w:pPr>
      <w:r>
        <w:rPr/>
        <w:t xml:space="preserve">Subjects who never reported a first cigarette were considered censored at the earliest of their time of withdrawal from the study, their time of termination from the study, or the 87th day beyond intake. </w:t>
      </w:r>
    </w:p>
    <w:p>
      <w:pPr>
        <w:pStyle w:val="Normal"/>
        <w:spacing w:lineRule="auto" w:line="240" w:before="170" w:after="0"/>
        <w:ind w:firstLine="360"/>
        <w:rPr/>
      </w:pPr>
      <w:r>
        <w:rPr/>
        <w:t xml:space="preserve">Time to event was modeled using a Cox proportional hazards regression model on the first four principal components of the twelve perceived illness severity scores. </w:t>
      </w:r>
    </w:p>
    <w:p>
      <w:pPr>
        <w:pStyle w:val="Heading3"/>
        <w:spacing w:lineRule="auto" w:line="240" w:before="120" w:after="0"/>
        <w:ind w:hanging="0"/>
        <w:rPr>
          <w:b w:val="false"/>
          <w:b w:val="false"/>
        </w:rPr>
      </w:pPr>
      <w:r>
        <w:rPr/>
        <w:t>Principal Component Analysis</w:t>
      </w:r>
    </w:p>
    <w:p>
      <w:pPr>
        <w:pStyle w:val="Normal"/>
        <w:spacing w:lineRule="auto" w:line="240" w:before="60" w:after="0"/>
        <w:ind w:hanging="0"/>
        <w:rPr/>
      </w:pPr>
      <w:r>
        <w:rPr/>
        <w:t xml:space="preserve">To reduce the dimensionality, a principal component analysis was performed on the 12 Likert scale measures for perceived illness severity. </w:t>
      </w:r>
    </w:p>
    <w:p>
      <w:pPr>
        <w:pStyle w:val="Heading4"/>
        <w:spacing w:lineRule="auto" w:line="240" w:before="290" w:after="0"/>
        <w:ind w:hanging="0"/>
        <w:rPr>
          <w:b w:val="false"/>
          <w:b w:val="false"/>
        </w:rPr>
      </w:pPr>
      <w:r>
        <w:rPr/>
        <w:t>Proportion of Variance Accounted For</w:t>
      </w:r>
    </w:p>
    <w:p>
      <w:pPr>
        <w:pStyle w:val="Normal"/>
        <w:spacing w:lineRule="auto" w:line="240" w:before="60" w:after="0"/>
        <w:ind w:hanging="0"/>
        <w:rPr/>
      </w:pPr>
      <w:r>
        <w:rPr/>
        <w:t xml:space="preserve">The proportion of variance accounted for by the first four principal components was: </w:t>
      </w:r>
    </w:p>
    <w:p>
      <w:pPr>
        <w:pStyle w:val="Normal"/>
        <w:spacing w:lineRule="auto" w:line="240" w:before="170" w:after="0"/>
        <w:ind w:hanging="0"/>
        <w:rPr/>
      </w:pPr>
      <w:r>
        <w:rPr/>
      </w:r>
    </w:p>
    <w:tbl>
      <w:tblPr>
        <w:tblW w:w="6900" w:type="dxa"/>
        <w:jc w:val="left"/>
        <w:tblInd w:w="0" w:type="dxa"/>
        <w:tblBorders>
          <w:bottom w:val="single" w:sz="6" w:space="0" w:color="000001"/>
          <w:insideH w:val="single" w:sz="6" w:space="0" w:color="000001"/>
        </w:tblBorders>
        <w:tblCellMar>
          <w:top w:w="0" w:type="dxa"/>
          <w:left w:w="0" w:type="dxa"/>
          <w:bottom w:w="0" w:type="dxa"/>
          <w:right w:w="0" w:type="dxa"/>
        </w:tblCellMar>
      </w:tblPr>
      <w:tblGrid>
        <w:gridCol w:w="3450"/>
        <w:gridCol w:w="3449"/>
      </w:tblGrid>
      <w:tr>
        <w:trPr/>
        <w:tc>
          <w:tcPr>
            <w:tcW w:w="3450" w:type="dxa"/>
            <w:tcBorders>
              <w:bottom w:val="single" w:sz="6" w:space="0" w:color="000001"/>
              <w:insideH w:val="single" w:sz="6" w:space="0" w:color="000001"/>
            </w:tcBorders>
            <w:shd w:fill="auto" w:val="clear"/>
          </w:tcPr>
          <w:p>
            <w:pPr>
              <w:pStyle w:val="Normal"/>
              <w:jc w:val="center"/>
              <w:rPr/>
            </w:pPr>
            <w:r>
              <w:rPr/>
              <w:t>Principal Component:</w:t>
            </w:r>
          </w:p>
        </w:tc>
        <w:tc>
          <w:tcPr>
            <w:tcW w:w="3449" w:type="dxa"/>
            <w:tcBorders>
              <w:bottom w:val="single" w:sz="6" w:space="0" w:color="000001"/>
              <w:insideH w:val="single" w:sz="6" w:space="0" w:color="000001"/>
            </w:tcBorders>
            <w:shd w:fill="auto" w:val="clear"/>
          </w:tcPr>
          <w:p>
            <w:pPr>
              <w:pStyle w:val="Normal"/>
              <w:jc w:val="center"/>
              <w:rPr/>
            </w:pPr>
            <w:r>
              <w:rPr/>
              <w:t>Percent of Variance:</w:t>
            </w:r>
          </w:p>
        </w:tc>
      </w:tr>
      <w:tr>
        <w:trPr/>
        <w:tc>
          <w:tcPr>
            <w:tcW w:w="3450" w:type="dxa"/>
            <w:tcBorders/>
            <w:shd w:fill="auto" w:val="clear"/>
          </w:tcPr>
          <w:p>
            <w:pPr>
              <w:pStyle w:val="Normal"/>
              <w:jc w:val="center"/>
              <w:rPr/>
            </w:pPr>
            <w:r>
              <w:rPr/>
              <w:t xml:space="preserve"> </w:t>
            </w:r>
            <w:r>
              <w:rPr/>
              <w:t>First</w:t>
            </w:r>
          </w:p>
        </w:tc>
        <w:tc>
          <w:tcPr>
            <w:tcW w:w="3449" w:type="dxa"/>
            <w:tcBorders/>
            <w:shd w:fill="auto" w:val="clear"/>
          </w:tcPr>
          <w:p>
            <w:pPr>
              <w:pStyle w:val="Normal"/>
              <w:jc w:val="center"/>
              <w:rPr/>
            </w:pPr>
            <w:r>
              <w:rPr/>
              <w:t>37.95</w:t>
            </w:r>
          </w:p>
        </w:tc>
      </w:tr>
      <w:tr>
        <w:trPr/>
        <w:tc>
          <w:tcPr>
            <w:tcW w:w="3450" w:type="dxa"/>
            <w:tcBorders/>
            <w:shd w:fill="auto" w:val="clear"/>
          </w:tcPr>
          <w:p>
            <w:pPr>
              <w:pStyle w:val="Normal"/>
              <w:jc w:val="center"/>
              <w:rPr/>
            </w:pPr>
            <w:r>
              <w:rPr/>
              <w:t>Second</w:t>
            </w:r>
          </w:p>
        </w:tc>
        <w:tc>
          <w:tcPr>
            <w:tcW w:w="3449" w:type="dxa"/>
            <w:tcBorders/>
            <w:shd w:fill="auto" w:val="clear"/>
          </w:tcPr>
          <w:p>
            <w:pPr>
              <w:pStyle w:val="Normal"/>
              <w:jc w:val="center"/>
              <w:rPr/>
            </w:pPr>
            <w:r>
              <w:rPr/>
              <w:t>16.56</w:t>
            </w:r>
          </w:p>
        </w:tc>
      </w:tr>
      <w:tr>
        <w:trPr/>
        <w:tc>
          <w:tcPr>
            <w:tcW w:w="3450" w:type="dxa"/>
            <w:tcBorders/>
            <w:shd w:fill="auto" w:val="clear"/>
          </w:tcPr>
          <w:p>
            <w:pPr>
              <w:pStyle w:val="Normal"/>
              <w:jc w:val="center"/>
              <w:rPr/>
            </w:pPr>
            <w:r>
              <w:rPr/>
              <w:t>Third</w:t>
            </w:r>
          </w:p>
        </w:tc>
        <w:tc>
          <w:tcPr>
            <w:tcW w:w="3449" w:type="dxa"/>
            <w:tcBorders/>
            <w:shd w:fill="auto" w:val="clear"/>
          </w:tcPr>
          <w:p>
            <w:pPr>
              <w:pStyle w:val="Normal"/>
              <w:jc w:val="center"/>
              <w:rPr/>
            </w:pPr>
            <w:r>
              <w:rPr/>
              <w:t>9.68</w:t>
            </w:r>
          </w:p>
        </w:tc>
      </w:tr>
      <w:tr>
        <w:trPr/>
        <w:tc>
          <w:tcPr>
            <w:tcW w:w="3450" w:type="dxa"/>
            <w:tcBorders/>
            <w:shd w:fill="auto" w:val="clear"/>
          </w:tcPr>
          <w:p>
            <w:pPr>
              <w:pStyle w:val="Normal"/>
              <w:jc w:val="center"/>
              <w:rPr/>
            </w:pPr>
            <w:r>
              <w:rPr/>
              <w:t>Fourth</w:t>
            </w:r>
          </w:p>
        </w:tc>
        <w:tc>
          <w:tcPr>
            <w:tcW w:w="3449" w:type="dxa"/>
            <w:tcBorders/>
            <w:shd w:fill="auto" w:val="clear"/>
          </w:tcPr>
          <w:p>
            <w:pPr>
              <w:pStyle w:val="Normal"/>
              <w:jc w:val="center"/>
              <w:rPr/>
            </w:pPr>
            <w:r>
              <w:rPr/>
              <w:t>8.85</w:t>
            </w:r>
          </w:p>
        </w:tc>
      </w:tr>
    </w:tbl>
    <w:p>
      <w:pPr>
        <w:pStyle w:val="Normal"/>
        <w:spacing w:lineRule="auto" w:line="240" w:before="60" w:after="0"/>
        <w:ind w:hanging="0"/>
        <w:rPr/>
      </w:pPr>
      <w:r>
        <w:rPr/>
        <w:t xml:space="preserve"> </w:t>
      </w:r>
    </w:p>
    <w:p>
      <w:pPr>
        <w:pStyle w:val="Heading4"/>
        <w:spacing w:lineRule="auto" w:line="240" w:before="290" w:after="0"/>
        <w:ind w:hanging="0"/>
        <w:rPr>
          <w:b w:val="false"/>
          <w:b w:val="false"/>
        </w:rPr>
      </w:pPr>
      <w:r>
        <w:rPr/>
        <w:t>Loadings</w:t>
      </w:r>
    </w:p>
    <w:p>
      <w:pPr>
        <w:pStyle w:val="Normal"/>
        <w:spacing w:lineRule="auto" w:line="240" w:before="60" w:after="0"/>
        <w:ind w:hanging="0"/>
        <w:rPr/>
      </w:pPr>
      <w:r>
        <w:rPr/>
        <w:t xml:space="preserve">The principal component loadings for perceived illness severity were: </w:t>
      </w:r>
    </w:p>
    <w:p>
      <w:pPr>
        <w:pStyle w:val="Normal"/>
        <w:spacing w:lineRule="auto" w:line="240" w:before="170" w:after="0"/>
        <w:ind w:hanging="0"/>
        <w:rPr/>
      </w:pPr>
      <w:r>
        <w:rPr/>
      </w:r>
    </w:p>
    <w:tbl>
      <w:tblPr>
        <w:tblW w:w="6897" w:type="dxa"/>
        <w:jc w:val="left"/>
        <w:tblInd w:w="0" w:type="dxa"/>
        <w:tblBorders/>
        <w:tblCellMar>
          <w:top w:w="0" w:type="dxa"/>
          <w:left w:w="0" w:type="dxa"/>
          <w:bottom w:w="0" w:type="dxa"/>
          <w:right w:w="0" w:type="dxa"/>
        </w:tblCellMar>
      </w:tblPr>
      <w:tblGrid>
        <w:gridCol w:w="764"/>
        <w:gridCol w:w="160"/>
        <w:gridCol w:w="3514"/>
        <w:gridCol w:w="930"/>
        <w:gridCol w:w="333"/>
        <w:gridCol w:w="598"/>
        <w:gridCol w:w="598"/>
      </w:tblGrid>
      <w:tr>
        <w:trPr/>
        <w:tc>
          <w:tcPr>
            <w:tcW w:w="924" w:type="dxa"/>
            <w:gridSpan w:val="2"/>
            <w:tcBorders/>
            <w:shd w:fill="auto" w:val="clear"/>
          </w:tcPr>
          <w:p>
            <w:pPr>
              <w:pStyle w:val="Normal"/>
              <w:jc w:val="center"/>
              <w:rPr/>
            </w:pPr>
            <w:r>
              <w:rPr/>
              <w:t>PC</w:t>
            </w:r>
          </w:p>
        </w:tc>
        <w:tc>
          <w:tcPr>
            <w:tcW w:w="4444" w:type="dxa"/>
            <w:gridSpan w:val="2"/>
            <w:tcBorders/>
            <w:shd w:fill="auto" w:val="clear"/>
          </w:tcPr>
          <w:p>
            <w:pPr>
              <w:pStyle w:val="Normal"/>
              <w:jc w:val="left"/>
              <w:rPr/>
            </w:pPr>
            <w:r>
              <w:rPr/>
              <w:t>Item</w:t>
            </w:r>
          </w:p>
        </w:tc>
        <w:tc>
          <w:tcPr>
            <w:tcW w:w="1529" w:type="dxa"/>
            <w:gridSpan w:val="3"/>
            <w:tcBorders/>
            <w:shd w:fill="auto" w:val="clear"/>
          </w:tcPr>
          <w:p>
            <w:pPr>
              <w:pStyle w:val="Normal"/>
              <w:jc w:val="center"/>
              <w:rPr/>
            </w:pPr>
            <w:r>
              <w:rPr/>
              <w:t>Administration</w:t>
            </w:r>
          </w:p>
        </w:tc>
      </w:tr>
      <w:tr>
        <w:trPr/>
        <w:tc>
          <w:tcPr>
            <w:tcW w:w="764" w:type="dxa"/>
            <w:tcBorders>
              <w:bottom w:val="single" w:sz="6" w:space="0" w:color="000001"/>
              <w:insideH w:val="single" w:sz="6" w:space="0" w:color="000001"/>
            </w:tcBorders>
            <w:shd w:fill="auto" w:val="clear"/>
          </w:tcPr>
          <w:p>
            <w:pPr>
              <w:pStyle w:val="Normal"/>
              <w:jc w:val="center"/>
              <w:rPr/>
            </w:pPr>
            <w:r>
              <w:rPr/>
            </w:r>
          </w:p>
        </w:tc>
        <w:tc>
          <w:tcPr>
            <w:tcW w:w="3674" w:type="dxa"/>
            <w:gridSpan w:val="2"/>
            <w:tcBorders>
              <w:bottom w:val="single" w:sz="6" w:space="0" w:color="000001"/>
              <w:insideH w:val="single" w:sz="6" w:space="0" w:color="000001"/>
            </w:tcBorders>
            <w:shd w:fill="auto" w:val="clear"/>
          </w:tcPr>
          <w:p>
            <w:pPr>
              <w:pStyle w:val="Normal"/>
              <w:jc w:val="left"/>
              <w:rPr/>
            </w:pPr>
            <w:r>
              <w:rPr/>
            </w:r>
          </w:p>
        </w:tc>
        <w:tc>
          <w:tcPr>
            <w:tcW w:w="1263" w:type="dxa"/>
            <w:gridSpan w:val="2"/>
            <w:tcBorders>
              <w:bottom w:val="single" w:sz="6" w:space="0" w:color="000001"/>
              <w:insideH w:val="single" w:sz="6" w:space="0" w:color="000001"/>
            </w:tcBorders>
            <w:shd w:fill="auto" w:val="clear"/>
          </w:tcPr>
          <w:p>
            <w:pPr>
              <w:pStyle w:val="Normal"/>
              <w:jc w:val="center"/>
              <w:rPr/>
            </w:pPr>
            <w:r>
              <w:rPr/>
              <w:t>First</w:t>
            </w:r>
          </w:p>
        </w:tc>
        <w:tc>
          <w:tcPr>
            <w:tcW w:w="598" w:type="dxa"/>
            <w:tcBorders>
              <w:bottom w:val="single" w:sz="6" w:space="0" w:color="000001"/>
              <w:insideH w:val="single" w:sz="6" w:space="0" w:color="000001"/>
            </w:tcBorders>
            <w:shd w:fill="auto" w:val="clear"/>
          </w:tcPr>
          <w:p>
            <w:pPr>
              <w:pStyle w:val="Normal"/>
              <w:jc w:val="center"/>
              <w:rPr/>
            </w:pPr>
            <w:r>
              <w:rPr/>
              <w:t>Second</w:t>
            </w:r>
          </w:p>
        </w:tc>
        <w:tc>
          <w:tcPr>
            <w:tcW w:w="598" w:type="dxa"/>
            <w:tcBorders>
              <w:bottom w:val="single" w:sz="6" w:space="0" w:color="000001"/>
              <w:insideH w:val="single" w:sz="6" w:space="0" w:color="000001"/>
            </w:tcBorders>
            <w:shd w:fill="auto" w:val="clear"/>
          </w:tcPr>
          <w:p>
            <w:pPr>
              <w:pStyle w:val="Normal"/>
              <w:jc w:val="center"/>
              <w:rPr/>
            </w:pPr>
            <w:r>
              <w:rPr/>
              <w:t>Third</w:t>
            </w:r>
          </w:p>
        </w:tc>
      </w:tr>
      <w:tr>
        <w:trPr/>
        <w:tc>
          <w:tcPr>
            <w:tcW w:w="764" w:type="dxa"/>
            <w:tcBorders/>
            <w:shd w:fill="auto" w:val="clear"/>
          </w:tcPr>
          <w:p>
            <w:pPr>
              <w:pStyle w:val="Normal"/>
              <w:jc w:val="center"/>
              <w:rPr/>
            </w:pPr>
            <w:r>
              <w:rPr/>
              <w:t xml:space="preserve"> </w:t>
            </w:r>
            <w:r>
              <w:rPr/>
              <w:t>1</w:t>
            </w:r>
          </w:p>
        </w:tc>
        <w:tc>
          <w:tcPr>
            <w:tcW w:w="3674" w:type="dxa"/>
            <w:gridSpan w:val="2"/>
            <w:tcBorders/>
            <w:shd w:fill="auto" w:val="clear"/>
          </w:tcPr>
          <w:p>
            <w:pPr>
              <w:pStyle w:val="Normal"/>
              <w:jc w:val="left"/>
              <w:rPr/>
            </w:pPr>
            <w:r>
              <w:rPr/>
              <w:t>Something is seriously wrong with me</w:t>
            </w:r>
          </w:p>
        </w:tc>
        <w:tc>
          <w:tcPr>
            <w:tcW w:w="1263" w:type="dxa"/>
            <w:gridSpan w:val="2"/>
            <w:tcBorders/>
            <w:shd w:fill="auto" w:val="clear"/>
          </w:tcPr>
          <w:p>
            <w:pPr>
              <w:pStyle w:val="Normal"/>
              <w:jc w:val="center"/>
              <w:rPr/>
            </w:pPr>
            <w:r>
              <w:rPr/>
              <w:t>-0.315</w:t>
            </w:r>
          </w:p>
        </w:tc>
        <w:tc>
          <w:tcPr>
            <w:tcW w:w="598" w:type="dxa"/>
            <w:tcBorders/>
            <w:shd w:fill="auto" w:val="clear"/>
          </w:tcPr>
          <w:p>
            <w:pPr>
              <w:pStyle w:val="Normal"/>
              <w:jc w:val="center"/>
              <w:rPr/>
            </w:pPr>
            <w:r>
              <w:rPr/>
              <w:t>-0.232</w:t>
            </w:r>
          </w:p>
        </w:tc>
        <w:tc>
          <w:tcPr>
            <w:tcW w:w="598" w:type="dxa"/>
            <w:tcBorders/>
            <w:shd w:fill="auto" w:val="clear"/>
          </w:tcPr>
          <w:p>
            <w:pPr>
              <w:pStyle w:val="Normal"/>
              <w:jc w:val="center"/>
              <w:rPr/>
            </w:pPr>
            <w:r>
              <w:rPr/>
              <w:t>-0.320</w:t>
            </w:r>
          </w:p>
        </w:tc>
      </w:tr>
      <w:tr>
        <w:trPr/>
        <w:tc>
          <w:tcPr>
            <w:tcW w:w="764" w:type="dxa"/>
            <w:tcBorders/>
            <w:shd w:fill="auto" w:val="clear"/>
          </w:tcPr>
          <w:p>
            <w:pPr>
              <w:pStyle w:val="Normal"/>
              <w:jc w:val="center"/>
              <w:rPr/>
            </w:pPr>
            <w:r>
              <w:rPr/>
              <w:t>1</w:t>
            </w:r>
          </w:p>
        </w:tc>
        <w:tc>
          <w:tcPr>
            <w:tcW w:w="3674" w:type="dxa"/>
            <w:gridSpan w:val="2"/>
            <w:tcBorders/>
            <w:shd w:fill="auto" w:val="clear"/>
          </w:tcPr>
          <w:p>
            <w:pPr>
              <w:pStyle w:val="Normal"/>
              <w:jc w:val="left"/>
              <w:rPr/>
            </w:pPr>
            <w:r>
              <w:rPr/>
              <w:t>I am pretty sick</w:t>
            </w:r>
          </w:p>
        </w:tc>
        <w:tc>
          <w:tcPr>
            <w:tcW w:w="1263" w:type="dxa"/>
            <w:gridSpan w:val="2"/>
            <w:tcBorders/>
            <w:shd w:fill="auto" w:val="clear"/>
          </w:tcPr>
          <w:p>
            <w:pPr>
              <w:pStyle w:val="Normal"/>
              <w:jc w:val="center"/>
              <w:rPr/>
            </w:pPr>
            <w:r>
              <w:rPr/>
              <w:t>-0.302</w:t>
            </w:r>
          </w:p>
        </w:tc>
        <w:tc>
          <w:tcPr>
            <w:tcW w:w="598" w:type="dxa"/>
            <w:tcBorders/>
            <w:shd w:fill="auto" w:val="clear"/>
          </w:tcPr>
          <w:p>
            <w:pPr>
              <w:pStyle w:val="Normal"/>
              <w:jc w:val="center"/>
              <w:rPr/>
            </w:pPr>
            <w:r>
              <w:rPr/>
              <w:t>-0.270</w:t>
            </w:r>
          </w:p>
        </w:tc>
        <w:tc>
          <w:tcPr>
            <w:tcW w:w="598" w:type="dxa"/>
            <w:tcBorders/>
            <w:shd w:fill="auto" w:val="clear"/>
          </w:tcPr>
          <w:p>
            <w:pPr>
              <w:pStyle w:val="Normal"/>
              <w:jc w:val="center"/>
              <w:rPr/>
            </w:pPr>
            <w:r>
              <w:rPr/>
              <w:t>-0.282</w:t>
            </w:r>
          </w:p>
        </w:tc>
      </w:tr>
      <w:tr>
        <w:trPr/>
        <w:tc>
          <w:tcPr>
            <w:tcW w:w="764" w:type="dxa"/>
            <w:tcBorders/>
            <w:shd w:fill="auto" w:val="clear"/>
          </w:tcPr>
          <w:p>
            <w:pPr>
              <w:pStyle w:val="Normal"/>
              <w:jc w:val="center"/>
              <w:rPr/>
            </w:pPr>
            <w:r>
              <w:rPr/>
              <w:t>1</w:t>
            </w:r>
          </w:p>
        </w:tc>
        <w:tc>
          <w:tcPr>
            <w:tcW w:w="3674" w:type="dxa"/>
            <w:gridSpan w:val="2"/>
            <w:tcBorders/>
            <w:shd w:fill="auto" w:val="clear"/>
          </w:tcPr>
          <w:p>
            <w:pPr>
              <w:pStyle w:val="Normal"/>
              <w:jc w:val="left"/>
              <w:rPr/>
            </w:pPr>
            <w:r>
              <w:rPr/>
              <w:t>My illness is something minor</w:t>
            </w:r>
          </w:p>
        </w:tc>
        <w:tc>
          <w:tcPr>
            <w:tcW w:w="1263" w:type="dxa"/>
            <w:gridSpan w:val="2"/>
            <w:tcBorders/>
            <w:shd w:fill="auto" w:val="clear"/>
          </w:tcPr>
          <w:p>
            <w:pPr>
              <w:pStyle w:val="Normal"/>
              <w:jc w:val="center"/>
              <w:rPr/>
            </w:pPr>
            <w:r>
              <w:rPr/>
              <w:t>0.287</w:t>
            </w:r>
          </w:p>
        </w:tc>
        <w:tc>
          <w:tcPr>
            <w:tcW w:w="598" w:type="dxa"/>
            <w:tcBorders/>
            <w:shd w:fill="auto" w:val="clear"/>
          </w:tcPr>
          <w:p>
            <w:pPr>
              <w:pStyle w:val="Normal"/>
              <w:jc w:val="center"/>
              <w:rPr/>
            </w:pPr>
            <w:r>
              <w:rPr/>
              <w:t>0.211</w:t>
            </w:r>
          </w:p>
        </w:tc>
        <w:tc>
          <w:tcPr>
            <w:tcW w:w="598" w:type="dxa"/>
            <w:tcBorders/>
            <w:shd w:fill="auto" w:val="clear"/>
          </w:tcPr>
          <w:p>
            <w:pPr>
              <w:pStyle w:val="Normal"/>
              <w:jc w:val="center"/>
              <w:rPr/>
            </w:pPr>
            <w:r>
              <w:rPr/>
              <w:t>0.185</w:t>
            </w:r>
          </w:p>
        </w:tc>
      </w:tr>
      <w:tr>
        <w:trPr/>
        <w:tc>
          <w:tcPr>
            <w:tcW w:w="764" w:type="dxa"/>
            <w:tcBorders>
              <w:bottom w:val="single" w:sz="6" w:space="0" w:color="000001"/>
              <w:insideH w:val="single" w:sz="6" w:space="0" w:color="000001"/>
            </w:tcBorders>
            <w:shd w:fill="auto" w:val="clear"/>
          </w:tcPr>
          <w:p>
            <w:pPr>
              <w:pStyle w:val="Normal"/>
              <w:jc w:val="center"/>
              <w:rPr/>
            </w:pPr>
            <w:r>
              <w:rPr/>
              <w:t>1</w:t>
            </w:r>
          </w:p>
        </w:tc>
        <w:tc>
          <w:tcPr>
            <w:tcW w:w="3674" w:type="dxa"/>
            <w:gridSpan w:val="2"/>
            <w:tcBorders>
              <w:bottom w:val="single" w:sz="6" w:space="0" w:color="000001"/>
              <w:insideH w:val="single" w:sz="6" w:space="0" w:color="000001"/>
            </w:tcBorders>
            <w:shd w:fill="auto" w:val="clear"/>
          </w:tcPr>
          <w:p>
            <w:pPr>
              <w:pStyle w:val="Normal"/>
              <w:jc w:val="left"/>
              <w:rPr/>
            </w:pPr>
            <w:r>
              <w:rPr/>
              <w:t>I have a life-threatening illness</w:t>
            </w:r>
          </w:p>
        </w:tc>
        <w:tc>
          <w:tcPr>
            <w:tcW w:w="1263" w:type="dxa"/>
            <w:gridSpan w:val="2"/>
            <w:tcBorders>
              <w:bottom w:val="single" w:sz="6" w:space="0" w:color="000001"/>
              <w:insideH w:val="single" w:sz="6" w:space="0" w:color="000001"/>
            </w:tcBorders>
            <w:shd w:fill="auto" w:val="clear"/>
          </w:tcPr>
          <w:p>
            <w:pPr>
              <w:pStyle w:val="Normal"/>
              <w:jc w:val="center"/>
              <w:rPr/>
            </w:pPr>
            <w:r>
              <w:rPr/>
              <w:t>-0.383</w:t>
            </w:r>
          </w:p>
        </w:tc>
        <w:tc>
          <w:tcPr>
            <w:tcW w:w="598" w:type="dxa"/>
            <w:tcBorders>
              <w:bottom w:val="single" w:sz="6" w:space="0" w:color="000001"/>
              <w:insideH w:val="single" w:sz="6" w:space="0" w:color="000001"/>
            </w:tcBorders>
            <w:shd w:fill="auto" w:val="clear"/>
          </w:tcPr>
          <w:p>
            <w:pPr>
              <w:pStyle w:val="Normal"/>
              <w:jc w:val="center"/>
              <w:rPr/>
            </w:pPr>
            <w:r>
              <w:rPr/>
              <w:t>-0.318</w:t>
            </w:r>
          </w:p>
        </w:tc>
        <w:tc>
          <w:tcPr>
            <w:tcW w:w="598" w:type="dxa"/>
            <w:tcBorders>
              <w:bottom w:val="single" w:sz="6" w:space="0" w:color="000001"/>
              <w:insideH w:val="single" w:sz="6" w:space="0" w:color="000001"/>
            </w:tcBorders>
            <w:shd w:fill="auto" w:val="clear"/>
          </w:tcPr>
          <w:p>
            <w:pPr>
              <w:pStyle w:val="Normal"/>
              <w:jc w:val="center"/>
              <w:rPr/>
            </w:pPr>
            <w:r>
              <w:rPr/>
              <w:t>-0.303</w:t>
            </w:r>
          </w:p>
        </w:tc>
      </w:tr>
      <w:tr>
        <w:trPr/>
        <w:tc>
          <w:tcPr>
            <w:tcW w:w="764" w:type="dxa"/>
            <w:tcBorders/>
            <w:shd w:fill="auto" w:val="clear"/>
          </w:tcPr>
          <w:p>
            <w:pPr>
              <w:pStyle w:val="Normal"/>
              <w:jc w:val="center"/>
              <w:rPr/>
            </w:pPr>
            <w:r>
              <w:rPr/>
              <w:t xml:space="preserve"> </w:t>
            </w:r>
            <w:r>
              <w:rPr/>
              <w:t>2</w:t>
            </w:r>
          </w:p>
        </w:tc>
        <w:tc>
          <w:tcPr>
            <w:tcW w:w="3674" w:type="dxa"/>
            <w:gridSpan w:val="2"/>
            <w:tcBorders/>
            <w:shd w:fill="auto" w:val="clear"/>
          </w:tcPr>
          <w:p>
            <w:pPr>
              <w:pStyle w:val="Normal"/>
              <w:jc w:val="left"/>
              <w:rPr/>
            </w:pPr>
            <w:r>
              <w:rPr/>
              <w:t>Something is seriously wrong with me</w:t>
            </w:r>
          </w:p>
        </w:tc>
        <w:tc>
          <w:tcPr>
            <w:tcW w:w="1263" w:type="dxa"/>
            <w:gridSpan w:val="2"/>
            <w:tcBorders/>
            <w:shd w:fill="auto" w:val="clear"/>
          </w:tcPr>
          <w:p>
            <w:pPr>
              <w:pStyle w:val="Normal"/>
              <w:jc w:val="center"/>
              <w:rPr/>
            </w:pPr>
            <w:r>
              <w:rPr/>
              <w:t>-0.388</w:t>
            </w:r>
          </w:p>
        </w:tc>
        <w:tc>
          <w:tcPr>
            <w:tcW w:w="598" w:type="dxa"/>
            <w:tcBorders/>
            <w:shd w:fill="auto" w:val="clear"/>
          </w:tcPr>
          <w:p>
            <w:pPr>
              <w:pStyle w:val="Normal"/>
              <w:jc w:val="center"/>
              <w:rPr/>
            </w:pPr>
            <w:r>
              <w:rPr/>
              <w:t>0.0</w:t>
            </w:r>
          </w:p>
        </w:tc>
        <w:tc>
          <w:tcPr>
            <w:tcW w:w="598" w:type="dxa"/>
            <w:tcBorders/>
            <w:shd w:fill="auto" w:val="clear"/>
          </w:tcPr>
          <w:p>
            <w:pPr>
              <w:pStyle w:val="Normal"/>
              <w:jc w:val="center"/>
              <w:rPr/>
            </w:pPr>
            <w:r>
              <w:rPr/>
              <w:t>0.352</w:t>
            </w:r>
          </w:p>
        </w:tc>
      </w:tr>
      <w:tr>
        <w:trPr/>
        <w:tc>
          <w:tcPr>
            <w:tcW w:w="764" w:type="dxa"/>
            <w:tcBorders/>
            <w:shd w:fill="auto" w:val="clear"/>
          </w:tcPr>
          <w:p>
            <w:pPr>
              <w:pStyle w:val="Normal"/>
              <w:jc w:val="center"/>
              <w:rPr/>
            </w:pPr>
            <w:r>
              <w:rPr/>
              <w:t>2</w:t>
            </w:r>
          </w:p>
        </w:tc>
        <w:tc>
          <w:tcPr>
            <w:tcW w:w="3674" w:type="dxa"/>
            <w:gridSpan w:val="2"/>
            <w:tcBorders/>
            <w:shd w:fill="auto" w:val="clear"/>
          </w:tcPr>
          <w:p>
            <w:pPr>
              <w:pStyle w:val="Normal"/>
              <w:jc w:val="left"/>
              <w:rPr/>
            </w:pPr>
            <w:r>
              <w:rPr/>
              <w:t>I am pretty sick</w:t>
            </w:r>
          </w:p>
        </w:tc>
        <w:tc>
          <w:tcPr>
            <w:tcW w:w="1263" w:type="dxa"/>
            <w:gridSpan w:val="2"/>
            <w:tcBorders/>
            <w:shd w:fill="auto" w:val="clear"/>
          </w:tcPr>
          <w:p>
            <w:pPr>
              <w:pStyle w:val="Normal"/>
              <w:jc w:val="center"/>
              <w:rPr/>
            </w:pPr>
            <w:r>
              <w:rPr/>
              <w:t>-0.366</w:t>
            </w:r>
          </w:p>
        </w:tc>
        <w:tc>
          <w:tcPr>
            <w:tcW w:w="598" w:type="dxa"/>
            <w:tcBorders/>
            <w:shd w:fill="auto" w:val="clear"/>
          </w:tcPr>
          <w:p>
            <w:pPr>
              <w:pStyle w:val="Normal"/>
              <w:jc w:val="center"/>
              <w:rPr/>
            </w:pPr>
            <w:r>
              <w:rPr/>
              <w:t>0.0</w:t>
            </w:r>
          </w:p>
        </w:tc>
        <w:tc>
          <w:tcPr>
            <w:tcW w:w="598" w:type="dxa"/>
            <w:tcBorders/>
            <w:shd w:fill="auto" w:val="clear"/>
          </w:tcPr>
          <w:p>
            <w:pPr>
              <w:pStyle w:val="Normal"/>
              <w:jc w:val="center"/>
              <w:rPr/>
            </w:pPr>
            <w:r>
              <w:rPr/>
              <w:t>0.384</w:t>
            </w:r>
          </w:p>
        </w:tc>
      </w:tr>
      <w:tr>
        <w:trPr/>
        <w:tc>
          <w:tcPr>
            <w:tcW w:w="764" w:type="dxa"/>
            <w:tcBorders/>
            <w:shd w:fill="auto" w:val="clear"/>
          </w:tcPr>
          <w:p>
            <w:pPr>
              <w:pStyle w:val="Normal"/>
              <w:jc w:val="center"/>
              <w:rPr/>
            </w:pPr>
            <w:r>
              <w:rPr/>
              <w:t>2</w:t>
            </w:r>
          </w:p>
        </w:tc>
        <w:tc>
          <w:tcPr>
            <w:tcW w:w="3674" w:type="dxa"/>
            <w:gridSpan w:val="2"/>
            <w:tcBorders/>
            <w:shd w:fill="auto" w:val="clear"/>
          </w:tcPr>
          <w:p>
            <w:pPr>
              <w:pStyle w:val="Normal"/>
              <w:jc w:val="left"/>
              <w:rPr/>
            </w:pPr>
            <w:r>
              <w:rPr/>
              <w:t>My illness is something minor</w:t>
            </w:r>
          </w:p>
        </w:tc>
        <w:tc>
          <w:tcPr>
            <w:tcW w:w="1263" w:type="dxa"/>
            <w:gridSpan w:val="2"/>
            <w:tcBorders/>
            <w:shd w:fill="auto" w:val="clear"/>
          </w:tcPr>
          <w:p>
            <w:pPr>
              <w:pStyle w:val="Normal"/>
              <w:jc w:val="center"/>
              <w:rPr/>
            </w:pPr>
            <w:r>
              <w:rPr/>
              <w:t>0.326</w:t>
            </w:r>
          </w:p>
        </w:tc>
        <w:tc>
          <w:tcPr>
            <w:tcW w:w="598" w:type="dxa"/>
            <w:tcBorders/>
            <w:shd w:fill="auto" w:val="clear"/>
          </w:tcPr>
          <w:p>
            <w:pPr>
              <w:pStyle w:val="Normal"/>
              <w:jc w:val="center"/>
              <w:rPr/>
            </w:pPr>
            <w:r>
              <w:rPr/>
              <w:t>0.0</w:t>
            </w:r>
          </w:p>
        </w:tc>
        <w:tc>
          <w:tcPr>
            <w:tcW w:w="598" w:type="dxa"/>
            <w:tcBorders/>
            <w:shd w:fill="auto" w:val="clear"/>
          </w:tcPr>
          <w:p>
            <w:pPr>
              <w:pStyle w:val="Normal"/>
              <w:jc w:val="center"/>
              <w:rPr/>
            </w:pPr>
            <w:r>
              <w:rPr/>
              <w:t>-0.289</w:t>
            </w:r>
          </w:p>
        </w:tc>
      </w:tr>
      <w:tr>
        <w:trPr/>
        <w:tc>
          <w:tcPr>
            <w:tcW w:w="764" w:type="dxa"/>
            <w:tcBorders>
              <w:bottom w:val="single" w:sz="6" w:space="0" w:color="000001"/>
              <w:insideH w:val="single" w:sz="6" w:space="0" w:color="000001"/>
            </w:tcBorders>
            <w:shd w:fill="auto" w:val="clear"/>
          </w:tcPr>
          <w:p>
            <w:pPr>
              <w:pStyle w:val="Normal"/>
              <w:jc w:val="center"/>
              <w:rPr/>
            </w:pPr>
            <w:r>
              <w:rPr/>
              <w:t>2</w:t>
            </w:r>
          </w:p>
        </w:tc>
        <w:tc>
          <w:tcPr>
            <w:tcW w:w="3674" w:type="dxa"/>
            <w:gridSpan w:val="2"/>
            <w:tcBorders>
              <w:bottom w:val="single" w:sz="6" w:space="0" w:color="000001"/>
              <w:insideH w:val="single" w:sz="6" w:space="0" w:color="000001"/>
            </w:tcBorders>
            <w:shd w:fill="auto" w:val="clear"/>
          </w:tcPr>
          <w:p>
            <w:pPr>
              <w:pStyle w:val="Normal"/>
              <w:jc w:val="left"/>
              <w:rPr/>
            </w:pPr>
            <w:r>
              <w:rPr/>
              <w:t>I have a life-threatening illness</w:t>
            </w:r>
          </w:p>
        </w:tc>
        <w:tc>
          <w:tcPr>
            <w:tcW w:w="1263" w:type="dxa"/>
            <w:gridSpan w:val="2"/>
            <w:tcBorders>
              <w:bottom w:val="single" w:sz="6" w:space="0" w:color="000001"/>
              <w:insideH w:val="single" w:sz="6" w:space="0" w:color="000001"/>
            </w:tcBorders>
            <w:shd w:fill="auto" w:val="clear"/>
          </w:tcPr>
          <w:p>
            <w:pPr>
              <w:pStyle w:val="Normal"/>
              <w:jc w:val="center"/>
              <w:rPr/>
            </w:pPr>
            <w:r>
              <w:rPr/>
              <w:t>-0.269</w:t>
            </w:r>
          </w:p>
        </w:tc>
        <w:tc>
          <w:tcPr>
            <w:tcW w:w="598" w:type="dxa"/>
            <w:tcBorders>
              <w:bottom w:val="single" w:sz="6" w:space="0" w:color="000001"/>
              <w:insideH w:val="single" w:sz="6" w:space="0" w:color="000001"/>
            </w:tcBorders>
            <w:shd w:fill="auto" w:val="clear"/>
          </w:tcPr>
          <w:p>
            <w:pPr>
              <w:pStyle w:val="Normal"/>
              <w:jc w:val="center"/>
              <w:rPr/>
            </w:pPr>
            <w:r>
              <w:rPr/>
              <w:t>0.0</w:t>
            </w:r>
          </w:p>
        </w:tc>
        <w:tc>
          <w:tcPr>
            <w:tcW w:w="598" w:type="dxa"/>
            <w:tcBorders>
              <w:bottom w:val="single" w:sz="6" w:space="0" w:color="000001"/>
              <w:insideH w:val="single" w:sz="6" w:space="0" w:color="000001"/>
            </w:tcBorders>
            <w:shd w:fill="auto" w:val="clear"/>
          </w:tcPr>
          <w:p>
            <w:pPr>
              <w:pStyle w:val="Normal"/>
              <w:jc w:val="center"/>
              <w:rPr/>
            </w:pPr>
            <w:r>
              <w:rPr/>
              <w:t>0.412</w:t>
            </w:r>
          </w:p>
        </w:tc>
      </w:tr>
      <w:tr>
        <w:trPr/>
        <w:tc>
          <w:tcPr>
            <w:tcW w:w="764" w:type="dxa"/>
            <w:tcBorders/>
            <w:shd w:fill="auto" w:val="clear"/>
          </w:tcPr>
          <w:p>
            <w:pPr>
              <w:pStyle w:val="Normal"/>
              <w:jc w:val="center"/>
              <w:rPr/>
            </w:pPr>
            <w:r>
              <w:rPr/>
              <w:t xml:space="preserve"> </w:t>
            </w:r>
            <w:r>
              <w:rPr/>
              <w:t>3</w:t>
            </w:r>
          </w:p>
        </w:tc>
        <w:tc>
          <w:tcPr>
            <w:tcW w:w="3674" w:type="dxa"/>
            <w:gridSpan w:val="2"/>
            <w:tcBorders/>
            <w:shd w:fill="auto" w:val="clear"/>
          </w:tcPr>
          <w:p>
            <w:pPr>
              <w:pStyle w:val="Normal"/>
              <w:jc w:val="left"/>
              <w:rPr/>
            </w:pPr>
            <w:r>
              <w:rPr/>
              <w:t>Something is seriously wrong with me</w:t>
            </w:r>
          </w:p>
        </w:tc>
        <w:tc>
          <w:tcPr>
            <w:tcW w:w="1263" w:type="dxa"/>
            <w:gridSpan w:val="2"/>
            <w:tcBorders/>
            <w:shd w:fill="auto" w:val="clear"/>
          </w:tcPr>
          <w:p>
            <w:pPr>
              <w:pStyle w:val="Normal"/>
              <w:jc w:val="center"/>
              <w:rPr/>
            </w:pPr>
            <w:r>
              <w:rPr/>
              <w:t>0.119</w:t>
            </w:r>
          </w:p>
        </w:tc>
        <w:tc>
          <w:tcPr>
            <w:tcW w:w="598" w:type="dxa"/>
            <w:tcBorders/>
            <w:shd w:fill="auto" w:val="clear"/>
          </w:tcPr>
          <w:p>
            <w:pPr>
              <w:pStyle w:val="Normal"/>
              <w:jc w:val="center"/>
              <w:rPr/>
            </w:pPr>
            <w:r>
              <w:rPr/>
              <w:t>0.0</w:t>
            </w:r>
          </w:p>
        </w:tc>
        <w:tc>
          <w:tcPr>
            <w:tcW w:w="598" w:type="dxa"/>
            <w:tcBorders/>
            <w:shd w:fill="auto" w:val="clear"/>
          </w:tcPr>
          <w:p>
            <w:pPr>
              <w:pStyle w:val="Normal"/>
              <w:jc w:val="center"/>
              <w:rPr/>
            </w:pPr>
            <w:r>
              <w:rPr/>
              <w:t>0.112</w:t>
            </w:r>
          </w:p>
        </w:tc>
      </w:tr>
      <w:tr>
        <w:trPr/>
        <w:tc>
          <w:tcPr>
            <w:tcW w:w="764" w:type="dxa"/>
            <w:tcBorders/>
            <w:shd w:fill="auto" w:val="clear"/>
          </w:tcPr>
          <w:p>
            <w:pPr>
              <w:pStyle w:val="Normal"/>
              <w:jc w:val="center"/>
              <w:rPr/>
            </w:pPr>
            <w:r>
              <w:rPr/>
              <w:t>3</w:t>
            </w:r>
          </w:p>
        </w:tc>
        <w:tc>
          <w:tcPr>
            <w:tcW w:w="3674" w:type="dxa"/>
            <w:gridSpan w:val="2"/>
            <w:tcBorders/>
            <w:shd w:fill="auto" w:val="clear"/>
          </w:tcPr>
          <w:p>
            <w:pPr>
              <w:pStyle w:val="Normal"/>
              <w:jc w:val="left"/>
              <w:rPr/>
            </w:pPr>
            <w:r>
              <w:rPr/>
              <w:t>I am pretty sick</w:t>
            </w:r>
          </w:p>
        </w:tc>
        <w:tc>
          <w:tcPr>
            <w:tcW w:w="1263" w:type="dxa"/>
            <w:gridSpan w:val="2"/>
            <w:tcBorders/>
            <w:shd w:fill="auto" w:val="clear"/>
          </w:tcPr>
          <w:p>
            <w:pPr>
              <w:pStyle w:val="Normal"/>
              <w:jc w:val="center"/>
              <w:rPr/>
            </w:pPr>
            <w:r>
              <w:rPr/>
              <w:t>0.228</w:t>
            </w:r>
          </w:p>
        </w:tc>
        <w:tc>
          <w:tcPr>
            <w:tcW w:w="598" w:type="dxa"/>
            <w:tcBorders/>
            <w:shd w:fill="auto" w:val="clear"/>
          </w:tcPr>
          <w:p>
            <w:pPr>
              <w:pStyle w:val="Normal"/>
              <w:jc w:val="center"/>
              <w:rPr/>
            </w:pPr>
            <w:r>
              <w:rPr/>
              <w:t>0.221</w:t>
            </w:r>
          </w:p>
        </w:tc>
        <w:tc>
          <w:tcPr>
            <w:tcW w:w="598" w:type="dxa"/>
            <w:tcBorders/>
            <w:shd w:fill="auto" w:val="clear"/>
          </w:tcPr>
          <w:p>
            <w:pPr>
              <w:pStyle w:val="Normal"/>
              <w:jc w:val="center"/>
              <w:rPr/>
            </w:pPr>
            <w:r>
              <w:rPr/>
              <w:t>0.294</w:t>
            </w:r>
          </w:p>
        </w:tc>
      </w:tr>
      <w:tr>
        <w:trPr/>
        <w:tc>
          <w:tcPr>
            <w:tcW w:w="764" w:type="dxa"/>
            <w:tcBorders/>
            <w:shd w:fill="auto" w:val="clear"/>
          </w:tcPr>
          <w:p>
            <w:pPr>
              <w:pStyle w:val="Normal"/>
              <w:jc w:val="center"/>
              <w:rPr/>
            </w:pPr>
            <w:r>
              <w:rPr/>
              <w:t>3</w:t>
            </w:r>
          </w:p>
        </w:tc>
        <w:tc>
          <w:tcPr>
            <w:tcW w:w="3674" w:type="dxa"/>
            <w:gridSpan w:val="2"/>
            <w:tcBorders/>
            <w:shd w:fill="auto" w:val="clear"/>
          </w:tcPr>
          <w:p>
            <w:pPr>
              <w:pStyle w:val="Normal"/>
              <w:jc w:val="left"/>
              <w:rPr/>
            </w:pPr>
            <w:r>
              <w:rPr/>
              <w:t>My illness is something minor</w:t>
            </w:r>
          </w:p>
        </w:tc>
        <w:tc>
          <w:tcPr>
            <w:tcW w:w="1263" w:type="dxa"/>
            <w:gridSpan w:val="2"/>
            <w:tcBorders/>
            <w:shd w:fill="auto" w:val="clear"/>
          </w:tcPr>
          <w:p>
            <w:pPr>
              <w:pStyle w:val="Normal"/>
              <w:jc w:val="center"/>
              <w:rPr/>
            </w:pPr>
            <w:r>
              <w:rPr/>
              <w:t>-0.140</w:t>
            </w:r>
          </w:p>
        </w:tc>
        <w:tc>
          <w:tcPr>
            <w:tcW w:w="598" w:type="dxa"/>
            <w:tcBorders/>
            <w:shd w:fill="auto" w:val="clear"/>
          </w:tcPr>
          <w:p>
            <w:pPr>
              <w:pStyle w:val="Normal"/>
              <w:jc w:val="center"/>
              <w:rPr/>
            </w:pPr>
            <w:r>
              <w:rPr/>
              <w:t>-0.281</w:t>
            </w:r>
          </w:p>
        </w:tc>
        <w:tc>
          <w:tcPr>
            <w:tcW w:w="598" w:type="dxa"/>
            <w:tcBorders/>
            <w:shd w:fill="auto" w:val="clear"/>
          </w:tcPr>
          <w:p>
            <w:pPr>
              <w:pStyle w:val="Normal"/>
              <w:jc w:val="center"/>
              <w:rPr/>
            </w:pPr>
            <w:r>
              <w:rPr/>
              <w:t>-0.266</w:t>
            </w:r>
          </w:p>
        </w:tc>
      </w:tr>
      <w:tr>
        <w:trPr/>
        <w:tc>
          <w:tcPr>
            <w:tcW w:w="764" w:type="dxa"/>
            <w:tcBorders>
              <w:bottom w:val="single" w:sz="6" w:space="0" w:color="000001"/>
              <w:insideH w:val="single" w:sz="6" w:space="0" w:color="000001"/>
            </w:tcBorders>
            <w:shd w:fill="auto" w:val="clear"/>
          </w:tcPr>
          <w:p>
            <w:pPr>
              <w:pStyle w:val="Normal"/>
              <w:jc w:val="center"/>
              <w:rPr/>
            </w:pPr>
            <w:r>
              <w:rPr/>
              <w:t>3</w:t>
            </w:r>
          </w:p>
        </w:tc>
        <w:tc>
          <w:tcPr>
            <w:tcW w:w="3674" w:type="dxa"/>
            <w:gridSpan w:val="2"/>
            <w:tcBorders>
              <w:bottom w:val="single" w:sz="6" w:space="0" w:color="000001"/>
              <w:insideH w:val="single" w:sz="6" w:space="0" w:color="000001"/>
            </w:tcBorders>
            <w:shd w:fill="auto" w:val="clear"/>
          </w:tcPr>
          <w:p>
            <w:pPr>
              <w:pStyle w:val="Normal"/>
              <w:jc w:val="left"/>
              <w:rPr/>
            </w:pPr>
            <w:r>
              <w:rPr/>
              <w:t>I have a life-threatening illness</w:t>
            </w:r>
          </w:p>
        </w:tc>
        <w:tc>
          <w:tcPr>
            <w:tcW w:w="1263" w:type="dxa"/>
            <w:gridSpan w:val="2"/>
            <w:tcBorders>
              <w:bottom w:val="single" w:sz="6" w:space="0" w:color="000001"/>
              <w:insideH w:val="single" w:sz="6" w:space="0" w:color="000001"/>
            </w:tcBorders>
            <w:shd w:fill="auto" w:val="clear"/>
          </w:tcPr>
          <w:p>
            <w:pPr>
              <w:pStyle w:val="Normal"/>
              <w:jc w:val="center"/>
              <w:rPr/>
            </w:pPr>
            <w:r>
              <w:rPr/>
              <w:t>-0.450</w:t>
            </w:r>
          </w:p>
        </w:tc>
        <w:tc>
          <w:tcPr>
            <w:tcW w:w="598" w:type="dxa"/>
            <w:tcBorders>
              <w:bottom w:val="single" w:sz="6" w:space="0" w:color="000001"/>
              <w:insideH w:val="single" w:sz="6" w:space="0" w:color="000001"/>
            </w:tcBorders>
            <w:shd w:fill="auto" w:val="clear"/>
          </w:tcPr>
          <w:p>
            <w:pPr>
              <w:pStyle w:val="Normal"/>
              <w:jc w:val="center"/>
              <w:rPr/>
            </w:pPr>
            <w:r>
              <w:rPr/>
              <w:t>-0.541</w:t>
            </w:r>
          </w:p>
        </w:tc>
        <w:tc>
          <w:tcPr>
            <w:tcW w:w="598" w:type="dxa"/>
            <w:tcBorders>
              <w:bottom w:val="single" w:sz="6" w:space="0" w:color="000001"/>
              <w:insideH w:val="single" w:sz="6" w:space="0" w:color="000001"/>
            </w:tcBorders>
            <w:shd w:fill="auto" w:val="clear"/>
          </w:tcPr>
          <w:p>
            <w:pPr>
              <w:pStyle w:val="Normal"/>
              <w:jc w:val="center"/>
              <w:rPr/>
            </w:pPr>
            <w:r>
              <w:rPr/>
              <w:t>-0.343</w:t>
            </w:r>
          </w:p>
        </w:tc>
      </w:tr>
      <w:tr>
        <w:trPr/>
        <w:tc>
          <w:tcPr>
            <w:tcW w:w="764" w:type="dxa"/>
            <w:tcBorders/>
            <w:shd w:fill="auto" w:val="clear"/>
          </w:tcPr>
          <w:p>
            <w:pPr>
              <w:pStyle w:val="Normal"/>
              <w:jc w:val="center"/>
              <w:rPr/>
            </w:pPr>
            <w:r>
              <w:rPr/>
              <w:t xml:space="preserve"> </w:t>
            </w:r>
            <w:r>
              <w:rPr/>
              <w:t>4</w:t>
            </w:r>
          </w:p>
        </w:tc>
        <w:tc>
          <w:tcPr>
            <w:tcW w:w="3674" w:type="dxa"/>
            <w:gridSpan w:val="2"/>
            <w:tcBorders/>
            <w:shd w:fill="auto" w:val="clear"/>
          </w:tcPr>
          <w:p>
            <w:pPr>
              <w:pStyle w:val="Normal"/>
              <w:jc w:val="left"/>
              <w:rPr/>
            </w:pPr>
            <w:r>
              <w:rPr/>
              <w:t>Something is seriously wrong with me</w:t>
            </w:r>
          </w:p>
        </w:tc>
        <w:tc>
          <w:tcPr>
            <w:tcW w:w="1263" w:type="dxa"/>
            <w:gridSpan w:val="2"/>
            <w:tcBorders/>
            <w:shd w:fill="auto" w:val="clear"/>
          </w:tcPr>
          <w:p>
            <w:pPr>
              <w:pStyle w:val="Normal"/>
              <w:jc w:val="center"/>
              <w:rPr/>
            </w:pPr>
            <w:r>
              <w:rPr/>
              <w:t>0.255</w:t>
            </w:r>
          </w:p>
        </w:tc>
        <w:tc>
          <w:tcPr>
            <w:tcW w:w="598" w:type="dxa"/>
            <w:tcBorders/>
            <w:shd w:fill="auto" w:val="clear"/>
          </w:tcPr>
          <w:p>
            <w:pPr>
              <w:pStyle w:val="Normal"/>
              <w:jc w:val="center"/>
              <w:rPr/>
            </w:pPr>
            <w:r>
              <w:rPr/>
              <w:t>-0.324</w:t>
            </w:r>
          </w:p>
        </w:tc>
        <w:tc>
          <w:tcPr>
            <w:tcW w:w="598" w:type="dxa"/>
            <w:tcBorders/>
            <w:shd w:fill="auto" w:val="clear"/>
          </w:tcPr>
          <w:p>
            <w:pPr>
              <w:pStyle w:val="Normal"/>
              <w:jc w:val="center"/>
              <w:rPr/>
            </w:pPr>
            <w:r>
              <w:rPr/>
              <w:t>0.298</w:t>
            </w:r>
          </w:p>
        </w:tc>
      </w:tr>
      <w:tr>
        <w:trPr/>
        <w:tc>
          <w:tcPr>
            <w:tcW w:w="764" w:type="dxa"/>
            <w:tcBorders/>
            <w:shd w:fill="auto" w:val="clear"/>
          </w:tcPr>
          <w:p>
            <w:pPr>
              <w:pStyle w:val="Normal"/>
              <w:jc w:val="center"/>
              <w:rPr/>
            </w:pPr>
            <w:r>
              <w:rPr/>
              <w:t>4</w:t>
            </w:r>
          </w:p>
        </w:tc>
        <w:tc>
          <w:tcPr>
            <w:tcW w:w="3674" w:type="dxa"/>
            <w:gridSpan w:val="2"/>
            <w:tcBorders/>
            <w:shd w:fill="auto" w:val="clear"/>
          </w:tcPr>
          <w:p>
            <w:pPr>
              <w:pStyle w:val="Normal"/>
              <w:jc w:val="left"/>
              <w:rPr/>
            </w:pPr>
            <w:r>
              <w:rPr/>
              <w:t>I am pretty sick</w:t>
            </w:r>
          </w:p>
        </w:tc>
        <w:tc>
          <w:tcPr>
            <w:tcW w:w="1263" w:type="dxa"/>
            <w:gridSpan w:val="2"/>
            <w:tcBorders/>
            <w:shd w:fill="auto" w:val="clear"/>
          </w:tcPr>
          <w:p>
            <w:pPr>
              <w:pStyle w:val="Normal"/>
              <w:jc w:val="center"/>
              <w:rPr/>
            </w:pPr>
            <w:r>
              <w:rPr/>
              <w:t>0.238</w:t>
            </w:r>
          </w:p>
        </w:tc>
        <w:tc>
          <w:tcPr>
            <w:tcW w:w="598" w:type="dxa"/>
            <w:tcBorders/>
            <w:shd w:fill="auto" w:val="clear"/>
          </w:tcPr>
          <w:p>
            <w:pPr>
              <w:pStyle w:val="Normal"/>
              <w:jc w:val="center"/>
              <w:rPr/>
            </w:pPr>
            <w:r>
              <w:rPr/>
              <w:t>-0.334</w:t>
            </w:r>
          </w:p>
        </w:tc>
        <w:tc>
          <w:tcPr>
            <w:tcW w:w="598" w:type="dxa"/>
            <w:tcBorders/>
            <w:shd w:fill="auto" w:val="clear"/>
          </w:tcPr>
          <w:p>
            <w:pPr>
              <w:pStyle w:val="Normal"/>
              <w:jc w:val="center"/>
              <w:rPr/>
            </w:pPr>
            <w:r>
              <w:rPr/>
              <w:t>0.302</w:t>
            </w:r>
          </w:p>
        </w:tc>
      </w:tr>
      <w:tr>
        <w:trPr/>
        <w:tc>
          <w:tcPr>
            <w:tcW w:w="764" w:type="dxa"/>
            <w:tcBorders/>
            <w:shd w:fill="auto" w:val="clear"/>
          </w:tcPr>
          <w:p>
            <w:pPr>
              <w:pStyle w:val="Normal"/>
              <w:jc w:val="center"/>
              <w:rPr/>
            </w:pPr>
            <w:r>
              <w:rPr/>
              <w:t>4</w:t>
            </w:r>
          </w:p>
        </w:tc>
        <w:tc>
          <w:tcPr>
            <w:tcW w:w="3674" w:type="dxa"/>
            <w:gridSpan w:val="2"/>
            <w:tcBorders/>
            <w:shd w:fill="auto" w:val="clear"/>
          </w:tcPr>
          <w:p>
            <w:pPr>
              <w:pStyle w:val="Normal"/>
              <w:jc w:val="left"/>
              <w:rPr/>
            </w:pPr>
            <w:r>
              <w:rPr/>
              <w:t>My illness is something minor</w:t>
            </w:r>
          </w:p>
        </w:tc>
        <w:tc>
          <w:tcPr>
            <w:tcW w:w="1263" w:type="dxa"/>
            <w:gridSpan w:val="2"/>
            <w:tcBorders/>
            <w:shd w:fill="auto" w:val="clear"/>
          </w:tcPr>
          <w:p>
            <w:pPr>
              <w:pStyle w:val="Normal"/>
              <w:jc w:val="center"/>
              <w:rPr/>
            </w:pPr>
            <w:r>
              <w:rPr/>
              <w:t>0.0</w:t>
            </w:r>
          </w:p>
        </w:tc>
        <w:tc>
          <w:tcPr>
            <w:tcW w:w="598" w:type="dxa"/>
            <w:tcBorders/>
            <w:shd w:fill="auto" w:val="clear"/>
          </w:tcPr>
          <w:p>
            <w:pPr>
              <w:pStyle w:val="Normal"/>
              <w:jc w:val="center"/>
              <w:rPr/>
            </w:pPr>
            <w:r>
              <w:rPr/>
              <w:t>0.532</w:t>
            </w:r>
          </w:p>
        </w:tc>
        <w:tc>
          <w:tcPr>
            <w:tcW w:w="598" w:type="dxa"/>
            <w:tcBorders/>
            <w:shd w:fill="auto" w:val="clear"/>
          </w:tcPr>
          <w:p>
            <w:pPr>
              <w:pStyle w:val="Normal"/>
              <w:jc w:val="center"/>
              <w:rPr/>
            </w:pPr>
            <w:r>
              <w:rPr/>
              <w:t>0.147</w:t>
            </w:r>
          </w:p>
        </w:tc>
      </w:tr>
      <w:tr>
        <w:trPr/>
        <w:tc>
          <w:tcPr>
            <w:tcW w:w="764" w:type="dxa"/>
            <w:tcBorders/>
            <w:shd w:fill="auto" w:val="clear"/>
          </w:tcPr>
          <w:p>
            <w:pPr>
              <w:pStyle w:val="Normal"/>
              <w:jc w:val="center"/>
              <w:rPr/>
            </w:pPr>
            <w:r>
              <w:rPr/>
              <w:t>4</w:t>
            </w:r>
          </w:p>
        </w:tc>
        <w:tc>
          <w:tcPr>
            <w:tcW w:w="3674" w:type="dxa"/>
            <w:gridSpan w:val="2"/>
            <w:tcBorders/>
            <w:shd w:fill="auto" w:val="clear"/>
          </w:tcPr>
          <w:p>
            <w:pPr>
              <w:pStyle w:val="Normal"/>
              <w:jc w:val="left"/>
              <w:rPr/>
            </w:pPr>
            <w:r>
              <w:rPr/>
              <w:t>I have a life-threatening illness</w:t>
            </w:r>
          </w:p>
        </w:tc>
        <w:tc>
          <w:tcPr>
            <w:tcW w:w="1263" w:type="dxa"/>
            <w:gridSpan w:val="2"/>
            <w:tcBorders/>
            <w:shd w:fill="auto" w:val="clear"/>
          </w:tcPr>
          <w:p>
            <w:pPr>
              <w:pStyle w:val="Normal"/>
              <w:jc w:val="center"/>
              <w:rPr/>
            </w:pPr>
            <w:r>
              <w:rPr/>
              <w:t>0.117</w:t>
            </w:r>
          </w:p>
        </w:tc>
        <w:tc>
          <w:tcPr>
            <w:tcW w:w="598" w:type="dxa"/>
            <w:tcBorders/>
            <w:shd w:fill="auto" w:val="clear"/>
          </w:tcPr>
          <w:p>
            <w:pPr>
              <w:pStyle w:val="Normal"/>
              <w:jc w:val="center"/>
              <w:rPr/>
            </w:pPr>
            <w:r>
              <w:rPr/>
              <w:t>-0.362</w:t>
            </w:r>
          </w:p>
        </w:tc>
        <w:tc>
          <w:tcPr>
            <w:tcW w:w="598" w:type="dxa"/>
            <w:tcBorders/>
            <w:shd w:fill="auto" w:val="clear"/>
          </w:tcPr>
          <w:p>
            <w:pPr>
              <w:pStyle w:val="Normal"/>
              <w:jc w:val="center"/>
              <w:rPr/>
            </w:pPr>
            <w:r>
              <w:rPr/>
              <w:t>0.177</w:t>
            </w:r>
          </w:p>
        </w:tc>
      </w:tr>
    </w:tbl>
    <w:p>
      <w:pPr>
        <w:pStyle w:val="Normal"/>
        <w:spacing w:lineRule="auto" w:line="240" w:before="60" w:after="0"/>
        <w:ind w:hanging="0"/>
        <w:rPr/>
      </w:pPr>
      <w:r>
        <w:rPr/>
        <w:t xml:space="preserve"> </w:t>
      </w:r>
    </w:p>
    <w:p>
      <w:pPr>
        <w:pStyle w:val="Heading4"/>
        <w:spacing w:lineRule="auto" w:line="240" w:before="290" w:after="0"/>
        <w:ind w:hanging="0"/>
        <w:rPr>
          <w:b w:val="false"/>
          <w:b w:val="false"/>
        </w:rPr>
      </w:pPr>
      <w:r>
        <w:rPr/>
        <w:t>Cox regression on first four principal components</w:t>
      </w:r>
    </w:p>
    <w:p>
      <w:pPr>
        <w:pStyle w:val="Normal"/>
        <w:spacing w:lineRule="auto" w:line="240" w:before="60" w:after="0"/>
        <w:ind w:hanging="0"/>
        <w:rPr/>
      </w:pPr>
      <w:r>
        <w:rPr/>
        <w:t xml:space="preserve">n= 390, number of events= 310 </w:t>
      </w:r>
    </w:p>
    <w:p>
      <w:pPr>
        <w:pStyle w:val="Normal"/>
        <w:spacing w:lineRule="auto" w:line="240" w:before="170" w:after="0"/>
        <w:ind w:hanging="0"/>
        <w:rPr/>
      </w:pPr>
      <w:r>
        <w:rPr/>
      </w:r>
    </w:p>
    <w:tbl>
      <w:tblPr>
        <w:tblW w:w="6897" w:type="dxa"/>
        <w:jc w:val="left"/>
        <w:tblInd w:w="0" w:type="dxa"/>
        <w:tblBorders>
          <w:bottom w:val="single" w:sz="6" w:space="0" w:color="000001"/>
          <w:insideH w:val="single" w:sz="6" w:space="0" w:color="000001"/>
        </w:tblBorders>
        <w:tblCellMar>
          <w:top w:w="0" w:type="dxa"/>
          <w:left w:w="0" w:type="dxa"/>
          <w:bottom w:w="0" w:type="dxa"/>
          <w:right w:w="0" w:type="dxa"/>
        </w:tblCellMar>
      </w:tblPr>
      <w:tblGrid>
        <w:gridCol w:w="1589"/>
        <w:gridCol w:w="1129"/>
        <w:gridCol w:w="1130"/>
        <w:gridCol w:w="1016"/>
        <w:gridCol w:w="787"/>
        <w:gridCol w:w="1245"/>
      </w:tblGrid>
      <w:tr>
        <w:trPr/>
        <w:tc>
          <w:tcPr>
            <w:tcW w:w="1589" w:type="dxa"/>
            <w:tcBorders>
              <w:bottom w:val="single" w:sz="6" w:space="0" w:color="000001"/>
              <w:insideH w:val="single" w:sz="6" w:space="0" w:color="000001"/>
            </w:tcBorders>
            <w:shd w:fill="auto" w:val="clear"/>
          </w:tcPr>
          <w:p>
            <w:pPr>
              <w:pStyle w:val="Normal"/>
              <w:jc w:val="center"/>
              <w:rPr/>
            </w:pPr>
            <w:r>
              <w:rPr/>
            </w:r>
          </w:p>
        </w:tc>
        <w:tc>
          <w:tcPr>
            <w:tcW w:w="1129" w:type="dxa"/>
            <w:tcBorders>
              <w:bottom w:val="single" w:sz="6" w:space="0" w:color="000001"/>
              <w:insideH w:val="single" w:sz="6" w:space="0" w:color="000001"/>
            </w:tcBorders>
            <w:shd w:fill="auto" w:val="clear"/>
          </w:tcPr>
          <w:p>
            <w:pPr>
              <w:pStyle w:val="Normal"/>
              <w:jc w:val="center"/>
              <w:rPr/>
            </w:pPr>
            <w:r>
              <w:rPr/>
              <w:t>coef</w:t>
            </w:r>
          </w:p>
        </w:tc>
        <w:tc>
          <w:tcPr>
            <w:tcW w:w="1130" w:type="dxa"/>
            <w:tcBorders>
              <w:bottom w:val="single" w:sz="6" w:space="0" w:color="000001"/>
              <w:insideH w:val="single" w:sz="6" w:space="0" w:color="000001"/>
            </w:tcBorders>
            <w:shd w:fill="auto" w:val="clear"/>
          </w:tcPr>
          <w:p>
            <w:pPr>
              <w:pStyle w:val="Normal"/>
              <w:jc w:val="center"/>
              <w:rPr/>
            </w:pPr>
            <w:r>
              <w:rPr/>
              <w:t>exp(coef)</w:t>
            </w:r>
          </w:p>
        </w:tc>
        <w:tc>
          <w:tcPr>
            <w:tcW w:w="1016" w:type="dxa"/>
            <w:tcBorders>
              <w:bottom w:val="single" w:sz="6" w:space="0" w:color="000001"/>
              <w:insideH w:val="single" w:sz="6" w:space="0" w:color="000001"/>
            </w:tcBorders>
            <w:shd w:fill="auto" w:val="clear"/>
          </w:tcPr>
          <w:p>
            <w:pPr>
              <w:pStyle w:val="Normal"/>
              <w:jc w:val="center"/>
              <w:rPr/>
            </w:pPr>
            <w:r>
              <w:rPr/>
              <w:t>se(coef)</w:t>
            </w:r>
          </w:p>
        </w:tc>
        <w:tc>
          <w:tcPr>
            <w:tcW w:w="787" w:type="dxa"/>
            <w:tcBorders>
              <w:bottom w:val="single" w:sz="6" w:space="0" w:color="000001"/>
              <w:insideH w:val="single" w:sz="6" w:space="0" w:color="000001"/>
            </w:tcBorders>
            <w:shd w:fill="auto" w:val="clear"/>
          </w:tcPr>
          <w:p>
            <w:pPr>
              <w:pStyle w:val="Normal"/>
              <w:jc w:val="center"/>
              <w:rPr/>
            </w:pPr>
            <w:r>
              <w:rPr/>
              <w:t>z</w:t>
            </w:r>
          </w:p>
        </w:tc>
        <w:tc>
          <w:tcPr>
            <w:tcW w:w="1245" w:type="dxa"/>
            <w:tcBorders>
              <w:bottom w:val="single" w:sz="6" w:space="0" w:color="000001"/>
              <w:insideH w:val="single" w:sz="6" w:space="0" w:color="000001"/>
            </w:tcBorders>
            <w:shd w:fill="auto" w:val="clear"/>
          </w:tcPr>
          <w:p>
            <w:pPr>
              <w:pStyle w:val="Normal"/>
              <w:jc w:val="center"/>
              <w:rPr/>
            </w:pPr>
            <w:r>
              <w:rPr/>
              <w:t>Pr(&gt;|</w:t>
            </w:r>
            <w:r>
              <w:rPr>
                <w:i/>
              </w:rPr>
              <w:t>z</w:t>
            </w:r>
            <w:r>
              <w:rPr/>
              <w:t>|)</w:t>
            </w:r>
          </w:p>
        </w:tc>
      </w:tr>
      <w:tr>
        <w:trPr/>
        <w:tc>
          <w:tcPr>
            <w:tcW w:w="1589" w:type="dxa"/>
            <w:tcBorders/>
            <w:shd w:fill="auto" w:val="clear"/>
          </w:tcPr>
          <w:p>
            <w:pPr>
              <w:pStyle w:val="Normal"/>
              <w:jc w:val="center"/>
              <w:rPr/>
            </w:pPr>
            <w:r>
              <w:rPr/>
              <w:t xml:space="preserve"> </w:t>
            </w:r>
            <w:r>
              <w:rPr/>
              <w:t>pc1</w:t>
            </w:r>
          </w:p>
        </w:tc>
        <w:tc>
          <w:tcPr>
            <w:tcW w:w="1129" w:type="dxa"/>
            <w:tcBorders/>
            <w:shd w:fill="auto" w:val="clear"/>
          </w:tcPr>
          <w:p>
            <w:pPr>
              <w:pStyle w:val="Normal"/>
              <w:jc w:val="center"/>
              <w:rPr/>
            </w:pPr>
            <w:r>
              <w:rPr/>
              <w:t>0.030532</w:t>
            </w:r>
          </w:p>
        </w:tc>
        <w:tc>
          <w:tcPr>
            <w:tcW w:w="1130" w:type="dxa"/>
            <w:tcBorders/>
            <w:shd w:fill="auto" w:val="clear"/>
          </w:tcPr>
          <w:p>
            <w:pPr>
              <w:pStyle w:val="Normal"/>
              <w:jc w:val="center"/>
              <w:rPr/>
            </w:pPr>
            <w:r>
              <w:rPr/>
              <w:t>1.031002</w:t>
            </w:r>
          </w:p>
        </w:tc>
        <w:tc>
          <w:tcPr>
            <w:tcW w:w="1016" w:type="dxa"/>
            <w:tcBorders/>
            <w:shd w:fill="auto" w:val="clear"/>
          </w:tcPr>
          <w:p>
            <w:pPr>
              <w:pStyle w:val="Normal"/>
              <w:jc w:val="center"/>
              <w:rPr/>
            </w:pPr>
            <w:r>
              <w:rPr/>
              <w:t>0.019898</w:t>
            </w:r>
          </w:p>
        </w:tc>
        <w:tc>
          <w:tcPr>
            <w:tcW w:w="787" w:type="dxa"/>
            <w:tcBorders/>
            <w:shd w:fill="auto" w:val="clear"/>
          </w:tcPr>
          <w:p>
            <w:pPr>
              <w:pStyle w:val="Normal"/>
              <w:jc w:val="center"/>
              <w:rPr/>
            </w:pPr>
            <w:r>
              <w:rPr/>
              <w:t>1.534</w:t>
            </w:r>
          </w:p>
        </w:tc>
        <w:tc>
          <w:tcPr>
            <w:tcW w:w="1245" w:type="dxa"/>
            <w:tcBorders/>
            <w:shd w:fill="auto" w:val="clear"/>
          </w:tcPr>
          <w:p>
            <w:pPr>
              <w:pStyle w:val="Normal"/>
              <w:jc w:val="center"/>
              <w:rPr/>
            </w:pPr>
            <w:r>
              <w:rPr/>
              <w:t>0.12493</w:t>
            </w:r>
          </w:p>
        </w:tc>
      </w:tr>
      <w:tr>
        <w:trPr/>
        <w:tc>
          <w:tcPr>
            <w:tcW w:w="1589" w:type="dxa"/>
            <w:tcBorders/>
            <w:shd w:fill="auto" w:val="clear"/>
          </w:tcPr>
          <w:p>
            <w:pPr>
              <w:pStyle w:val="Normal"/>
              <w:jc w:val="center"/>
              <w:rPr/>
            </w:pPr>
            <w:r>
              <w:rPr/>
              <w:t>pc2</w:t>
            </w:r>
          </w:p>
        </w:tc>
        <w:tc>
          <w:tcPr>
            <w:tcW w:w="1129" w:type="dxa"/>
            <w:tcBorders/>
            <w:shd w:fill="auto" w:val="clear"/>
          </w:tcPr>
          <w:p>
            <w:pPr>
              <w:pStyle w:val="Normal"/>
              <w:jc w:val="center"/>
              <w:rPr/>
            </w:pPr>
            <w:r>
              <w:rPr/>
              <w:t>-0.093007</w:t>
            </w:r>
          </w:p>
        </w:tc>
        <w:tc>
          <w:tcPr>
            <w:tcW w:w="1130" w:type="dxa"/>
            <w:tcBorders/>
            <w:shd w:fill="auto" w:val="clear"/>
          </w:tcPr>
          <w:p>
            <w:pPr>
              <w:pStyle w:val="Normal"/>
              <w:jc w:val="center"/>
              <w:rPr/>
            </w:pPr>
            <w:r>
              <w:rPr/>
              <w:t>0.911187</w:t>
            </w:r>
          </w:p>
        </w:tc>
        <w:tc>
          <w:tcPr>
            <w:tcW w:w="1016" w:type="dxa"/>
            <w:tcBorders/>
            <w:shd w:fill="auto" w:val="clear"/>
          </w:tcPr>
          <w:p>
            <w:pPr>
              <w:pStyle w:val="Normal"/>
              <w:jc w:val="center"/>
              <w:rPr/>
            </w:pPr>
            <w:r>
              <w:rPr/>
              <w:t>0.030408</w:t>
            </w:r>
          </w:p>
        </w:tc>
        <w:tc>
          <w:tcPr>
            <w:tcW w:w="787" w:type="dxa"/>
            <w:tcBorders/>
            <w:shd w:fill="auto" w:val="clear"/>
          </w:tcPr>
          <w:p>
            <w:pPr>
              <w:pStyle w:val="Normal"/>
              <w:jc w:val="center"/>
              <w:rPr/>
            </w:pPr>
            <w:r>
              <w:rPr/>
              <w:t>-3.059</w:t>
            </w:r>
          </w:p>
        </w:tc>
        <w:tc>
          <w:tcPr>
            <w:tcW w:w="1245" w:type="dxa"/>
            <w:tcBorders/>
            <w:shd w:fill="auto" w:val="clear"/>
          </w:tcPr>
          <w:p>
            <w:pPr>
              <w:pStyle w:val="Normal"/>
              <w:jc w:val="center"/>
              <w:rPr/>
            </w:pPr>
            <w:r>
              <w:rPr/>
              <w:t>0.00222 **</w:t>
            </w:r>
          </w:p>
        </w:tc>
      </w:tr>
      <w:tr>
        <w:trPr/>
        <w:tc>
          <w:tcPr>
            <w:tcW w:w="1589" w:type="dxa"/>
            <w:tcBorders/>
            <w:shd w:fill="auto" w:val="clear"/>
          </w:tcPr>
          <w:p>
            <w:pPr>
              <w:pStyle w:val="Normal"/>
              <w:jc w:val="center"/>
              <w:rPr/>
            </w:pPr>
            <w:r>
              <w:rPr/>
              <w:t>pc3</w:t>
            </w:r>
          </w:p>
        </w:tc>
        <w:tc>
          <w:tcPr>
            <w:tcW w:w="1129" w:type="dxa"/>
            <w:tcBorders/>
            <w:shd w:fill="auto" w:val="clear"/>
          </w:tcPr>
          <w:p>
            <w:pPr>
              <w:pStyle w:val="Normal"/>
              <w:jc w:val="center"/>
              <w:rPr/>
            </w:pPr>
            <w:r>
              <w:rPr/>
              <w:t>-0.003243</w:t>
            </w:r>
          </w:p>
        </w:tc>
        <w:tc>
          <w:tcPr>
            <w:tcW w:w="1130" w:type="dxa"/>
            <w:tcBorders/>
            <w:shd w:fill="auto" w:val="clear"/>
          </w:tcPr>
          <w:p>
            <w:pPr>
              <w:pStyle w:val="Normal"/>
              <w:jc w:val="center"/>
              <w:rPr/>
            </w:pPr>
            <w:r>
              <w:rPr/>
              <w:t>0.996762</w:t>
            </w:r>
          </w:p>
        </w:tc>
        <w:tc>
          <w:tcPr>
            <w:tcW w:w="1016" w:type="dxa"/>
            <w:tcBorders/>
            <w:shd w:fill="auto" w:val="clear"/>
          </w:tcPr>
          <w:p>
            <w:pPr>
              <w:pStyle w:val="Normal"/>
              <w:jc w:val="center"/>
              <w:rPr/>
            </w:pPr>
            <w:r>
              <w:rPr/>
              <w:t>0.039265</w:t>
            </w:r>
          </w:p>
        </w:tc>
        <w:tc>
          <w:tcPr>
            <w:tcW w:w="787" w:type="dxa"/>
            <w:tcBorders/>
            <w:shd w:fill="auto" w:val="clear"/>
          </w:tcPr>
          <w:p>
            <w:pPr>
              <w:pStyle w:val="Normal"/>
              <w:jc w:val="center"/>
              <w:rPr/>
            </w:pPr>
            <w:r>
              <w:rPr/>
              <w:t>-0.083</w:t>
            </w:r>
          </w:p>
        </w:tc>
        <w:tc>
          <w:tcPr>
            <w:tcW w:w="1245" w:type="dxa"/>
            <w:tcBorders/>
            <w:shd w:fill="auto" w:val="clear"/>
          </w:tcPr>
          <w:p>
            <w:pPr>
              <w:pStyle w:val="Normal"/>
              <w:jc w:val="center"/>
              <w:rPr/>
            </w:pPr>
            <w:r>
              <w:rPr/>
              <w:t>0.93417</w:t>
            </w:r>
          </w:p>
        </w:tc>
      </w:tr>
      <w:tr>
        <w:trPr/>
        <w:tc>
          <w:tcPr>
            <w:tcW w:w="1589" w:type="dxa"/>
            <w:tcBorders/>
            <w:shd w:fill="auto" w:val="clear"/>
          </w:tcPr>
          <w:p>
            <w:pPr>
              <w:pStyle w:val="Normal"/>
              <w:jc w:val="center"/>
              <w:rPr/>
            </w:pPr>
            <w:r>
              <w:rPr/>
              <w:t>pc4</w:t>
            </w:r>
          </w:p>
        </w:tc>
        <w:tc>
          <w:tcPr>
            <w:tcW w:w="1129" w:type="dxa"/>
            <w:tcBorders/>
            <w:shd w:fill="auto" w:val="clear"/>
          </w:tcPr>
          <w:p>
            <w:pPr>
              <w:pStyle w:val="Normal"/>
              <w:jc w:val="center"/>
              <w:rPr/>
            </w:pPr>
            <w:r>
              <w:rPr/>
              <w:t>0.070561</w:t>
            </w:r>
          </w:p>
        </w:tc>
        <w:tc>
          <w:tcPr>
            <w:tcW w:w="1130" w:type="dxa"/>
            <w:tcBorders/>
            <w:shd w:fill="auto" w:val="clear"/>
          </w:tcPr>
          <w:p>
            <w:pPr>
              <w:pStyle w:val="Normal"/>
              <w:jc w:val="center"/>
              <w:rPr/>
            </w:pPr>
            <w:r>
              <w:rPr/>
              <w:t>1.073110</w:t>
            </w:r>
          </w:p>
        </w:tc>
        <w:tc>
          <w:tcPr>
            <w:tcW w:w="1016" w:type="dxa"/>
            <w:tcBorders/>
            <w:shd w:fill="auto" w:val="clear"/>
          </w:tcPr>
          <w:p>
            <w:pPr>
              <w:pStyle w:val="Normal"/>
              <w:jc w:val="center"/>
              <w:rPr/>
            </w:pPr>
            <w:r>
              <w:rPr/>
              <w:t>0.041521</w:t>
            </w:r>
          </w:p>
        </w:tc>
        <w:tc>
          <w:tcPr>
            <w:tcW w:w="787" w:type="dxa"/>
            <w:tcBorders/>
            <w:shd w:fill="auto" w:val="clear"/>
          </w:tcPr>
          <w:p>
            <w:pPr>
              <w:pStyle w:val="Normal"/>
              <w:jc w:val="center"/>
              <w:rPr/>
            </w:pPr>
            <w:r>
              <w:rPr/>
              <w:t>1.699</w:t>
            </w:r>
          </w:p>
        </w:tc>
        <w:tc>
          <w:tcPr>
            <w:tcW w:w="1245" w:type="dxa"/>
            <w:tcBorders/>
            <w:shd w:fill="auto" w:val="clear"/>
          </w:tcPr>
          <w:p>
            <w:pPr>
              <w:pStyle w:val="Normal"/>
              <w:jc w:val="center"/>
              <w:rPr/>
            </w:pPr>
            <w:r>
              <w:rPr/>
              <w:t>0.08924</w:t>
            </w:r>
          </w:p>
        </w:tc>
      </w:tr>
    </w:tbl>
    <w:p>
      <w:pPr>
        <w:pStyle w:val="Normal"/>
        <w:spacing w:lineRule="auto" w:line="240" w:before="60" w:after="0"/>
        <w:ind w:hanging="0"/>
        <w:rPr/>
      </w:pPr>
      <w:r>
        <w:rPr/>
        <w:t xml:space="preserve"> </w:t>
      </w:r>
    </w:p>
    <w:p>
      <w:pPr>
        <w:pStyle w:val="Normal"/>
        <w:spacing w:lineRule="auto" w:line="240" w:before="170" w:after="0"/>
        <w:ind w:firstLine="360"/>
        <w:rPr/>
      </w:pPr>
      <w:r>
        <w:rPr/>
        <w:t xml:space="preserve">The only significant predictor of time to first cigarette is the second principal component. </w:t>
      </w:r>
    </w:p>
    <w:p>
      <w:pPr>
        <w:pStyle w:val="Normal"/>
        <w:spacing w:lineRule="auto" w:line="240" w:before="170" w:after="0"/>
        <w:ind w:firstLine="360"/>
        <w:rPr/>
      </w:pPr>
      <w:r>
        <w:rPr/>
        <w:t xml:space="preserve">The loadings of the second principal component indicate that it can be interpreted as the difference between the first administration of the questionnaire and the last, with the second administration having zero weight. </w:t>
      </w:r>
    </w:p>
    <w:p>
      <w:pPr>
        <w:pStyle w:val="Normal"/>
        <w:spacing w:lineRule="auto" w:line="240" w:before="170" w:after="0"/>
        <w:ind w:firstLine="360"/>
        <w:rPr/>
      </w:pPr>
      <w:r>
        <w:rPr/>
        <w:t xml:space="preserve">The coefficient in the proportional hazards regression has a negative sign, meaning that a higher second principal component predicts a longer time to first cigarette (HR=-0.093, p=.0022). For each unit increase in the second principal component score, the hazard ratio declines by a factor of 0.91. </w:t>
      </w:r>
    </w:p>
    <w:p>
      <w:pPr>
        <w:pStyle w:val="Normal"/>
        <w:spacing w:lineRule="auto" w:line="240" w:before="170" w:after="0"/>
        <w:ind w:firstLine="360"/>
        <w:rPr/>
      </w:pPr>
      <w:r>
        <w:rPr/>
        <w:t>This can be interpreted as an indication that subjects whose perceived illness severity increases from the first questionnaire to the third are less likely to report a first cigarette at any point in time.</w:t>
      </w:r>
    </w:p>
    <w:p>
      <w:pPr>
        <w:pStyle w:val="Heading2"/>
        <w:spacing w:lineRule="auto" w:line="240"/>
        <w:ind w:hanging="0"/>
        <w:rPr>
          <w:b w:val="false"/>
          <w:b w:val="false"/>
        </w:rPr>
      </w:pPr>
      <w:r>
        <w:rPr/>
        <w:t>Quit Intentions Analysis</w:t>
      </w:r>
    </w:p>
    <w:p>
      <w:pPr>
        <w:pStyle w:val="Normal"/>
        <w:spacing w:lineRule="auto" w:line="240" w:before="230" w:after="0"/>
        <w:ind w:hanging="0"/>
        <w:rPr/>
      </w:pPr>
      <w:r>
        <w:rPr/>
        <w:t xml:space="preserve">The strength of the subject’s quit intentions. </w:t>
      </w:r>
    </w:p>
    <w:p>
      <w:pPr>
        <w:pStyle w:val="Heading3"/>
        <w:spacing w:lineRule="auto" w:line="240" w:before="290" w:after="0"/>
        <w:ind w:hanging="0"/>
        <w:rPr>
          <w:b w:val="false"/>
          <w:b w:val="false"/>
        </w:rPr>
      </w:pPr>
      <w:r>
        <w:rPr/>
        <w:t>Principal Component Analysis</w:t>
      </w:r>
    </w:p>
    <w:p>
      <w:pPr>
        <w:pStyle w:val="Normal"/>
        <w:spacing w:lineRule="auto" w:line="240" w:before="60" w:after="0"/>
        <w:ind w:hanging="0"/>
        <w:rPr/>
      </w:pPr>
      <w:r>
        <w:rPr/>
        <w:t xml:space="preserve">To reduce the dimensionality, a principal component analysis was performed on the 10 Likert scale measures for perceived illness severity. </w:t>
      </w:r>
    </w:p>
    <w:p>
      <w:pPr>
        <w:pStyle w:val="Heading4"/>
        <w:spacing w:lineRule="auto" w:line="240" w:before="290" w:after="0"/>
        <w:ind w:hanging="0"/>
        <w:rPr>
          <w:b w:val="false"/>
          <w:b w:val="false"/>
        </w:rPr>
      </w:pPr>
      <w:r>
        <w:rPr/>
        <w:t>Proportion of Variance Accounted For</w:t>
      </w:r>
    </w:p>
    <w:p>
      <w:pPr>
        <w:pStyle w:val="Normal"/>
        <w:spacing w:lineRule="auto" w:line="240" w:before="60" w:after="0"/>
        <w:ind w:hanging="0"/>
        <w:rPr/>
      </w:pPr>
      <w:r>
        <w:rPr/>
        <w:t xml:space="preserve">The proportion of variance accounted for by the first four principal components was: </w:t>
      </w:r>
    </w:p>
    <w:p>
      <w:pPr>
        <w:pStyle w:val="Normal"/>
        <w:spacing w:lineRule="auto" w:line="240" w:before="170" w:after="0"/>
        <w:ind w:hanging="0"/>
        <w:rPr/>
      </w:pPr>
      <w:r>
        <w:rPr/>
      </w:r>
    </w:p>
    <w:tbl>
      <w:tblPr>
        <w:tblW w:w="6900" w:type="dxa"/>
        <w:jc w:val="left"/>
        <w:tblInd w:w="0" w:type="dxa"/>
        <w:tblBorders>
          <w:bottom w:val="single" w:sz="6" w:space="0" w:color="000001"/>
          <w:insideH w:val="single" w:sz="6" w:space="0" w:color="000001"/>
        </w:tblBorders>
        <w:tblCellMar>
          <w:top w:w="0" w:type="dxa"/>
          <w:left w:w="0" w:type="dxa"/>
          <w:bottom w:w="0" w:type="dxa"/>
          <w:right w:w="0" w:type="dxa"/>
        </w:tblCellMar>
      </w:tblPr>
      <w:tblGrid>
        <w:gridCol w:w="3450"/>
        <w:gridCol w:w="3449"/>
      </w:tblGrid>
      <w:tr>
        <w:trPr/>
        <w:tc>
          <w:tcPr>
            <w:tcW w:w="3450" w:type="dxa"/>
            <w:tcBorders>
              <w:bottom w:val="single" w:sz="6" w:space="0" w:color="000001"/>
              <w:insideH w:val="single" w:sz="6" w:space="0" w:color="000001"/>
            </w:tcBorders>
            <w:shd w:fill="auto" w:val="clear"/>
          </w:tcPr>
          <w:p>
            <w:pPr>
              <w:pStyle w:val="Normal"/>
              <w:jc w:val="center"/>
              <w:rPr/>
            </w:pPr>
            <w:r>
              <w:rPr/>
              <w:t>Principal Component:</w:t>
            </w:r>
          </w:p>
        </w:tc>
        <w:tc>
          <w:tcPr>
            <w:tcW w:w="3449" w:type="dxa"/>
            <w:tcBorders>
              <w:bottom w:val="single" w:sz="6" w:space="0" w:color="000001"/>
              <w:insideH w:val="single" w:sz="6" w:space="0" w:color="000001"/>
            </w:tcBorders>
            <w:shd w:fill="auto" w:val="clear"/>
          </w:tcPr>
          <w:p>
            <w:pPr>
              <w:pStyle w:val="Normal"/>
              <w:jc w:val="center"/>
              <w:rPr/>
            </w:pPr>
            <w:r>
              <w:rPr/>
              <w:t>Percent of Variance:</w:t>
            </w:r>
          </w:p>
        </w:tc>
      </w:tr>
      <w:tr>
        <w:trPr/>
        <w:tc>
          <w:tcPr>
            <w:tcW w:w="3450" w:type="dxa"/>
            <w:tcBorders/>
            <w:shd w:fill="auto" w:val="clear"/>
          </w:tcPr>
          <w:p>
            <w:pPr>
              <w:pStyle w:val="Normal"/>
              <w:jc w:val="center"/>
              <w:rPr/>
            </w:pPr>
            <w:r>
              <w:rPr/>
              <w:t xml:space="preserve"> </w:t>
            </w:r>
            <w:r>
              <w:rPr/>
              <w:t>First</w:t>
            </w:r>
          </w:p>
        </w:tc>
        <w:tc>
          <w:tcPr>
            <w:tcW w:w="3449" w:type="dxa"/>
            <w:tcBorders/>
            <w:shd w:fill="auto" w:val="clear"/>
          </w:tcPr>
          <w:p>
            <w:pPr>
              <w:pStyle w:val="Normal"/>
              <w:jc w:val="center"/>
              <w:rPr/>
            </w:pPr>
            <w:r>
              <w:rPr/>
              <w:t>47.84</w:t>
            </w:r>
          </w:p>
        </w:tc>
      </w:tr>
      <w:tr>
        <w:trPr/>
        <w:tc>
          <w:tcPr>
            <w:tcW w:w="3450" w:type="dxa"/>
            <w:tcBorders/>
            <w:shd w:fill="auto" w:val="clear"/>
          </w:tcPr>
          <w:p>
            <w:pPr>
              <w:pStyle w:val="Normal"/>
              <w:jc w:val="center"/>
              <w:rPr/>
            </w:pPr>
            <w:r>
              <w:rPr/>
              <w:t>Second</w:t>
            </w:r>
          </w:p>
        </w:tc>
        <w:tc>
          <w:tcPr>
            <w:tcW w:w="3449" w:type="dxa"/>
            <w:tcBorders/>
            <w:shd w:fill="auto" w:val="clear"/>
          </w:tcPr>
          <w:p>
            <w:pPr>
              <w:pStyle w:val="Normal"/>
              <w:jc w:val="center"/>
              <w:rPr/>
            </w:pPr>
            <w:r>
              <w:rPr/>
              <w:t>15.74</w:t>
            </w:r>
          </w:p>
        </w:tc>
      </w:tr>
      <w:tr>
        <w:trPr/>
        <w:tc>
          <w:tcPr>
            <w:tcW w:w="3450" w:type="dxa"/>
            <w:tcBorders/>
            <w:shd w:fill="auto" w:val="clear"/>
          </w:tcPr>
          <w:p>
            <w:pPr>
              <w:pStyle w:val="Normal"/>
              <w:jc w:val="center"/>
              <w:rPr/>
            </w:pPr>
            <w:r>
              <w:rPr/>
              <w:t>Third</w:t>
            </w:r>
          </w:p>
        </w:tc>
        <w:tc>
          <w:tcPr>
            <w:tcW w:w="3449" w:type="dxa"/>
            <w:tcBorders/>
            <w:shd w:fill="auto" w:val="clear"/>
          </w:tcPr>
          <w:p>
            <w:pPr>
              <w:pStyle w:val="Normal"/>
              <w:jc w:val="center"/>
              <w:rPr/>
            </w:pPr>
            <w:r>
              <w:rPr/>
              <w:t>8.90</w:t>
            </w:r>
          </w:p>
        </w:tc>
      </w:tr>
      <w:tr>
        <w:trPr/>
        <w:tc>
          <w:tcPr>
            <w:tcW w:w="3450" w:type="dxa"/>
            <w:tcBorders/>
            <w:shd w:fill="auto" w:val="clear"/>
          </w:tcPr>
          <w:p>
            <w:pPr>
              <w:pStyle w:val="Normal"/>
              <w:jc w:val="center"/>
              <w:rPr/>
            </w:pPr>
            <w:r>
              <w:rPr/>
              <w:t>Fourth</w:t>
            </w:r>
          </w:p>
        </w:tc>
        <w:tc>
          <w:tcPr>
            <w:tcW w:w="3449" w:type="dxa"/>
            <w:tcBorders/>
            <w:shd w:fill="auto" w:val="clear"/>
          </w:tcPr>
          <w:p>
            <w:pPr>
              <w:pStyle w:val="Normal"/>
              <w:jc w:val="center"/>
              <w:rPr/>
            </w:pPr>
            <w:r>
              <w:rPr/>
              <w:t>6.05</w:t>
            </w:r>
          </w:p>
        </w:tc>
      </w:tr>
    </w:tbl>
    <w:p>
      <w:pPr>
        <w:pStyle w:val="Normal"/>
        <w:spacing w:lineRule="auto" w:line="240" w:before="60" w:after="0"/>
        <w:ind w:hanging="0"/>
        <w:rPr/>
      </w:pPr>
      <w:r>
        <w:rPr/>
        <w:t xml:space="preserve"> </w:t>
      </w:r>
    </w:p>
    <w:p>
      <w:pPr>
        <w:pStyle w:val="Heading4"/>
        <w:spacing w:lineRule="auto" w:line="240" w:before="290" w:after="0"/>
        <w:ind w:hanging="0"/>
        <w:rPr>
          <w:b w:val="false"/>
          <w:b w:val="false"/>
        </w:rPr>
      </w:pPr>
      <w:r>
        <w:rPr/>
        <w:t>Loadings</w:t>
      </w:r>
    </w:p>
    <w:p>
      <w:pPr>
        <w:pStyle w:val="Normal"/>
        <w:spacing w:lineRule="auto" w:line="240" w:before="60" w:after="0"/>
        <w:ind w:hanging="0"/>
        <w:rPr/>
      </w:pPr>
      <w:r>
        <w:rPr/>
        <w:t xml:space="preserve">The principal component loadings for perceived illness severity were: </w:t>
      </w:r>
    </w:p>
    <w:p>
      <w:pPr>
        <w:pStyle w:val="Normal"/>
        <w:spacing w:lineRule="auto" w:line="240" w:before="170" w:after="0"/>
        <w:ind w:hanging="0"/>
        <w:rPr/>
      </w:pPr>
      <w:r>
        <w:rPr/>
      </w:r>
    </w:p>
    <w:tbl>
      <w:tblPr>
        <w:tblW w:w="6898" w:type="dxa"/>
        <w:jc w:val="left"/>
        <w:tblInd w:w="0" w:type="dxa"/>
        <w:tblBorders/>
        <w:tblCellMar>
          <w:top w:w="0" w:type="dxa"/>
          <w:left w:w="0" w:type="dxa"/>
          <w:bottom w:w="0" w:type="dxa"/>
          <w:right w:w="0" w:type="dxa"/>
        </w:tblCellMar>
      </w:tblPr>
      <w:tblGrid>
        <w:gridCol w:w="704"/>
        <w:gridCol w:w="61"/>
        <w:gridCol w:w="4422"/>
        <w:gridCol w:w="452"/>
        <w:gridCol w:w="706"/>
        <w:gridCol w:w="552"/>
      </w:tblGrid>
      <w:tr>
        <w:trPr/>
        <w:tc>
          <w:tcPr>
            <w:tcW w:w="765" w:type="dxa"/>
            <w:gridSpan w:val="2"/>
            <w:tcBorders/>
            <w:shd w:fill="auto" w:val="clear"/>
          </w:tcPr>
          <w:p>
            <w:pPr>
              <w:pStyle w:val="Normal"/>
              <w:jc w:val="center"/>
              <w:rPr/>
            </w:pPr>
            <w:r>
              <w:rPr/>
              <w:t>PC</w:t>
            </w:r>
          </w:p>
        </w:tc>
        <w:tc>
          <w:tcPr>
            <w:tcW w:w="4874" w:type="dxa"/>
            <w:gridSpan w:val="2"/>
            <w:tcBorders/>
            <w:shd w:fill="auto" w:val="clear"/>
          </w:tcPr>
          <w:p>
            <w:pPr>
              <w:pStyle w:val="Normal"/>
              <w:jc w:val="left"/>
              <w:rPr/>
            </w:pPr>
            <w:r>
              <w:rPr/>
              <w:t>Item</w:t>
            </w:r>
          </w:p>
        </w:tc>
        <w:tc>
          <w:tcPr>
            <w:tcW w:w="1258" w:type="dxa"/>
            <w:gridSpan w:val="2"/>
            <w:tcBorders/>
            <w:shd w:fill="auto" w:val="clear"/>
          </w:tcPr>
          <w:p>
            <w:pPr>
              <w:pStyle w:val="Normal"/>
              <w:jc w:val="center"/>
              <w:rPr/>
            </w:pPr>
            <w:r>
              <w:rPr/>
              <w:t>Administration</w:t>
            </w:r>
          </w:p>
        </w:tc>
      </w:tr>
      <w:tr>
        <w:trPr/>
        <w:tc>
          <w:tcPr>
            <w:tcW w:w="704" w:type="dxa"/>
            <w:tcBorders>
              <w:bottom w:val="single" w:sz="6" w:space="0" w:color="000001"/>
              <w:insideH w:val="single" w:sz="6" w:space="0" w:color="000001"/>
            </w:tcBorders>
            <w:shd w:fill="auto" w:val="clear"/>
          </w:tcPr>
          <w:p>
            <w:pPr>
              <w:pStyle w:val="Normal"/>
              <w:jc w:val="center"/>
              <w:rPr/>
            </w:pPr>
            <w:r>
              <w:rPr/>
            </w:r>
          </w:p>
        </w:tc>
        <w:tc>
          <w:tcPr>
            <w:tcW w:w="4483" w:type="dxa"/>
            <w:gridSpan w:val="2"/>
            <w:tcBorders>
              <w:bottom w:val="single" w:sz="6" w:space="0" w:color="000001"/>
              <w:insideH w:val="single" w:sz="6" w:space="0" w:color="000001"/>
            </w:tcBorders>
            <w:shd w:fill="auto" w:val="clear"/>
          </w:tcPr>
          <w:p>
            <w:pPr>
              <w:pStyle w:val="Normal"/>
              <w:jc w:val="left"/>
              <w:rPr/>
            </w:pPr>
            <w:r>
              <w:rPr/>
            </w:r>
          </w:p>
        </w:tc>
        <w:tc>
          <w:tcPr>
            <w:tcW w:w="1158" w:type="dxa"/>
            <w:gridSpan w:val="2"/>
            <w:tcBorders>
              <w:bottom w:val="single" w:sz="6" w:space="0" w:color="000001"/>
              <w:insideH w:val="single" w:sz="6" w:space="0" w:color="000001"/>
            </w:tcBorders>
            <w:shd w:fill="auto" w:val="clear"/>
          </w:tcPr>
          <w:p>
            <w:pPr>
              <w:pStyle w:val="Normal"/>
              <w:jc w:val="center"/>
              <w:rPr/>
            </w:pPr>
            <w:r>
              <w:rPr/>
              <w:t>First</w:t>
            </w:r>
          </w:p>
        </w:tc>
        <w:tc>
          <w:tcPr>
            <w:tcW w:w="552" w:type="dxa"/>
            <w:tcBorders>
              <w:bottom w:val="single" w:sz="6" w:space="0" w:color="000001"/>
              <w:insideH w:val="single" w:sz="6" w:space="0" w:color="000001"/>
            </w:tcBorders>
            <w:shd w:fill="auto" w:val="clear"/>
          </w:tcPr>
          <w:p>
            <w:pPr>
              <w:pStyle w:val="Normal"/>
              <w:jc w:val="center"/>
              <w:rPr/>
            </w:pPr>
            <w:r>
              <w:rPr/>
              <w:t>Second</w:t>
            </w:r>
          </w:p>
        </w:tc>
      </w:tr>
      <w:tr>
        <w:trPr/>
        <w:tc>
          <w:tcPr>
            <w:tcW w:w="704" w:type="dxa"/>
            <w:tcBorders/>
            <w:shd w:fill="auto" w:val="clear"/>
          </w:tcPr>
          <w:p>
            <w:pPr>
              <w:pStyle w:val="Normal"/>
              <w:jc w:val="center"/>
              <w:rPr/>
            </w:pPr>
            <w:r>
              <w:rPr/>
              <w:t xml:space="preserve"> </w:t>
            </w:r>
            <w:r>
              <w:rPr/>
              <w:t>1</w:t>
            </w:r>
          </w:p>
        </w:tc>
        <w:tc>
          <w:tcPr>
            <w:tcW w:w="4483" w:type="dxa"/>
            <w:gridSpan w:val="2"/>
            <w:tcBorders/>
            <w:shd w:fill="auto" w:val="clear"/>
          </w:tcPr>
          <w:p>
            <w:pPr>
              <w:pStyle w:val="Normal"/>
              <w:jc w:val="left"/>
              <w:rPr/>
            </w:pPr>
            <w:r>
              <w:rPr/>
              <w:t>I was highly motivated to quit smoking.</w:t>
            </w:r>
          </w:p>
        </w:tc>
        <w:tc>
          <w:tcPr>
            <w:tcW w:w="1158" w:type="dxa"/>
            <w:gridSpan w:val="2"/>
            <w:tcBorders/>
            <w:shd w:fill="auto" w:val="clear"/>
          </w:tcPr>
          <w:p>
            <w:pPr>
              <w:pStyle w:val="Normal"/>
              <w:jc w:val="center"/>
              <w:rPr/>
            </w:pPr>
            <w:r>
              <w:rPr/>
              <w:t>-0.231</w:t>
            </w:r>
          </w:p>
        </w:tc>
        <w:tc>
          <w:tcPr>
            <w:tcW w:w="552" w:type="dxa"/>
            <w:tcBorders/>
            <w:shd w:fill="auto" w:val="clear"/>
          </w:tcPr>
          <w:p>
            <w:pPr>
              <w:pStyle w:val="Normal"/>
              <w:jc w:val="center"/>
              <w:rPr/>
            </w:pPr>
            <w:r>
              <w:rPr/>
              <w:t>-0.305</w:t>
            </w:r>
          </w:p>
        </w:tc>
      </w:tr>
      <w:tr>
        <w:trPr/>
        <w:tc>
          <w:tcPr>
            <w:tcW w:w="704" w:type="dxa"/>
            <w:tcBorders/>
            <w:shd w:fill="auto" w:val="clear"/>
          </w:tcPr>
          <w:p>
            <w:pPr>
              <w:pStyle w:val="Normal"/>
              <w:jc w:val="center"/>
              <w:rPr/>
            </w:pPr>
            <w:r>
              <w:rPr/>
              <w:t>1</w:t>
            </w:r>
          </w:p>
        </w:tc>
        <w:tc>
          <w:tcPr>
            <w:tcW w:w="4483" w:type="dxa"/>
            <w:gridSpan w:val="2"/>
            <w:tcBorders/>
            <w:shd w:fill="auto" w:val="clear"/>
          </w:tcPr>
          <w:p>
            <w:pPr>
              <w:pStyle w:val="Normal"/>
              <w:jc w:val="left"/>
              <w:rPr/>
            </w:pPr>
            <w:r>
              <w:rPr/>
              <w:t>I intended to quit smoking within the next 30 days.</w:t>
            </w:r>
          </w:p>
        </w:tc>
        <w:tc>
          <w:tcPr>
            <w:tcW w:w="1158" w:type="dxa"/>
            <w:gridSpan w:val="2"/>
            <w:tcBorders/>
            <w:shd w:fill="auto" w:val="clear"/>
          </w:tcPr>
          <w:p>
            <w:pPr>
              <w:pStyle w:val="Normal"/>
              <w:jc w:val="center"/>
              <w:rPr/>
            </w:pPr>
            <w:r>
              <w:rPr/>
              <w:t>-0.359</w:t>
            </w:r>
          </w:p>
        </w:tc>
        <w:tc>
          <w:tcPr>
            <w:tcW w:w="552" w:type="dxa"/>
            <w:tcBorders/>
            <w:shd w:fill="auto" w:val="clear"/>
          </w:tcPr>
          <w:p>
            <w:pPr>
              <w:pStyle w:val="Normal"/>
              <w:jc w:val="center"/>
              <w:rPr/>
            </w:pPr>
            <w:r>
              <w:rPr/>
              <w:t>-0.317</w:t>
            </w:r>
          </w:p>
        </w:tc>
      </w:tr>
      <w:tr>
        <w:trPr/>
        <w:tc>
          <w:tcPr>
            <w:tcW w:w="704" w:type="dxa"/>
            <w:tcBorders/>
            <w:shd w:fill="auto" w:val="clear"/>
          </w:tcPr>
          <w:p>
            <w:pPr>
              <w:pStyle w:val="Normal"/>
              <w:jc w:val="center"/>
              <w:rPr/>
            </w:pPr>
            <w:r>
              <w:rPr/>
              <w:t>1</w:t>
            </w:r>
          </w:p>
        </w:tc>
        <w:tc>
          <w:tcPr>
            <w:tcW w:w="4483" w:type="dxa"/>
            <w:gridSpan w:val="2"/>
            <w:tcBorders/>
            <w:shd w:fill="auto" w:val="clear"/>
          </w:tcPr>
          <w:p>
            <w:pPr>
              <w:pStyle w:val="Normal"/>
              <w:jc w:val="left"/>
              <w:rPr/>
            </w:pPr>
            <w:r>
              <w:rPr/>
              <w:t>I was very excited about quitting smoking.</w:t>
            </w:r>
          </w:p>
        </w:tc>
        <w:tc>
          <w:tcPr>
            <w:tcW w:w="1158" w:type="dxa"/>
            <w:gridSpan w:val="2"/>
            <w:tcBorders/>
            <w:shd w:fill="auto" w:val="clear"/>
          </w:tcPr>
          <w:p>
            <w:pPr>
              <w:pStyle w:val="Normal"/>
              <w:jc w:val="center"/>
              <w:rPr/>
            </w:pPr>
            <w:r>
              <w:rPr/>
              <w:t>-0.329</w:t>
            </w:r>
          </w:p>
        </w:tc>
        <w:tc>
          <w:tcPr>
            <w:tcW w:w="552" w:type="dxa"/>
            <w:tcBorders/>
            <w:shd w:fill="auto" w:val="clear"/>
          </w:tcPr>
          <w:p>
            <w:pPr>
              <w:pStyle w:val="Normal"/>
              <w:jc w:val="center"/>
              <w:rPr/>
            </w:pPr>
            <w:r>
              <w:rPr/>
              <w:t>-0.346</w:t>
            </w:r>
          </w:p>
        </w:tc>
      </w:tr>
      <w:tr>
        <w:trPr/>
        <w:tc>
          <w:tcPr>
            <w:tcW w:w="704" w:type="dxa"/>
            <w:tcBorders/>
            <w:shd w:fill="auto" w:val="clear"/>
          </w:tcPr>
          <w:p>
            <w:pPr>
              <w:pStyle w:val="Normal"/>
              <w:jc w:val="center"/>
              <w:rPr/>
            </w:pPr>
            <w:r>
              <w:rPr/>
              <w:t>1</w:t>
            </w:r>
          </w:p>
        </w:tc>
        <w:tc>
          <w:tcPr>
            <w:tcW w:w="4483" w:type="dxa"/>
            <w:gridSpan w:val="2"/>
            <w:tcBorders/>
            <w:shd w:fill="auto" w:val="clear"/>
          </w:tcPr>
          <w:p>
            <w:pPr>
              <w:pStyle w:val="Normal"/>
              <w:jc w:val="left"/>
              <w:rPr/>
            </w:pPr>
            <w:r>
              <w:rPr/>
              <w:t>I had decided to quit smoking.</w:t>
            </w:r>
          </w:p>
        </w:tc>
        <w:tc>
          <w:tcPr>
            <w:tcW w:w="1158" w:type="dxa"/>
            <w:gridSpan w:val="2"/>
            <w:tcBorders/>
            <w:shd w:fill="auto" w:val="clear"/>
          </w:tcPr>
          <w:p>
            <w:pPr>
              <w:pStyle w:val="Normal"/>
              <w:jc w:val="center"/>
              <w:rPr/>
            </w:pPr>
            <w:r>
              <w:rPr/>
              <w:t>-0.350</w:t>
            </w:r>
          </w:p>
        </w:tc>
        <w:tc>
          <w:tcPr>
            <w:tcW w:w="552" w:type="dxa"/>
            <w:tcBorders/>
            <w:shd w:fill="auto" w:val="clear"/>
          </w:tcPr>
          <w:p>
            <w:pPr>
              <w:pStyle w:val="Normal"/>
              <w:jc w:val="center"/>
              <w:rPr/>
            </w:pPr>
            <w:r>
              <w:rPr/>
              <w:t>-0.310</w:t>
            </w:r>
          </w:p>
        </w:tc>
      </w:tr>
      <w:tr>
        <w:trPr/>
        <w:tc>
          <w:tcPr>
            <w:tcW w:w="704" w:type="dxa"/>
            <w:tcBorders>
              <w:bottom w:val="single" w:sz="6" w:space="0" w:color="000001"/>
              <w:insideH w:val="single" w:sz="6" w:space="0" w:color="000001"/>
            </w:tcBorders>
            <w:shd w:fill="auto" w:val="clear"/>
          </w:tcPr>
          <w:p>
            <w:pPr>
              <w:pStyle w:val="Normal"/>
              <w:jc w:val="center"/>
              <w:rPr/>
            </w:pPr>
            <w:r>
              <w:rPr/>
              <w:t>1</w:t>
            </w:r>
          </w:p>
        </w:tc>
        <w:tc>
          <w:tcPr>
            <w:tcW w:w="4483" w:type="dxa"/>
            <w:gridSpan w:val="2"/>
            <w:tcBorders>
              <w:bottom w:val="single" w:sz="6" w:space="0" w:color="000001"/>
              <w:insideH w:val="single" w:sz="6" w:space="0" w:color="000001"/>
            </w:tcBorders>
            <w:shd w:fill="auto" w:val="clear"/>
          </w:tcPr>
          <w:p>
            <w:pPr>
              <w:pStyle w:val="Normal"/>
              <w:jc w:val="left"/>
              <w:rPr/>
            </w:pPr>
            <w:r>
              <w:rPr/>
              <w:t>I intended to keep smoking. Reverse code</w:t>
            </w:r>
          </w:p>
        </w:tc>
        <w:tc>
          <w:tcPr>
            <w:tcW w:w="1158" w:type="dxa"/>
            <w:gridSpan w:val="2"/>
            <w:tcBorders>
              <w:bottom w:val="single" w:sz="6" w:space="0" w:color="000001"/>
              <w:insideH w:val="single" w:sz="6" w:space="0" w:color="000001"/>
            </w:tcBorders>
            <w:shd w:fill="auto" w:val="clear"/>
          </w:tcPr>
          <w:p>
            <w:pPr>
              <w:pStyle w:val="Normal"/>
              <w:jc w:val="center"/>
              <w:rPr/>
            </w:pPr>
            <w:r>
              <w:rPr/>
              <w:t>0.302</w:t>
            </w:r>
          </w:p>
        </w:tc>
        <w:tc>
          <w:tcPr>
            <w:tcW w:w="552" w:type="dxa"/>
            <w:tcBorders>
              <w:bottom w:val="single" w:sz="6" w:space="0" w:color="000001"/>
              <w:insideH w:val="single" w:sz="6" w:space="0" w:color="000001"/>
            </w:tcBorders>
            <w:shd w:fill="auto" w:val="clear"/>
          </w:tcPr>
          <w:p>
            <w:pPr>
              <w:pStyle w:val="Normal"/>
              <w:jc w:val="center"/>
              <w:rPr/>
            </w:pPr>
            <w:r>
              <w:rPr/>
              <w:t>0.295</w:t>
            </w:r>
          </w:p>
        </w:tc>
      </w:tr>
      <w:tr>
        <w:trPr/>
        <w:tc>
          <w:tcPr>
            <w:tcW w:w="704" w:type="dxa"/>
            <w:tcBorders/>
            <w:shd w:fill="auto" w:val="clear"/>
          </w:tcPr>
          <w:p>
            <w:pPr>
              <w:pStyle w:val="Normal"/>
              <w:jc w:val="center"/>
              <w:rPr/>
            </w:pPr>
            <w:r>
              <w:rPr/>
              <w:t xml:space="preserve"> </w:t>
            </w:r>
            <w:r>
              <w:rPr/>
              <w:t>2</w:t>
            </w:r>
          </w:p>
        </w:tc>
        <w:tc>
          <w:tcPr>
            <w:tcW w:w="4483" w:type="dxa"/>
            <w:gridSpan w:val="2"/>
            <w:tcBorders/>
            <w:shd w:fill="auto" w:val="clear"/>
          </w:tcPr>
          <w:p>
            <w:pPr>
              <w:pStyle w:val="Normal"/>
              <w:jc w:val="left"/>
              <w:rPr/>
            </w:pPr>
            <w:r>
              <w:rPr/>
              <w:t>I was highly motivated to quit smoking.</w:t>
            </w:r>
          </w:p>
        </w:tc>
        <w:tc>
          <w:tcPr>
            <w:tcW w:w="1158" w:type="dxa"/>
            <w:gridSpan w:val="2"/>
            <w:tcBorders/>
            <w:shd w:fill="auto" w:val="clear"/>
          </w:tcPr>
          <w:p>
            <w:pPr>
              <w:pStyle w:val="Normal"/>
              <w:jc w:val="center"/>
              <w:rPr/>
            </w:pPr>
            <w:r>
              <w:rPr/>
              <w:t>-0.431</w:t>
            </w:r>
          </w:p>
        </w:tc>
        <w:tc>
          <w:tcPr>
            <w:tcW w:w="552" w:type="dxa"/>
            <w:tcBorders/>
            <w:shd w:fill="auto" w:val="clear"/>
          </w:tcPr>
          <w:p>
            <w:pPr>
              <w:pStyle w:val="Normal"/>
              <w:jc w:val="center"/>
              <w:rPr/>
            </w:pPr>
            <w:r>
              <w:rPr/>
              <w:t>0.230</w:t>
            </w:r>
          </w:p>
        </w:tc>
      </w:tr>
      <w:tr>
        <w:trPr/>
        <w:tc>
          <w:tcPr>
            <w:tcW w:w="704" w:type="dxa"/>
            <w:tcBorders/>
            <w:shd w:fill="auto" w:val="clear"/>
          </w:tcPr>
          <w:p>
            <w:pPr>
              <w:pStyle w:val="Normal"/>
              <w:jc w:val="center"/>
              <w:rPr/>
            </w:pPr>
            <w:r>
              <w:rPr/>
              <w:t>2</w:t>
            </w:r>
          </w:p>
        </w:tc>
        <w:tc>
          <w:tcPr>
            <w:tcW w:w="4483" w:type="dxa"/>
            <w:gridSpan w:val="2"/>
            <w:tcBorders/>
            <w:shd w:fill="auto" w:val="clear"/>
          </w:tcPr>
          <w:p>
            <w:pPr>
              <w:pStyle w:val="Normal"/>
              <w:jc w:val="left"/>
              <w:rPr/>
            </w:pPr>
            <w:r>
              <w:rPr/>
              <w:t>I intended to quit smoking within the next 30 days.</w:t>
            </w:r>
          </w:p>
        </w:tc>
        <w:tc>
          <w:tcPr>
            <w:tcW w:w="1158" w:type="dxa"/>
            <w:gridSpan w:val="2"/>
            <w:tcBorders/>
            <w:shd w:fill="auto" w:val="clear"/>
          </w:tcPr>
          <w:p>
            <w:pPr>
              <w:pStyle w:val="Normal"/>
              <w:jc w:val="center"/>
              <w:rPr/>
            </w:pPr>
            <w:r>
              <w:rPr/>
              <w:t>-0.276</w:t>
            </w:r>
          </w:p>
        </w:tc>
        <w:tc>
          <w:tcPr>
            <w:tcW w:w="552" w:type="dxa"/>
            <w:tcBorders/>
            <w:shd w:fill="auto" w:val="clear"/>
          </w:tcPr>
          <w:p>
            <w:pPr>
              <w:pStyle w:val="Normal"/>
              <w:jc w:val="center"/>
              <w:rPr/>
            </w:pPr>
            <w:r>
              <w:rPr/>
              <w:t>0.268</w:t>
            </w:r>
          </w:p>
        </w:tc>
      </w:tr>
      <w:tr>
        <w:trPr/>
        <w:tc>
          <w:tcPr>
            <w:tcW w:w="704" w:type="dxa"/>
            <w:tcBorders/>
            <w:shd w:fill="auto" w:val="clear"/>
          </w:tcPr>
          <w:p>
            <w:pPr>
              <w:pStyle w:val="Normal"/>
              <w:jc w:val="center"/>
              <w:rPr/>
            </w:pPr>
            <w:r>
              <w:rPr/>
              <w:t>2</w:t>
            </w:r>
          </w:p>
        </w:tc>
        <w:tc>
          <w:tcPr>
            <w:tcW w:w="4483" w:type="dxa"/>
            <w:gridSpan w:val="2"/>
            <w:tcBorders/>
            <w:shd w:fill="auto" w:val="clear"/>
          </w:tcPr>
          <w:p>
            <w:pPr>
              <w:pStyle w:val="Normal"/>
              <w:jc w:val="left"/>
              <w:rPr/>
            </w:pPr>
            <w:r>
              <w:rPr/>
              <w:t>I was very excited about quitting smoking.</w:t>
            </w:r>
          </w:p>
        </w:tc>
        <w:tc>
          <w:tcPr>
            <w:tcW w:w="1158" w:type="dxa"/>
            <w:gridSpan w:val="2"/>
            <w:tcBorders/>
            <w:shd w:fill="auto" w:val="clear"/>
          </w:tcPr>
          <w:p>
            <w:pPr>
              <w:pStyle w:val="Normal"/>
              <w:jc w:val="center"/>
              <w:rPr/>
            </w:pPr>
            <w:r>
              <w:rPr/>
              <w:t>-0.305</w:t>
            </w:r>
          </w:p>
        </w:tc>
        <w:tc>
          <w:tcPr>
            <w:tcW w:w="552" w:type="dxa"/>
            <w:tcBorders/>
            <w:shd w:fill="auto" w:val="clear"/>
          </w:tcPr>
          <w:p>
            <w:pPr>
              <w:pStyle w:val="Normal"/>
              <w:jc w:val="center"/>
              <w:rPr/>
            </w:pPr>
            <w:r>
              <w:rPr/>
              <w:t>0.197</w:t>
            </w:r>
          </w:p>
        </w:tc>
      </w:tr>
      <w:tr>
        <w:trPr/>
        <w:tc>
          <w:tcPr>
            <w:tcW w:w="704" w:type="dxa"/>
            <w:tcBorders/>
            <w:shd w:fill="auto" w:val="clear"/>
          </w:tcPr>
          <w:p>
            <w:pPr>
              <w:pStyle w:val="Normal"/>
              <w:jc w:val="center"/>
              <w:rPr/>
            </w:pPr>
            <w:r>
              <w:rPr/>
              <w:t>2</w:t>
            </w:r>
          </w:p>
        </w:tc>
        <w:tc>
          <w:tcPr>
            <w:tcW w:w="4483" w:type="dxa"/>
            <w:gridSpan w:val="2"/>
            <w:tcBorders/>
            <w:shd w:fill="auto" w:val="clear"/>
          </w:tcPr>
          <w:p>
            <w:pPr>
              <w:pStyle w:val="Normal"/>
              <w:jc w:val="left"/>
              <w:rPr/>
            </w:pPr>
            <w:r>
              <w:rPr/>
              <w:t>I had decided to quit smoking.</w:t>
            </w:r>
          </w:p>
        </w:tc>
        <w:tc>
          <w:tcPr>
            <w:tcW w:w="1158" w:type="dxa"/>
            <w:gridSpan w:val="2"/>
            <w:tcBorders/>
            <w:shd w:fill="auto" w:val="clear"/>
          </w:tcPr>
          <w:p>
            <w:pPr>
              <w:pStyle w:val="Normal"/>
              <w:jc w:val="center"/>
              <w:rPr/>
            </w:pPr>
            <w:r>
              <w:rPr/>
              <w:t>-0.339</w:t>
            </w:r>
          </w:p>
        </w:tc>
        <w:tc>
          <w:tcPr>
            <w:tcW w:w="552" w:type="dxa"/>
            <w:tcBorders/>
            <w:shd w:fill="auto" w:val="clear"/>
          </w:tcPr>
          <w:p>
            <w:pPr>
              <w:pStyle w:val="Normal"/>
              <w:jc w:val="center"/>
              <w:rPr/>
            </w:pPr>
            <w:r>
              <w:rPr/>
              <w:t>0.455</w:t>
            </w:r>
          </w:p>
        </w:tc>
      </w:tr>
      <w:tr>
        <w:trPr/>
        <w:tc>
          <w:tcPr>
            <w:tcW w:w="704" w:type="dxa"/>
            <w:tcBorders>
              <w:bottom w:val="single" w:sz="6" w:space="0" w:color="000001"/>
              <w:insideH w:val="single" w:sz="6" w:space="0" w:color="000001"/>
            </w:tcBorders>
            <w:shd w:fill="auto" w:val="clear"/>
          </w:tcPr>
          <w:p>
            <w:pPr>
              <w:pStyle w:val="Normal"/>
              <w:jc w:val="center"/>
              <w:rPr/>
            </w:pPr>
            <w:r>
              <w:rPr/>
              <w:t>2</w:t>
            </w:r>
          </w:p>
        </w:tc>
        <w:tc>
          <w:tcPr>
            <w:tcW w:w="4483" w:type="dxa"/>
            <w:gridSpan w:val="2"/>
            <w:tcBorders>
              <w:bottom w:val="single" w:sz="6" w:space="0" w:color="000001"/>
              <w:insideH w:val="single" w:sz="6" w:space="0" w:color="000001"/>
            </w:tcBorders>
            <w:shd w:fill="auto" w:val="clear"/>
          </w:tcPr>
          <w:p>
            <w:pPr>
              <w:pStyle w:val="Normal"/>
              <w:jc w:val="left"/>
              <w:rPr/>
            </w:pPr>
            <w:r>
              <w:rPr/>
              <w:t>I intended to keep smoking. Reverse code</w:t>
            </w:r>
          </w:p>
        </w:tc>
        <w:tc>
          <w:tcPr>
            <w:tcW w:w="1158" w:type="dxa"/>
            <w:gridSpan w:val="2"/>
            <w:tcBorders>
              <w:bottom w:val="single" w:sz="6" w:space="0" w:color="000001"/>
              <w:insideH w:val="single" w:sz="6" w:space="0" w:color="000001"/>
            </w:tcBorders>
            <w:shd w:fill="auto" w:val="clear"/>
          </w:tcPr>
          <w:p>
            <w:pPr>
              <w:pStyle w:val="Normal"/>
              <w:jc w:val="center"/>
              <w:rPr/>
            </w:pPr>
            <w:r>
              <w:rPr/>
              <w:t>0.176</w:t>
            </w:r>
          </w:p>
        </w:tc>
        <w:tc>
          <w:tcPr>
            <w:tcW w:w="552" w:type="dxa"/>
            <w:tcBorders>
              <w:bottom w:val="single" w:sz="6" w:space="0" w:color="000001"/>
              <w:insideH w:val="single" w:sz="6" w:space="0" w:color="000001"/>
            </w:tcBorders>
            <w:shd w:fill="auto" w:val="clear"/>
          </w:tcPr>
          <w:p>
            <w:pPr>
              <w:pStyle w:val="Normal"/>
              <w:jc w:val="center"/>
              <w:rPr/>
            </w:pPr>
            <w:r>
              <w:rPr/>
              <w:t>-0.359</w:t>
            </w:r>
          </w:p>
        </w:tc>
      </w:tr>
      <w:tr>
        <w:trPr/>
        <w:tc>
          <w:tcPr>
            <w:tcW w:w="704" w:type="dxa"/>
            <w:tcBorders/>
            <w:shd w:fill="auto" w:val="clear"/>
          </w:tcPr>
          <w:p>
            <w:pPr>
              <w:pStyle w:val="Normal"/>
              <w:jc w:val="center"/>
              <w:rPr/>
            </w:pPr>
            <w:r>
              <w:rPr/>
              <w:t xml:space="preserve"> </w:t>
            </w:r>
            <w:r>
              <w:rPr/>
              <w:t>3</w:t>
            </w:r>
          </w:p>
        </w:tc>
        <w:tc>
          <w:tcPr>
            <w:tcW w:w="4483" w:type="dxa"/>
            <w:gridSpan w:val="2"/>
            <w:tcBorders/>
            <w:shd w:fill="auto" w:val="clear"/>
          </w:tcPr>
          <w:p>
            <w:pPr>
              <w:pStyle w:val="Normal"/>
              <w:jc w:val="left"/>
              <w:rPr/>
            </w:pPr>
            <w:r>
              <w:rPr/>
              <w:t>I was highly motivated to quit smoking.</w:t>
            </w:r>
          </w:p>
        </w:tc>
        <w:tc>
          <w:tcPr>
            <w:tcW w:w="1158" w:type="dxa"/>
            <w:gridSpan w:val="2"/>
            <w:tcBorders/>
            <w:shd w:fill="auto" w:val="clear"/>
          </w:tcPr>
          <w:p>
            <w:pPr>
              <w:pStyle w:val="Normal"/>
              <w:jc w:val="center"/>
              <w:rPr/>
            </w:pPr>
            <w:r>
              <w:rPr/>
              <w:t>-0.190</w:t>
            </w:r>
          </w:p>
        </w:tc>
        <w:tc>
          <w:tcPr>
            <w:tcW w:w="552" w:type="dxa"/>
            <w:tcBorders/>
            <w:shd w:fill="auto" w:val="clear"/>
          </w:tcPr>
          <w:p>
            <w:pPr>
              <w:pStyle w:val="Normal"/>
              <w:jc w:val="center"/>
              <w:rPr/>
            </w:pPr>
            <w:r>
              <w:rPr/>
              <w:t>0.0</w:t>
            </w:r>
          </w:p>
        </w:tc>
      </w:tr>
      <w:tr>
        <w:trPr/>
        <w:tc>
          <w:tcPr>
            <w:tcW w:w="704" w:type="dxa"/>
            <w:tcBorders/>
            <w:shd w:fill="auto" w:val="clear"/>
          </w:tcPr>
          <w:p>
            <w:pPr>
              <w:pStyle w:val="Normal"/>
              <w:jc w:val="center"/>
              <w:rPr/>
            </w:pPr>
            <w:r>
              <w:rPr/>
              <w:t>3</w:t>
            </w:r>
          </w:p>
        </w:tc>
        <w:tc>
          <w:tcPr>
            <w:tcW w:w="4483" w:type="dxa"/>
            <w:gridSpan w:val="2"/>
            <w:tcBorders/>
            <w:shd w:fill="auto" w:val="clear"/>
          </w:tcPr>
          <w:p>
            <w:pPr>
              <w:pStyle w:val="Normal"/>
              <w:jc w:val="left"/>
              <w:rPr/>
            </w:pPr>
            <w:r>
              <w:rPr/>
              <w:t>I intended to quit smoking within the next 30 days.</w:t>
            </w:r>
          </w:p>
        </w:tc>
        <w:tc>
          <w:tcPr>
            <w:tcW w:w="1158" w:type="dxa"/>
            <w:gridSpan w:val="2"/>
            <w:tcBorders/>
            <w:shd w:fill="auto" w:val="clear"/>
          </w:tcPr>
          <w:p>
            <w:pPr>
              <w:pStyle w:val="Normal"/>
              <w:jc w:val="center"/>
              <w:rPr/>
            </w:pPr>
            <w:r>
              <w:rPr/>
              <w:t>0.160</w:t>
            </w:r>
          </w:p>
        </w:tc>
        <w:tc>
          <w:tcPr>
            <w:tcW w:w="552" w:type="dxa"/>
            <w:tcBorders/>
            <w:shd w:fill="auto" w:val="clear"/>
          </w:tcPr>
          <w:p>
            <w:pPr>
              <w:pStyle w:val="Normal"/>
              <w:jc w:val="center"/>
              <w:rPr/>
            </w:pPr>
            <w:r>
              <w:rPr/>
              <w:t>0.0</w:t>
            </w:r>
          </w:p>
        </w:tc>
      </w:tr>
      <w:tr>
        <w:trPr/>
        <w:tc>
          <w:tcPr>
            <w:tcW w:w="704" w:type="dxa"/>
            <w:tcBorders/>
            <w:shd w:fill="auto" w:val="clear"/>
          </w:tcPr>
          <w:p>
            <w:pPr>
              <w:pStyle w:val="Normal"/>
              <w:jc w:val="center"/>
              <w:rPr/>
            </w:pPr>
            <w:r>
              <w:rPr/>
              <w:t>3</w:t>
            </w:r>
          </w:p>
        </w:tc>
        <w:tc>
          <w:tcPr>
            <w:tcW w:w="4483" w:type="dxa"/>
            <w:gridSpan w:val="2"/>
            <w:tcBorders/>
            <w:shd w:fill="auto" w:val="clear"/>
          </w:tcPr>
          <w:p>
            <w:pPr>
              <w:pStyle w:val="Normal"/>
              <w:jc w:val="left"/>
              <w:rPr/>
            </w:pPr>
            <w:r>
              <w:rPr/>
              <w:t>I was very excited about quitting smoking.</w:t>
            </w:r>
          </w:p>
        </w:tc>
        <w:tc>
          <w:tcPr>
            <w:tcW w:w="1158" w:type="dxa"/>
            <w:gridSpan w:val="2"/>
            <w:tcBorders/>
            <w:shd w:fill="auto" w:val="clear"/>
          </w:tcPr>
          <w:p>
            <w:pPr>
              <w:pStyle w:val="Normal"/>
              <w:jc w:val="center"/>
              <w:rPr/>
            </w:pPr>
            <w:r>
              <w:rPr/>
              <w:t>-0.485</w:t>
            </w:r>
          </w:p>
        </w:tc>
        <w:tc>
          <w:tcPr>
            <w:tcW w:w="552" w:type="dxa"/>
            <w:tcBorders/>
            <w:shd w:fill="auto" w:val="clear"/>
          </w:tcPr>
          <w:p>
            <w:pPr>
              <w:pStyle w:val="Normal"/>
              <w:jc w:val="center"/>
              <w:rPr/>
            </w:pPr>
            <w:r>
              <w:rPr/>
              <w:t>-0.470</w:t>
            </w:r>
          </w:p>
        </w:tc>
      </w:tr>
      <w:tr>
        <w:trPr/>
        <w:tc>
          <w:tcPr>
            <w:tcW w:w="704" w:type="dxa"/>
            <w:tcBorders/>
            <w:shd w:fill="auto" w:val="clear"/>
          </w:tcPr>
          <w:p>
            <w:pPr>
              <w:pStyle w:val="Normal"/>
              <w:jc w:val="center"/>
              <w:rPr/>
            </w:pPr>
            <w:r>
              <w:rPr/>
              <w:t>3</w:t>
            </w:r>
          </w:p>
        </w:tc>
        <w:tc>
          <w:tcPr>
            <w:tcW w:w="4483" w:type="dxa"/>
            <w:gridSpan w:val="2"/>
            <w:tcBorders/>
            <w:shd w:fill="auto" w:val="clear"/>
          </w:tcPr>
          <w:p>
            <w:pPr>
              <w:pStyle w:val="Normal"/>
              <w:jc w:val="left"/>
              <w:rPr/>
            </w:pPr>
            <w:r>
              <w:rPr/>
              <w:t>I had decided to quit smoking.</w:t>
            </w:r>
          </w:p>
        </w:tc>
        <w:tc>
          <w:tcPr>
            <w:tcW w:w="1158" w:type="dxa"/>
            <w:gridSpan w:val="2"/>
            <w:tcBorders/>
            <w:shd w:fill="auto" w:val="clear"/>
          </w:tcPr>
          <w:p>
            <w:pPr>
              <w:pStyle w:val="Normal"/>
              <w:jc w:val="center"/>
              <w:rPr/>
            </w:pPr>
            <w:r>
              <w:rPr/>
              <w:t>0.231</w:t>
            </w:r>
          </w:p>
        </w:tc>
        <w:tc>
          <w:tcPr>
            <w:tcW w:w="552" w:type="dxa"/>
            <w:tcBorders/>
            <w:shd w:fill="auto" w:val="clear"/>
          </w:tcPr>
          <w:p>
            <w:pPr>
              <w:pStyle w:val="Normal"/>
              <w:jc w:val="center"/>
              <w:rPr/>
            </w:pPr>
            <w:r>
              <w:rPr/>
              <w:t>0.0</w:t>
            </w:r>
          </w:p>
        </w:tc>
      </w:tr>
      <w:tr>
        <w:trPr/>
        <w:tc>
          <w:tcPr>
            <w:tcW w:w="704" w:type="dxa"/>
            <w:tcBorders>
              <w:bottom w:val="single" w:sz="6" w:space="0" w:color="000001"/>
              <w:insideH w:val="single" w:sz="6" w:space="0" w:color="000001"/>
            </w:tcBorders>
            <w:shd w:fill="auto" w:val="clear"/>
          </w:tcPr>
          <w:p>
            <w:pPr>
              <w:pStyle w:val="Normal"/>
              <w:jc w:val="center"/>
              <w:rPr/>
            </w:pPr>
            <w:r>
              <w:rPr/>
              <w:t>3</w:t>
            </w:r>
          </w:p>
        </w:tc>
        <w:tc>
          <w:tcPr>
            <w:tcW w:w="4483" w:type="dxa"/>
            <w:gridSpan w:val="2"/>
            <w:tcBorders>
              <w:bottom w:val="single" w:sz="6" w:space="0" w:color="000001"/>
              <w:insideH w:val="single" w:sz="6" w:space="0" w:color="000001"/>
            </w:tcBorders>
            <w:shd w:fill="auto" w:val="clear"/>
          </w:tcPr>
          <w:p>
            <w:pPr>
              <w:pStyle w:val="Normal"/>
              <w:jc w:val="left"/>
              <w:rPr/>
            </w:pPr>
            <w:r>
              <w:rPr/>
              <w:t>I intended to keep smoking. Reverse code</w:t>
            </w:r>
          </w:p>
        </w:tc>
        <w:tc>
          <w:tcPr>
            <w:tcW w:w="1158" w:type="dxa"/>
            <w:gridSpan w:val="2"/>
            <w:tcBorders>
              <w:bottom w:val="single" w:sz="6" w:space="0" w:color="000001"/>
              <w:insideH w:val="single" w:sz="6" w:space="0" w:color="000001"/>
            </w:tcBorders>
            <w:shd w:fill="auto" w:val="clear"/>
          </w:tcPr>
          <w:p>
            <w:pPr>
              <w:pStyle w:val="Normal"/>
              <w:jc w:val="center"/>
              <w:rPr/>
            </w:pPr>
            <w:r>
              <w:rPr/>
              <w:t>-0.544</w:t>
            </w:r>
          </w:p>
        </w:tc>
        <w:tc>
          <w:tcPr>
            <w:tcW w:w="552" w:type="dxa"/>
            <w:tcBorders>
              <w:bottom w:val="single" w:sz="6" w:space="0" w:color="000001"/>
              <w:insideH w:val="single" w:sz="6" w:space="0" w:color="000001"/>
            </w:tcBorders>
            <w:shd w:fill="auto" w:val="clear"/>
          </w:tcPr>
          <w:p>
            <w:pPr>
              <w:pStyle w:val="Normal"/>
              <w:jc w:val="center"/>
              <w:rPr/>
            </w:pPr>
            <w:r>
              <w:rPr/>
              <w:t>-0.351</w:t>
            </w:r>
          </w:p>
        </w:tc>
      </w:tr>
      <w:tr>
        <w:trPr/>
        <w:tc>
          <w:tcPr>
            <w:tcW w:w="704" w:type="dxa"/>
            <w:tcBorders/>
            <w:shd w:fill="auto" w:val="clear"/>
          </w:tcPr>
          <w:p>
            <w:pPr>
              <w:pStyle w:val="Normal"/>
              <w:jc w:val="center"/>
              <w:rPr/>
            </w:pPr>
            <w:r>
              <w:rPr/>
              <w:t xml:space="preserve"> </w:t>
            </w:r>
            <w:r>
              <w:rPr/>
              <w:t>4</w:t>
            </w:r>
          </w:p>
        </w:tc>
        <w:tc>
          <w:tcPr>
            <w:tcW w:w="4483" w:type="dxa"/>
            <w:gridSpan w:val="2"/>
            <w:tcBorders/>
            <w:shd w:fill="auto" w:val="clear"/>
          </w:tcPr>
          <w:p>
            <w:pPr>
              <w:pStyle w:val="Normal"/>
              <w:jc w:val="left"/>
              <w:rPr/>
            </w:pPr>
            <w:r>
              <w:rPr/>
              <w:t>I was highly motivated to quit smoking.</w:t>
            </w:r>
          </w:p>
        </w:tc>
        <w:tc>
          <w:tcPr>
            <w:tcW w:w="1158" w:type="dxa"/>
            <w:gridSpan w:val="2"/>
            <w:tcBorders/>
            <w:shd w:fill="auto" w:val="clear"/>
          </w:tcPr>
          <w:p>
            <w:pPr>
              <w:pStyle w:val="Normal"/>
              <w:jc w:val="center"/>
              <w:rPr/>
            </w:pPr>
            <w:r>
              <w:rPr/>
              <w:t>0.304</w:t>
            </w:r>
          </w:p>
        </w:tc>
        <w:tc>
          <w:tcPr>
            <w:tcW w:w="552" w:type="dxa"/>
            <w:tcBorders/>
            <w:shd w:fill="auto" w:val="clear"/>
          </w:tcPr>
          <w:p>
            <w:pPr>
              <w:pStyle w:val="Normal"/>
              <w:jc w:val="center"/>
              <w:rPr/>
            </w:pPr>
            <w:r>
              <w:rPr/>
              <w:t>0.243</w:t>
            </w:r>
          </w:p>
        </w:tc>
      </w:tr>
      <w:tr>
        <w:trPr/>
        <w:tc>
          <w:tcPr>
            <w:tcW w:w="704" w:type="dxa"/>
            <w:tcBorders/>
            <w:shd w:fill="auto" w:val="clear"/>
          </w:tcPr>
          <w:p>
            <w:pPr>
              <w:pStyle w:val="Normal"/>
              <w:jc w:val="center"/>
              <w:rPr/>
            </w:pPr>
            <w:r>
              <w:rPr/>
              <w:t>4</w:t>
            </w:r>
          </w:p>
        </w:tc>
        <w:tc>
          <w:tcPr>
            <w:tcW w:w="4483" w:type="dxa"/>
            <w:gridSpan w:val="2"/>
            <w:tcBorders/>
            <w:shd w:fill="auto" w:val="clear"/>
          </w:tcPr>
          <w:p>
            <w:pPr>
              <w:pStyle w:val="Normal"/>
              <w:jc w:val="left"/>
              <w:rPr/>
            </w:pPr>
            <w:r>
              <w:rPr/>
              <w:t>I intended to quit smoking within the next 30 days.</w:t>
            </w:r>
          </w:p>
        </w:tc>
        <w:tc>
          <w:tcPr>
            <w:tcW w:w="1158" w:type="dxa"/>
            <w:gridSpan w:val="2"/>
            <w:tcBorders/>
            <w:shd w:fill="auto" w:val="clear"/>
          </w:tcPr>
          <w:p>
            <w:pPr>
              <w:pStyle w:val="Normal"/>
              <w:jc w:val="center"/>
              <w:rPr/>
            </w:pPr>
            <w:r>
              <w:rPr/>
              <w:t>0.391</w:t>
            </w:r>
          </w:p>
        </w:tc>
        <w:tc>
          <w:tcPr>
            <w:tcW w:w="552" w:type="dxa"/>
            <w:tcBorders/>
            <w:shd w:fill="auto" w:val="clear"/>
          </w:tcPr>
          <w:p>
            <w:pPr>
              <w:pStyle w:val="Normal"/>
              <w:jc w:val="center"/>
              <w:rPr/>
            </w:pPr>
            <w:r>
              <w:rPr/>
              <w:t>0.243</w:t>
            </w:r>
          </w:p>
        </w:tc>
      </w:tr>
      <w:tr>
        <w:trPr/>
        <w:tc>
          <w:tcPr>
            <w:tcW w:w="704" w:type="dxa"/>
            <w:tcBorders/>
            <w:shd w:fill="auto" w:val="clear"/>
          </w:tcPr>
          <w:p>
            <w:pPr>
              <w:pStyle w:val="Normal"/>
              <w:jc w:val="center"/>
              <w:rPr/>
            </w:pPr>
            <w:r>
              <w:rPr/>
              <w:t>4</w:t>
            </w:r>
          </w:p>
        </w:tc>
        <w:tc>
          <w:tcPr>
            <w:tcW w:w="4483" w:type="dxa"/>
            <w:gridSpan w:val="2"/>
            <w:tcBorders/>
            <w:shd w:fill="auto" w:val="clear"/>
          </w:tcPr>
          <w:p>
            <w:pPr>
              <w:pStyle w:val="Normal"/>
              <w:jc w:val="left"/>
              <w:rPr/>
            </w:pPr>
            <w:r>
              <w:rPr/>
              <w:t>I was very excited about quitting smoking.</w:t>
            </w:r>
          </w:p>
        </w:tc>
        <w:tc>
          <w:tcPr>
            <w:tcW w:w="1158" w:type="dxa"/>
            <w:gridSpan w:val="2"/>
            <w:tcBorders/>
            <w:shd w:fill="auto" w:val="clear"/>
          </w:tcPr>
          <w:p>
            <w:pPr>
              <w:pStyle w:val="Normal"/>
              <w:jc w:val="center"/>
              <w:rPr/>
            </w:pPr>
            <w:r>
              <w:rPr/>
              <w:t>-0.368</w:t>
            </w:r>
          </w:p>
        </w:tc>
        <w:tc>
          <w:tcPr>
            <w:tcW w:w="552" w:type="dxa"/>
            <w:tcBorders/>
            <w:shd w:fill="auto" w:val="clear"/>
          </w:tcPr>
          <w:p>
            <w:pPr>
              <w:pStyle w:val="Normal"/>
              <w:jc w:val="center"/>
              <w:rPr/>
            </w:pPr>
            <w:r>
              <w:rPr/>
              <w:t>-0.363</w:t>
            </w:r>
          </w:p>
        </w:tc>
      </w:tr>
      <w:tr>
        <w:trPr/>
        <w:tc>
          <w:tcPr>
            <w:tcW w:w="704" w:type="dxa"/>
            <w:tcBorders/>
            <w:shd w:fill="auto" w:val="clear"/>
          </w:tcPr>
          <w:p>
            <w:pPr>
              <w:pStyle w:val="Normal"/>
              <w:jc w:val="center"/>
              <w:rPr/>
            </w:pPr>
            <w:r>
              <w:rPr/>
              <w:t>4</w:t>
            </w:r>
          </w:p>
        </w:tc>
        <w:tc>
          <w:tcPr>
            <w:tcW w:w="4483" w:type="dxa"/>
            <w:gridSpan w:val="2"/>
            <w:tcBorders/>
            <w:shd w:fill="auto" w:val="clear"/>
          </w:tcPr>
          <w:p>
            <w:pPr>
              <w:pStyle w:val="Normal"/>
              <w:jc w:val="left"/>
              <w:rPr/>
            </w:pPr>
            <w:r>
              <w:rPr/>
              <w:t>I had decided to quit smoking.</w:t>
            </w:r>
          </w:p>
        </w:tc>
        <w:tc>
          <w:tcPr>
            <w:tcW w:w="1158" w:type="dxa"/>
            <w:gridSpan w:val="2"/>
            <w:tcBorders/>
            <w:shd w:fill="auto" w:val="clear"/>
          </w:tcPr>
          <w:p>
            <w:pPr>
              <w:pStyle w:val="Normal"/>
              <w:jc w:val="center"/>
              <w:rPr/>
            </w:pPr>
            <w:r>
              <w:rPr/>
              <w:t>0.117</w:t>
            </w:r>
          </w:p>
        </w:tc>
        <w:tc>
          <w:tcPr>
            <w:tcW w:w="552" w:type="dxa"/>
            <w:tcBorders/>
            <w:shd w:fill="auto" w:val="clear"/>
          </w:tcPr>
          <w:p>
            <w:pPr>
              <w:pStyle w:val="Normal"/>
              <w:jc w:val="center"/>
              <w:rPr/>
            </w:pPr>
            <w:r>
              <w:rPr/>
              <w:t>0.189</w:t>
            </w:r>
          </w:p>
        </w:tc>
      </w:tr>
      <w:tr>
        <w:trPr/>
        <w:tc>
          <w:tcPr>
            <w:tcW w:w="704" w:type="dxa"/>
            <w:tcBorders/>
            <w:shd w:fill="auto" w:val="clear"/>
          </w:tcPr>
          <w:p>
            <w:pPr>
              <w:pStyle w:val="Normal"/>
              <w:jc w:val="center"/>
              <w:rPr/>
            </w:pPr>
            <w:r>
              <w:rPr/>
              <w:t>4</w:t>
            </w:r>
          </w:p>
        </w:tc>
        <w:tc>
          <w:tcPr>
            <w:tcW w:w="4483" w:type="dxa"/>
            <w:gridSpan w:val="2"/>
            <w:tcBorders/>
            <w:shd w:fill="auto" w:val="clear"/>
          </w:tcPr>
          <w:p>
            <w:pPr>
              <w:pStyle w:val="Normal"/>
              <w:jc w:val="left"/>
              <w:rPr/>
            </w:pPr>
            <w:r>
              <w:rPr/>
              <w:t>I intended to keep smoking. Reverse code</w:t>
            </w:r>
          </w:p>
        </w:tc>
        <w:tc>
          <w:tcPr>
            <w:tcW w:w="1158" w:type="dxa"/>
            <w:gridSpan w:val="2"/>
            <w:tcBorders/>
            <w:shd w:fill="auto" w:val="clear"/>
          </w:tcPr>
          <w:p>
            <w:pPr>
              <w:pStyle w:val="Normal"/>
              <w:jc w:val="center"/>
              <w:rPr/>
            </w:pPr>
            <w:r>
              <w:rPr/>
              <w:t>0.536</w:t>
            </w:r>
          </w:p>
        </w:tc>
        <w:tc>
          <w:tcPr>
            <w:tcW w:w="552" w:type="dxa"/>
            <w:tcBorders/>
            <w:shd w:fill="auto" w:val="clear"/>
          </w:tcPr>
          <w:p>
            <w:pPr>
              <w:pStyle w:val="Normal"/>
              <w:jc w:val="center"/>
              <w:rPr/>
            </w:pPr>
            <w:r>
              <w:rPr/>
              <w:t>0.177</w:t>
            </w:r>
          </w:p>
        </w:tc>
      </w:tr>
    </w:tbl>
    <w:p>
      <w:pPr>
        <w:pStyle w:val="Normal"/>
        <w:spacing w:lineRule="auto" w:line="240" w:before="60" w:after="0"/>
        <w:ind w:hanging="0"/>
        <w:rPr/>
      </w:pPr>
      <w:r>
        <w:rPr/>
        <w:t xml:space="preserve"> </w:t>
      </w:r>
    </w:p>
    <w:p>
      <w:pPr>
        <w:pStyle w:val="Heading4"/>
        <w:spacing w:lineRule="auto" w:line="240" w:before="290" w:after="0"/>
        <w:ind w:hanging="0"/>
        <w:rPr>
          <w:b w:val="false"/>
          <w:b w:val="false"/>
        </w:rPr>
      </w:pPr>
      <w:r>
        <w:rPr/>
        <w:t>Cox regression on first four principal components</w:t>
      </w:r>
    </w:p>
    <w:p>
      <w:pPr>
        <w:pStyle w:val="Normal"/>
        <w:spacing w:lineRule="auto" w:line="240" w:before="60" w:after="0"/>
        <w:ind w:hanging="0"/>
        <w:rPr/>
      </w:pPr>
      <w:r>
        <w:rPr/>
        <w:t xml:space="preserve">n= 390, number of events= 310 </w:t>
      </w:r>
    </w:p>
    <w:p>
      <w:pPr>
        <w:pStyle w:val="Normal"/>
        <w:spacing w:lineRule="auto" w:line="240" w:before="170" w:after="0"/>
        <w:ind w:hanging="0"/>
        <w:rPr/>
      </w:pPr>
      <w:r>
        <w:rPr/>
      </w:r>
    </w:p>
    <w:tbl>
      <w:tblPr>
        <w:tblW w:w="6897" w:type="dxa"/>
        <w:jc w:val="left"/>
        <w:tblInd w:w="0" w:type="dxa"/>
        <w:tblBorders>
          <w:bottom w:val="single" w:sz="6" w:space="0" w:color="000001"/>
          <w:insideH w:val="single" w:sz="6" w:space="0" w:color="000001"/>
        </w:tblBorders>
        <w:tblCellMar>
          <w:top w:w="0" w:type="dxa"/>
          <w:left w:w="0" w:type="dxa"/>
          <w:bottom w:w="0" w:type="dxa"/>
          <w:right w:w="0" w:type="dxa"/>
        </w:tblCellMar>
      </w:tblPr>
      <w:tblGrid>
        <w:gridCol w:w="1473"/>
        <w:gridCol w:w="1016"/>
        <w:gridCol w:w="1130"/>
        <w:gridCol w:w="1016"/>
        <w:gridCol w:w="787"/>
        <w:gridCol w:w="1474"/>
      </w:tblGrid>
      <w:tr>
        <w:trPr/>
        <w:tc>
          <w:tcPr>
            <w:tcW w:w="1473" w:type="dxa"/>
            <w:tcBorders>
              <w:bottom w:val="single" w:sz="6" w:space="0" w:color="000001"/>
              <w:insideH w:val="single" w:sz="6" w:space="0" w:color="000001"/>
            </w:tcBorders>
            <w:shd w:fill="auto" w:val="clear"/>
          </w:tcPr>
          <w:p>
            <w:pPr>
              <w:pStyle w:val="Normal"/>
              <w:jc w:val="center"/>
              <w:rPr/>
            </w:pPr>
            <w:r>
              <w:rPr/>
            </w:r>
          </w:p>
        </w:tc>
        <w:tc>
          <w:tcPr>
            <w:tcW w:w="1016" w:type="dxa"/>
            <w:tcBorders>
              <w:bottom w:val="single" w:sz="6" w:space="0" w:color="000001"/>
              <w:insideH w:val="single" w:sz="6" w:space="0" w:color="000001"/>
            </w:tcBorders>
            <w:shd w:fill="auto" w:val="clear"/>
          </w:tcPr>
          <w:p>
            <w:pPr>
              <w:pStyle w:val="Normal"/>
              <w:jc w:val="center"/>
              <w:rPr/>
            </w:pPr>
            <w:r>
              <w:rPr/>
              <w:t>coef</w:t>
            </w:r>
          </w:p>
        </w:tc>
        <w:tc>
          <w:tcPr>
            <w:tcW w:w="1130" w:type="dxa"/>
            <w:tcBorders>
              <w:bottom w:val="single" w:sz="6" w:space="0" w:color="000001"/>
              <w:insideH w:val="single" w:sz="6" w:space="0" w:color="000001"/>
            </w:tcBorders>
            <w:shd w:fill="auto" w:val="clear"/>
          </w:tcPr>
          <w:p>
            <w:pPr>
              <w:pStyle w:val="Normal"/>
              <w:jc w:val="center"/>
              <w:rPr/>
            </w:pPr>
            <w:r>
              <w:rPr/>
              <w:t>exp(coef)</w:t>
            </w:r>
          </w:p>
        </w:tc>
        <w:tc>
          <w:tcPr>
            <w:tcW w:w="1016" w:type="dxa"/>
            <w:tcBorders>
              <w:bottom w:val="single" w:sz="6" w:space="0" w:color="000001"/>
              <w:insideH w:val="single" w:sz="6" w:space="0" w:color="000001"/>
            </w:tcBorders>
            <w:shd w:fill="auto" w:val="clear"/>
          </w:tcPr>
          <w:p>
            <w:pPr>
              <w:pStyle w:val="Normal"/>
              <w:jc w:val="center"/>
              <w:rPr/>
            </w:pPr>
            <w:r>
              <w:rPr/>
              <w:t>se(coef)</w:t>
            </w:r>
          </w:p>
        </w:tc>
        <w:tc>
          <w:tcPr>
            <w:tcW w:w="787" w:type="dxa"/>
            <w:tcBorders>
              <w:bottom w:val="single" w:sz="6" w:space="0" w:color="000001"/>
              <w:insideH w:val="single" w:sz="6" w:space="0" w:color="000001"/>
            </w:tcBorders>
            <w:shd w:fill="auto" w:val="clear"/>
          </w:tcPr>
          <w:p>
            <w:pPr>
              <w:pStyle w:val="Normal"/>
              <w:jc w:val="center"/>
              <w:rPr/>
            </w:pPr>
            <w:r>
              <w:rPr/>
              <w:t>z</w:t>
            </w:r>
          </w:p>
        </w:tc>
        <w:tc>
          <w:tcPr>
            <w:tcW w:w="1474" w:type="dxa"/>
            <w:tcBorders>
              <w:bottom w:val="single" w:sz="6" w:space="0" w:color="000001"/>
              <w:insideH w:val="single" w:sz="6" w:space="0" w:color="000001"/>
            </w:tcBorders>
            <w:shd w:fill="auto" w:val="clear"/>
          </w:tcPr>
          <w:p>
            <w:pPr>
              <w:pStyle w:val="Normal"/>
              <w:jc w:val="center"/>
              <w:rPr/>
            </w:pPr>
            <w:r>
              <w:rPr/>
              <w:t>Pr(&gt;|</w:t>
            </w:r>
            <w:r>
              <w:rPr>
                <w:i/>
              </w:rPr>
              <w:t>z</w:t>
            </w:r>
            <w:r>
              <w:rPr/>
              <w:t>|)</w:t>
            </w:r>
          </w:p>
        </w:tc>
      </w:tr>
      <w:tr>
        <w:trPr/>
        <w:tc>
          <w:tcPr>
            <w:tcW w:w="1473" w:type="dxa"/>
            <w:tcBorders/>
            <w:shd w:fill="auto" w:val="clear"/>
          </w:tcPr>
          <w:p>
            <w:pPr>
              <w:pStyle w:val="Normal"/>
              <w:jc w:val="center"/>
              <w:rPr/>
            </w:pPr>
            <w:r>
              <w:rPr/>
              <w:t xml:space="preserve"> </w:t>
            </w:r>
            <w:r>
              <w:rPr/>
              <w:t>pc1</w:t>
            </w:r>
          </w:p>
        </w:tc>
        <w:tc>
          <w:tcPr>
            <w:tcW w:w="1016" w:type="dxa"/>
            <w:tcBorders/>
            <w:shd w:fill="auto" w:val="clear"/>
          </w:tcPr>
          <w:p>
            <w:pPr>
              <w:pStyle w:val="Normal"/>
              <w:jc w:val="center"/>
              <w:rPr/>
            </w:pPr>
            <w:r>
              <w:rPr/>
              <w:t>0.08605</w:t>
            </w:r>
          </w:p>
        </w:tc>
        <w:tc>
          <w:tcPr>
            <w:tcW w:w="1130" w:type="dxa"/>
            <w:tcBorders/>
            <w:shd w:fill="auto" w:val="clear"/>
          </w:tcPr>
          <w:p>
            <w:pPr>
              <w:pStyle w:val="Normal"/>
              <w:jc w:val="center"/>
              <w:rPr/>
            </w:pPr>
            <w:r>
              <w:rPr/>
              <w:t>1.08986</w:t>
            </w:r>
          </w:p>
        </w:tc>
        <w:tc>
          <w:tcPr>
            <w:tcW w:w="1016" w:type="dxa"/>
            <w:tcBorders/>
            <w:shd w:fill="auto" w:val="clear"/>
          </w:tcPr>
          <w:p>
            <w:pPr>
              <w:pStyle w:val="Normal"/>
              <w:jc w:val="center"/>
              <w:rPr/>
            </w:pPr>
            <w:r>
              <w:rPr/>
              <w:t>0.01825</w:t>
            </w:r>
          </w:p>
        </w:tc>
        <w:tc>
          <w:tcPr>
            <w:tcW w:w="787" w:type="dxa"/>
            <w:tcBorders/>
            <w:shd w:fill="auto" w:val="clear"/>
          </w:tcPr>
          <w:p>
            <w:pPr>
              <w:pStyle w:val="Normal"/>
              <w:jc w:val="center"/>
              <w:rPr/>
            </w:pPr>
            <w:r>
              <w:rPr/>
              <w:t>4.716</w:t>
            </w:r>
          </w:p>
        </w:tc>
        <w:tc>
          <w:tcPr>
            <w:tcW w:w="1474" w:type="dxa"/>
            <w:tcBorders/>
            <w:shd w:fill="auto" w:val="clear"/>
          </w:tcPr>
          <w:p>
            <w:pPr>
              <w:pStyle w:val="Normal"/>
              <w:jc w:val="center"/>
              <w:rPr/>
            </w:pPr>
            <w:r>
              <w:rPr/>
              <w:t>2.41e-06 ***</w:t>
            </w:r>
          </w:p>
        </w:tc>
      </w:tr>
      <w:tr>
        <w:trPr/>
        <w:tc>
          <w:tcPr>
            <w:tcW w:w="1473" w:type="dxa"/>
            <w:tcBorders/>
            <w:shd w:fill="auto" w:val="clear"/>
          </w:tcPr>
          <w:p>
            <w:pPr>
              <w:pStyle w:val="Normal"/>
              <w:jc w:val="center"/>
              <w:rPr/>
            </w:pPr>
            <w:r>
              <w:rPr/>
              <w:t>pc2</w:t>
            </w:r>
          </w:p>
        </w:tc>
        <w:tc>
          <w:tcPr>
            <w:tcW w:w="1016" w:type="dxa"/>
            <w:tcBorders/>
            <w:shd w:fill="auto" w:val="clear"/>
          </w:tcPr>
          <w:p>
            <w:pPr>
              <w:pStyle w:val="Normal"/>
              <w:jc w:val="center"/>
              <w:rPr/>
            </w:pPr>
            <w:r>
              <w:rPr/>
              <w:t>-0.24131</w:t>
            </w:r>
          </w:p>
        </w:tc>
        <w:tc>
          <w:tcPr>
            <w:tcW w:w="1130" w:type="dxa"/>
            <w:tcBorders/>
            <w:shd w:fill="auto" w:val="clear"/>
          </w:tcPr>
          <w:p>
            <w:pPr>
              <w:pStyle w:val="Normal"/>
              <w:jc w:val="center"/>
              <w:rPr/>
            </w:pPr>
            <w:r>
              <w:rPr/>
              <w:t>0.78560</w:t>
            </w:r>
          </w:p>
        </w:tc>
        <w:tc>
          <w:tcPr>
            <w:tcW w:w="1016" w:type="dxa"/>
            <w:tcBorders/>
            <w:shd w:fill="auto" w:val="clear"/>
          </w:tcPr>
          <w:p>
            <w:pPr>
              <w:pStyle w:val="Normal"/>
              <w:jc w:val="center"/>
              <w:rPr/>
            </w:pPr>
            <w:r>
              <w:rPr/>
              <w:t>0.03607</w:t>
            </w:r>
          </w:p>
        </w:tc>
        <w:tc>
          <w:tcPr>
            <w:tcW w:w="787" w:type="dxa"/>
            <w:tcBorders/>
            <w:shd w:fill="auto" w:val="clear"/>
          </w:tcPr>
          <w:p>
            <w:pPr>
              <w:pStyle w:val="Normal"/>
              <w:jc w:val="center"/>
              <w:rPr/>
            </w:pPr>
            <w:r>
              <w:rPr/>
              <w:t>-6.690</w:t>
            </w:r>
          </w:p>
        </w:tc>
        <w:tc>
          <w:tcPr>
            <w:tcW w:w="1474" w:type="dxa"/>
            <w:tcBorders/>
            <w:shd w:fill="auto" w:val="clear"/>
          </w:tcPr>
          <w:p>
            <w:pPr>
              <w:pStyle w:val="Normal"/>
              <w:jc w:val="center"/>
              <w:rPr/>
            </w:pPr>
            <w:r>
              <w:rPr/>
              <w:t>2.23e-11 ***</w:t>
            </w:r>
          </w:p>
        </w:tc>
      </w:tr>
      <w:tr>
        <w:trPr/>
        <w:tc>
          <w:tcPr>
            <w:tcW w:w="1473" w:type="dxa"/>
            <w:tcBorders/>
            <w:shd w:fill="auto" w:val="clear"/>
          </w:tcPr>
          <w:p>
            <w:pPr>
              <w:pStyle w:val="Normal"/>
              <w:jc w:val="center"/>
              <w:rPr/>
            </w:pPr>
            <w:r>
              <w:rPr/>
              <w:t>pc3</w:t>
            </w:r>
          </w:p>
        </w:tc>
        <w:tc>
          <w:tcPr>
            <w:tcW w:w="1016" w:type="dxa"/>
            <w:tcBorders/>
            <w:shd w:fill="auto" w:val="clear"/>
          </w:tcPr>
          <w:p>
            <w:pPr>
              <w:pStyle w:val="Normal"/>
              <w:jc w:val="center"/>
              <w:rPr/>
            </w:pPr>
            <w:r>
              <w:rPr/>
              <w:t>0.03052</w:t>
            </w:r>
          </w:p>
        </w:tc>
        <w:tc>
          <w:tcPr>
            <w:tcW w:w="1130" w:type="dxa"/>
            <w:tcBorders/>
            <w:shd w:fill="auto" w:val="clear"/>
          </w:tcPr>
          <w:p>
            <w:pPr>
              <w:pStyle w:val="Normal"/>
              <w:jc w:val="center"/>
              <w:rPr/>
            </w:pPr>
            <w:r>
              <w:rPr/>
              <w:t>1.03099</w:t>
            </w:r>
          </w:p>
        </w:tc>
        <w:tc>
          <w:tcPr>
            <w:tcW w:w="1016" w:type="dxa"/>
            <w:tcBorders/>
            <w:shd w:fill="auto" w:val="clear"/>
          </w:tcPr>
          <w:p>
            <w:pPr>
              <w:pStyle w:val="Normal"/>
              <w:jc w:val="center"/>
              <w:rPr/>
            </w:pPr>
            <w:r>
              <w:rPr/>
              <w:t>0.04618</w:t>
            </w:r>
          </w:p>
        </w:tc>
        <w:tc>
          <w:tcPr>
            <w:tcW w:w="787" w:type="dxa"/>
            <w:tcBorders/>
            <w:shd w:fill="auto" w:val="clear"/>
          </w:tcPr>
          <w:p>
            <w:pPr>
              <w:pStyle w:val="Normal"/>
              <w:jc w:val="center"/>
              <w:rPr/>
            </w:pPr>
            <w:r>
              <w:rPr/>
              <w:t>0.661</w:t>
            </w:r>
          </w:p>
        </w:tc>
        <w:tc>
          <w:tcPr>
            <w:tcW w:w="1474" w:type="dxa"/>
            <w:tcBorders/>
            <w:shd w:fill="auto" w:val="clear"/>
          </w:tcPr>
          <w:p>
            <w:pPr>
              <w:pStyle w:val="Normal"/>
              <w:jc w:val="center"/>
              <w:rPr/>
            </w:pPr>
            <w:r>
              <w:rPr/>
              <w:t>0.509</w:t>
            </w:r>
          </w:p>
        </w:tc>
      </w:tr>
      <w:tr>
        <w:trPr/>
        <w:tc>
          <w:tcPr>
            <w:tcW w:w="1473" w:type="dxa"/>
            <w:tcBorders/>
            <w:shd w:fill="auto" w:val="clear"/>
          </w:tcPr>
          <w:p>
            <w:pPr>
              <w:pStyle w:val="Normal"/>
              <w:jc w:val="center"/>
              <w:rPr/>
            </w:pPr>
            <w:r>
              <w:rPr/>
              <w:t>pc4</w:t>
            </w:r>
          </w:p>
        </w:tc>
        <w:tc>
          <w:tcPr>
            <w:tcW w:w="1016" w:type="dxa"/>
            <w:tcBorders/>
            <w:shd w:fill="auto" w:val="clear"/>
          </w:tcPr>
          <w:p>
            <w:pPr>
              <w:pStyle w:val="Normal"/>
              <w:jc w:val="center"/>
              <w:rPr/>
            </w:pPr>
            <w:r>
              <w:rPr/>
              <w:t>0.04787</w:t>
            </w:r>
          </w:p>
        </w:tc>
        <w:tc>
          <w:tcPr>
            <w:tcW w:w="1130" w:type="dxa"/>
            <w:tcBorders/>
            <w:shd w:fill="auto" w:val="clear"/>
          </w:tcPr>
          <w:p>
            <w:pPr>
              <w:pStyle w:val="Normal"/>
              <w:jc w:val="center"/>
              <w:rPr/>
            </w:pPr>
            <w:r>
              <w:rPr/>
              <w:t>1.04903</w:t>
            </w:r>
          </w:p>
        </w:tc>
        <w:tc>
          <w:tcPr>
            <w:tcW w:w="1016" w:type="dxa"/>
            <w:tcBorders/>
            <w:shd w:fill="auto" w:val="clear"/>
          </w:tcPr>
          <w:p>
            <w:pPr>
              <w:pStyle w:val="Normal"/>
              <w:jc w:val="center"/>
              <w:rPr/>
            </w:pPr>
            <w:r>
              <w:rPr/>
              <w:t>0.05161</w:t>
            </w:r>
          </w:p>
        </w:tc>
        <w:tc>
          <w:tcPr>
            <w:tcW w:w="787" w:type="dxa"/>
            <w:tcBorders/>
            <w:shd w:fill="auto" w:val="clear"/>
          </w:tcPr>
          <w:p>
            <w:pPr>
              <w:pStyle w:val="Normal"/>
              <w:jc w:val="center"/>
              <w:rPr/>
            </w:pPr>
            <w:r>
              <w:rPr/>
              <w:t>0.928</w:t>
            </w:r>
          </w:p>
        </w:tc>
        <w:tc>
          <w:tcPr>
            <w:tcW w:w="1474" w:type="dxa"/>
            <w:tcBorders/>
            <w:shd w:fill="auto" w:val="clear"/>
          </w:tcPr>
          <w:p>
            <w:pPr>
              <w:pStyle w:val="Normal"/>
              <w:jc w:val="center"/>
              <w:rPr/>
            </w:pPr>
            <w:r>
              <w:rPr/>
              <w:t>0.354</w:t>
            </w:r>
          </w:p>
        </w:tc>
      </w:tr>
    </w:tbl>
    <w:p>
      <w:pPr>
        <w:pStyle w:val="Normal"/>
        <w:spacing w:lineRule="auto" w:line="240" w:before="60" w:after="0"/>
        <w:ind w:hanging="0"/>
        <w:rPr/>
      </w:pPr>
      <w:r>
        <w:rPr/>
        <w:t xml:space="preserve"> </w:t>
      </w:r>
    </w:p>
    <w:p>
      <w:pPr>
        <w:pStyle w:val="Normal"/>
        <w:spacing w:lineRule="auto" w:line="240" w:before="170" w:after="0"/>
        <w:ind w:firstLine="360"/>
        <w:rPr/>
      </w:pPr>
      <w:r>
        <w:rPr/>
        <w:t xml:space="preserve">Both the first and second principal components were significant predictors of time to first cigarette. </w:t>
      </w:r>
    </w:p>
    <w:p>
      <w:pPr>
        <w:pStyle w:val="Normal"/>
        <w:spacing w:lineRule="auto" w:line="240" w:before="170" w:after="0"/>
        <w:ind w:firstLine="360"/>
        <w:rPr/>
      </w:pPr>
      <w:r>
        <w:rPr/>
        <w:t xml:space="preserve">The loadings of the first principal component are essentially a weighted average with negative weights for the Likert scales and positive for the reverse Likert scale. With a positive regression coefficient, stronger intention to quit with a negative sign predicts a longer time to first cigarette (HR=1.09, p&lt;.001) </w:t>
      </w:r>
    </w:p>
    <w:p>
      <w:pPr>
        <w:pStyle w:val="Normal"/>
        <w:spacing w:lineRule="auto" w:line="240" w:before="170" w:after="0"/>
        <w:ind w:firstLine="360"/>
        <w:rPr/>
      </w:pPr>
      <w:r>
        <w:rPr/>
        <w:t>The loadings of the second principal component indicate that it can be interpreted as the difference between the first administration of the questionnaire and the second. An unit increase in the second principal component score reduces the hazard ratio by a factor of 0.79. This means that higher scores on the second principal component predict longer times to the first cigarette. Higher intention to quit on the second administration of the questionnaire increases the second principal component score, which reduces the hazard ratio and increases the time to first cigarette (HR=0.79, p&lt;0.001)</w:t>
      </w:r>
    </w:p>
    <w:p>
      <w:pPr>
        <w:pStyle w:val="Heading2"/>
        <w:spacing w:lineRule="auto" w:line="240"/>
        <w:ind w:hanging="0"/>
        <w:rPr>
          <w:b w:val="false"/>
          <w:b w:val="false"/>
        </w:rPr>
      </w:pPr>
      <w:r>
        <w:rPr/>
        <w:t>Event Related Fear Analysis</w:t>
      </w:r>
    </w:p>
    <w:p>
      <w:pPr>
        <w:pStyle w:val="Normal"/>
        <w:spacing w:lineRule="auto" w:line="240" w:before="230" w:after="0"/>
        <w:ind w:hanging="0"/>
        <w:rPr/>
      </w:pPr>
      <w:r>
        <w:rPr/>
        <w:t xml:space="preserve">The strength of the subject’s event related fear. </w:t>
      </w:r>
    </w:p>
    <w:p>
      <w:pPr>
        <w:pStyle w:val="Heading3"/>
        <w:spacing w:lineRule="auto" w:line="240" w:before="290" w:after="0"/>
        <w:ind w:hanging="0"/>
        <w:rPr>
          <w:b w:val="false"/>
          <w:b w:val="false"/>
        </w:rPr>
      </w:pPr>
      <w:r>
        <w:rPr/>
        <w:t>Principal Component Analysis</w:t>
      </w:r>
    </w:p>
    <w:p>
      <w:pPr>
        <w:pStyle w:val="Normal"/>
        <w:spacing w:lineRule="auto" w:line="240" w:before="60" w:after="0"/>
        <w:ind w:hanging="0"/>
        <w:rPr/>
      </w:pPr>
      <w:r>
        <w:rPr/>
        <w:t xml:space="preserve">A principal component analysis was performed on the 3 Likert scale measures for perceived illness severity. </w:t>
      </w:r>
    </w:p>
    <w:p>
      <w:pPr>
        <w:pStyle w:val="Heading4"/>
        <w:spacing w:lineRule="auto" w:line="240" w:before="290" w:after="0"/>
        <w:ind w:hanging="0"/>
        <w:rPr>
          <w:b w:val="false"/>
          <w:b w:val="false"/>
        </w:rPr>
      </w:pPr>
      <w:r>
        <w:rPr/>
        <w:t>Proportion of Variance Accounted For</w:t>
      </w:r>
    </w:p>
    <w:p>
      <w:pPr>
        <w:pStyle w:val="Normal"/>
        <w:spacing w:lineRule="auto" w:line="240" w:before="60" w:after="0"/>
        <w:ind w:hanging="0"/>
        <w:rPr/>
      </w:pPr>
      <w:r>
        <w:rPr/>
        <w:t xml:space="preserve">The proportion of variance accounted for by the first four principal components was: </w:t>
      </w:r>
    </w:p>
    <w:p>
      <w:pPr>
        <w:pStyle w:val="Normal"/>
        <w:spacing w:lineRule="auto" w:line="240" w:before="170" w:after="0"/>
        <w:ind w:hanging="0"/>
        <w:rPr/>
      </w:pPr>
      <w:r>
        <w:rPr/>
      </w:r>
    </w:p>
    <w:tbl>
      <w:tblPr>
        <w:tblW w:w="6900" w:type="dxa"/>
        <w:jc w:val="left"/>
        <w:tblInd w:w="0" w:type="dxa"/>
        <w:tblBorders>
          <w:bottom w:val="single" w:sz="6" w:space="0" w:color="000001"/>
          <w:insideH w:val="single" w:sz="6" w:space="0" w:color="000001"/>
        </w:tblBorders>
        <w:tblCellMar>
          <w:top w:w="0" w:type="dxa"/>
          <w:left w:w="0" w:type="dxa"/>
          <w:bottom w:w="0" w:type="dxa"/>
          <w:right w:w="0" w:type="dxa"/>
        </w:tblCellMar>
      </w:tblPr>
      <w:tblGrid>
        <w:gridCol w:w="3450"/>
        <w:gridCol w:w="3449"/>
      </w:tblGrid>
      <w:tr>
        <w:trPr/>
        <w:tc>
          <w:tcPr>
            <w:tcW w:w="3450" w:type="dxa"/>
            <w:tcBorders>
              <w:bottom w:val="single" w:sz="6" w:space="0" w:color="000001"/>
              <w:insideH w:val="single" w:sz="6" w:space="0" w:color="000001"/>
            </w:tcBorders>
            <w:shd w:fill="auto" w:val="clear"/>
          </w:tcPr>
          <w:p>
            <w:pPr>
              <w:pStyle w:val="Normal"/>
              <w:jc w:val="center"/>
              <w:rPr/>
            </w:pPr>
            <w:r>
              <w:rPr/>
              <w:t>Principal Component:</w:t>
            </w:r>
          </w:p>
        </w:tc>
        <w:tc>
          <w:tcPr>
            <w:tcW w:w="3449" w:type="dxa"/>
            <w:tcBorders>
              <w:bottom w:val="single" w:sz="6" w:space="0" w:color="000001"/>
              <w:insideH w:val="single" w:sz="6" w:space="0" w:color="000001"/>
            </w:tcBorders>
            <w:shd w:fill="auto" w:val="clear"/>
          </w:tcPr>
          <w:p>
            <w:pPr>
              <w:pStyle w:val="Normal"/>
              <w:jc w:val="center"/>
              <w:rPr/>
            </w:pPr>
            <w:r>
              <w:rPr/>
              <w:t>Percent of Variance:</w:t>
            </w:r>
          </w:p>
        </w:tc>
      </w:tr>
      <w:tr>
        <w:trPr/>
        <w:tc>
          <w:tcPr>
            <w:tcW w:w="3450" w:type="dxa"/>
            <w:tcBorders/>
            <w:shd w:fill="auto" w:val="clear"/>
          </w:tcPr>
          <w:p>
            <w:pPr>
              <w:pStyle w:val="Normal"/>
              <w:jc w:val="center"/>
              <w:rPr/>
            </w:pPr>
            <w:r>
              <w:rPr/>
              <w:t xml:space="preserve"> </w:t>
            </w:r>
            <w:r>
              <w:rPr/>
              <w:t>First</w:t>
            </w:r>
          </w:p>
        </w:tc>
        <w:tc>
          <w:tcPr>
            <w:tcW w:w="3449" w:type="dxa"/>
            <w:tcBorders/>
            <w:shd w:fill="auto" w:val="clear"/>
          </w:tcPr>
          <w:p>
            <w:pPr>
              <w:pStyle w:val="Normal"/>
              <w:jc w:val="center"/>
              <w:rPr/>
            </w:pPr>
            <w:r>
              <w:rPr/>
              <w:t>65.77</w:t>
            </w:r>
          </w:p>
        </w:tc>
      </w:tr>
      <w:tr>
        <w:trPr/>
        <w:tc>
          <w:tcPr>
            <w:tcW w:w="3450" w:type="dxa"/>
            <w:tcBorders/>
            <w:shd w:fill="auto" w:val="clear"/>
          </w:tcPr>
          <w:p>
            <w:pPr>
              <w:pStyle w:val="Normal"/>
              <w:jc w:val="center"/>
              <w:rPr/>
            </w:pPr>
            <w:r>
              <w:rPr/>
              <w:t>Second</w:t>
            </w:r>
          </w:p>
        </w:tc>
        <w:tc>
          <w:tcPr>
            <w:tcW w:w="3449" w:type="dxa"/>
            <w:tcBorders/>
            <w:shd w:fill="auto" w:val="clear"/>
          </w:tcPr>
          <w:p>
            <w:pPr>
              <w:pStyle w:val="Normal"/>
              <w:jc w:val="center"/>
              <w:rPr/>
            </w:pPr>
            <w:r>
              <w:rPr/>
              <w:t>19.68</w:t>
            </w:r>
          </w:p>
        </w:tc>
      </w:tr>
      <w:tr>
        <w:trPr/>
        <w:tc>
          <w:tcPr>
            <w:tcW w:w="3450" w:type="dxa"/>
            <w:tcBorders/>
            <w:shd w:fill="auto" w:val="clear"/>
          </w:tcPr>
          <w:p>
            <w:pPr>
              <w:pStyle w:val="Normal"/>
              <w:jc w:val="center"/>
              <w:rPr/>
            </w:pPr>
            <w:r>
              <w:rPr/>
              <w:t>Third</w:t>
            </w:r>
          </w:p>
        </w:tc>
        <w:tc>
          <w:tcPr>
            <w:tcW w:w="3449" w:type="dxa"/>
            <w:tcBorders/>
            <w:shd w:fill="auto" w:val="clear"/>
          </w:tcPr>
          <w:p>
            <w:pPr>
              <w:pStyle w:val="Normal"/>
              <w:jc w:val="center"/>
              <w:rPr/>
            </w:pPr>
            <w:r>
              <w:rPr/>
              <w:t>14.57</w:t>
            </w:r>
          </w:p>
        </w:tc>
      </w:tr>
    </w:tbl>
    <w:p>
      <w:pPr>
        <w:pStyle w:val="Normal"/>
        <w:spacing w:lineRule="auto" w:line="240" w:before="60" w:after="0"/>
        <w:ind w:hanging="0"/>
        <w:rPr/>
      </w:pPr>
      <w:r>
        <w:rPr/>
        <w:t xml:space="preserve"> </w:t>
      </w:r>
    </w:p>
    <w:p>
      <w:pPr>
        <w:pStyle w:val="Heading4"/>
        <w:spacing w:lineRule="auto" w:line="240" w:before="290" w:after="0"/>
        <w:ind w:hanging="0"/>
        <w:rPr>
          <w:b w:val="false"/>
          <w:b w:val="false"/>
        </w:rPr>
      </w:pPr>
      <w:r>
        <w:rPr/>
        <w:t>Loadings</w:t>
      </w:r>
    </w:p>
    <w:p>
      <w:pPr>
        <w:pStyle w:val="Normal"/>
        <w:spacing w:lineRule="auto" w:line="240" w:before="60" w:after="0"/>
        <w:ind w:hanging="0"/>
        <w:rPr/>
      </w:pPr>
      <w:r>
        <w:rPr/>
        <w:t xml:space="preserve">The principal component loadings for perceived illness severity were: </w:t>
      </w:r>
    </w:p>
    <w:p>
      <w:pPr>
        <w:pStyle w:val="Normal"/>
        <w:spacing w:lineRule="auto" w:line="240" w:before="170" w:after="0"/>
        <w:ind w:hanging="0"/>
        <w:rPr/>
      </w:pPr>
      <w:r>
        <w:rPr/>
      </w:r>
    </w:p>
    <w:tbl>
      <w:tblPr>
        <w:tblW w:w="6899" w:type="dxa"/>
        <w:jc w:val="left"/>
        <w:tblInd w:w="0" w:type="dxa"/>
        <w:tblBorders/>
        <w:tblCellMar>
          <w:top w:w="0" w:type="dxa"/>
          <w:left w:w="0" w:type="dxa"/>
          <w:bottom w:w="0" w:type="dxa"/>
          <w:right w:w="0" w:type="dxa"/>
        </w:tblCellMar>
      </w:tblPr>
      <w:tblGrid>
        <w:gridCol w:w="1189"/>
        <w:gridCol w:w="430"/>
        <w:gridCol w:w="1440"/>
        <w:gridCol w:w="1107"/>
        <w:gridCol w:w="899"/>
        <w:gridCol w:w="917"/>
        <w:gridCol w:w="917"/>
      </w:tblGrid>
      <w:tr>
        <w:trPr/>
        <w:tc>
          <w:tcPr>
            <w:tcW w:w="1619" w:type="dxa"/>
            <w:gridSpan w:val="2"/>
            <w:tcBorders/>
            <w:shd w:fill="auto" w:val="clear"/>
          </w:tcPr>
          <w:p>
            <w:pPr>
              <w:pStyle w:val="Normal"/>
              <w:jc w:val="center"/>
              <w:rPr/>
            </w:pPr>
            <w:r>
              <w:rPr/>
              <w:t>PC</w:t>
            </w:r>
          </w:p>
        </w:tc>
        <w:tc>
          <w:tcPr>
            <w:tcW w:w="2547" w:type="dxa"/>
            <w:gridSpan w:val="2"/>
            <w:tcBorders/>
            <w:shd w:fill="auto" w:val="clear"/>
          </w:tcPr>
          <w:p>
            <w:pPr>
              <w:pStyle w:val="Normal"/>
              <w:jc w:val="left"/>
              <w:rPr/>
            </w:pPr>
            <w:r>
              <w:rPr/>
              <w:t>Item</w:t>
            </w:r>
          </w:p>
        </w:tc>
        <w:tc>
          <w:tcPr>
            <w:tcW w:w="2733" w:type="dxa"/>
            <w:gridSpan w:val="3"/>
            <w:tcBorders/>
            <w:shd w:fill="auto" w:val="clear"/>
          </w:tcPr>
          <w:p>
            <w:pPr>
              <w:pStyle w:val="Normal"/>
              <w:jc w:val="center"/>
              <w:rPr/>
            </w:pPr>
            <w:r>
              <w:rPr/>
              <w:t>Administration</w:t>
            </w:r>
          </w:p>
        </w:tc>
      </w:tr>
      <w:tr>
        <w:trPr/>
        <w:tc>
          <w:tcPr>
            <w:tcW w:w="1189" w:type="dxa"/>
            <w:tcBorders>
              <w:bottom w:val="single" w:sz="6" w:space="0" w:color="000001"/>
              <w:insideH w:val="single" w:sz="6" w:space="0" w:color="000001"/>
            </w:tcBorders>
            <w:shd w:fill="auto" w:val="clear"/>
          </w:tcPr>
          <w:p>
            <w:pPr>
              <w:pStyle w:val="Normal"/>
              <w:jc w:val="center"/>
              <w:rPr/>
            </w:pPr>
            <w:r>
              <w:rPr/>
            </w:r>
          </w:p>
        </w:tc>
        <w:tc>
          <w:tcPr>
            <w:tcW w:w="1870" w:type="dxa"/>
            <w:gridSpan w:val="2"/>
            <w:tcBorders>
              <w:bottom w:val="single" w:sz="6" w:space="0" w:color="000001"/>
              <w:insideH w:val="single" w:sz="6" w:space="0" w:color="000001"/>
            </w:tcBorders>
            <w:shd w:fill="auto" w:val="clear"/>
          </w:tcPr>
          <w:p>
            <w:pPr>
              <w:pStyle w:val="Normal"/>
              <w:jc w:val="left"/>
              <w:rPr/>
            </w:pPr>
            <w:r>
              <w:rPr/>
            </w:r>
          </w:p>
        </w:tc>
        <w:tc>
          <w:tcPr>
            <w:tcW w:w="2006" w:type="dxa"/>
            <w:gridSpan w:val="2"/>
            <w:tcBorders>
              <w:bottom w:val="single" w:sz="6" w:space="0" w:color="000001"/>
              <w:insideH w:val="single" w:sz="6" w:space="0" w:color="000001"/>
            </w:tcBorders>
            <w:shd w:fill="auto" w:val="clear"/>
          </w:tcPr>
          <w:p>
            <w:pPr>
              <w:pStyle w:val="Normal"/>
              <w:jc w:val="center"/>
              <w:rPr/>
            </w:pPr>
            <w:r>
              <w:rPr/>
              <w:t>First</w:t>
            </w:r>
          </w:p>
        </w:tc>
        <w:tc>
          <w:tcPr>
            <w:tcW w:w="917" w:type="dxa"/>
            <w:tcBorders>
              <w:bottom w:val="single" w:sz="6" w:space="0" w:color="000001"/>
              <w:insideH w:val="single" w:sz="6" w:space="0" w:color="000001"/>
            </w:tcBorders>
            <w:shd w:fill="auto" w:val="clear"/>
          </w:tcPr>
          <w:p>
            <w:pPr>
              <w:pStyle w:val="Normal"/>
              <w:jc w:val="center"/>
              <w:rPr/>
            </w:pPr>
            <w:r>
              <w:rPr/>
              <w:t>Second</w:t>
            </w:r>
          </w:p>
        </w:tc>
        <w:tc>
          <w:tcPr>
            <w:tcW w:w="917" w:type="dxa"/>
            <w:tcBorders>
              <w:bottom w:val="single" w:sz="6" w:space="0" w:color="000001"/>
              <w:insideH w:val="single" w:sz="6" w:space="0" w:color="000001"/>
            </w:tcBorders>
            <w:shd w:fill="auto" w:val="clear"/>
          </w:tcPr>
          <w:p>
            <w:pPr>
              <w:pStyle w:val="Normal"/>
              <w:jc w:val="center"/>
              <w:rPr/>
            </w:pPr>
            <w:r>
              <w:rPr/>
              <w:t>third</w:t>
            </w:r>
          </w:p>
        </w:tc>
      </w:tr>
      <w:tr>
        <w:trPr/>
        <w:tc>
          <w:tcPr>
            <w:tcW w:w="1189" w:type="dxa"/>
            <w:tcBorders>
              <w:bottom w:val="single" w:sz="6" w:space="0" w:color="000001"/>
              <w:insideH w:val="single" w:sz="6" w:space="0" w:color="000001"/>
            </w:tcBorders>
            <w:shd w:fill="auto" w:val="clear"/>
          </w:tcPr>
          <w:p>
            <w:pPr>
              <w:pStyle w:val="Normal"/>
              <w:jc w:val="center"/>
              <w:rPr/>
            </w:pPr>
            <w:r>
              <w:rPr/>
              <w:t xml:space="preserve"> </w:t>
            </w:r>
            <w:r>
              <w:rPr/>
              <w:t>1</w:t>
            </w:r>
          </w:p>
        </w:tc>
        <w:tc>
          <w:tcPr>
            <w:tcW w:w="1870" w:type="dxa"/>
            <w:gridSpan w:val="2"/>
            <w:tcBorders>
              <w:bottom w:val="single" w:sz="6" w:space="0" w:color="000001"/>
              <w:insideH w:val="single" w:sz="6" w:space="0" w:color="000001"/>
            </w:tcBorders>
            <w:shd w:fill="auto" w:val="clear"/>
          </w:tcPr>
          <w:p>
            <w:pPr>
              <w:pStyle w:val="Normal"/>
              <w:jc w:val="left"/>
              <w:rPr/>
            </w:pPr>
            <w:r>
              <w:rPr/>
              <w:t>Afraid</w:t>
            </w:r>
          </w:p>
        </w:tc>
        <w:tc>
          <w:tcPr>
            <w:tcW w:w="2006" w:type="dxa"/>
            <w:gridSpan w:val="2"/>
            <w:tcBorders>
              <w:bottom w:val="single" w:sz="6" w:space="0" w:color="000001"/>
              <w:insideH w:val="single" w:sz="6" w:space="0" w:color="000001"/>
            </w:tcBorders>
            <w:shd w:fill="auto" w:val="clear"/>
          </w:tcPr>
          <w:p>
            <w:pPr>
              <w:pStyle w:val="Normal"/>
              <w:jc w:val="center"/>
              <w:rPr/>
            </w:pPr>
            <w:r>
              <w:rPr/>
              <w:t>-0.605</w:t>
            </w:r>
          </w:p>
        </w:tc>
        <w:tc>
          <w:tcPr>
            <w:tcW w:w="917" w:type="dxa"/>
            <w:tcBorders>
              <w:bottom w:val="single" w:sz="6" w:space="0" w:color="000001"/>
              <w:insideH w:val="single" w:sz="6" w:space="0" w:color="000001"/>
            </w:tcBorders>
            <w:shd w:fill="auto" w:val="clear"/>
          </w:tcPr>
          <w:p>
            <w:pPr>
              <w:pStyle w:val="Normal"/>
              <w:jc w:val="center"/>
              <w:rPr/>
            </w:pPr>
            <w:r>
              <w:rPr/>
              <w:t>-0.639</w:t>
            </w:r>
          </w:p>
        </w:tc>
        <w:tc>
          <w:tcPr>
            <w:tcW w:w="917" w:type="dxa"/>
            <w:tcBorders>
              <w:bottom w:val="single" w:sz="6" w:space="0" w:color="000001"/>
              <w:insideH w:val="single" w:sz="6" w:space="0" w:color="000001"/>
            </w:tcBorders>
            <w:shd w:fill="auto" w:val="clear"/>
          </w:tcPr>
          <w:p>
            <w:pPr>
              <w:pStyle w:val="Normal"/>
              <w:jc w:val="center"/>
              <w:rPr/>
            </w:pPr>
            <w:r>
              <w:rPr/>
              <w:t>-0.475</w:t>
            </w:r>
          </w:p>
        </w:tc>
      </w:tr>
      <w:tr>
        <w:trPr/>
        <w:tc>
          <w:tcPr>
            <w:tcW w:w="1189" w:type="dxa"/>
            <w:tcBorders>
              <w:bottom w:val="single" w:sz="6" w:space="0" w:color="000001"/>
              <w:insideH w:val="single" w:sz="6" w:space="0" w:color="000001"/>
            </w:tcBorders>
            <w:shd w:fill="auto" w:val="clear"/>
          </w:tcPr>
          <w:p>
            <w:pPr>
              <w:pStyle w:val="Normal"/>
              <w:jc w:val="center"/>
              <w:rPr/>
            </w:pPr>
            <w:r>
              <w:rPr/>
              <w:t xml:space="preserve"> </w:t>
            </w:r>
            <w:r>
              <w:rPr/>
              <w:t>2</w:t>
            </w:r>
          </w:p>
        </w:tc>
        <w:tc>
          <w:tcPr>
            <w:tcW w:w="1870" w:type="dxa"/>
            <w:gridSpan w:val="2"/>
            <w:tcBorders>
              <w:bottom w:val="single" w:sz="6" w:space="0" w:color="000001"/>
              <w:insideH w:val="single" w:sz="6" w:space="0" w:color="000001"/>
            </w:tcBorders>
            <w:shd w:fill="auto" w:val="clear"/>
          </w:tcPr>
          <w:p>
            <w:pPr>
              <w:pStyle w:val="Normal"/>
              <w:jc w:val="left"/>
              <w:rPr/>
            </w:pPr>
            <w:r>
              <w:rPr/>
              <w:t>Afraid</w:t>
            </w:r>
          </w:p>
        </w:tc>
        <w:tc>
          <w:tcPr>
            <w:tcW w:w="2006" w:type="dxa"/>
            <w:gridSpan w:val="2"/>
            <w:tcBorders>
              <w:bottom w:val="single" w:sz="6" w:space="0" w:color="000001"/>
              <w:insideH w:val="single" w:sz="6" w:space="0" w:color="000001"/>
            </w:tcBorders>
            <w:shd w:fill="auto" w:val="clear"/>
          </w:tcPr>
          <w:p>
            <w:pPr>
              <w:pStyle w:val="Normal"/>
              <w:jc w:val="center"/>
              <w:rPr/>
            </w:pPr>
            <w:r>
              <w:rPr/>
              <w:t>0.597</w:t>
            </w:r>
          </w:p>
        </w:tc>
        <w:tc>
          <w:tcPr>
            <w:tcW w:w="917" w:type="dxa"/>
            <w:tcBorders>
              <w:bottom w:val="single" w:sz="6" w:space="0" w:color="000001"/>
              <w:insideH w:val="single" w:sz="6" w:space="0" w:color="000001"/>
            </w:tcBorders>
            <w:shd w:fill="auto" w:val="clear"/>
          </w:tcPr>
          <w:p>
            <w:pPr>
              <w:pStyle w:val="Normal"/>
              <w:jc w:val="center"/>
              <w:rPr/>
            </w:pPr>
            <w:r>
              <w:rPr/>
              <w:t>0.0</w:t>
            </w:r>
          </w:p>
        </w:tc>
        <w:tc>
          <w:tcPr>
            <w:tcW w:w="917" w:type="dxa"/>
            <w:tcBorders>
              <w:bottom w:val="single" w:sz="6" w:space="0" w:color="000001"/>
              <w:insideH w:val="single" w:sz="6" w:space="0" w:color="000001"/>
            </w:tcBorders>
            <w:shd w:fill="auto" w:val="clear"/>
          </w:tcPr>
          <w:p>
            <w:pPr>
              <w:pStyle w:val="Normal"/>
              <w:jc w:val="center"/>
              <w:rPr/>
            </w:pPr>
            <w:r>
              <w:rPr/>
              <w:t>-0.801</w:t>
            </w:r>
          </w:p>
        </w:tc>
      </w:tr>
      <w:tr>
        <w:trPr/>
        <w:tc>
          <w:tcPr>
            <w:tcW w:w="1189" w:type="dxa"/>
            <w:tcBorders/>
            <w:shd w:fill="auto" w:val="clear"/>
          </w:tcPr>
          <w:p>
            <w:pPr>
              <w:pStyle w:val="Normal"/>
              <w:jc w:val="center"/>
              <w:rPr/>
            </w:pPr>
            <w:r>
              <w:rPr/>
              <w:t xml:space="preserve"> </w:t>
            </w:r>
            <w:r>
              <w:rPr/>
              <w:t>3</w:t>
            </w:r>
          </w:p>
        </w:tc>
        <w:tc>
          <w:tcPr>
            <w:tcW w:w="1870" w:type="dxa"/>
            <w:gridSpan w:val="2"/>
            <w:tcBorders/>
            <w:shd w:fill="auto" w:val="clear"/>
          </w:tcPr>
          <w:p>
            <w:pPr>
              <w:pStyle w:val="Normal"/>
              <w:jc w:val="left"/>
              <w:rPr/>
            </w:pPr>
            <w:r>
              <w:rPr/>
              <w:t>Afraid</w:t>
            </w:r>
          </w:p>
        </w:tc>
        <w:tc>
          <w:tcPr>
            <w:tcW w:w="2006" w:type="dxa"/>
            <w:gridSpan w:val="2"/>
            <w:tcBorders/>
            <w:shd w:fill="auto" w:val="clear"/>
          </w:tcPr>
          <w:p>
            <w:pPr>
              <w:pStyle w:val="Normal"/>
              <w:jc w:val="center"/>
              <w:rPr/>
            </w:pPr>
            <w:r>
              <w:rPr/>
              <w:t>0.527</w:t>
            </w:r>
          </w:p>
        </w:tc>
        <w:tc>
          <w:tcPr>
            <w:tcW w:w="917" w:type="dxa"/>
            <w:tcBorders/>
            <w:shd w:fill="auto" w:val="clear"/>
          </w:tcPr>
          <w:p>
            <w:pPr>
              <w:pStyle w:val="Normal"/>
              <w:jc w:val="center"/>
              <w:rPr/>
            </w:pPr>
            <w:r>
              <w:rPr/>
              <w:t>-0.769</w:t>
            </w:r>
          </w:p>
        </w:tc>
        <w:tc>
          <w:tcPr>
            <w:tcW w:w="917" w:type="dxa"/>
            <w:tcBorders/>
            <w:shd w:fill="auto" w:val="clear"/>
          </w:tcPr>
          <w:p>
            <w:pPr>
              <w:pStyle w:val="Normal"/>
              <w:jc w:val="center"/>
              <w:rPr/>
            </w:pPr>
            <w:r>
              <w:rPr/>
              <w:t>0.363</w:t>
            </w:r>
          </w:p>
        </w:tc>
      </w:tr>
    </w:tbl>
    <w:p>
      <w:pPr>
        <w:pStyle w:val="Normal"/>
        <w:spacing w:lineRule="auto" w:line="240" w:before="60" w:after="0"/>
        <w:ind w:hanging="0"/>
        <w:rPr/>
      </w:pPr>
      <w:r>
        <w:rPr/>
        <w:t xml:space="preserve"> </w:t>
      </w:r>
    </w:p>
    <w:p>
      <w:pPr>
        <w:pStyle w:val="Heading4"/>
        <w:spacing w:lineRule="auto" w:line="240" w:before="290" w:after="0"/>
        <w:ind w:hanging="0"/>
        <w:rPr>
          <w:b w:val="false"/>
          <w:b w:val="false"/>
        </w:rPr>
      </w:pPr>
      <w:r>
        <w:rPr/>
        <w:t>Cox regression on first four principal components</w:t>
      </w:r>
    </w:p>
    <w:p>
      <w:pPr>
        <w:pStyle w:val="Normal"/>
        <w:spacing w:lineRule="auto" w:line="240" w:before="60" w:after="0"/>
        <w:ind w:hanging="0"/>
        <w:rPr/>
      </w:pPr>
      <w:r>
        <w:rPr/>
        <w:t xml:space="preserve">n= 391, number of events= 311 </w:t>
      </w:r>
    </w:p>
    <w:p>
      <w:pPr>
        <w:pStyle w:val="Normal"/>
        <w:spacing w:lineRule="auto" w:line="240" w:before="170" w:after="0"/>
        <w:ind w:hanging="0"/>
        <w:rPr/>
      </w:pPr>
      <w:r>
        <w:rPr/>
      </w:r>
    </w:p>
    <w:tbl>
      <w:tblPr>
        <w:tblW w:w="6899" w:type="dxa"/>
        <w:jc w:val="left"/>
        <w:tblInd w:w="0" w:type="dxa"/>
        <w:tblBorders>
          <w:bottom w:val="single" w:sz="6" w:space="0" w:color="000001"/>
          <w:insideH w:val="single" w:sz="6" w:space="0" w:color="000001"/>
        </w:tblBorders>
        <w:tblCellMar>
          <w:top w:w="0" w:type="dxa"/>
          <w:left w:w="0" w:type="dxa"/>
          <w:bottom w:w="0" w:type="dxa"/>
          <w:right w:w="0" w:type="dxa"/>
        </w:tblCellMar>
      </w:tblPr>
      <w:tblGrid>
        <w:gridCol w:w="1500"/>
        <w:gridCol w:w="1150"/>
        <w:gridCol w:w="1150"/>
        <w:gridCol w:w="1033"/>
        <w:gridCol w:w="800"/>
        <w:gridCol w:w="1265"/>
      </w:tblGrid>
      <w:tr>
        <w:trPr/>
        <w:tc>
          <w:tcPr>
            <w:tcW w:w="1500" w:type="dxa"/>
            <w:tcBorders>
              <w:bottom w:val="single" w:sz="6" w:space="0" w:color="000001"/>
              <w:insideH w:val="single" w:sz="6" w:space="0" w:color="000001"/>
            </w:tcBorders>
            <w:shd w:fill="auto" w:val="clear"/>
          </w:tcPr>
          <w:p>
            <w:pPr>
              <w:pStyle w:val="Normal"/>
              <w:jc w:val="center"/>
              <w:rPr/>
            </w:pPr>
            <w:r>
              <w:rPr/>
            </w:r>
          </w:p>
        </w:tc>
        <w:tc>
          <w:tcPr>
            <w:tcW w:w="1150" w:type="dxa"/>
            <w:tcBorders>
              <w:bottom w:val="single" w:sz="6" w:space="0" w:color="000001"/>
              <w:insideH w:val="single" w:sz="6" w:space="0" w:color="000001"/>
            </w:tcBorders>
            <w:shd w:fill="auto" w:val="clear"/>
          </w:tcPr>
          <w:p>
            <w:pPr>
              <w:pStyle w:val="Normal"/>
              <w:jc w:val="center"/>
              <w:rPr/>
            </w:pPr>
            <w:r>
              <w:rPr/>
              <w:t>coef</w:t>
            </w:r>
          </w:p>
        </w:tc>
        <w:tc>
          <w:tcPr>
            <w:tcW w:w="1150" w:type="dxa"/>
            <w:tcBorders>
              <w:bottom w:val="single" w:sz="6" w:space="0" w:color="000001"/>
              <w:insideH w:val="single" w:sz="6" w:space="0" w:color="000001"/>
            </w:tcBorders>
            <w:shd w:fill="auto" w:val="clear"/>
          </w:tcPr>
          <w:p>
            <w:pPr>
              <w:pStyle w:val="Normal"/>
              <w:jc w:val="center"/>
              <w:rPr/>
            </w:pPr>
            <w:r>
              <w:rPr/>
              <w:t>exp(coef)</w:t>
            </w:r>
          </w:p>
        </w:tc>
        <w:tc>
          <w:tcPr>
            <w:tcW w:w="1033" w:type="dxa"/>
            <w:tcBorders>
              <w:bottom w:val="single" w:sz="6" w:space="0" w:color="000001"/>
              <w:insideH w:val="single" w:sz="6" w:space="0" w:color="000001"/>
            </w:tcBorders>
            <w:shd w:fill="auto" w:val="clear"/>
          </w:tcPr>
          <w:p>
            <w:pPr>
              <w:pStyle w:val="Normal"/>
              <w:jc w:val="center"/>
              <w:rPr/>
            </w:pPr>
            <w:r>
              <w:rPr/>
              <w:t>se(coef)</w:t>
            </w:r>
          </w:p>
        </w:tc>
        <w:tc>
          <w:tcPr>
            <w:tcW w:w="800" w:type="dxa"/>
            <w:tcBorders>
              <w:bottom w:val="single" w:sz="6" w:space="0" w:color="000001"/>
              <w:insideH w:val="single" w:sz="6" w:space="0" w:color="000001"/>
            </w:tcBorders>
            <w:shd w:fill="auto" w:val="clear"/>
          </w:tcPr>
          <w:p>
            <w:pPr>
              <w:pStyle w:val="Normal"/>
              <w:jc w:val="center"/>
              <w:rPr/>
            </w:pPr>
            <w:r>
              <w:rPr/>
              <w:t>z</w:t>
            </w:r>
          </w:p>
        </w:tc>
        <w:tc>
          <w:tcPr>
            <w:tcW w:w="1265" w:type="dxa"/>
            <w:tcBorders>
              <w:bottom w:val="single" w:sz="6" w:space="0" w:color="000001"/>
              <w:insideH w:val="single" w:sz="6" w:space="0" w:color="000001"/>
            </w:tcBorders>
            <w:shd w:fill="auto" w:val="clear"/>
          </w:tcPr>
          <w:p>
            <w:pPr>
              <w:pStyle w:val="Normal"/>
              <w:jc w:val="center"/>
              <w:rPr/>
            </w:pPr>
            <w:r>
              <w:rPr/>
              <w:t>Pr(&gt;|</w:t>
            </w:r>
            <w:r>
              <w:rPr>
                <w:i/>
              </w:rPr>
              <w:t>z</w:t>
            </w:r>
            <w:r>
              <w:rPr/>
              <w:t>|)</w:t>
            </w:r>
          </w:p>
        </w:tc>
      </w:tr>
      <w:tr>
        <w:trPr/>
        <w:tc>
          <w:tcPr>
            <w:tcW w:w="1500" w:type="dxa"/>
            <w:tcBorders/>
            <w:shd w:fill="auto" w:val="clear"/>
          </w:tcPr>
          <w:p>
            <w:pPr>
              <w:pStyle w:val="Normal"/>
              <w:jc w:val="center"/>
              <w:rPr/>
            </w:pPr>
            <w:r>
              <w:rPr/>
              <w:t xml:space="preserve"> </w:t>
            </w:r>
            <w:r>
              <w:rPr/>
              <w:t>pc1</w:t>
            </w:r>
          </w:p>
        </w:tc>
        <w:tc>
          <w:tcPr>
            <w:tcW w:w="1150" w:type="dxa"/>
            <w:tcBorders/>
            <w:shd w:fill="auto" w:val="clear"/>
          </w:tcPr>
          <w:p>
            <w:pPr>
              <w:pStyle w:val="Normal"/>
              <w:jc w:val="center"/>
              <w:rPr/>
            </w:pPr>
            <w:r>
              <w:rPr/>
              <w:t>-0.005668</w:t>
            </w:r>
          </w:p>
        </w:tc>
        <w:tc>
          <w:tcPr>
            <w:tcW w:w="1150" w:type="dxa"/>
            <w:tcBorders/>
            <w:shd w:fill="auto" w:val="clear"/>
          </w:tcPr>
          <w:p>
            <w:pPr>
              <w:pStyle w:val="Normal"/>
              <w:jc w:val="center"/>
              <w:rPr/>
            </w:pPr>
            <w:r>
              <w:rPr/>
              <w:t>0.994348</w:t>
            </w:r>
          </w:p>
        </w:tc>
        <w:tc>
          <w:tcPr>
            <w:tcW w:w="1033" w:type="dxa"/>
            <w:tcBorders/>
            <w:shd w:fill="auto" w:val="clear"/>
          </w:tcPr>
          <w:p>
            <w:pPr>
              <w:pStyle w:val="Normal"/>
              <w:jc w:val="center"/>
              <w:rPr/>
            </w:pPr>
            <w:r>
              <w:rPr/>
              <w:t>0.026224</w:t>
            </w:r>
          </w:p>
        </w:tc>
        <w:tc>
          <w:tcPr>
            <w:tcW w:w="800" w:type="dxa"/>
            <w:tcBorders/>
            <w:shd w:fill="auto" w:val="clear"/>
          </w:tcPr>
          <w:p>
            <w:pPr>
              <w:pStyle w:val="Normal"/>
              <w:jc w:val="center"/>
              <w:rPr/>
            </w:pPr>
            <w:r>
              <w:rPr/>
              <w:t>-0.216</w:t>
            </w:r>
          </w:p>
        </w:tc>
        <w:tc>
          <w:tcPr>
            <w:tcW w:w="1265" w:type="dxa"/>
            <w:tcBorders/>
            <w:shd w:fill="auto" w:val="clear"/>
          </w:tcPr>
          <w:p>
            <w:pPr>
              <w:pStyle w:val="Normal"/>
              <w:jc w:val="center"/>
              <w:rPr/>
            </w:pPr>
            <w:r>
              <w:rPr/>
              <w:t>0.8289</w:t>
            </w:r>
          </w:p>
        </w:tc>
      </w:tr>
      <w:tr>
        <w:trPr/>
        <w:tc>
          <w:tcPr>
            <w:tcW w:w="1500" w:type="dxa"/>
            <w:tcBorders/>
            <w:shd w:fill="auto" w:val="clear"/>
          </w:tcPr>
          <w:p>
            <w:pPr>
              <w:pStyle w:val="Normal"/>
              <w:jc w:val="center"/>
              <w:rPr/>
            </w:pPr>
            <w:r>
              <w:rPr/>
              <w:t>pc2</w:t>
            </w:r>
          </w:p>
        </w:tc>
        <w:tc>
          <w:tcPr>
            <w:tcW w:w="1150" w:type="dxa"/>
            <w:tcBorders/>
            <w:shd w:fill="auto" w:val="clear"/>
          </w:tcPr>
          <w:p>
            <w:pPr>
              <w:pStyle w:val="Normal"/>
              <w:jc w:val="center"/>
              <w:rPr/>
            </w:pPr>
            <w:r>
              <w:rPr/>
              <w:t>0.078008</w:t>
            </w:r>
          </w:p>
        </w:tc>
        <w:tc>
          <w:tcPr>
            <w:tcW w:w="1150" w:type="dxa"/>
            <w:tcBorders/>
            <w:shd w:fill="auto" w:val="clear"/>
          </w:tcPr>
          <w:p>
            <w:pPr>
              <w:pStyle w:val="Normal"/>
              <w:jc w:val="center"/>
              <w:rPr/>
            </w:pPr>
            <w:r>
              <w:rPr/>
              <w:t>1.081131</w:t>
            </w:r>
          </w:p>
        </w:tc>
        <w:tc>
          <w:tcPr>
            <w:tcW w:w="1033" w:type="dxa"/>
            <w:tcBorders/>
            <w:shd w:fill="auto" w:val="clear"/>
          </w:tcPr>
          <w:p>
            <w:pPr>
              <w:pStyle w:val="Normal"/>
              <w:jc w:val="center"/>
              <w:rPr/>
            </w:pPr>
            <w:r>
              <w:rPr/>
              <w:t>0.048030</w:t>
            </w:r>
          </w:p>
        </w:tc>
        <w:tc>
          <w:tcPr>
            <w:tcW w:w="800" w:type="dxa"/>
            <w:tcBorders/>
            <w:shd w:fill="auto" w:val="clear"/>
          </w:tcPr>
          <w:p>
            <w:pPr>
              <w:pStyle w:val="Normal"/>
              <w:jc w:val="center"/>
              <w:rPr/>
            </w:pPr>
            <w:r>
              <w:rPr/>
              <w:t>1.624</w:t>
            </w:r>
          </w:p>
        </w:tc>
        <w:tc>
          <w:tcPr>
            <w:tcW w:w="1265" w:type="dxa"/>
            <w:tcBorders/>
            <w:shd w:fill="auto" w:val="clear"/>
          </w:tcPr>
          <w:p>
            <w:pPr>
              <w:pStyle w:val="Normal"/>
              <w:jc w:val="center"/>
              <w:rPr/>
            </w:pPr>
            <w:r>
              <w:rPr/>
              <w:t>0.1043</w:t>
            </w:r>
          </w:p>
        </w:tc>
      </w:tr>
      <w:tr>
        <w:trPr/>
        <w:tc>
          <w:tcPr>
            <w:tcW w:w="1500" w:type="dxa"/>
            <w:tcBorders/>
            <w:shd w:fill="auto" w:val="clear"/>
          </w:tcPr>
          <w:p>
            <w:pPr>
              <w:pStyle w:val="Normal"/>
              <w:jc w:val="center"/>
              <w:rPr/>
            </w:pPr>
            <w:r>
              <w:rPr/>
              <w:t>pc3</w:t>
            </w:r>
          </w:p>
        </w:tc>
        <w:tc>
          <w:tcPr>
            <w:tcW w:w="1150" w:type="dxa"/>
            <w:tcBorders/>
            <w:shd w:fill="auto" w:val="clear"/>
          </w:tcPr>
          <w:p>
            <w:pPr>
              <w:pStyle w:val="Normal"/>
              <w:jc w:val="center"/>
              <w:rPr/>
            </w:pPr>
            <w:r>
              <w:rPr/>
              <w:t>0.101521</w:t>
            </w:r>
          </w:p>
        </w:tc>
        <w:tc>
          <w:tcPr>
            <w:tcW w:w="1150" w:type="dxa"/>
            <w:tcBorders/>
            <w:shd w:fill="auto" w:val="clear"/>
          </w:tcPr>
          <w:p>
            <w:pPr>
              <w:pStyle w:val="Normal"/>
              <w:jc w:val="center"/>
              <w:rPr/>
            </w:pPr>
            <w:r>
              <w:rPr/>
              <w:t>1.106853</w:t>
            </w:r>
          </w:p>
        </w:tc>
        <w:tc>
          <w:tcPr>
            <w:tcW w:w="1033" w:type="dxa"/>
            <w:tcBorders/>
            <w:shd w:fill="auto" w:val="clear"/>
          </w:tcPr>
          <w:p>
            <w:pPr>
              <w:pStyle w:val="Normal"/>
              <w:jc w:val="center"/>
              <w:rPr/>
            </w:pPr>
            <w:r>
              <w:rPr/>
              <w:t>0.055911</w:t>
            </w:r>
          </w:p>
        </w:tc>
        <w:tc>
          <w:tcPr>
            <w:tcW w:w="800" w:type="dxa"/>
            <w:tcBorders/>
            <w:shd w:fill="auto" w:val="clear"/>
          </w:tcPr>
          <w:p>
            <w:pPr>
              <w:pStyle w:val="Normal"/>
              <w:jc w:val="center"/>
              <w:rPr/>
            </w:pPr>
            <w:r>
              <w:rPr/>
              <w:t>1.816</w:t>
            </w:r>
          </w:p>
        </w:tc>
        <w:tc>
          <w:tcPr>
            <w:tcW w:w="1265" w:type="dxa"/>
            <w:tcBorders/>
            <w:shd w:fill="auto" w:val="clear"/>
          </w:tcPr>
          <w:p>
            <w:pPr>
              <w:pStyle w:val="Normal"/>
              <w:jc w:val="center"/>
              <w:rPr/>
            </w:pPr>
            <w:r>
              <w:rPr/>
              <w:t>0.0694</w:t>
            </w:r>
          </w:p>
        </w:tc>
      </w:tr>
    </w:tbl>
    <w:p>
      <w:pPr>
        <w:pStyle w:val="Normal"/>
        <w:spacing w:lineRule="auto" w:line="240" w:before="60" w:after="0"/>
        <w:ind w:hanging="0"/>
        <w:rPr/>
      </w:pPr>
      <w:r>
        <w:rPr/>
        <w:t xml:space="preserve"> </w:t>
      </w:r>
    </w:p>
    <w:p>
      <w:pPr>
        <w:pStyle w:val="Normal"/>
        <w:spacing w:lineRule="auto" w:line="240" w:before="170" w:after="0"/>
        <w:ind w:firstLine="360"/>
        <w:rPr/>
      </w:pPr>
      <w:r>
        <w:rPr/>
        <w:t xml:space="preserve">None of the principal components are significant predictors of time to first cigarette. </w:t>
      </w:r>
    </w:p>
    <w:p>
      <w:pPr>
        <w:pStyle w:val="Heading2"/>
        <w:spacing w:lineRule="auto" w:line="240" w:before="410" w:after="0"/>
        <w:ind w:hanging="0"/>
        <w:rPr>
          <w:b w:val="false"/>
          <w:b w:val="false"/>
        </w:rPr>
      </w:pPr>
      <w:r>
        <w:rPr/>
        <w:t>Causal Attribution Analysis</w:t>
      </w:r>
    </w:p>
    <w:p>
      <w:pPr>
        <w:pStyle w:val="Normal"/>
        <w:spacing w:lineRule="auto" w:line="240" w:before="230" w:after="0"/>
        <w:ind w:hanging="0"/>
        <w:rPr/>
      </w:pPr>
      <w:r>
        <w:rPr/>
        <w:t xml:space="preserve">The strength of the subject’s attribution of the cause of their illness. </w:t>
      </w:r>
    </w:p>
    <w:p>
      <w:pPr>
        <w:pStyle w:val="Heading3"/>
        <w:spacing w:lineRule="auto" w:line="240" w:before="290" w:after="0"/>
        <w:ind w:hanging="0"/>
        <w:rPr>
          <w:b w:val="false"/>
          <w:b w:val="false"/>
        </w:rPr>
      </w:pPr>
      <w:r>
        <w:rPr/>
        <w:t>Principal Component Analysis</w:t>
      </w:r>
    </w:p>
    <w:p>
      <w:pPr>
        <w:pStyle w:val="Normal"/>
        <w:spacing w:lineRule="auto" w:line="240" w:before="60" w:after="0"/>
        <w:ind w:hanging="0"/>
        <w:rPr/>
      </w:pPr>
      <w:r>
        <w:rPr/>
        <w:t xml:space="preserve">A principal component analysis was performed on the 5 Likert scale measures for causal attribution. </w:t>
      </w:r>
    </w:p>
    <w:p>
      <w:pPr>
        <w:pStyle w:val="Heading4"/>
        <w:spacing w:lineRule="auto" w:line="240" w:before="290" w:after="0"/>
        <w:ind w:hanging="0"/>
        <w:rPr>
          <w:b w:val="false"/>
          <w:b w:val="false"/>
        </w:rPr>
      </w:pPr>
      <w:r>
        <w:rPr/>
        <w:t>Proportion of Variance Accounted For</w:t>
      </w:r>
    </w:p>
    <w:p>
      <w:pPr>
        <w:pStyle w:val="Normal"/>
        <w:spacing w:lineRule="auto" w:line="240" w:before="60" w:after="0"/>
        <w:ind w:hanging="0"/>
        <w:rPr/>
      </w:pPr>
      <w:r>
        <w:rPr/>
        <w:t xml:space="preserve">The proportion of variance accounted for by the first three principal components was: </w:t>
      </w:r>
    </w:p>
    <w:p>
      <w:pPr>
        <w:pStyle w:val="Normal"/>
        <w:spacing w:lineRule="auto" w:line="240" w:before="170" w:after="0"/>
        <w:ind w:hanging="0"/>
        <w:rPr/>
      </w:pPr>
      <w:r>
        <w:rPr/>
      </w:r>
    </w:p>
    <w:tbl>
      <w:tblPr>
        <w:tblW w:w="6900" w:type="dxa"/>
        <w:jc w:val="left"/>
        <w:tblInd w:w="0" w:type="dxa"/>
        <w:tblBorders>
          <w:bottom w:val="single" w:sz="6" w:space="0" w:color="000001"/>
          <w:insideH w:val="single" w:sz="6" w:space="0" w:color="000001"/>
        </w:tblBorders>
        <w:tblCellMar>
          <w:top w:w="0" w:type="dxa"/>
          <w:left w:w="0" w:type="dxa"/>
          <w:bottom w:w="0" w:type="dxa"/>
          <w:right w:w="0" w:type="dxa"/>
        </w:tblCellMar>
      </w:tblPr>
      <w:tblGrid>
        <w:gridCol w:w="3450"/>
        <w:gridCol w:w="3449"/>
      </w:tblGrid>
      <w:tr>
        <w:trPr/>
        <w:tc>
          <w:tcPr>
            <w:tcW w:w="3450" w:type="dxa"/>
            <w:tcBorders>
              <w:bottom w:val="single" w:sz="6" w:space="0" w:color="000001"/>
              <w:insideH w:val="single" w:sz="6" w:space="0" w:color="000001"/>
            </w:tcBorders>
            <w:shd w:fill="auto" w:val="clear"/>
          </w:tcPr>
          <w:p>
            <w:pPr>
              <w:pStyle w:val="Normal"/>
              <w:jc w:val="center"/>
              <w:rPr/>
            </w:pPr>
            <w:r>
              <w:rPr/>
              <w:t>Principal Component:</w:t>
            </w:r>
          </w:p>
        </w:tc>
        <w:tc>
          <w:tcPr>
            <w:tcW w:w="3449" w:type="dxa"/>
            <w:tcBorders>
              <w:bottom w:val="single" w:sz="6" w:space="0" w:color="000001"/>
              <w:insideH w:val="single" w:sz="6" w:space="0" w:color="000001"/>
            </w:tcBorders>
            <w:shd w:fill="auto" w:val="clear"/>
          </w:tcPr>
          <w:p>
            <w:pPr>
              <w:pStyle w:val="Normal"/>
              <w:jc w:val="center"/>
              <w:rPr/>
            </w:pPr>
            <w:r>
              <w:rPr/>
              <w:t>Percent of Variance:</w:t>
            </w:r>
          </w:p>
        </w:tc>
      </w:tr>
      <w:tr>
        <w:trPr/>
        <w:tc>
          <w:tcPr>
            <w:tcW w:w="3450" w:type="dxa"/>
            <w:tcBorders/>
            <w:shd w:fill="auto" w:val="clear"/>
          </w:tcPr>
          <w:p>
            <w:pPr>
              <w:pStyle w:val="Normal"/>
              <w:jc w:val="center"/>
              <w:rPr/>
            </w:pPr>
            <w:r>
              <w:rPr/>
              <w:t xml:space="preserve"> </w:t>
            </w:r>
            <w:r>
              <w:rPr/>
              <w:t>First</w:t>
            </w:r>
          </w:p>
        </w:tc>
        <w:tc>
          <w:tcPr>
            <w:tcW w:w="3449" w:type="dxa"/>
            <w:tcBorders/>
            <w:shd w:fill="auto" w:val="clear"/>
          </w:tcPr>
          <w:p>
            <w:pPr>
              <w:pStyle w:val="Normal"/>
              <w:jc w:val="center"/>
              <w:rPr/>
            </w:pPr>
            <w:r>
              <w:rPr/>
              <w:t>66.13</w:t>
            </w:r>
          </w:p>
        </w:tc>
      </w:tr>
      <w:tr>
        <w:trPr/>
        <w:tc>
          <w:tcPr>
            <w:tcW w:w="3450" w:type="dxa"/>
            <w:tcBorders/>
            <w:shd w:fill="auto" w:val="clear"/>
          </w:tcPr>
          <w:p>
            <w:pPr>
              <w:pStyle w:val="Normal"/>
              <w:jc w:val="center"/>
              <w:rPr/>
            </w:pPr>
            <w:r>
              <w:rPr/>
              <w:t>Second</w:t>
            </w:r>
          </w:p>
        </w:tc>
        <w:tc>
          <w:tcPr>
            <w:tcW w:w="3449" w:type="dxa"/>
            <w:tcBorders/>
            <w:shd w:fill="auto" w:val="clear"/>
          </w:tcPr>
          <w:p>
            <w:pPr>
              <w:pStyle w:val="Normal"/>
              <w:jc w:val="center"/>
              <w:rPr/>
            </w:pPr>
            <w:r>
              <w:rPr/>
              <w:t>12.08</w:t>
            </w:r>
          </w:p>
        </w:tc>
      </w:tr>
      <w:tr>
        <w:trPr/>
        <w:tc>
          <w:tcPr>
            <w:tcW w:w="3450" w:type="dxa"/>
            <w:tcBorders/>
            <w:shd w:fill="auto" w:val="clear"/>
          </w:tcPr>
          <w:p>
            <w:pPr>
              <w:pStyle w:val="Normal"/>
              <w:jc w:val="center"/>
              <w:rPr/>
            </w:pPr>
            <w:r>
              <w:rPr/>
              <w:t>Third</w:t>
            </w:r>
          </w:p>
        </w:tc>
        <w:tc>
          <w:tcPr>
            <w:tcW w:w="3449" w:type="dxa"/>
            <w:tcBorders/>
            <w:shd w:fill="auto" w:val="clear"/>
          </w:tcPr>
          <w:p>
            <w:pPr>
              <w:pStyle w:val="Normal"/>
              <w:jc w:val="center"/>
              <w:rPr/>
            </w:pPr>
            <w:r>
              <w:rPr/>
              <w:t>9.30</w:t>
            </w:r>
          </w:p>
        </w:tc>
      </w:tr>
    </w:tbl>
    <w:p>
      <w:pPr>
        <w:pStyle w:val="Normal"/>
        <w:spacing w:lineRule="auto" w:line="240" w:before="60" w:after="0"/>
        <w:ind w:hanging="0"/>
        <w:rPr/>
      </w:pPr>
      <w:r>
        <w:rPr/>
        <w:t xml:space="preserve"> </w:t>
      </w:r>
    </w:p>
    <w:p>
      <w:pPr>
        <w:pStyle w:val="Heading4"/>
        <w:spacing w:lineRule="auto" w:line="240" w:before="290" w:after="0"/>
        <w:ind w:hanging="0"/>
        <w:rPr>
          <w:b w:val="false"/>
          <w:b w:val="false"/>
        </w:rPr>
      </w:pPr>
      <w:r>
        <w:rPr/>
        <w:t>Loadings</w:t>
      </w:r>
    </w:p>
    <w:p>
      <w:pPr>
        <w:pStyle w:val="Normal"/>
        <w:spacing w:lineRule="auto" w:line="240" w:before="60" w:after="0"/>
        <w:ind w:hanging="0"/>
        <w:rPr/>
      </w:pPr>
      <w:r>
        <w:rPr/>
        <w:t xml:space="preserve">The principal component loadings for causal attribution were: </w:t>
      </w:r>
    </w:p>
    <w:p>
      <w:pPr>
        <w:pStyle w:val="Normal"/>
        <w:spacing w:lineRule="auto" w:line="240" w:before="170" w:after="0"/>
        <w:ind w:hanging="0"/>
        <w:rPr/>
      </w:pPr>
      <w:r>
        <w:rPr/>
      </w:r>
    </w:p>
    <w:tbl>
      <w:tblPr>
        <w:tblW w:w="6576" w:type="dxa"/>
        <w:jc w:val="left"/>
        <w:tblInd w:w="0" w:type="dxa"/>
        <w:tblBorders>
          <w:bottom w:val="single" w:sz="6" w:space="0" w:color="000001"/>
          <w:insideH w:val="single" w:sz="6" w:space="0" w:color="000001"/>
        </w:tblBorders>
        <w:tblCellMar>
          <w:top w:w="0" w:type="dxa"/>
          <w:left w:w="0" w:type="dxa"/>
          <w:bottom w:w="0" w:type="dxa"/>
          <w:right w:w="0" w:type="dxa"/>
        </w:tblCellMar>
      </w:tblPr>
      <w:tblGrid>
        <w:gridCol w:w="586"/>
        <w:gridCol w:w="5402"/>
        <w:gridCol w:w="588"/>
      </w:tblGrid>
      <w:tr>
        <w:trPr/>
        <w:tc>
          <w:tcPr>
            <w:tcW w:w="586" w:type="dxa"/>
            <w:tcBorders>
              <w:bottom w:val="single" w:sz="6" w:space="0" w:color="000001"/>
              <w:insideH w:val="single" w:sz="6" w:space="0" w:color="000001"/>
            </w:tcBorders>
            <w:shd w:fill="auto" w:val="clear"/>
          </w:tcPr>
          <w:p>
            <w:pPr>
              <w:pStyle w:val="Normal"/>
              <w:jc w:val="center"/>
              <w:rPr/>
            </w:pPr>
            <w:r>
              <w:rPr/>
              <w:t>PC</w:t>
            </w:r>
          </w:p>
        </w:tc>
        <w:tc>
          <w:tcPr>
            <w:tcW w:w="5402" w:type="dxa"/>
            <w:tcBorders>
              <w:bottom w:val="single" w:sz="6" w:space="0" w:color="000001"/>
              <w:insideH w:val="single" w:sz="6" w:space="0" w:color="000001"/>
            </w:tcBorders>
            <w:shd w:fill="auto" w:val="clear"/>
          </w:tcPr>
          <w:p>
            <w:pPr>
              <w:pStyle w:val="Normal"/>
              <w:jc w:val="left"/>
              <w:rPr/>
            </w:pPr>
            <w:r>
              <w:rPr/>
              <w:t>Item</w:t>
            </w:r>
          </w:p>
        </w:tc>
        <w:tc>
          <w:tcPr>
            <w:tcW w:w="588" w:type="dxa"/>
            <w:tcBorders>
              <w:bottom w:val="single" w:sz="6" w:space="0" w:color="000001"/>
              <w:insideH w:val="single" w:sz="6" w:space="0" w:color="000001"/>
            </w:tcBorders>
            <w:shd w:fill="auto" w:val="clear"/>
          </w:tcPr>
          <w:p>
            <w:pPr>
              <w:pStyle w:val="Normal"/>
              <w:jc w:val="center"/>
              <w:rPr/>
            </w:pPr>
            <w:r>
              <w:rPr/>
              <w:t>Loadings</w:t>
            </w:r>
          </w:p>
        </w:tc>
      </w:tr>
      <w:tr>
        <w:trPr/>
        <w:tc>
          <w:tcPr>
            <w:tcW w:w="586" w:type="dxa"/>
            <w:tcBorders/>
            <w:shd w:fill="auto" w:val="clear"/>
          </w:tcPr>
          <w:p>
            <w:pPr>
              <w:pStyle w:val="Normal"/>
              <w:jc w:val="center"/>
              <w:rPr/>
            </w:pPr>
            <w:r>
              <w:rPr/>
              <w:t xml:space="preserve"> </w:t>
            </w:r>
            <w:r>
              <w:rPr/>
              <w:t>1</w:t>
            </w:r>
          </w:p>
        </w:tc>
        <w:tc>
          <w:tcPr>
            <w:tcW w:w="5402" w:type="dxa"/>
            <w:tcBorders/>
            <w:shd w:fill="auto" w:val="clear"/>
          </w:tcPr>
          <w:p>
            <w:pPr>
              <w:pStyle w:val="Normal"/>
              <w:jc w:val="left"/>
              <w:rPr/>
            </w:pPr>
            <w:r>
              <w:rPr/>
              <w:t>smoking cigarettes or cigars</w:t>
            </w:r>
          </w:p>
        </w:tc>
        <w:tc>
          <w:tcPr>
            <w:tcW w:w="588" w:type="dxa"/>
            <w:tcBorders/>
            <w:shd w:fill="auto" w:val="clear"/>
          </w:tcPr>
          <w:p>
            <w:pPr>
              <w:pStyle w:val="Normal"/>
              <w:jc w:val="center"/>
              <w:rPr/>
            </w:pPr>
            <w:r>
              <w:rPr/>
              <w:t>-0.457</w:t>
            </w:r>
          </w:p>
        </w:tc>
      </w:tr>
      <w:tr>
        <w:trPr/>
        <w:tc>
          <w:tcPr>
            <w:tcW w:w="586" w:type="dxa"/>
            <w:tcBorders/>
            <w:shd w:fill="auto" w:val="clear"/>
          </w:tcPr>
          <w:p>
            <w:pPr>
              <w:pStyle w:val="Normal"/>
              <w:jc w:val="center"/>
              <w:rPr/>
            </w:pPr>
            <w:r>
              <w:rPr/>
              <w:t>1</w:t>
            </w:r>
          </w:p>
        </w:tc>
        <w:tc>
          <w:tcPr>
            <w:tcW w:w="5402" w:type="dxa"/>
            <w:tcBorders/>
            <w:shd w:fill="auto" w:val="clear"/>
          </w:tcPr>
          <w:p>
            <w:pPr>
              <w:pStyle w:val="Normal"/>
              <w:jc w:val="left"/>
              <w:rPr/>
            </w:pPr>
            <w:r>
              <w:rPr/>
              <w:t>My current illness is due to a health problem caused by smoking</w:t>
            </w:r>
          </w:p>
        </w:tc>
        <w:tc>
          <w:tcPr>
            <w:tcW w:w="588" w:type="dxa"/>
            <w:tcBorders/>
            <w:shd w:fill="auto" w:val="clear"/>
          </w:tcPr>
          <w:p>
            <w:pPr>
              <w:pStyle w:val="Normal"/>
              <w:jc w:val="center"/>
              <w:rPr/>
            </w:pPr>
            <w:r>
              <w:rPr/>
              <w:t>-0.560</w:t>
            </w:r>
          </w:p>
        </w:tc>
      </w:tr>
      <w:tr>
        <w:trPr/>
        <w:tc>
          <w:tcPr>
            <w:tcW w:w="586" w:type="dxa"/>
            <w:tcBorders/>
            <w:shd w:fill="auto" w:val="clear"/>
          </w:tcPr>
          <w:p>
            <w:pPr>
              <w:pStyle w:val="Normal"/>
              <w:jc w:val="center"/>
              <w:rPr/>
            </w:pPr>
            <w:r>
              <w:rPr/>
              <w:t>1</w:t>
            </w:r>
          </w:p>
        </w:tc>
        <w:tc>
          <w:tcPr>
            <w:tcW w:w="5402" w:type="dxa"/>
            <w:tcBorders/>
            <w:shd w:fill="auto" w:val="clear"/>
          </w:tcPr>
          <w:p>
            <w:pPr>
              <w:pStyle w:val="Normal"/>
              <w:jc w:val="left"/>
              <w:rPr/>
            </w:pPr>
            <w:r>
              <w:rPr/>
              <w:t>Smoking is one of many causes of my health condition</w:t>
            </w:r>
          </w:p>
        </w:tc>
        <w:tc>
          <w:tcPr>
            <w:tcW w:w="588" w:type="dxa"/>
            <w:tcBorders/>
            <w:shd w:fill="auto" w:val="clear"/>
          </w:tcPr>
          <w:p>
            <w:pPr>
              <w:pStyle w:val="Normal"/>
              <w:jc w:val="center"/>
              <w:rPr/>
            </w:pPr>
            <w:r>
              <w:rPr/>
              <w:t>-0.487</w:t>
            </w:r>
          </w:p>
        </w:tc>
      </w:tr>
      <w:tr>
        <w:trPr/>
        <w:tc>
          <w:tcPr>
            <w:tcW w:w="586" w:type="dxa"/>
            <w:tcBorders/>
            <w:shd w:fill="auto" w:val="clear"/>
          </w:tcPr>
          <w:p>
            <w:pPr>
              <w:pStyle w:val="Normal"/>
              <w:jc w:val="center"/>
              <w:rPr/>
            </w:pPr>
            <w:r>
              <w:rPr/>
              <w:t>1</w:t>
            </w:r>
          </w:p>
        </w:tc>
        <w:tc>
          <w:tcPr>
            <w:tcW w:w="5402" w:type="dxa"/>
            <w:tcBorders/>
            <w:shd w:fill="auto" w:val="clear"/>
          </w:tcPr>
          <w:p>
            <w:pPr>
              <w:pStyle w:val="Normal"/>
              <w:jc w:val="left"/>
              <w:rPr/>
            </w:pPr>
            <w:r>
              <w:rPr/>
              <w:t>Quitting smoking could improve my health.</w:t>
            </w:r>
          </w:p>
        </w:tc>
        <w:tc>
          <w:tcPr>
            <w:tcW w:w="588" w:type="dxa"/>
            <w:tcBorders/>
            <w:shd w:fill="auto" w:val="clear"/>
          </w:tcPr>
          <w:p>
            <w:pPr>
              <w:pStyle w:val="Normal"/>
              <w:jc w:val="center"/>
              <w:rPr/>
            </w:pPr>
            <w:r>
              <w:rPr/>
              <w:t>-0.167</w:t>
            </w:r>
          </w:p>
        </w:tc>
      </w:tr>
      <w:tr>
        <w:trPr/>
        <w:tc>
          <w:tcPr>
            <w:tcW w:w="586" w:type="dxa"/>
            <w:tcBorders>
              <w:bottom w:val="single" w:sz="6" w:space="0" w:color="000001"/>
              <w:insideH w:val="single" w:sz="6" w:space="0" w:color="000001"/>
            </w:tcBorders>
            <w:shd w:fill="auto" w:val="clear"/>
          </w:tcPr>
          <w:p>
            <w:pPr>
              <w:pStyle w:val="Normal"/>
              <w:jc w:val="center"/>
              <w:rPr/>
            </w:pPr>
            <w:r>
              <w:rPr/>
              <w:t>1</w:t>
            </w:r>
          </w:p>
        </w:tc>
        <w:tc>
          <w:tcPr>
            <w:tcW w:w="5402" w:type="dxa"/>
            <w:tcBorders>
              <w:bottom w:val="single" w:sz="6" w:space="0" w:color="000001"/>
              <w:insideH w:val="single" w:sz="6" w:space="0" w:color="000001"/>
            </w:tcBorders>
            <w:shd w:fill="auto" w:val="clear"/>
          </w:tcPr>
          <w:p>
            <w:pPr>
              <w:pStyle w:val="Normal"/>
              <w:jc w:val="left"/>
              <w:rPr/>
            </w:pPr>
            <w:r>
              <w:rPr/>
              <w:t>How do you think smoking is related to your current health problem? (circle one)</w:t>
            </w:r>
          </w:p>
        </w:tc>
        <w:tc>
          <w:tcPr>
            <w:tcW w:w="588" w:type="dxa"/>
            <w:tcBorders>
              <w:bottom w:val="single" w:sz="6" w:space="0" w:color="000001"/>
              <w:insideH w:val="single" w:sz="6" w:space="0" w:color="000001"/>
            </w:tcBorders>
            <w:shd w:fill="auto" w:val="clear"/>
          </w:tcPr>
          <w:p>
            <w:pPr>
              <w:pStyle w:val="Normal"/>
              <w:jc w:val="center"/>
              <w:rPr/>
            </w:pPr>
            <w:r>
              <w:rPr/>
              <w:t>-0.461</w:t>
            </w:r>
          </w:p>
        </w:tc>
      </w:tr>
      <w:tr>
        <w:trPr/>
        <w:tc>
          <w:tcPr>
            <w:tcW w:w="586" w:type="dxa"/>
            <w:tcBorders/>
            <w:shd w:fill="auto" w:val="clear"/>
          </w:tcPr>
          <w:p>
            <w:pPr>
              <w:pStyle w:val="Normal"/>
              <w:jc w:val="center"/>
              <w:rPr/>
            </w:pPr>
            <w:r>
              <w:rPr/>
              <w:t xml:space="preserve"> </w:t>
            </w:r>
            <w:r>
              <w:rPr/>
              <w:t>2</w:t>
            </w:r>
          </w:p>
        </w:tc>
        <w:tc>
          <w:tcPr>
            <w:tcW w:w="5402" w:type="dxa"/>
            <w:tcBorders/>
            <w:shd w:fill="auto" w:val="clear"/>
          </w:tcPr>
          <w:p>
            <w:pPr>
              <w:pStyle w:val="Normal"/>
              <w:jc w:val="left"/>
              <w:rPr/>
            </w:pPr>
            <w:r>
              <w:rPr/>
              <w:t>smoking cigarettes or cigars</w:t>
            </w:r>
          </w:p>
        </w:tc>
        <w:tc>
          <w:tcPr>
            <w:tcW w:w="588" w:type="dxa"/>
            <w:tcBorders/>
            <w:shd w:fill="auto" w:val="clear"/>
          </w:tcPr>
          <w:p>
            <w:pPr>
              <w:pStyle w:val="Normal"/>
              <w:jc w:val="center"/>
              <w:rPr/>
            </w:pPr>
            <w:r>
              <w:rPr/>
              <w:t>0.0</w:t>
            </w:r>
          </w:p>
        </w:tc>
      </w:tr>
      <w:tr>
        <w:trPr/>
        <w:tc>
          <w:tcPr>
            <w:tcW w:w="586" w:type="dxa"/>
            <w:tcBorders/>
            <w:shd w:fill="auto" w:val="clear"/>
          </w:tcPr>
          <w:p>
            <w:pPr>
              <w:pStyle w:val="Normal"/>
              <w:jc w:val="center"/>
              <w:rPr/>
            </w:pPr>
            <w:r>
              <w:rPr/>
              <w:t>2</w:t>
            </w:r>
          </w:p>
        </w:tc>
        <w:tc>
          <w:tcPr>
            <w:tcW w:w="5402" w:type="dxa"/>
            <w:tcBorders/>
            <w:shd w:fill="auto" w:val="clear"/>
          </w:tcPr>
          <w:p>
            <w:pPr>
              <w:pStyle w:val="Normal"/>
              <w:jc w:val="left"/>
              <w:rPr/>
            </w:pPr>
            <w:r>
              <w:rPr/>
              <w:t>My current illness is due to a health problem caused by smoking</w:t>
            </w:r>
          </w:p>
        </w:tc>
        <w:tc>
          <w:tcPr>
            <w:tcW w:w="588" w:type="dxa"/>
            <w:tcBorders/>
            <w:shd w:fill="auto" w:val="clear"/>
          </w:tcPr>
          <w:p>
            <w:pPr>
              <w:pStyle w:val="Normal"/>
              <w:jc w:val="center"/>
              <w:rPr/>
            </w:pPr>
            <w:r>
              <w:rPr/>
              <w:t>0.105</w:t>
            </w:r>
          </w:p>
        </w:tc>
      </w:tr>
      <w:tr>
        <w:trPr/>
        <w:tc>
          <w:tcPr>
            <w:tcW w:w="586" w:type="dxa"/>
            <w:tcBorders/>
            <w:shd w:fill="auto" w:val="clear"/>
          </w:tcPr>
          <w:p>
            <w:pPr>
              <w:pStyle w:val="Normal"/>
              <w:jc w:val="center"/>
              <w:rPr/>
            </w:pPr>
            <w:r>
              <w:rPr/>
              <w:t>2</w:t>
            </w:r>
          </w:p>
        </w:tc>
        <w:tc>
          <w:tcPr>
            <w:tcW w:w="5402" w:type="dxa"/>
            <w:tcBorders/>
            <w:shd w:fill="auto" w:val="clear"/>
          </w:tcPr>
          <w:p>
            <w:pPr>
              <w:pStyle w:val="Normal"/>
              <w:jc w:val="left"/>
              <w:rPr/>
            </w:pPr>
            <w:r>
              <w:rPr/>
              <w:t>Smoking is one of many causes of my health condition</w:t>
            </w:r>
          </w:p>
        </w:tc>
        <w:tc>
          <w:tcPr>
            <w:tcW w:w="588" w:type="dxa"/>
            <w:tcBorders/>
            <w:shd w:fill="auto" w:val="clear"/>
          </w:tcPr>
          <w:p>
            <w:pPr>
              <w:pStyle w:val="Normal"/>
              <w:jc w:val="center"/>
              <w:rPr/>
            </w:pPr>
            <w:r>
              <w:rPr/>
              <w:t>0.0</w:t>
            </w:r>
          </w:p>
        </w:tc>
      </w:tr>
      <w:tr>
        <w:trPr/>
        <w:tc>
          <w:tcPr>
            <w:tcW w:w="586" w:type="dxa"/>
            <w:tcBorders/>
            <w:shd w:fill="auto" w:val="clear"/>
          </w:tcPr>
          <w:p>
            <w:pPr>
              <w:pStyle w:val="Normal"/>
              <w:jc w:val="center"/>
              <w:rPr/>
            </w:pPr>
            <w:r>
              <w:rPr/>
              <w:t>2</w:t>
            </w:r>
          </w:p>
        </w:tc>
        <w:tc>
          <w:tcPr>
            <w:tcW w:w="5402" w:type="dxa"/>
            <w:tcBorders/>
            <w:shd w:fill="auto" w:val="clear"/>
          </w:tcPr>
          <w:p>
            <w:pPr>
              <w:pStyle w:val="Normal"/>
              <w:jc w:val="left"/>
              <w:rPr/>
            </w:pPr>
            <w:r>
              <w:rPr/>
              <w:t>Quitting smoking could improve my health.</w:t>
            </w:r>
          </w:p>
        </w:tc>
        <w:tc>
          <w:tcPr>
            <w:tcW w:w="588" w:type="dxa"/>
            <w:tcBorders/>
            <w:shd w:fill="auto" w:val="clear"/>
          </w:tcPr>
          <w:p>
            <w:pPr>
              <w:pStyle w:val="Normal"/>
              <w:jc w:val="center"/>
              <w:rPr/>
            </w:pPr>
            <w:r>
              <w:rPr/>
              <w:t>-0.977</w:t>
            </w:r>
          </w:p>
        </w:tc>
      </w:tr>
      <w:tr>
        <w:trPr/>
        <w:tc>
          <w:tcPr>
            <w:tcW w:w="586" w:type="dxa"/>
            <w:tcBorders>
              <w:bottom w:val="single" w:sz="6" w:space="0" w:color="000001"/>
              <w:insideH w:val="single" w:sz="6" w:space="0" w:color="000001"/>
            </w:tcBorders>
            <w:shd w:fill="auto" w:val="clear"/>
          </w:tcPr>
          <w:p>
            <w:pPr>
              <w:pStyle w:val="Normal"/>
              <w:jc w:val="center"/>
              <w:rPr/>
            </w:pPr>
            <w:r>
              <w:rPr/>
              <w:t>2</w:t>
            </w:r>
          </w:p>
        </w:tc>
        <w:tc>
          <w:tcPr>
            <w:tcW w:w="5402" w:type="dxa"/>
            <w:tcBorders>
              <w:bottom w:val="single" w:sz="6" w:space="0" w:color="000001"/>
              <w:insideH w:val="single" w:sz="6" w:space="0" w:color="000001"/>
            </w:tcBorders>
            <w:shd w:fill="auto" w:val="clear"/>
          </w:tcPr>
          <w:p>
            <w:pPr>
              <w:pStyle w:val="Normal"/>
              <w:jc w:val="left"/>
              <w:rPr/>
            </w:pPr>
            <w:r>
              <w:rPr/>
              <w:t>How do you think smoking is related to your current health problem? (circle one)</w:t>
            </w:r>
          </w:p>
        </w:tc>
        <w:tc>
          <w:tcPr>
            <w:tcW w:w="588" w:type="dxa"/>
            <w:tcBorders>
              <w:bottom w:val="single" w:sz="6" w:space="0" w:color="000001"/>
              <w:insideH w:val="single" w:sz="6" w:space="0" w:color="000001"/>
            </w:tcBorders>
            <w:shd w:fill="auto" w:val="clear"/>
          </w:tcPr>
          <w:p>
            <w:pPr>
              <w:pStyle w:val="Normal"/>
              <w:jc w:val="center"/>
              <w:rPr/>
            </w:pPr>
            <w:r>
              <w:rPr/>
              <w:t>0.163</w:t>
            </w:r>
          </w:p>
        </w:tc>
      </w:tr>
      <w:tr>
        <w:trPr/>
        <w:tc>
          <w:tcPr>
            <w:tcW w:w="586" w:type="dxa"/>
            <w:tcBorders/>
            <w:shd w:fill="auto" w:val="clear"/>
          </w:tcPr>
          <w:p>
            <w:pPr>
              <w:pStyle w:val="Normal"/>
              <w:jc w:val="center"/>
              <w:rPr/>
            </w:pPr>
            <w:r>
              <w:rPr/>
              <w:t xml:space="preserve"> </w:t>
            </w:r>
            <w:r>
              <w:rPr/>
              <w:t>3</w:t>
            </w:r>
          </w:p>
        </w:tc>
        <w:tc>
          <w:tcPr>
            <w:tcW w:w="5402" w:type="dxa"/>
            <w:tcBorders/>
            <w:shd w:fill="auto" w:val="clear"/>
          </w:tcPr>
          <w:p>
            <w:pPr>
              <w:pStyle w:val="Normal"/>
              <w:jc w:val="left"/>
              <w:rPr/>
            </w:pPr>
            <w:r>
              <w:rPr/>
              <w:t>smoking cigarettes or cigars</w:t>
            </w:r>
          </w:p>
        </w:tc>
        <w:tc>
          <w:tcPr>
            <w:tcW w:w="588" w:type="dxa"/>
            <w:tcBorders/>
            <w:shd w:fill="auto" w:val="clear"/>
          </w:tcPr>
          <w:p>
            <w:pPr>
              <w:pStyle w:val="Normal"/>
              <w:jc w:val="center"/>
              <w:rPr/>
            </w:pPr>
            <w:r>
              <w:rPr/>
              <w:t>0.858</w:t>
            </w:r>
          </w:p>
        </w:tc>
      </w:tr>
      <w:tr>
        <w:trPr/>
        <w:tc>
          <w:tcPr>
            <w:tcW w:w="586" w:type="dxa"/>
            <w:tcBorders/>
            <w:shd w:fill="auto" w:val="clear"/>
          </w:tcPr>
          <w:p>
            <w:pPr>
              <w:pStyle w:val="Normal"/>
              <w:jc w:val="center"/>
              <w:rPr/>
            </w:pPr>
            <w:r>
              <w:rPr/>
              <w:t>3</w:t>
            </w:r>
          </w:p>
        </w:tc>
        <w:tc>
          <w:tcPr>
            <w:tcW w:w="5402" w:type="dxa"/>
            <w:tcBorders/>
            <w:shd w:fill="auto" w:val="clear"/>
          </w:tcPr>
          <w:p>
            <w:pPr>
              <w:pStyle w:val="Normal"/>
              <w:jc w:val="left"/>
              <w:rPr/>
            </w:pPr>
            <w:r>
              <w:rPr/>
              <w:t>My current illness is due to a health problem caused by smoking</w:t>
            </w:r>
          </w:p>
        </w:tc>
        <w:tc>
          <w:tcPr>
            <w:tcW w:w="588" w:type="dxa"/>
            <w:tcBorders/>
            <w:shd w:fill="auto" w:val="clear"/>
          </w:tcPr>
          <w:p>
            <w:pPr>
              <w:pStyle w:val="Normal"/>
              <w:jc w:val="center"/>
              <w:rPr/>
            </w:pPr>
            <w:r>
              <w:rPr/>
              <w:t>-0.476</w:t>
            </w:r>
          </w:p>
        </w:tc>
      </w:tr>
      <w:tr>
        <w:trPr/>
        <w:tc>
          <w:tcPr>
            <w:tcW w:w="586" w:type="dxa"/>
            <w:tcBorders/>
            <w:shd w:fill="auto" w:val="clear"/>
          </w:tcPr>
          <w:p>
            <w:pPr>
              <w:pStyle w:val="Normal"/>
              <w:jc w:val="center"/>
              <w:rPr/>
            </w:pPr>
            <w:r>
              <w:rPr/>
              <w:t>3</w:t>
            </w:r>
          </w:p>
        </w:tc>
        <w:tc>
          <w:tcPr>
            <w:tcW w:w="5402" w:type="dxa"/>
            <w:tcBorders/>
            <w:shd w:fill="auto" w:val="clear"/>
          </w:tcPr>
          <w:p>
            <w:pPr>
              <w:pStyle w:val="Normal"/>
              <w:jc w:val="left"/>
              <w:rPr/>
            </w:pPr>
            <w:r>
              <w:rPr/>
              <w:t>Smoking is one of many causes of my health condition</w:t>
            </w:r>
          </w:p>
        </w:tc>
        <w:tc>
          <w:tcPr>
            <w:tcW w:w="588" w:type="dxa"/>
            <w:tcBorders/>
            <w:shd w:fill="auto" w:val="clear"/>
          </w:tcPr>
          <w:p>
            <w:pPr>
              <w:pStyle w:val="Normal"/>
              <w:jc w:val="center"/>
              <w:rPr/>
            </w:pPr>
            <w:r>
              <w:rPr/>
              <w:t>-0.159</w:t>
            </w:r>
          </w:p>
        </w:tc>
      </w:tr>
      <w:tr>
        <w:trPr/>
        <w:tc>
          <w:tcPr>
            <w:tcW w:w="586" w:type="dxa"/>
            <w:tcBorders/>
            <w:shd w:fill="auto" w:val="clear"/>
          </w:tcPr>
          <w:p>
            <w:pPr>
              <w:pStyle w:val="Normal"/>
              <w:jc w:val="center"/>
              <w:rPr/>
            </w:pPr>
            <w:r>
              <w:rPr/>
              <w:t>3</w:t>
            </w:r>
          </w:p>
        </w:tc>
        <w:tc>
          <w:tcPr>
            <w:tcW w:w="5402" w:type="dxa"/>
            <w:tcBorders/>
            <w:shd w:fill="auto" w:val="clear"/>
          </w:tcPr>
          <w:p>
            <w:pPr>
              <w:pStyle w:val="Normal"/>
              <w:jc w:val="left"/>
              <w:rPr/>
            </w:pPr>
            <w:r>
              <w:rPr/>
              <w:t>Quitting smoking could improve my health.</w:t>
            </w:r>
          </w:p>
        </w:tc>
        <w:tc>
          <w:tcPr>
            <w:tcW w:w="588" w:type="dxa"/>
            <w:tcBorders/>
            <w:shd w:fill="auto" w:val="clear"/>
          </w:tcPr>
          <w:p>
            <w:pPr>
              <w:pStyle w:val="Normal"/>
              <w:jc w:val="center"/>
              <w:rPr/>
            </w:pPr>
            <w:r>
              <w:rPr/>
              <w:t>0.0</w:t>
            </w:r>
          </w:p>
        </w:tc>
      </w:tr>
      <w:tr>
        <w:trPr/>
        <w:tc>
          <w:tcPr>
            <w:tcW w:w="586" w:type="dxa"/>
            <w:tcBorders/>
            <w:shd w:fill="auto" w:val="clear"/>
          </w:tcPr>
          <w:p>
            <w:pPr>
              <w:pStyle w:val="Normal"/>
              <w:jc w:val="center"/>
              <w:rPr/>
            </w:pPr>
            <w:r>
              <w:rPr/>
              <w:t>3</w:t>
            </w:r>
          </w:p>
        </w:tc>
        <w:tc>
          <w:tcPr>
            <w:tcW w:w="5402" w:type="dxa"/>
            <w:tcBorders/>
            <w:shd w:fill="auto" w:val="clear"/>
          </w:tcPr>
          <w:p>
            <w:pPr>
              <w:pStyle w:val="Normal"/>
              <w:jc w:val="left"/>
              <w:rPr/>
            </w:pPr>
            <w:r>
              <w:rPr/>
              <w:t>How do you think smoking is related to your current health problem? (circle one)</w:t>
            </w:r>
          </w:p>
        </w:tc>
        <w:tc>
          <w:tcPr>
            <w:tcW w:w="588" w:type="dxa"/>
            <w:tcBorders/>
            <w:shd w:fill="auto" w:val="clear"/>
          </w:tcPr>
          <w:p>
            <w:pPr>
              <w:pStyle w:val="Normal"/>
              <w:jc w:val="center"/>
              <w:rPr/>
            </w:pPr>
            <w:r>
              <w:rPr/>
              <w:t>-0.108</w:t>
            </w:r>
          </w:p>
        </w:tc>
      </w:tr>
    </w:tbl>
    <w:p>
      <w:pPr>
        <w:pStyle w:val="Normal"/>
        <w:spacing w:lineRule="auto" w:line="240" w:before="60" w:after="0"/>
        <w:ind w:hanging="0"/>
        <w:rPr/>
      </w:pPr>
      <w:r>
        <w:rPr/>
        <w:t xml:space="preserve"> </w:t>
      </w:r>
    </w:p>
    <w:p>
      <w:pPr>
        <w:pStyle w:val="Heading4"/>
        <w:spacing w:lineRule="auto" w:line="240" w:before="290" w:after="0"/>
        <w:ind w:hanging="0"/>
        <w:rPr>
          <w:b w:val="false"/>
          <w:b w:val="false"/>
        </w:rPr>
      </w:pPr>
      <w:r>
        <w:rPr/>
        <w:t>Cox regression on first three principal components</w:t>
      </w:r>
    </w:p>
    <w:p>
      <w:pPr>
        <w:pStyle w:val="Normal"/>
        <w:spacing w:lineRule="auto" w:line="240" w:before="60" w:after="0"/>
        <w:ind w:hanging="0"/>
        <w:rPr/>
      </w:pPr>
      <w:r>
        <w:rPr/>
        <w:t xml:space="preserve">n= 391, number of events= 311 </w:t>
      </w:r>
    </w:p>
    <w:p>
      <w:pPr>
        <w:pStyle w:val="Normal"/>
        <w:spacing w:lineRule="auto" w:line="240" w:before="170" w:after="0"/>
        <w:ind w:hanging="0"/>
        <w:rPr/>
      </w:pPr>
      <w:r>
        <w:rPr/>
      </w:r>
    </w:p>
    <w:tbl>
      <w:tblPr>
        <w:tblW w:w="6897" w:type="dxa"/>
        <w:jc w:val="left"/>
        <w:tblInd w:w="0" w:type="dxa"/>
        <w:tblBorders>
          <w:bottom w:val="single" w:sz="6" w:space="0" w:color="000001"/>
          <w:insideH w:val="single" w:sz="6" w:space="0" w:color="000001"/>
        </w:tblBorders>
        <w:tblCellMar>
          <w:top w:w="0" w:type="dxa"/>
          <w:left w:w="0" w:type="dxa"/>
          <w:bottom w:w="0" w:type="dxa"/>
          <w:right w:w="0" w:type="dxa"/>
        </w:tblCellMar>
      </w:tblPr>
      <w:tblGrid>
        <w:gridCol w:w="1581"/>
        <w:gridCol w:w="963"/>
        <w:gridCol w:w="1212"/>
        <w:gridCol w:w="1087"/>
        <w:gridCol w:w="718"/>
        <w:gridCol w:w="1335"/>
      </w:tblGrid>
      <w:tr>
        <w:trPr/>
        <w:tc>
          <w:tcPr>
            <w:tcW w:w="1581" w:type="dxa"/>
            <w:tcBorders>
              <w:bottom w:val="single" w:sz="6" w:space="0" w:color="000001"/>
              <w:insideH w:val="single" w:sz="6" w:space="0" w:color="000001"/>
            </w:tcBorders>
            <w:shd w:fill="auto" w:val="clear"/>
          </w:tcPr>
          <w:p>
            <w:pPr>
              <w:pStyle w:val="Normal"/>
              <w:jc w:val="center"/>
              <w:rPr/>
            </w:pPr>
            <w:r>
              <w:rPr/>
            </w:r>
          </w:p>
        </w:tc>
        <w:tc>
          <w:tcPr>
            <w:tcW w:w="963" w:type="dxa"/>
            <w:tcBorders>
              <w:bottom w:val="single" w:sz="6" w:space="0" w:color="000001"/>
              <w:insideH w:val="single" w:sz="6" w:space="0" w:color="000001"/>
            </w:tcBorders>
            <w:shd w:fill="auto" w:val="clear"/>
          </w:tcPr>
          <w:p>
            <w:pPr>
              <w:pStyle w:val="Normal"/>
              <w:jc w:val="center"/>
              <w:rPr/>
            </w:pPr>
            <w:r>
              <w:rPr/>
              <w:t>coef</w:t>
            </w:r>
          </w:p>
        </w:tc>
        <w:tc>
          <w:tcPr>
            <w:tcW w:w="1212" w:type="dxa"/>
            <w:tcBorders>
              <w:bottom w:val="single" w:sz="6" w:space="0" w:color="000001"/>
              <w:insideH w:val="single" w:sz="6" w:space="0" w:color="000001"/>
            </w:tcBorders>
            <w:shd w:fill="auto" w:val="clear"/>
          </w:tcPr>
          <w:p>
            <w:pPr>
              <w:pStyle w:val="Normal"/>
              <w:jc w:val="center"/>
              <w:rPr/>
            </w:pPr>
            <w:r>
              <w:rPr/>
              <w:t>exp(coef)</w:t>
            </w:r>
          </w:p>
        </w:tc>
        <w:tc>
          <w:tcPr>
            <w:tcW w:w="1087" w:type="dxa"/>
            <w:tcBorders>
              <w:bottom w:val="single" w:sz="6" w:space="0" w:color="000001"/>
              <w:insideH w:val="single" w:sz="6" w:space="0" w:color="000001"/>
            </w:tcBorders>
            <w:shd w:fill="auto" w:val="clear"/>
          </w:tcPr>
          <w:p>
            <w:pPr>
              <w:pStyle w:val="Normal"/>
              <w:jc w:val="center"/>
              <w:rPr/>
            </w:pPr>
            <w:r>
              <w:rPr/>
              <w:t>se(coef)</w:t>
            </w:r>
          </w:p>
        </w:tc>
        <w:tc>
          <w:tcPr>
            <w:tcW w:w="718" w:type="dxa"/>
            <w:tcBorders>
              <w:bottom w:val="single" w:sz="6" w:space="0" w:color="000001"/>
              <w:insideH w:val="single" w:sz="6" w:space="0" w:color="000001"/>
            </w:tcBorders>
            <w:shd w:fill="auto" w:val="clear"/>
          </w:tcPr>
          <w:p>
            <w:pPr>
              <w:pStyle w:val="Normal"/>
              <w:jc w:val="center"/>
              <w:rPr/>
            </w:pPr>
            <w:r>
              <w:rPr/>
              <w:t>z</w:t>
            </w:r>
          </w:p>
        </w:tc>
        <w:tc>
          <w:tcPr>
            <w:tcW w:w="1335" w:type="dxa"/>
            <w:tcBorders>
              <w:bottom w:val="single" w:sz="6" w:space="0" w:color="000001"/>
              <w:insideH w:val="single" w:sz="6" w:space="0" w:color="000001"/>
            </w:tcBorders>
            <w:shd w:fill="auto" w:val="clear"/>
          </w:tcPr>
          <w:p>
            <w:pPr>
              <w:pStyle w:val="Normal"/>
              <w:jc w:val="center"/>
              <w:rPr/>
            </w:pPr>
            <w:r>
              <w:rPr/>
              <w:t>Pr(&gt;|</w:t>
            </w:r>
            <w:r>
              <w:rPr>
                <w:i/>
              </w:rPr>
              <w:t>z</w:t>
            </w:r>
            <w:r>
              <w:rPr/>
              <w:t>|)</w:t>
            </w:r>
          </w:p>
        </w:tc>
      </w:tr>
      <w:tr>
        <w:trPr/>
        <w:tc>
          <w:tcPr>
            <w:tcW w:w="1581" w:type="dxa"/>
            <w:tcBorders/>
            <w:shd w:fill="auto" w:val="clear"/>
          </w:tcPr>
          <w:p>
            <w:pPr>
              <w:pStyle w:val="Normal"/>
              <w:jc w:val="center"/>
              <w:rPr/>
            </w:pPr>
            <w:r>
              <w:rPr/>
              <w:t xml:space="preserve"> </w:t>
            </w:r>
            <w:r>
              <w:rPr/>
              <w:t>pc1</w:t>
            </w:r>
          </w:p>
        </w:tc>
        <w:tc>
          <w:tcPr>
            <w:tcW w:w="963" w:type="dxa"/>
            <w:tcBorders/>
            <w:shd w:fill="auto" w:val="clear"/>
          </w:tcPr>
          <w:p>
            <w:pPr>
              <w:pStyle w:val="Normal"/>
              <w:jc w:val="center"/>
              <w:rPr/>
            </w:pPr>
            <w:r>
              <w:rPr/>
              <w:t>0.07452</w:t>
            </w:r>
          </w:p>
        </w:tc>
        <w:tc>
          <w:tcPr>
            <w:tcW w:w="1212" w:type="dxa"/>
            <w:tcBorders/>
            <w:shd w:fill="auto" w:val="clear"/>
          </w:tcPr>
          <w:p>
            <w:pPr>
              <w:pStyle w:val="Normal"/>
              <w:jc w:val="center"/>
              <w:rPr/>
            </w:pPr>
            <w:r>
              <w:rPr/>
              <w:t>1.07736</w:t>
            </w:r>
          </w:p>
        </w:tc>
        <w:tc>
          <w:tcPr>
            <w:tcW w:w="1087" w:type="dxa"/>
            <w:tcBorders/>
            <w:shd w:fill="auto" w:val="clear"/>
          </w:tcPr>
          <w:p>
            <w:pPr>
              <w:pStyle w:val="Normal"/>
              <w:jc w:val="center"/>
              <w:rPr/>
            </w:pPr>
            <w:r>
              <w:rPr/>
              <w:t>0.02470</w:t>
            </w:r>
          </w:p>
        </w:tc>
        <w:tc>
          <w:tcPr>
            <w:tcW w:w="718" w:type="dxa"/>
            <w:tcBorders/>
            <w:shd w:fill="auto" w:val="clear"/>
          </w:tcPr>
          <w:p>
            <w:pPr>
              <w:pStyle w:val="Normal"/>
              <w:jc w:val="center"/>
              <w:rPr/>
            </w:pPr>
            <w:r>
              <w:rPr/>
              <w:t>3.016</w:t>
            </w:r>
          </w:p>
        </w:tc>
        <w:tc>
          <w:tcPr>
            <w:tcW w:w="1335" w:type="dxa"/>
            <w:tcBorders/>
            <w:shd w:fill="auto" w:val="clear"/>
          </w:tcPr>
          <w:p>
            <w:pPr>
              <w:pStyle w:val="Normal"/>
              <w:jc w:val="center"/>
              <w:rPr/>
            </w:pPr>
            <w:r>
              <w:rPr/>
              <w:t>0.00256 **</w:t>
            </w:r>
          </w:p>
        </w:tc>
      </w:tr>
      <w:tr>
        <w:trPr/>
        <w:tc>
          <w:tcPr>
            <w:tcW w:w="1581" w:type="dxa"/>
            <w:tcBorders/>
            <w:shd w:fill="auto" w:val="clear"/>
          </w:tcPr>
          <w:p>
            <w:pPr>
              <w:pStyle w:val="Normal"/>
              <w:jc w:val="center"/>
              <w:rPr/>
            </w:pPr>
            <w:r>
              <w:rPr/>
              <w:t>pc2</w:t>
            </w:r>
          </w:p>
        </w:tc>
        <w:tc>
          <w:tcPr>
            <w:tcW w:w="963" w:type="dxa"/>
            <w:tcBorders/>
            <w:shd w:fill="auto" w:val="clear"/>
          </w:tcPr>
          <w:p>
            <w:pPr>
              <w:pStyle w:val="Normal"/>
              <w:jc w:val="center"/>
              <w:rPr/>
            </w:pPr>
            <w:r>
              <w:rPr/>
              <w:t>0.03445</w:t>
            </w:r>
          </w:p>
        </w:tc>
        <w:tc>
          <w:tcPr>
            <w:tcW w:w="1212" w:type="dxa"/>
            <w:tcBorders/>
            <w:shd w:fill="auto" w:val="clear"/>
          </w:tcPr>
          <w:p>
            <w:pPr>
              <w:pStyle w:val="Normal"/>
              <w:jc w:val="center"/>
              <w:rPr/>
            </w:pPr>
            <w:r>
              <w:rPr/>
              <w:t>1.03505</w:t>
            </w:r>
          </w:p>
        </w:tc>
        <w:tc>
          <w:tcPr>
            <w:tcW w:w="1087" w:type="dxa"/>
            <w:tcBorders/>
            <w:shd w:fill="auto" w:val="clear"/>
          </w:tcPr>
          <w:p>
            <w:pPr>
              <w:pStyle w:val="Normal"/>
              <w:jc w:val="center"/>
              <w:rPr/>
            </w:pPr>
            <w:r>
              <w:rPr/>
              <w:t>0.05752</w:t>
            </w:r>
          </w:p>
        </w:tc>
        <w:tc>
          <w:tcPr>
            <w:tcW w:w="718" w:type="dxa"/>
            <w:tcBorders/>
            <w:shd w:fill="auto" w:val="clear"/>
          </w:tcPr>
          <w:p>
            <w:pPr>
              <w:pStyle w:val="Normal"/>
              <w:jc w:val="center"/>
              <w:rPr/>
            </w:pPr>
            <w:r>
              <w:rPr/>
              <w:t>0.599</w:t>
            </w:r>
          </w:p>
        </w:tc>
        <w:tc>
          <w:tcPr>
            <w:tcW w:w="1335" w:type="dxa"/>
            <w:tcBorders/>
            <w:shd w:fill="auto" w:val="clear"/>
          </w:tcPr>
          <w:p>
            <w:pPr>
              <w:pStyle w:val="Normal"/>
              <w:jc w:val="center"/>
              <w:rPr/>
            </w:pPr>
            <w:r>
              <w:rPr/>
              <w:t>0.54924</w:t>
            </w:r>
          </w:p>
        </w:tc>
      </w:tr>
      <w:tr>
        <w:trPr/>
        <w:tc>
          <w:tcPr>
            <w:tcW w:w="1581" w:type="dxa"/>
            <w:tcBorders/>
            <w:shd w:fill="auto" w:val="clear"/>
          </w:tcPr>
          <w:p>
            <w:pPr>
              <w:pStyle w:val="Normal"/>
              <w:jc w:val="center"/>
              <w:rPr/>
            </w:pPr>
            <w:r>
              <w:rPr/>
              <w:t>pc3</w:t>
            </w:r>
          </w:p>
        </w:tc>
        <w:tc>
          <w:tcPr>
            <w:tcW w:w="963" w:type="dxa"/>
            <w:tcBorders/>
            <w:shd w:fill="auto" w:val="clear"/>
          </w:tcPr>
          <w:p>
            <w:pPr>
              <w:pStyle w:val="Normal"/>
              <w:jc w:val="center"/>
              <w:rPr/>
            </w:pPr>
            <w:r>
              <w:rPr/>
              <w:t>0.03437</w:t>
            </w:r>
          </w:p>
        </w:tc>
        <w:tc>
          <w:tcPr>
            <w:tcW w:w="1212" w:type="dxa"/>
            <w:tcBorders/>
            <w:shd w:fill="auto" w:val="clear"/>
          </w:tcPr>
          <w:p>
            <w:pPr>
              <w:pStyle w:val="Normal"/>
              <w:jc w:val="center"/>
              <w:rPr/>
            </w:pPr>
            <w:r>
              <w:rPr/>
              <w:t>1.03497</w:t>
            </w:r>
          </w:p>
        </w:tc>
        <w:tc>
          <w:tcPr>
            <w:tcW w:w="1087" w:type="dxa"/>
            <w:tcBorders/>
            <w:shd w:fill="auto" w:val="clear"/>
          </w:tcPr>
          <w:p>
            <w:pPr>
              <w:pStyle w:val="Normal"/>
              <w:jc w:val="center"/>
              <w:rPr/>
            </w:pPr>
            <w:r>
              <w:rPr/>
              <w:t>0.06933</w:t>
            </w:r>
          </w:p>
        </w:tc>
        <w:tc>
          <w:tcPr>
            <w:tcW w:w="718" w:type="dxa"/>
            <w:tcBorders/>
            <w:shd w:fill="auto" w:val="clear"/>
          </w:tcPr>
          <w:p>
            <w:pPr>
              <w:pStyle w:val="Normal"/>
              <w:jc w:val="center"/>
              <w:rPr/>
            </w:pPr>
            <w:r>
              <w:rPr/>
              <w:t>0.496</w:t>
            </w:r>
          </w:p>
        </w:tc>
        <w:tc>
          <w:tcPr>
            <w:tcW w:w="1335" w:type="dxa"/>
            <w:tcBorders/>
            <w:shd w:fill="auto" w:val="clear"/>
          </w:tcPr>
          <w:p>
            <w:pPr>
              <w:pStyle w:val="Normal"/>
              <w:jc w:val="center"/>
              <w:rPr/>
            </w:pPr>
            <w:r>
              <w:rPr/>
              <w:t>0.62011</w:t>
            </w:r>
          </w:p>
        </w:tc>
      </w:tr>
    </w:tbl>
    <w:p>
      <w:pPr>
        <w:pStyle w:val="Normal"/>
        <w:spacing w:lineRule="auto" w:line="240" w:before="60" w:after="0"/>
        <w:ind w:hanging="0"/>
        <w:rPr/>
      </w:pPr>
      <w:r>
        <w:rPr/>
        <w:t xml:space="preserve"> </w:t>
      </w:r>
    </w:p>
    <w:p>
      <w:pPr>
        <w:pStyle w:val="Normal"/>
        <w:spacing w:lineRule="auto" w:line="240" w:before="170" w:after="0"/>
        <w:ind w:firstLine="360"/>
        <w:rPr/>
      </w:pPr>
      <w:r>
        <w:rPr/>
        <w:t xml:space="preserve">Only the principal component is a significant predictor of time to first cigarette. </w:t>
      </w:r>
    </w:p>
    <w:p>
      <w:pPr>
        <w:pStyle w:val="Heading2"/>
        <w:spacing w:lineRule="auto" w:line="240" w:before="410" w:after="0"/>
        <w:ind w:hanging="0"/>
        <w:rPr>
          <w:b w:val="false"/>
          <w:b w:val="false"/>
        </w:rPr>
      </w:pPr>
      <w:r>
        <w:rPr/>
        <w:t>Actual Severity Analysis</w:t>
      </w:r>
    </w:p>
    <w:p>
      <w:pPr>
        <w:pStyle w:val="Normal"/>
        <w:spacing w:lineRule="auto" w:line="240" w:before="230" w:after="0"/>
        <w:ind w:hanging="0"/>
        <w:rPr/>
      </w:pPr>
      <w:r>
        <w:rPr/>
        <w:t xml:space="preserve">The actual severity score was computed as follows: </w:t>
      </w:r>
    </w:p>
    <w:p>
      <w:pPr>
        <w:pStyle w:val="List"/>
        <w:tabs>
          <w:tab w:val="left" w:pos="283" w:leader="none"/>
        </w:tabs>
        <w:spacing w:lineRule="auto" w:line="240" w:before="50" w:after="0"/>
        <w:ind w:left="600" w:hanging="300"/>
        <w:rPr/>
      </w:pPr>
      <w:r>
        <w:rPr>
          <w:sz w:val="24"/>
        </w:rPr>
        <w:t>•</w:t>
      </w:r>
      <w:r>
        <w:rPr>
          <w:sz w:val="24"/>
        </w:rPr>
        <w:tab/>
        <w:t xml:space="preserve">Patients discharged from ED or the observation unit were assigned an actual severity score of 0 </w:t>
      </w:r>
    </w:p>
    <w:p>
      <w:pPr>
        <w:pStyle w:val="List"/>
        <w:tabs>
          <w:tab w:val="left" w:pos="283" w:leader="none"/>
        </w:tabs>
        <w:spacing w:lineRule="auto" w:line="240" w:before="50" w:after="0"/>
        <w:ind w:left="600" w:hanging="300"/>
        <w:rPr/>
      </w:pPr>
      <w:r>
        <w:rPr>
          <w:sz w:val="24"/>
        </w:rPr>
        <w:t>•</w:t>
      </w:r>
      <w:r>
        <w:rPr>
          <w:sz w:val="24"/>
        </w:rPr>
        <w:tab/>
        <w:t xml:space="preserve">Patients who were admitted to an inpatient floor but received no intervention were assigned a score of 1 </w:t>
      </w:r>
    </w:p>
    <w:p>
      <w:pPr>
        <w:pStyle w:val="List"/>
        <w:tabs>
          <w:tab w:val="left" w:pos="283" w:leader="none"/>
        </w:tabs>
        <w:spacing w:lineRule="auto" w:line="240" w:before="50" w:after="0"/>
        <w:ind w:left="600" w:hanging="300"/>
        <w:rPr/>
      </w:pPr>
      <w:r>
        <w:rPr>
          <w:sz w:val="24"/>
        </w:rPr>
        <w:t>•</w:t>
      </w:r>
      <w:r>
        <w:rPr>
          <w:sz w:val="24"/>
        </w:rPr>
        <w:tab/>
        <w:t xml:space="preserve">Patients who were admitted to an inpatient floor and received an intervention were assigned a score of 2 </w:t>
      </w:r>
    </w:p>
    <w:p>
      <w:pPr>
        <w:pStyle w:val="Heading4"/>
        <w:spacing w:lineRule="auto" w:line="240" w:before="350" w:after="0"/>
        <w:ind w:hanging="0"/>
        <w:rPr>
          <w:b w:val="false"/>
          <w:b w:val="false"/>
        </w:rPr>
      </w:pPr>
      <w:r>
        <w:rPr/>
        <w:t>Cox regression on actual severity</w:t>
      </w:r>
    </w:p>
    <w:p>
      <w:pPr>
        <w:pStyle w:val="Normal"/>
        <w:spacing w:lineRule="auto" w:line="240" w:before="60" w:after="0"/>
        <w:ind w:hanging="0"/>
        <w:rPr/>
      </w:pPr>
      <w:r>
        <w:rPr/>
        <w:t xml:space="preserve">n= 394, number of events= 314 </w:t>
      </w:r>
    </w:p>
    <w:p>
      <w:pPr>
        <w:pStyle w:val="Normal"/>
        <w:spacing w:lineRule="auto" w:line="240" w:before="170" w:after="0"/>
        <w:ind w:hanging="0"/>
        <w:rPr/>
      </w:pPr>
      <w:r>
        <w:rPr/>
      </w:r>
    </w:p>
    <w:tbl>
      <w:tblPr>
        <w:tblW w:w="6898" w:type="dxa"/>
        <w:jc w:val="left"/>
        <w:tblInd w:w="0" w:type="dxa"/>
        <w:tblBorders>
          <w:bottom w:val="single" w:sz="6" w:space="0" w:color="000001"/>
          <w:insideH w:val="single" w:sz="6" w:space="0" w:color="000001"/>
        </w:tblBorders>
        <w:tblCellMar>
          <w:top w:w="0" w:type="dxa"/>
          <w:left w:w="0" w:type="dxa"/>
          <w:bottom w:w="0" w:type="dxa"/>
          <w:right w:w="0" w:type="dxa"/>
        </w:tblCellMar>
      </w:tblPr>
      <w:tblGrid>
        <w:gridCol w:w="2426"/>
        <w:gridCol w:w="778"/>
        <w:gridCol w:w="972"/>
        <w:gridCol w:w="875"/>
        <w:gridCol w:w="681"/>
        <w:gridCol w:w="1165"/>
      </w:tblGrid>
      <w:tr>
        <w:trPr/>
        <w:tc>
          <w:tcPr>
            <w:tcW w:w="2426" w:type="dxa"/>
            <w:tcBorders>
              <w:bottom w:val="single" w:sz="6" w:space="0" w:color="000001"/>
              <w:insideH w:val="single" w:sz="6" w:space="0" w:color="000001"/>
            </w:tcBorders>
            <w:shd w:fill="auto" w:val="clear"/>
          </w:tcPr>
          <w:p>
            <w:pPr>
              <w:pStyle w:val="Normal"/>
              <w:jc w:val="center"/>
              <w:rPr/>
            </w:pPr>
            <w:r>
              <w:rPr/>
            </w:r>
          </w:p>
        </w:tc>
        <w:tc>
          <w:tcPr>
            <w:tcW w:w="778" w:type="dxa"/>
            <w:tcBorders>
              <w:bottom w:val="single" w:sz="6" w:space="0" w:color="000001"/>
              <w:insideH w:val="single" w:sz="6" w:space="0" w:color="000001"/>
            </w:tcBorders>
            <w:shd w:fill="auto" w:val="clear"/>
          </w:tcPr>
          <w:p>
            <w:pPr>
              <w:pStyle w:val="Normal"/>
              <w:jc w:val="center"/>
              <w:rPr/>
            </w:pPr>
            <w:r>
              <w:rPr/>
              <w:t>coef</w:t>
            </w:r>
          </w:p>
        </w:tc>
        <w:tc>
          <w:tcPr>
            <w:tcW w:w="972" w:type="dxa"/>
            <w:tcBorders>
              <w:bottom w:val="single" w:sz="6" w:space="0" w:color="000001"/>
              <w:insideH w:val="single" w:sz="6" w:space="0" w:color="000001"/>
            </w:tcBorders>
            <w:shd w:fill="auto" w:val="clear"/>
          </w:tcPr>
          <w:p>
            <w:pPr>
              <w:pStyle w:val="Normal"/>
              <w:jc w:val="center"/>
              <w:rPr/>
            </w:pPr>
            <w:r>
              <w:rPr/>
              <w:t>exp(coef)</w:t>
            </w:r>
          </w:p>
        </w:tc>
        <w:tc>
          <w:tcPr>
            <w:tcW w:w="875" w:type="dxa"/>
            <w:tcBorders>
              <w:bottom w:val="single" w:sz="6" w:space="0" w:color="000001"/>
              <w:insideH w:val="single" w:sz="6" w:space="0" w:color="000001"/>
            </w:tcBorders>
            <w:shd w:fill="auto" w:val="clear"/>
          </w:tcPr>
          <w:p>
            <w:pPr>
              <w:pStyle w:val="Normal"/>
              <w:jc w:val="center"/>
              <w:rPr/>
            </w:pPr>
            <w:r>
              <w:rPr/>
              <w:t>se(coef)</w:t>
            </w:r>
          </w:p>
        </w:tc>
        <w:tc>
          <w:tcPr>
            <w:tcW w:w="681" w:type="dxa"/>
            <w:tcBorders>
              <w:bottom w:val="single" w:sz="6" w:space="0" w:color="000001"/>
              <w:insideH w:val="single" w:sz="6" w:space="0" w:color="000001"/>
            </w:tcBorders>
            <w:shd w:fill="auto" w:val="clear"/>
          </w:tcPr>
          <w:p>
            <w:pPr>
              <w:pStyle w:val="Normal"/>
              <w:jc w:val="center"/>
              <w:rPr/>
            </w:pPr>
            <w:r>
              <w:rPr/>
              <w:t>z</w:t>
            </w:r>
          </w:p>
        </w:tc>
        <w:tc>
          <w:tcPr>
            <w:tcW w:w="1165" w:type="dxa"/>
            <w:tcBorders>
              <w:bottom w:val="single" w:sz="6" w:space="0" w:color="000001"/>
              <w:insideH w:val="single" w:sz="6" w:space="0" w:color="000001"/>
            </w:tcBorders>
            <w:shd w:fill="auto" w:val="clear"/>
          </w:tcPr>
          <w:p>
            <w:pPr>
              <w:pStyle w:val="Normal"/>
              <w:jc w:val="center"/>
              <w:rPr/>
            </w:pPr>
            <w:r>
              <w:rPr/>
              <w:t>Pr(&gt;|</w:t>
            </w:r>
            <w:r>
              <w:rPr>
                <w:i/>
              </w:rPr>
              <w:t>z</w:t>
            </w:r>
            <w:r>
              <w:rPr/>
              <w:t>|)</w:t>
            </w:r>
          </w:p>
        </w:tc>
      </w:tr>
      <w:tr>
        <w:trPr/>
        <w:tc>
          <w:tcPr>
            <w:tcW w:w="2426" w:type="dxa"/>
            <w:tcBorders/>
            <w:shd w:fill="auto" w:val="clear"/>
          </w:tcPr>
          <w:p>
            <w:pPr>
              <w:pStyle w:val="Normal"/>
              <w:jc w:val="center"/>
              <w:rPr/>
            </w:pPr>
            <w:r>
              <w:rPr/>
              <w:t xml:space="preserve"> </w:t>
            </w:r>
            <w:r>
              <w:rPr/>
              <w:t>actual severity</w:t>
            </w:r>
          </w:p>
        </w:tc>
        <w:tc>
          <w:tcPr>
            <w:tcW w:w="778" w:type="dxa"/>
            <w:tcBorders/>
            <w:shd w:fill="auto" w:val="clear"/>
          </w:tcPr>
          <w:p>
            <w:pPr>
              <w:pStyle w:val="Normal"/>
              <w:jc w:val="center"/>
              <w:rPr/>
            </w:pPr>
            <w:r>
              <w:rPr/>
              <w:t>-0.7582</w:t>
            </w:r>
          </w:p>
        </w:tc>
        <w:tc>
          <w:tcPr>
            <w:tcW w:w="972" w:type="dxa"/>
            <w:tcBorders/>
            <w:shd w:fill="auto" w:val="clear"/>
          </w:tcPr>
          <w:p>
            <w:pPr>
              <w:pStyle w:val="Normal"/>
              <w:jc w:val="center"/>
              <w:rPr/>
            </w:pPr>
            <w:r>
              <w:rPr/>
              <w:t>0.4685</w:t>
            </w:r>
          </w:p>
        </w:tc>
        <w:tc>
          <w:tcPr>
            <w:tcW w:w="875" w:type="dxa"/>
            <w:tcBorders/>
            <w:shd w:fill="auto" w:val="clear"/>
          </w:tcPr>
          <w:p>
            <w:pPr>
              <w:pStyle w:val="Normal"/>
              <w:jc w:val="center"/>
              <w:rPr/>
            </w:pPr>
            <w:r>
              <w:rPr/>
              <w:t>0.1067</w:t>
            </w:r>
          </w:p>
        </w:tc>
        <w:tc>
          <w:tcPr>
            <w:tcW w:w="681" w:type="dxa"/>
            <w:tcBorders/>
            <w:shd w:fill="auto" w:val="clear"/>
          </w:tcPr>
          <w:p>
            <w:pPr>
              <w:pStyle w:val="Normal"/>
              <w:jc w:val="center"/>
              <w:rPr/>
            </w:pPr>
            <w:r>
              <w:rPr/>
              <w:t>-7.105</w:t>
            </w:r>
          </w:p>
        </w:tc>
        <w:tc>
          <w:tcPr>
            <w:tcW w:w="1165" w:type="dxa"/>
            <w:tcBorders/>
            <w:shd w:fill="auto" w:val="clear"/>
          </w:tcPr>
          <w:p>
            <w:pPr>
              <w:pStyle w:val="Normal"/>
              <w:jc w:val="center"/>
              <w:rPr/>
            </w:pPr>
            <w:r>
              <w:rPr/>
              <w:t>1.2e-12 ***</w:t>
            </w:r>
          </w:p>
        </w:tc>
      </w:tr>
    </w:tbl>
    <w:p>
      <w:pPr>
        <w:pStyle w:val="Normal"/>
        <w:spacing w:lineRule="auto" w:line="240" w:before="60" w:after="0"/>
        <w:ind w:hanging="0"/>
        <w:rPr/>
      </w:pPr>
      <w:r>
        <w:rPr/>
        <w:t xml:space="preserve"> </w:t>
      </w:r>
    </w:p>
    <w:p>
      <w:pPr>
        <w:pStyle w:val="Normal"/>
        <w:spacing w:lineRule="auto" w:line="240" w:before="170" w:after="0"/>
        <w:ind w:firstLine="360"/>
        <w:rPr/>
      </w:pPr>
      <w:r>
        <w:rPr/>
        <w:t xml:space="preserve">Actual severity is a significant predictor of time to first cigarette, with higher severity predicting longer times. </w:t>
      </w:r>
    </w:p>
    <w:p>
      <w:pPr>
        <w:pStyle w:val="Heading2"/>
        <w:spacing w:lineRule="auto" w:line="240" w:before="410" w:after="0"/>
        <w:ind w:hanging="0"/>
        <w:rPr>
          <w:b w:val="false"/>
          <w:b w:val="false"/>
        </w:rPr>
      </w:pPr>
      <w:r>
        <w:rPr/>
        <w:t>TIMI Analysis</w:t>
      </w:r>
    </w:p>
    <w:p>
      <w:pPr>
        <w:pStyle w:val="Normal"/>
        <w:spacing w:lineRule="auto" w:line="240" w:before="230" w:after="0"/>
        <w:ind w:hanging="0"/>
        <w:rPr/>
      </w:pPr>
      <w:r>
        <w:rPr/>
        <w:t xml:space="preserve">The TIMI score was computed as the sum of the following binary items from the chart review form: </w:t>
      </w:r>
    </w:p>
    <w:p>
      <w:pPr>
        <w:pStyle w:val="List"/>
        <w:tabs>
          <w:tab w:val="left" w:pos="283" w:leader="none"/>
        </w:tabs>
        <w:spacing w:lineRule="auto" w:line="240" w:before="50" w:after="0"/>
        <w:ind w:left="600" w:hanging="300"/>
        <w:rPr/>
      </w:pPr>
      <w:r>
        <w:rPr>
          <w:sz w:val="24"/>
        </w:rPr>
        <w:t>•</w:t>
      </w:r>
      <w:r>
        <w:rPr>
          <w:sz w:val="24"/>
        </w:rPr>
        <w:tab/>
        <w:t xml:space="preserve">Age is 65 or older </w:t>
      </w:r>
    </w:p>
    <w:p>
      <w:pPr>
        <w:pStyle w:val="List"/>
        <w:tabs>
          <w:tab w:val="left" w:pos="283" w:leader="none"/>
        </w:tabs>
        <w:spacing w:lineRule="auto" w:line="240" w:before="50" w:after="0"/>
        <w:ind w:left="600" w:hanging="300"/>
        <w:rPr/>
      </w:pPr>
      <w:r>
        <w:rPr>
          <w:sz w:val="24"/>
        </w:rPr>
        <w:t>•</w:t>
      </w:r>
      <w:r>
        <w:rPr>
          <w:sz w:val="24"/>
        </w:rPr>
        <w:tab/>
        <w:t xml:space="preserve">At least three risk factors for CAD </w:t>
      </w:r>
    </w:p>
    <w:p>
      <w:pPr>
        <w:pStyle w:val="List"/>
        <w:tabs>
          <w:tab w:val="left" w:pos="283" w:leader="none"/>
        </w:tabs>
        <w:spacing w:lineRule="auto" w:line="240" w:before="50" w:after="0"/>
        <w:ind w:left="600" w:hanging="300"/>
        <w:rPr/>
      </w:pPr>
      <w:r>
        <w:rPr>
          <w:sz w:val="24"/>
        </w:rPr>
        <w:t>•</w:t>
      </w:r>
      <w:r>
        <w:rPr>
          <w:sz w:val="24"/>
        </w:rPr>
        <w:tab/>
        <w:t xml:space="preserve">Known coronary artery disease </w:t>
      </w:r>
    </w:p>
    <w:p>
      <w:pPr>
        <w:pStyle w:val="List"/>
        <w:tabs>
          <w:tab w:val="left" w:pos="283" w:leader="none"/>
        </w:tabs>
        <w:spacing w:lineRule="auto" w:line="240" w:before="50" w:after="0"/>
        <w:ind w:left="600" w:hanging="300"/>
        <w:rPr/>
      </w:pPr>
      <w:r>
        <w:rPr>
          <w:sz w:val="24"/>
        </w:rPr>
        <w:t>•</w:t>
      </w:r>
      <w:r>
        <w:rPr>
          <w:sz w:val="24"/>
        </w:rPr>
        <w:tab/>
        <w:t xml:space="preserve">Severe angina </w:t>
      </w:r>
    </w:p>
    <w:p>
      <w:pPr>
        <w:pStyle w:val="List"/>
        <w:tabs>
          <w:tab w:val="left" w:pos="283" w:leader="none"/>
        </w:tabs>
        <w:spacing w:lineRule="auto" w:line="240" w:before="50" w:after="0"/>
        <w:ind w:left="600" w:hanging="300"/>
        <w:rPr/>
      </w:pPr>
      <w:r>
        <w:rPr>
          <w:sz w:val="24"/>
        </w:rPr>
        <w:t>•</w:t>
      </w:r>
      <w:r>
        <w:rPr>
          <w:sz w:val="24"/>
        </w:rPr>
        <w:tab/>
        <w:t xml:space="preserve">Use of aspirin in last 7 days </w:t>
      </w:r>
    </w:p>
    <w:p>
      <w:pPr>
        <w:pStyle w:val="List"/>
        <w:tabs>
          <w:tab w:val="left" w:pos="283" w:leader="none"/>
        </w:tabs>
        <w:spacing w:lineRule="auto" w:line="240" w:before="50" w:after="0"/>
        <w:ind w:left="600" w:hanging="300"/>
        <w:rPr/>
      </w:pPr>
      <w:r>
        <w:rPr>
          <w:sz w:val="24"/>
        </w:rPr>
        <w:t>•</w:t>
      </w:r>
      <w:r>
        <w:rPr>
          <w:sz w:val="24"/>
        </w:rPr>
        <w:tab/>
        <w:t xml:space="preserve">ST deviation of 0.5 mm or more </w:t>
      </w:r>
    </w:p>
    <w:p>
      <w:pPr>
        <w:pStyle w:val="List"/>
        <w:tabs>
          <w:tab w:val="left" w:pos="283" w:leader="none"/>
        </w:tabs>
        <w:spacing w:lineRule="auto" w:line="240" w:before="50" w:after="0"/>
        <w:ind w:left="600" w:hanging="300"/>
        <w:rPr/>
      </w:pPr>
      <w:r>
        <w:rPr>
          <w:sz w:val="24"/>
        </w:rPr>
        <w:t>•</w:t>
      </w:r>
      <w:r>
        <w:rPr>
          <w:sz w:val="24"/>
        </w:rPr>
        <w:tab/>
        <w:t xml:space="preserve">Elevated serum cardiac markers </w:t>
      </w:r>
    </w:p>
    <w:p>
      <w:pPr>
        <w:pStyle w:val="Heading4"/>
        <w:spacing w:lineRule="auto" w:line="240" w:before="350" w:after="0"/>
        <w:ind w:hanging="0"/>
        <w:rPr>
          <w:b w:val="false"/>
          <w:b w:val="false"/>
        </w:rPr>
      </w:pPr>
      <w:r>
        <w:rPr/>
        <w:t>Cox regression on TIMI</w:t>
      </w:r>
    </w:p>
    <w:p>
      <w:pPr>
        <w:pStyle w:val="Normal"/>
        <w:spacing w:lineRule="auto" w:line="240" w:before="60" w:after="0"/>
        <w:ind w:hanging="0"/>
        <w:rPr/>
      </w:pPr>
      <w:r>
        <w:rPr/>
        <w:t xml:space="preserve">n= 394, number of events= 314 </w:t>
      </w:r>
    </w:p>
    <w:p>
      <w:pPr>
        <w:pStyle w:val="Normal"/>
        <w:spacing w:lineRule="auto" w:line="240" w:before="170" w:after="0"/>
        <w:ind w:hanging="0"/>
        <w:rPr/>
      </w:pPr>
      <w:r>
        <w:rPr/>
      </w:r>
    </w:p>
    <w:tbl>
      <w:tblPr>
        <w:tblW w:w="6897" w:type="dxa"/>
        <w:jc w:val="left"/>
        <w:tblInd w:w="0" w:type="dxa"/>
        <w:tblBorders>
          <w:bottom w:val="single" w:sz="6" w:space="0" w:color="000001"/>
          <w:insideH w:val="single" w:sz="6" w:space="0" w:color="000001"/>
        </w:tblBorders>
        <w:tblCellMar>
          <w:top w:w="0" w:type="dxa"/>
          <w:left w:w="0" w:type="dxa"/>
          <w:bottom w:w="0" w:type="dxa"/>
          <w:right w:w="0" w:type="dxa"/>
        </w:tblCellMar>
      </w:tblPr>
      <w:tblGrid>
        <w:gridCol w:w="1644"/>
        <w:gridCol w:w="932"/>
        <w:gridCol w:w="1169"/>
        <w:gridCol w:w="1050"/>
        <w:gridCol w:w="813"/>
        <w:gridCol w:w="1288"/>
      </w:tblGrid>
      <w:tr>
        <w:trPr/>
        <w:tc>
          <w:tcPr>
            <w:tcW w:w="1644" w:type="dxa"/>
            <w:tcBorders>
              <w:bottom w:val="single" w:sz="6" w:space="0" w:color="000001"/>
              <w:insideH w:val="single" w:sz="6" w:space="0" w:color="000001"/>
            </w:tcBorders>
            <w:shd w:fill="auto" w:val="clear"/>
          </w:tcPr>
          <w:p>
            <w:pPr>
              <w:pStyle w:val="Normal"/>
              <w:jc w:val="center"/>
              <w:rPr/>
            </w:pPr>
            <w:r>
              <w:rPr/>
            </w:r>
          </w:p>
        </w:tc>
        <w:tc>
          <w:tcPr>
            <w:tcW w:w="932" w:type="dxa"/>
            <w:tcBorders>
              <w:bottom w:val="single" w:sz="6" w:space="0" w:color="000001"/>
              <w:insideH w:val="single" w:sz="6" w:space="0" w:color="000001"/>
            </w:tcBorders>
            <w:shd w:fill="auto" w:val="clear"/>
          </w:tcPr>
          <w:p>
            <w:pPr>
              <w:pStyle w:val="Normal"/>
              <w:jc w:val="center"/>
              <w:rPr/>
            </w:pPr>
            <w:r>
              <w:rPr/>
              <w:t>coef</w:t>
            </w:r>
          </w:p>
        </w:tc>
        <w:tc>
          <w:tcPr>
            <w:tcW w:w="1169" w:type="dxa"/>
            <w:tcBorders>
              <w:bottom w:val="single" w:sz="6" w:space="0" w:color="000001"/>
              <w:insideH w:val="single" w:sz="6" w:space="0" w:color="000001"/>
            </w:tcBorders>
            <w:shd w:fill="auto" w:val="clear"/>
          </w:tcPr>
          <w:p>
            <w:pPr>
              <w:pStyle w:val="Normal"/>
              <w:jc w:val="center"/>
              <w:rPr/>
            </w:pPr>
            <w:r>
              <w:rPr/>
              <w:t>exp(coef)</w:t>
            </w:r>
          </w:p>
        </w:tc>
        <w:tc>
          <w:tcPr>
            <w:tcW w:w="1050" w:type="dxa"/>
            <w:tcBorders>
              <w:bottom w:val="single" w:sz="6" w:space="0" w:color="000001"/>
              <w:insideH w:val="single" w:sz="6" w:space="0" w:color="000001"/>
            </w:tcBorders>
            <w:shd w:fill="auto" w:val="clear"/>
          </w:tcPr>
          <w:p>
            <w:pPr>
              <w:pStyle w:val="Normal"/>
              <w:jc w:val="center"/>
              <w:rPr/>
            </w:pPr>
            <w:r>
              <w:rPr/>
              <w:t>se(coef)</w:t>
            </w:r>
          </w:p>
        </w:tc>
        <w:tc>
          <w:tcPr>
            <w:tcW w:w="813" w:type="dxa"/>
            <w:tcBorders>
              <w:bottom w:val="single" w:sz="6" w:space="0" w:color="000001"/>
              <w:insideH w:val="single" w:sz="6" w:space="0" w:color="000001"/>
            </w:tcBorders>
            <w:shd w:fill="auto" w:val="clear"/>
          </w:tcPr>
          <w:p>
            <w:pPr>
              <w:pStyle w:val="Normal"/>
              <w:jc w:val="center"/>
              <w:rPr/>
            </w:pPr>
            <w:r>
              <w:rPr/>
              <w:t>z</w:t>
            </w:r>
          </w:p>
        </w:tc>
        <w:tc>
          <w:tcPr>
            <w:tcW w:w="1288" w:type="dxa"/>
            <w:tcBorders>
              <w:bottom w:val="single" w:sz="6" w:space="0" w:color="000001"/>
              <w:insideH w:val="single" w:sz="6" w:space="0" w:color="000001"/>
            </w:tcBorders>
            <w:shd w:fill="auto" w:val="clear"/>
          </w:tcPr>
          <w:p>
            <w:pPr>
              <w:pStyle w:val="Normal"/>
              <w:jc w:val="center"/>
              <w:rPr/>
            </w:pPr>
            <w:r>
              <w:rPr/>
              <w:t>Pr(&gt;|</w:t>
            </w:r>
            <w:r>
              <w:rPr>
                <w:i/>
              </w:rPr>
              <w:t>z</w:t>
            </w:r>
            <w:r>
              <w:rPr/>
              <w:t>|)</w:t>
            </w:r>
          </w:p>
        </w:tc>
      </w:tr>
      <w:tr>
        <w:trPr/>
        <w:tc>
          <w:tcPr>
            <w:tcW w:w="1644" w:type="dxa"/>
            <w:tcBorders/>
            <w:shd w:fill="auto" w:val="clear"/>
          </w:tcPr>
          <w:p>
            <w:pPr>
              <w:pStyle w:val="Normal"/>
              <w:jc w:val="center"/>
              <w:rPr/>
            </w:pPr>
            <w:r>
              <w:rPr/>
              <w:t xml:space="preserve"> </w:t>
            </w:r>
            <w:r>
              <w:rPr/>
              <w:t>TIMI</w:t>
            </w:r>
          </w:p>
        </w:tc>
        <w:tc>
          <w:tcPr>
            <w:tcW w:w="932" w:type="dxa"/>
            <w:tcBorders/>
            <w:shd w:fill="auto" w:val="clear"/>
          </w:tcPr>
          <w:p>
            <w:pPr>
              <w:pStyle w:val="Normal"/>
              <w:jc w:val="center"/>
              <w:rPr/>
            </w:pPr>
            <w:r>
              <w:rPr/>
              <w:t>-0.1180</w:t>
            </w:r>
          </w:p>
        </w:tc>
        <w:tc>
          <w:tcPr>
            <w:tcW w:w="1169" w:type="dxa"/>
            <w:tcBorders/>
            <w:shd w:fill="auto" w:val="clear"/>
          </w:tcPr>
          <w:p>
            <w:pPr>
              <w:pStyle w:val="Normal"/>
              <w:jc w:val="center"/>
              <w:rPr/>
            </w:pPr>
            <w:r>
              <w:rPr/>
              <w:t>0.8887</w:t>
            </w:r>
          </w:p>
        </w:tc>
        <w:tc>
          <w:tcPr>
            <w:tcW w:w="1050" w:type="dxa"/>
            <w:tcBorders/>
            <w:shd w:fill="auto" w:val="clear"/>
          </w:tcPr>
          <w:p>
            <w:pPr>
              <w:pStyle w:val="Normal"/>
              <w:jc w:val="center"/>
              <w:rPr/>
            </w:pPr>
            <w:r>
              <w:rPr/>
              <w:t>0.0454</w:t>
            </w:r>
          </w:p>
        </w:tc>
        <w:tc>
          <w:tcPr>
            <w:tcW w:w="813" w:type="dxa"/>
            <w:tcBorders/>
            <w:shd w:fill="auto" w:val="clear"/>
          </w:tcPr>
          <w:p>
            <w:pPr>
              <w:pStyle w:val="Normal"/>
              <w:jc w:val="center"/>
              <w:rPr/>
            </w:pPr>
            <w:r>
              <w:rPr/>
              <w:t>-2.599</w:t>
            </w:r>
          </w:p>
        </w:tc>
        <w:tc>
          <w:tcPr>
            <w:tcW w:w="1288" w:type="dxa"/>
            <w:tcBorders/>
            <w:shd w:fill="auto" w:val="clear"/>
          </w:tcPr>
          <w:p>
            <w:pPr>
              <w:pStyle w:val="Normal"/>
              <w:jc w:val="center"/>
              <w:rPr/>
            </w:pPr>
            <w:r>
              <w:rPr/>
              <w:t>0.00936 **</w:t>
            </w:r>
          </w:p>
        </w:tc>
      </w:tr>
    </w:tbl>
    <w:p>
      <w:pPr>
        <w:pStyle w:val="Normal"/>
        <w:spacing w:lineRule="auto" w:line="240" w:before="60" w:after="0"/>
        <w:ind w:hanging="0"/>
        <w:rPr/>
      </w:pPr>
      <w:r>
        <w:rPr/>
        <w:t xml:space="preserve"> </w:t>
      </w:r>
    </w:p>
    <w:p>
      <w:pPr>
        <w:pStyle w:val="Normal"/>
        <w:spacing w:lineRule="auto" w:line="240" w:before="170" w:after="0"/>
        <w:ind w:firstLine="360"/>
        <w:rPr/>
      </w:pPr>
      <w:r>
        <w:rPr/>
        <w:t xml:space="preserve">The TIMI score is a significant predictor of time to first cigarette, with higher TIMI predicting longer times to first cigarette. </w:t>
      </w:r>
    </w:p>
    <w:sectPr>
      <w:footerReference w:type="default" r:id="rId2"/>
      <w:type w:val="nextPage"/>
      <w:pgSz w:w="12280" w:h="15900"/>
      <w:pgMar w:left="2680" w:right="2700" w:header="0" w:top="2540" w:footer="720" w:bottom="176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24"/>
      </w:rPr>
      <w:fldChar w:fldCharType="begin"/>
    </w:r>
    <w:r>
      <w:instrText> PAGE </w:instrText>
    </w:r>
    <w:r>
      <w:fldChar w:fldCharType="separate"/>
    </w:r>
    <w:r>
      <w:t>1</w:t>
    </w:r>
    <w:r>
      <w:fldChar w:fldCharType="end"/>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style w:type="paragraph" w:styleId="Normal">
    <w:name w:val="Normal"/>
    <w:qFormat/>
    <w:pPr>
      <w:widowControl/>
      <w:bidi w:val="0"/>
      <w:jc w:val="both"/>
    </w:pPr>
    <w:rPr>
      <w:rFonts w:ascii="Times New Roman" w:hAnsi="Times New Roman" w:eastAsia="Arial" w:cs="Courier New"/>
      <w:color w:val="auto"/>
      <w:sz w:val="24"/>
      <w:szCs w:val="24"/>
      <w:lang w:val="en-US" w:eastAsia="zh-CN" w:bidi="hi-IN"/>
    </w:rPr>
  </w:style>
  <w:style w:type="paragraph" w:styleId="Heading1">
    <w:name w:val="Heading 1"/>
    <w:basedOn w:val="Normal"/>
    <w:qFormat/>
    <w:pPr>
      <w:keepNext w:val="true"/>
      <w:spacing w:before="240" w:after="120"/>
      <w:jc w:val="left"/>
    </w:pPr>
    <w:rPr>
      <w:rFonts w:ascii="Times New Roman" w:hAnsi="Times New Roman"/>
      <w:b/>
      <w:sz w:val="40"/>
    </w:rPr>
  </w:style>
  <w:style w:type="paragraph" w:styleId="Heading2">
    <w:name w:val="Heading 2"/>
    <w:basedOn w:val="Normal"/>
    <w:qFormat/>
    <w:pPr>
      <w:keepNext w:val="true"/>
      <w:spacing w:before="240" w:after="120"/>
      <w:jc w:val="left"/>
    </w:pPr>
    <w:rPr>
      <w:rFonts w:ascii="Times New Roman" w:hAnsi="Times New Roman"/>
      <w:b/>
      <w:sz w:val="32"/>
    </w:rPr>
  </w:style>
  <w:style w:type="paragraph" w:styleId="Heading3">
    <w:name w:val="Heading 3"/>
    <w:basedOn w:val="Normal"/>
    <w:qFormat/>
    <w:pPr>
      <w:keepNext w:val="true"/>
      <w:spacing w:before="240" w:after="120"/>
      <w:jc w:val="left"/>
    </w:pPr>
    <w:rPr>
      <w:rFonts w:ascii="Times New Roman" w:hAnsi="Times New Roman"/>
      <w:b/>
      <w:sz w:val="32"/>
    </w:rPr>
  </w:style>
  <w:style w:type="paragraph" w:styleId="Heading4">
    <w:name w:val="Heading 4"/>
    <w:basedOn w:val="Normal"/>
    <w:qFormat/>
    <w:pPr>
      <w:keepNext w:val="true"/>
      <w:spacing w:before="240" w:after="120"/>
      <w:jc w:val="left"/>
    </w:pPr>
    <w:rPr>
      <w:rFonts w:ascii="Times New Roman" w:hAnsi="Times New Roman"/>
      <w:b/>
      <w:sz w:val="24"/>
    </w:rPr>
  </w:style>
  <w:style w:type="paragraph" w:styleId="Heading5">
    <w:name w:val="Heading 5"/>
    <w:basedOn w:val="Normal"/>
    <w:qFormat/>
    <w:pPr>
      <w:keepNext w:val="true"/>
      <w:spacing w:before="240" w:after="120"/>
      <w:jc w:val="left"/>
    </w:pPr>
    <w:rPr>
      <w:rFonts w:ascii="Times New Roman" w:hAnsi="Times New Roman"/>
      <w:b/>
      <w:sz w:val="24"/>
    </w:rPr>
  </w:style>
  <w:style w:type="paragraph" w:styleId="Heading6">
    <w:name w:val="Heading 6"/>
    <w:basedOn w:val="Normal"/>
    <w:qFormat/>
    <w:pPr>
      <w:keepNext w:val="true"/>
      <w:spacing w:before="240" w:after="120"/>
      <w:jc w:val="left"/>
    </w:pPr>
    <w:rPr>
      <w:rFonts w:ascii="Times New Roman" w:hAnsi="Times New Roman"/>
      <w:b/>
      <w:sz w:val="24"/>
    </w:rPr>
  </w:style>
  <w:style w:type="character" w:styleId="DefaultParagraphFont">
    <w:name w:val="Default Paragraph Font"/>
    <w:qFormat/>
    <w:rPr/>
  </w:style>
  <w:style w:type="character" w:styleId="Endnotereference">
    <w:name w:val="endnote reference"/>
    <w:qFormat/>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Normal"/>
    <w:pPr>
      <w:widowControl/>
      <w:tabs>
        <w:tab w:val="left" w:pos="283" w:leader="none"/>
      </w:tabs>
      <w:spacing w:before="0" w:after="120"/>
      <w:ind w:left="283" w:hanging="283"/>
      <w:jc w:val="left"/>
    </w:pPr>
    <w:rPr>
      <w:rFonts w:ascii="Times New Roman" w:hAnsi="Times New Roman"/>
      <w:sz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t">
    <w:name w:val="Part"/>
    <w:basedOn w:val="Normal"/>
    <w:qFormat/>
    <w:pPr>
      <w:keepNext w:val="true"/>
      <w:spacing w:before="240" w:after="120"/>
      <w:jc w:val="center"/>
    </w:pPr>
    <w:rPr>
      <w:rFonts w:ascii="Times New Roman" w:hAnsi="Times New Roman"/>
      <w:b/>
      <w:sz w:val="40"/>
    </w:rPr>
  </w:style>
  <w:style w:type="paragraph" w:styleId="Rightpar">
    <w:name w:val="rightpar"/>
    <w:basedOn w:val="Normal"/>
    <w:qFormat/>
    <w:pPr>
      <w:keepLines/>
      <w:widowControl/>
      <w:spacing w:before="120" w:after="120"/>
      <w:jc w:val="right"/>
    </w:pPr>
    <w:rPr>
      <w:rFonts w:ascii="Times New Roman" w:hAnsi="Times New Roman"/>
    </w:rPr>
  </w:style>
  <w:style w:type="paragraph" w:styleId="Centerpar">
    <w:name w:val="centerpar"/>
    <w:basedOn w:val="Normal"/>
    <w:qFormat/>
    <w:pPr>
      <w:keepLines/>
      <w:widowControl/>
      <w:spacing w:before="120" w:after="120"/>
      <w:jc w:val="center"/>
    </w:pPr>
    <w:rPr>
      <w:rFonts w:ascii="Times New Roman" w:hAnsi="Times New Roman"/>
    </w:rPr>
  </w:style>
  <w:style w:type="paragraph" w:styleId="Equation">
    <w:name w:val="equation"/>
    <w:basedOn w:val="Normal"/>
    <w:qFormat/>
    <w:pPr>
      <w:keepLines/>
      <w:widowControl/>
      <w:spacing w:before="120" w:after="120"/>
      <w:jc w:val="left"/>
    </w:pPr>
    <w:rPr>
      <w:rFonts w:ascii="Times New Roman" w:hAnsi="Times New Roman"/>
    </w:rPr>
  </w:style>
  <w:style w:type="paragraph" w:styleId="EquationNum">
    <w:name w:val="equationNum"/>
    <w:basedOn w:val="Normal"/>
    <w:qFormat/>
    <w:pPr>
      <w:keepLines/>
      <w:widowControl/>
      <w:spacing w:before="120" w:after="120"/>
      <w:jc w:val="left"/>
    </w:pPr>
    <w:rPr>
      <w:rFonts w:ascii="Times New Roman" w:hAnsi="Times New Roman"/>
    </w:rPr>
  </w:style>
  <w:style w:type="paragraph" w:styleId="EquationAlign">
    <w:name w:val="equationAlign"/>
    <w:basedOn w:val="Normal"/>
    <w:qFormat/>
    <w:pPr>
      <w:keepLines/>
      <w:widowControl/>
      <w:spacing w:before="120" w:after="120"/>
      <w:jc w:val="left"/>
    </w:pPr>
    <w:rPr>
      <w:rFonts w:ascii="Times New Roman" w:hAnsi="Times New Roman"/>
    </w:rPr>
  </w:style>
  <w:style w:type="paragraph" w:styleId="EquationAlignNum">
    <w:name w:val="equationAlignNum"/>
    <w:basedOn w:val="Normal"/>
    <w:qFormat/>
    <w:pPr>
      <w:keepLines/>
      <w:widowControl/>
      <w:spacing w:before="120" w:after="120"/>
      <w:jc w:val="left"/>
    </w:pPr>
    <w:rPr>
      <w:rFonts w:ascii="Times New Roman" w:hAnsi="Times New Roman"/>
    </w:rPr>
  </w:style>
  <w:style w:type="paragraph" w:styleId="EquationArray">
    <w:name w:val="equationArray"/>
    <w:basedOn w:val="Normal"/>
    <w:qFormat/>
    <w:pPr>
      <w:keepLines/>
      <w:widowControl/>
      <w:spacing w:before="120" w:after="120"/>
      <w:jc w:val="left"/>
    </w:pPr>
    <w:rPr>
      <w:rFonts w:ascii="Times New Roman" w:hAnsi="Times New Roman"/>
    </w:rPr>
  </w:style>
  <w:style w:type="paragraph" w:styleId="EquationArrayNum">
    <w:name w:val="equationArrayNum"/>
    <w:basedOn w:val="Normal"/>
    <w:qFormat/>
    <w:pPr>
      <w:keepLines/>
      <w:widowControl/>
      <w:spacing w:before="120" w:after="120"/>
      <w:jc w:val="left"/>
    </w:pPr>
    <w:rPr>
      <w:rFonts w:ascii="Times New Roman" w:hAnsi="Times New Roman"/>
    </w:rPr>
  </w:style>
  <w:style w:type="paragraph" w:styleId="Theorem">
    <w:name w:val="theorem"/>
    <w:basedOn w:val="Normal"/>
    <w:qFormat/>
    <w:pPr>
      <w:keepLines/>
      <w:widowControl/>
      <w:spacing w:before="120" w:after="120"/>
      <w:jc w:val="left"/>
    </w:pPr>
    <w:rPr>
      <w:rFonts w:ascii="Times New Roman" w:hAnsi="Times New Roman"/>
      <w:sz w:val="20"/>
    </w:rPr>
  </w:style>
  <w:style w:type="paragraph" w:styleId="BitmapCenter">
    <w:name w:val="bitmapCenter"/>
    <w:basedOn w:val="Normal"/>
    <w:qFormat/>
    <w:pPr>
      <w:keepLines/>
      <w:widowControl/>
      <w:spacing w:before="120" w:after="120"/>
      <w:jc w:val="left"/>
    </w:pPr>
    <w:rPr>
      <w:rFonts w:ascii="Times New Roman" w:hAnsi="Times New Roman"/>
    </w:rPr>
  </w:style>
  <w:style w:type="paragraph" w:styleId="Title">
    <w:name w:val="Title"/>
    <w:basedOn w:val="Normal"/>
    <w:qFormat/>
    <w:pPr>
      <w:spacing w:before="240" w:after="240"/>
      <w:jc w:val="center"/>
    </w:pPr>
    <w:rPr>
      <w:rFonts w:ascii="Times New Roman" w:hAnsi="Times New Roman"/>
      <w:b/>
      <w:sz w:val="36"/>
    </w:rPr>
  </w:style>
  <w:style w:type="paragraph" w:styleId="Author">
    <w:name w:val="author"/>
    <w:basedOn w:val="Normal"/>
    <w:qFormat/>
    <w:pPr>
      <w:spacing w:before="0" w:after="120"/>
      <w:jc w:val="center"/>
    </w:pPr>
    <w:rPr>
      <w:rFonts w:ascii="Times New Roman" w:hAnsi="Times New Roman"/>
      <w:sz w:val="24"/>
    </w:rPr>
  </w:style>
  <w:style w:type="paragraph" w:styleId="Footer">
    <w:name w:val="Footer"/>
    <w:basedOn w:val="Normal"/>
    <w:pPr>
      <w:tabs>
        <w:tab w:val="center" w:pos="4536" w:leader="none"/>
        <w:tab w:val="right" w:pos="9072" w:leader="none"/>
      </w:tabs>
      <w:jc w:val="left"/>
    </w:pPr>
    <w:rPr>
      <w:rFonts w:ascii="Times New Roman" w:hAnsi="Times New Roman"/>
      <w:sz w:val="20"/>
    </w:rPr>
  </w:style>
  <w:style w:type="paragraph" w:styleId="Header">
    <w:name w:val="Header"/>
    <w:basedOn w:val="Normal"/>
    <w:pPr>
      <w:tabs>
        <w:tab w:val="center" w:pos="4536" w:leader="none"/>
        <w:tab w:val="right" w:pos="9072" w:leader="none"/>
      </w:tabs>
      <w:jc w:val="left"/>
    </w:pPr>
    <w:rPr>
      <w:rFonts w:ascii="Times New Roman" w:hAnsi="Times New Roman"/>
      <w:sz w:val="20"/>
    </w:rPr>
  </w:style>
  <w:style w:type="paragraph" w:styleId="Caption1">
    <w:name w:val="caption"/>
    <w:basedOn w:val="Normal"/>
    <w:qFormat/>
    <w:pPr>
      <w:keepLines/>
      <w:widowControl/>
      <w:spacing w:before="120" w:after="120"/>
      <w:jc w:val="left"/>
    </w:pPr>
    <w:rPr>
      <w:rFonts w:ascii="Times New Roman" w:hAnsi="Times New Roman"/>
    </w:rPr>
  </w:style>
  <w:style w:type="paragraph" w:styleId="Figure">
    <w:name w:val="Figure"/>
    <w:basedOn w:val="Normal"/>
    <w:qFormat/>
    <w:pPr>
      <w:keepLines/>
      <w:widowControl/>
      <w:spacing w:before="120" w:after="0"/>
      <w:jc w:val="center"/>
    </w:pPr>
    <w:rPr>
      <w:rFonts w:ascii="Times New Roman" w:hAnsi="Times New Roman"/>
      <w:sz w:val="20"/>
    </w:rPr>
  </w:style>
  <w:style w:type="paragraph" w:styleId="Table">
    <w:name w:val="Table"/>
    <w:basedOn w:val="Normal"/>
    <w:qFormat/>
    <w:pPr>
      <w:keepLines/>
      <w:widowControl/>
      <w:spacing w:before="120" w:after="0"/>
      <w:jc w:val="center"/>
    </w:pPr>
    <w:rPr>
      <w:rFonts w:ascii="Times New Roman" w:hAnsi="Times New Roman"/>
      <w:sz w:val="20"/>
    </w:rPr>
  </w:style>
  <w:style w:type="paragraph" w:styleId="Tabular">
    <w:name w:val="Tabular"/>
    <w:basedOn w:val="Normal"/>
    <w:qFormat/>
    <w:pPr>
      <w:keepLines/>
      <w:widowControl/>
      <w:spacing w:before="120" w:after="0"/>
      <w:jc w:val="center"/>
    </w:pPr>
    <w:rPr>
      <w:rFonts w:ascii="Times New Roman" w:hAnsi="Times New Roman"/>
      <w:sz w:val="20"/>
    </w:rPr>
  </w:style>
  <w:style w:type="paragraph" w:styleId="Tabbing">
    <w:name w:val="Tabbing"/>
    <w:basedOn w:val="Normal"/>
    <w:qFormat/>
    <w:pPr>
      <w:keepLines/>
      <w:widowControl/>
      <w:spacing w:before="120" w:after="0"/>
      <w:jc w:val="center"/>
    </w:pPr>
    <w:rPr>
      <w:rFonts w:ascii="Times New Roman" w:hAnsi="Times New Roman"/>
      <w:sz w:val="20"/>
    </w:rPr>
  </w:style>
  <w:style w:type="paragraph" w:styleId="Quote">
    <w:name w:val="Quote"/>
    <w:basedOn w:val="Normal"/>
    <w:qFormat/>
    <w:pPr>
      <w:widowControl/>
      <w:ind w:left="1024" w:right="1024" w:firstLine="340"/>
      <w:jc w:val="both"/>
    </w:pPr>
    <w:rPr>
      <w:rFonts w:ascii="Times New Roman" w:hAnsi="Times New Roman"/>
      <w:sz w:val="20"/>
    </w:rPr>
  </w:style>
  <w:style w:type="paragraph" w:styleId="Verbatim">
    <w:name w:val="verbatim"/>
    <w:qFormat/>
    <w:pPr>
      <w:widowControl/>
      <w:bidi w:val="0"/>
      <w:jc w:val="left"/>
    </w:pPr>
    <w:rPr>
      <w:rFonts w:ascii="Courier New" w:hAnsi="Courier New" w:eastAsia="Arial" w:cs="Courier New"/>
      <w:color w:val="auto"/>
      <w:sz w:val="24"/>
      <w:szCs w:val="24"/>
      <w:lang w:val="en-US" w:eastAsia="zh-CN" w:bidi="hi-IN"/>
    </w:rPr>
  </w:style>
  <w:style w:type="paragraph" w:styleId="List1">
    <w:name w:val="List 2"/>
    <w:basedOn w:val="Normal"/>
    <w:pPr>
      <w:widowControl/>
      <w:tabs>
        <w:tab w:val="left" w:pos="283" w:leader="none"/>
      </w:tabs>
      <w:spacing w:before="0" w:after="120"/>
      <w:ind w:left="283" w:hanging="283"/>
      <w:jc w:val="left"/>
    </w:pPr>
    <w:rPr>
      <w:rFonts w:ascii="Times New Roman" w:hAnsi="Times New Roman"/>
      <w:sz w:val="20"/>
    </w:rPr>
  </w:style>
  <w:style w:type="paragraph" w:styleId="Latexpicture">
    <w:name w:val="latex picture"/>
    <w:basedOn w:val="Normal"/>
    <w:qFormat/>
    <w:pPr>
      <w:keepLines/>
      <w:widowControl/>
      <w:spacing w:before="120" w:after="120"/>
      <w:jc w:val="center"/>
    </w:pPr>
    <w:rPr>
      <w:rFonts w:ascii="Times New Roman" w:hAnsi="Times New Roman"/>
    </w:rPr>
  </w:style>
  <w:style w:type="paragraph" w:styleId="Subfigure">
    <w:name w:val="subfigure"/>
    <w:basedOn w:val="Normal"/>
    <w:qFormat/>
    <w:pPr>
      <w:keepLines/>
      <w:widowControl/>
      <w:spacing w:before="120" w:after="120"/>
      <w:jc w:val="center"/>
    </w:pPr>
    <w:rPr>
      <w:rFonts w:ascii="Times New Roman" w:hAnsi="Times New Roman"/>
    </w:rPr>
  </w:style>
  <w:style w:type="paragraph" w:styleId="Bibheading">
    <w:name w:val="bibheading"/>
    <w:basedOn w:val="Normal"/>
    <w:qFormat/>
    <w:pPr>
      <w:keepNext w:val="true"/>
      <w:spacing w:before="240" w:after="120"/>
      <w:jc w:val="left"/>
    </w:pPr>
    <w:rPr>
      <w:rFonts w:ascii="Times New Roman" w:hAnsi="Times New Roman"/>
      <w:b/>
      <w:sz w:val="32"/>
    </w:rPr>
  </w:style>
  <w:style w:type="paragraph" w:styleId="Bibitem">
    <w:name w:val="bibitem"/>
    <w:basedOn w:val="Normal"/>
    <w:qFormat/>
    <w:pPr>
      <w:spacing w:before="0" w:after="0"/>
      <w:ind w:left="567" w:hanging="567"/>
      <w:jc w:val="left"/>
    </w:pPr>
    <w:rPr>
      <w:rFonts w:ascii="Times New Roman" w:hAnsi="Times New Roman"/>
      <w:sz w:val="20"/>
    </w:rPr>
  </w:style>
  <w:style w:type="paragraph" w:styleId="Endnotes">
    <w:name w:val="endnotes"/>
    <w:basedOn w:val="Normal"/>
    <w:qFormat/>
    <w:pPr>
      <w:widowControl/>
      <w:tabs>
        <w:tab w:val="left" w:pos="283" w:leader="none"/>
      </w:tabs>
      <w:spacing w:before="0" w:after="120"/>
      <w:ind w:left="283" w:hanging="283"/>
      <w:jc w:val="left"/>
    </w:pPr>
    <w:rPr>
      <w:rFonts w:ascii="Times New Roman" w:hAnsi="Times New Roman"/>
      <w:sz w:val="20"/>
    </w:rPr>
  </w:style>
  <w:style w:type="paragraph" w:styleId="Footnotetext">
    <w:name w:val="footnote text"/>
    <w:basedOn w:val="Normal"/>
    <w:qFormat/>
    <w:pPr>
      <w:ind w:left="397" w:hanging="113"/>
      <w:jc w:val="left"/>
    </w:pPr>
    <w:rPr>
      <w:rFonts w:ascii="Times New Roman" w:hAnsi="Times New Roman"/>
      <w:sz w:val="24"/>
    </w:rPr>
  </w:style>
  <w:style w:type="paragraph" w:styleId="Endnotetext">
    <w:name w:val="endnote text"/>
    <w:basedOn w:val="Normal"/>
    <w:qFormat/>
    <w:pPr>
      <w:ind w:left="454" w:hanging="170"/>
      <w:jc w:val="both"/>
    </w:pPr>
    <w:rPr>
      <w:rFonts w:ascii="Times New Roman" w:hAnsi="Times New Roman"/>
      <w:sz w:val="24"/>
    </w:rPr>
  </w:style>
  <w:style w:type="paragraph" w:styleId="Acronym">
    <w:name w:val="acronym"/>
    <w:basedOn w:val="Normal"/>
    <w:qFormat/>
    <w:pPr>
      <w:keepNext w:val="true"/>
      <w:spacing w:before="60" w:after="60"/>
      <w:jc w:val="left"/>
    </w:pPr>
    <w:rPr>
      <w:rFonts w:ascii="Times New Roman" w:hAnsi="Times New Roman"/>
      <w:sz w:val="24"/>
    </w:rPr>
  </w:style>
  <w:style w:type="paragraph" w:styleId="Abstracttitle">
    <w:name w:val="abstract title"/>
    <w:basedOn w:val="Normal"/>
    <w:qFormat/>
    <w:pPr>
      <w:spacing w:before="0" w:after="120"/>
      <w:jc w:val="center"/>
    </w:pPr>
    <w:rPr>
      <w:rFonts w:ascii="Times New Roman" w:hAnsi="Times New Roman"/>
      <w:b/>
      <w:sz w:val="24"/>
    </w:rPr>
  </w:style>
  <w:style w:type="paragraph" w:styleId="Abstract">
    <w:name w:val="abstract"/>
    <w:basedOn w:val="Normal"/>
    <w:qFormat/>
    <w:pPr>
      <w:widowControl/>
      <w:ind w:left="1024" w:right="1024" w:firstLine="340"/>
      <w:jc w:val="both"/>
    </w:pPr>
    <w:rPr>
      <w:rFonts w:ascii="Times New Roman" w:hAnsi="Times New Roman"/>
      <w:sz w:val="24"/>
    </w:rPr>
  </w:style>
  <w:style w:type="paragraph" w:styleId="Contentsheading">
    <w:name w:val="contents_heading"/>
    <w:basedOn w:val="Normal"/>
    <w:qFormat/>
    <w:pPr>
      <w:keepNext w:val="true"/>
      <w:spacing w:before="240" w:after="120"/>
      <w:jc w:val="left"/>
    </w:pPr>
    <w:rPr>
      <w:rFonts w:ascii="Times New Roman" w:hAnsi="Times New Roman"/>
      <w:b/>
      <w:sz w:val="20"/>
    </w:rPr>
  </w:style>
  <w:style w:type="paragraph" w:styleId="Contents1">
    <w:name w:val="TOC 1"/>
    <w:basedOn w:val="Normal"/>
    <w:pPr>
      <w:keepNext w:val="true"/>
      <w:tabs>
        <w:tab w:val="right" w:pos="8222" w:leader="dot"/>
      </w:tabs>
      <w:spacing w:before="240" w:after="60"/>
      <w:ind w:left="425" w:hanging="0"/>
      <w:jc w:val="left"/>
    </w:pPr>
    <w:rPr>
      <w:rFonts w:ascii="Times New Roman" w:hAnsi="Times New Roman"/>
      <w:b/>
      <w:sz w:val="24"/>
    </w:rPr>
  </w:style>
  <w:style w:type="paragraph" w:styleId="Contents2">
    <w:name w:val="TOC 2"/>
    <w:basedOn w:val="Normal"/>
    <w:pPr>
      <w:keepNext w:val="true"/>
      <w:tabs>
        <w:tab w:val="right" w:pos="8222" w:leader="dot"/>
      </w:tabs>
      <w:spacing w:before="60" w:after="60"/>
      <w:ind w:left="512" w:hanging="0"/>
      <w:jc w:val="left"/>
    </w:pPr>
    <w:rPr>
      <w:rFonts w:ascii="Times New Roman" w:hAnsi="Times New Roman"/>
      <w:sz w:val="24"/>
    </w:rPr>
  </w:style>
  <w:style w:type="paragraph" w:styleId="Contents3">
    <w:name w:val="TOC 3"/>
    <w:basedOn w:val="Normal"/>
    <w:pPr>
      <w:keepNext w:val="true"/>
      <w:tabs>
        <w:tab w:val="right" w:pos="8222" w:leader="dot"/>
      </w:tabs>
      <w:spacing w:before="60" w:after="60"/>
      <w:ind w:left="1024" w:hanging="0"/>
      <w:jc w:val="left"/>
    </w:pPr>
    <w:rPr>
      <w:rFonts w:ascii="Times New Roman" w:hAnsi="Times New Roman"/>
      <w:sz w:val="24"/>
    </w:rPr>
  </w:style>
  <w:style w:type="paragraph" w:styleId="Contents4">
    <w:name w:val="TOC 4"/>
    <w:basedOn w:val="Normal"/>
    <w:pPr>
      <w:keepNext w:val="true"/>
      <w:tabs>
        <w:tab w:val="right" w:pos="8222" w:leader="dot"/>
      </w:tabs>
      <w:spacing w:before="60" w:after="60"/>
      <w:ind w:left="1536" w:hanging="0"/>
      <w:jc w:val="left"/>
    </w:pPr>
    <w:rPr>
      <w:rFonts w:ascii="Times New Roman" w:hAnsi="Times New Roman"/>
      <w:sz w:val="24"/>
    </w:rPr>
  </w:style>
  <w:style w:type="paragraph" w:styleId="Contents5">
    <w:name w:val="TOC 5"/>
    <w:basedOn w:val="Normal"/>
    <w:pPr>
      <w:keepNext w:val="true"/>
      <w:tabs>
        <w:tab w:val="right" w:pos="8222" w:leader="dot"/>
      </w:tabs>
      <w:spacing w:before="60" w:after="60"/>
      <w:ind w:left="2048" w:hanging="0"/>
      <w:jc w:val="left"/>
    </w:pPr>
    <w:rPr>
      <w:rFonts w:ascii="Times New Roman" w:hAnsi="Times New Roman"/>
      <w:sz w:val="24"/>
    </w:rPr>
  </w:style>
  <w:style w:type="paragraph" w:styleId="Contents6">
    <w:name w:val="TOC 6"/>
    <w:basedOn w:val="Normal"/>
    <w:pPr>
      <w:keepNext w:val="true"/>
      <w:tabs>
        <w:tab w:val="right" w:pos="8222" w:leader="dot"/>
      </w:tabs>
      <w:spacing w:before="60" w:after="60"/>
      <w:ind w:left="2560" w:hanging="0"/>
      <w:jc w:val="left"/>
    </w:pPr>
    <w:rPr>
      <w:rFonts w:ascii="Times New Roman" w:hAnsi="Times New Roman"/>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LibreOffice/5.3.7.2.0$Linux_X86_64 LibreOffice_project/30$Build-2</Application>
  <Pages>10</Pages>
  <Words>2296</Words>
  <Characters>11981</Characters>
  <CharactersWithSpaces>13884</CharactersWithSpaces>
  <Paragraphs>519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Created using latex2rtf 2.3.16 r1254 (released May 12 2017) on Thu Dec 14 08:37:46 2017</dc:description>
  <dc:language>en-US</dc:language>
  <cp:lastModifiedBy/>
  <cp:revision>0</cp:revision>
  <dc:subject/>
  <dc:title>Original file was Smoking_Cessation.tex</dc:title>
</cp:coreProperties>
</file>