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4A5DE" w14:textId="77777777" w:rsidR="000828A5" w:rsidRDefault="002806F0">
      <w:bookmarkStart w:id="0" w:name="_GoBack"/>
      <w:r>
        <w:rPr>
          <w:noProof/>
        </w:rPr>
        <w:drawing>
          <wp:inline distT="0" distB="0" distL="0" distR="0" wp14:anchorId="0BBBDF76" wp14:editId="69518736">
            <wp:extent cx="12387553" cy="806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0841" cy="80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F0"/>
    <w:rsid w:val="000828A5"/>
    <w:rsid w:val="002806F0"/>
    <w:rsid w:val="0064013B"/>
    <w:rsid w:val="00AE41CF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FB39"/>
  <w15:chartTrackingRefBased/>
  <w15:docId w15:val="{32E50EF1-D4AE-4C24-B505-A8BD8C1D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02f74cf1-ae9f-400d-bc52-3bcd3a9e177f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96B6E4F6744989ED8FB83EB08675" ma:contentTypeVersion="14" ma:contentTypeDescription="Create a new document." ma:contentTypeScope="" ma:versionID="91c1296ea02fb8d30f9697aedc09ea2d">
  <xsd:schema xmlns:xsd="http://www.w3.org/2001/XMLSchema" xmlns:xs="http://www.w3.org/2001/XMLSchema" xmlns:p="http://schemas.microsoft.com/office/2006/metadata/properties" xmlns:ns3="0f7dabdb-7e71-494b-82be-87091e745cea" xmlns:ns4="d4d6909a-a9d9-4e1e-ac7f-22b60dd7148e" targetNamespace="http://schemas.microsoft.com/office/2006/metadata/properties" ma:root="true" ma:fieldsID="9db3da1966c16b006ac9d35d50036262" ns3:_="" ns4:_="">
    <xsd:import namespace="0f7dabdb-7e71-494b-82be-87091e745cea"/>
    <xsd:import namespace="d4d6909a-a9d9-4e1e-ac7f-22b60dd714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abdb-7e71-494b-82be-87091e745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6909a-a9d9-4e1e-ac7f-22b60dd71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D37FAC-4157-4DF0-9154-79B9E9FAD0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F938F-A6B9-4C9E-8199-DB54A2AB298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37A2FD7-0420-4E07-A91D-106B41849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abdb-7e71-494b-82be-87091e745cea"/>
    <ds:schemaRef ds:uri="d4d6909a-a9d9-4e1e-ac7f-22b60dd71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0F75FA-1159-404D-96EA-491EA1116B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Solbraa</dc:creator>
  <cp:keywords/>
  <dc:description/>
  <cp:lastModifiedBy>Even Solbraa</cp:lastModifiedBy>
  <cp:revision>4</cp:revision>
  <dcterms:created xsi:type="dcterms:W3CDTF">2020-11-11T21:35:00Z</dcterms:created>
  <dcterms:modified xsi:type="dcterms:W3CDTF">2020-11-15T21:11:00Z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0x01010012F796B6E4F6744989ED8FB83EB08675</vt:lpwstr>
  </property>
</Properties>
</file>