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/>
      </w:r>
    </w:p>
    <w:p>
      <w:pPr>
        <w:pStyle w:val="Title"/>
      </w:pPr>
      <w:r>
        <w:t xml:space="preserve">Propuesta de mejora de visibilidad en asistentes de IA</w:t>
      </w:r>
    </w:p>
    <w:p>
      <w:r>
        <w:t xml:space="preserve">Clínica Alborada Visión · Sanidad privada · 21/10/2026</w:t>
      </w:r>
    </w:p>
    <w:p>
      <w:pPr>
        <w:pStyle w:val="IntenseQuote"/>
      </w:pPr>
      <w:r>
        <w:t xml:space="preserve">Datos sintéticos del kit del reto: reproducen la estructura de un estudio real, no el comportamiento real de los motores.</w:t>
      </w:r>
    </w:p>
    <w:p>
      <w:pPr>
        <w:pStyle w:val="Heading1"/>
      </w:pPr>
      <w:r>
        <w:t>1. Resumen ejecutivo</w:t>
      </w:r>
    </w:p>
    <w:p>
      <w:r>
        <w:t xml:space="preserve">Alborada aparece poco cuando nadie la nombra.</w:t>
      </w:r>
    </w:p>
    <w:p>
      <w:r>
        <w:t xml:space="preserve">Proponemos un plan por fases.</w:t>
      </w:r>
    </w:p>
    <w:p>
      <w:pPr>
        <w:pStyle w:val="Heading1"/>
      </w:pPr>
      <w:r>
        <w:t>2. Contexto y alcance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 xml:space="preserve">Clínica Alborada Visión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 xml:space="preserve">Sanidad privada</w:t>
            </w:r>
          </w:p>
        </w:tc>
      </w:tr>
      <w:tr>
        <w:tc>
          <w:tcPr>
            <w:tcW w:type="dxa" w:w="4320"/>
          </w:tcPr>
          <w:p>
            <w:r>
              <w:t>Motores analizados</w:t>
            </w:r>
          </w:p>
        </w:tc>
        <w:tc>
          <w:tcPr>
            <w:tcW w:type="dxa" w:w="4320"/>
          </w:tcPr>
          <w:p>
            <w:r>
              <w:t xml:space="preserve">ChatGPT, Gemini, Perplexity, Claude</w:t>
            </w:r>
          </w:p>
        </w:tc>
      </w:tr>
      <w:tr>
        <w:tc>
          <w:tcPr>
            <w:tcW w:type="dxa" w:w="4320"/>
          </w:tcPr>
          <w:p>
            <w:r>
              <w:t>Fecha del estudio</w:t>
            </w:r>
          </w:p>
        </w:tc>
        <w:tc>
          <w:tcPr>
            <w:tcW w:type="dxa" w:w="4320"/>
          </w:tcPr>
          <w:p>
            <w:r>
              <w:t xml:space="preserve">21/10/2026</w:t>
            </w:r>
          </w:p>
        </w:tc>
      </w:tr>
      <w:tr>
        <w:tc>
          <w:tcPr>
            <w:tcW w:type="dxa" w:w="4320"/>
          </w:tcPr>
          <w:p>
            <w:r>
              <w:t>Origen de los datos</w:t>
            </w:r>
          </w:p>
        </w:tc>
        <w:tc>
          <w:tcPr>
            <w:tcW w:type="dxa" w:w="4320"/>
          </w:tcPr>
          <w:p>
            <w:r>
              <w:t xml:space="preserve">Kit del reto (datos grabados)</w:t>
            </w:r>
          </w:p>
        </w:tc>
      </w:tr>
      <w:tr>
        <w:tc>
          <w:tcPr>
            <w:tcW w:type="dxa" w:w="4320"/>
          </w:tcPr>
          <w:p>
            <w:r>
              <w:t>Datos sintéticos</w:t>
            </w:r>
          </w:p>
        </w:tc>
        <w:tc>
          <w:tcPr>
            <w:tcW w:type="dxa" w:w="4320"/>
          </w:tcPr>
          <w:p>
            <w:r>
              <w:t xml:space="preserve">Sí</w:t>
            </w:r>
          </w:p>
        </w:tc>
      </w:tr>
      <w:tr>
        <w:tc>
          <w:tcPr>
            <w:tcW w:type="dxa" w:w="4320"/>
          </w:tcPr>
          <w:p>
            <w:r>
              <w:t>Estudio</w:t>
            </w:r>
          </w:p>
        </w:tc>
        <w:tc>
          <w:tcPr>
            <w:tcW w:type="dxa" w:w="4320"/>
          </w:tcPr>
          <w:p>
            <w:r>
              <w:t xml:space="preserve">S-kit-alborada</w:t>
            </w:r>
          </w:p>
        </w:tc>
      </w:tr>
    </w:tbl>
    <w:p/>
    <w:p>
      <w:pPr>
        <w:pStyle w:val="Heading2"/>
      </w:pPr>
      <w:r>
        <w:t>Limitaciones</w:t>
      </w:r>
    </w:p>
    <w:p>
      <w:pPr>
        <w:pStyle w:val="ListBullet"/>
      </w:pPr>
      <w:r>
        <w:t xml:space="preserve">Datos sintéticos del kit</w:t>
      </w:r>
    </w:p>
    <w:p>
      <w:pPr>
        <w:pStyle w:val="ListBullet"/>
      </w:pPr>
      <w:r>
        <w:t xml:space="preserve">Los motores no son deterministas</w:t>
      </w:r>
    </w:p>
    <w:p>
      <w:pPr>
        <w:pStyle w:val="ListBullet"/>
      </w:pPr>
      <w:r>
        <w:t xml:space="preserve">No se garantizan resultados</w:t>
      </w:r>
    </w:p>
    <w:p>
      <w:pPr>
        <w:pStyle w:val="Heading1"/>
      </w:pPr>
      <w:r>
        <w:t>3. Diagnóstico de visibilidad</w:t>
      </w:r>
    </w:p>
    <w:p>
      <w:r>
        <w:t xml:space="preserve">Diagnóstico sobre la visibilidad espontánea.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 de Citación global (0-100)</w:t>
            </w:r>
          </w:p>
        </w:tc>
        <w:tc>
          <w:tcPr>
            <w:tcW w:type="dxa" w:w="4320"/>
          </w:tcPr>
          <w:p>
            <w:r>
              <w:t xml:space="preserve">25,9</w:t>
            </w:r>
          </w:p>
        </w:tc>
      </w:tr>
      <w:tr>
        <w:tc>
          <w:tcPr>
            <w:tcW w:type="dxa" w:w="4320"/>
          </w:tcPr>
          <w:p>
            <w:r>
              <w:t>Aparición (máx. 30)</w:t>
            </w:r>
          </w:p>
        </w:tc>
        <w:tc>
          <w:tcPr>
            <w:tcW w:type="dxa" w:w="4320"/>
          </w:tcPr>
          <w:p>
            <w:r>
              <w:t xml:space="preserve">11,6</w:t>
            </w:r>
          </w:p>
        </w:tc>
      </w:tr>
      <w:tr>
        <w:tc>
          <w:tcPr>
            <w:tcW w:type="dxa" w:w="4320"/>
          </w:tcPr>
          <w:p>
            <w:r>
              <w:t>Posición (máx. 20)</w:t>
            </w:r>
          </w:p>
        </w:tc>
        <w:tc>
          <w:tcPr>
            <w:tcW w:type="dxa" w:w="4320"/>
          </w:tcPr>
          <w:p>
            <w:r>
              <w:t xml:space="preserve">4,7</w:t>
            </w:r>
          </w:p>
        </w:tc>
      </w:tr>
      <w:tr>
        <w:tc>
          <w:tcPr>
            <w:tcW w:type="dxa" w:w="4320"/>
          </w:tcPr>
          <w:p>
            <w:r>
              <w:t>Fuerza de recomendación (máx. 30)</w:t>
            </w:r>
          </w:p>
        </w:tc>
        <w:tc>
          <w:tcPr>
            <w:tcW w:type="dxa" w:w="4320"/>
          </w:tcPr>
          <w:p>
            <w:r>
              <w:t xml:space="preserve">3,9</w:t>
            </w:r>
          </w:p>
        </w:tc>
      </w:tr>
      <w:tr>
        <w:tc>
          <w:tcPr>
            <w:tcW w:type="dxa" w:w="4320"/>
          </w:tcPr>
          <w:p>
            <w:r>
              <w:t>Calidad de la fuente (máx. 20)</w:t>
            </w:r>
          </w:p>
        </w:tc>
        <w:tc>
          <w:tcPr>
            <w:tcW w:type="dxa" w:w="4320"/>
          </w:tcPr>
          <w:p>
            <w:r>
              <w:t xml:space="preserve">5,7</w:t>
            </w:r>
          </w:p>
        </w:tc>
      </w:tr>
      <w:tr>
        <w:tc>
          <w:tcPr>
            <w:tcW w:type="dxa" w:w="4320"/>
          </w:tcPr>
          <w:p>
            <w:r>
              <w:t>Evaluaciones</w:t>
            </w:r>
          </w:p>
        </w:tc>
        <w:tc>
          <w:tcPr>
            <w:tcW w:type="dxa" w:w="4320"/>
          </w:tcPr>
          <w:p>
            <w:r>
              <w:t xml:space="preserve">240</w:t>
            </w:r>
          </w:p>
        </w:tc>
      </w:tr>
      <w:tr>
        <w:tc>
          <w:tcPr>
            <w:tcW w:type="dxa" w:w="4320"/>
          </w:tcPr>
          <w:p>
            <w:r>
              <w:t>Versión del score</w:t>
            </w:r>
          </w:p>
        </w:tc>
        <w:tc>
          <w:tcPr>
            <w:tcW w:type="dxa" w:w="4320"/>
          </w:tcPr>
          <w:p>
            <w:r>
              <w:t xml:space="preserve">1.0</w:t>
            </w:r>
          </w:p>
        </w:tc>
      </w:tr>
    </w:tbl>
    <w:p/>
    <w:p>
      <w:r>
        <w:t xml:space="preserve">Las tablas siguientes muestran solo la visibilidad espontánea (prompts que no nombran la marca). La asistida se presenta aparte y no indica que el motor descubra la marca.</w:t>
      </w:r>
    </w:p>
    <w:p>
      <w:pPr>
        <w:pStyle w:val="Heading2"/>
      </w:pPr>
      <w:r>
        <w:t>Visibilidad espontánea por motor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Segmento</w:t>
            </w:r>
          </w:p>
        </w:tc>
        <w:tc>
          <w:tcPr>
            <w:tcW w:type="dxa" w:w="1440"/>
          </w:tcPr>
          <w:p>
            <w:r>
              <w:t>Visibilidad espontánea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Apariciones</w:t>
            </w:r>
          </w:p>
        </w:tc>
        <w:tc>
          <w:tcPr>
            <w:tcW w:type="dxa" w:w="1440"/>
          </w:tcPr>
          <w:p>
            <w:r>
              <w:t>Fuerza media</w:t>
            </w:r>
          </w:p>
        </w:tc>
        <w:tc>
          <w:tcPr>
            <w:tcW w:type="dxa" w:w="1440"/>
          </w:tcPr>
          <w:p>
            <w:r>
              <w:t>Líder</w:t>
            </w:r>
          </w:p>
        </w:tc>
      </w:tr>
      <w:tr>
        <w:tc>
          <w:tcPr>
            <w:tcW w:type="dxa" w:w="1440"/>
          </w:tcPr>
          <w:p>
            <w:r>
              <w:t xml:space="preserve">ChatGPT</w:t>
            </w:r>
          </w:p>
        </w:tc>
        <w:tc>
          <w:tcPr>
            <w:tcW w:type="dxa" w:w="1440"/>
          </w:tcPr>
          <w:p>
            <w:r>
              <w:t xml:space="preserve">18,3 %</w:t>
            </w:r>
          </w:p>
        </w:tc>
        <w:tc>
          <w:tcPr>
            <w:tcW w:type="dxa" w:w="1440"/>
          </w:tcPr>
          <w:p>
            <w:r>
              <w:t xml:space="preserve">60</w:t>
            </w:r>
          </w:p>
        </w:tc>
        <w:tc>
          <w:tcPr>
            <w:tcW w:type="dxa" w:w="1440"/>
          </w:tcPr>
          <w:p>
            <w:r>
              <w:t xml:space="preserve">11</w:t>
            </w:r>
          </w:p>
        </w:tc>
        <w:tc>
          <w:tcPr>
            <w:tcW w:type="dxa" w:w="1440"/>
          </w:tcPr>
          <w:p>
            <w:r>
              <w:t xml:space="preserve">1,00</w:t>
            </w:r>
          </w:p>
        </w:tc>
        <w:tc>
          <w:tcPr>
            <w:tcW w:type="dxa" w:w="1440"/>
          </w:tcPr>
          <w:p>
            <w:r>
              <w:t xml:space="preserve">88,3 %</w:t>
            </w:r>
          </w:p>
        </w:tc>
      </w:tr>
      <w:tr>
        <w:tc>
          <w:tcPr>
            <w:tcW w:type="dxa" w:w="1440"/>
          </w:tcPr>
          <w:p>
            <w:r>
              <w:t xml:space="preserve">Claude</w:t>
            </w:r>
          </w:p>
        </w:tc>
        <w:tc>
          <w:tcPr>
            <w:tcW w:type="dxa" w:w="1440"/>
          </w:tcPr>
          <w:p>
            <w:r>
              <w:t xml:space="preserve">15,0 %</w:t>
            </w:r>
          </w:p>
        </w:tc>
        <w:tc>
          <w:tcPr>
            <w:tcW w:type="dxa" w:w="1440"/>
          </w:tcPr>
          <w:p>
            <w:r>
              <w:t xml:space="preserve">60</w:t>
            </w:r>
          </w:p>
        </w:tc>
        <w:tc>
          <w:tcPr>
            <w:tcW w:type="dxa" w:w="1440"/>
          </w:tcPr>
          <w:p>
            <w:r>
              <w:t xml:space="preserve">9</w:t>
            </w:r>
          </w:p>
        </w:tc>
        <w:tc>
          <w:tcPr>
            <w:tcW w:type="dxa" w:w="1440"/>
          </w:tcPr>
          <w:p>
            <w:r>
              <w:t xml:space="preserve">1,00</w:t>
            </w:r>
          </w:p>
        </w:tc>
        <w:tc>
          <w:tcPr>
            <w:tcW w:type="dxa" w:w="1440"/>
          </w:tcPr>
          <w:p>
            <w:r>
              <w:t xml:space="preserve">95,0 %</w:t>
            </w:r>
          </w:p>
        </w:tc>
      </w:tr>
      <w:tr>
        <w:tc>
          <w:tcPr>
            <w:tcW w:type="dxa" w:w="1440"/>
          </w:tcPr>
          <w:p>
            <w:r>
              <w:t xml:space="preserve">Gemini</w:t>
            </w:r>
          </w:p>
        </w:tc>
        <w:tc>
          <w:tcPr>
            <w:tcW w:type="dxa" w:w="1440"/>
          </w:tcPr>
          <w:p>
            <w:r>
              <w:t xml:space="preserve">56,7 %</w:t>
            </w:r>
          </w:p>
        </w:tc>
        <w:tc>
          <w:tcPr>
            <w:tcW w:type="dxa" w:w="1440"/>
          </w:tcPr>
          <w:p>
            <w:r>
              <w:t xml:space="preserve">60</w:t>
            </w:r>
          </w:p>
        </w:tc>
        <w:tc>
          <w:tcPr>
            <w:tcW w:type="dxa" w:w="1440"/>
          </w:tcPr>
          <w:p>
            <w:r>
              <w:t xml:space="preserve">34</w:t>
            </w:r>
          </w:p>
        </w:tc>
        <w:tc>
          <w:tcPr>
            <w:tcW w:type="dxa" w:w="1440"/>
          </w:tcPr>
          <w:p>
            <w:r>
              <w:t xml:space="preserve">1,00</w:t>
            </w:r>
          </w:p>
        </w:tc>
        <w:tc>
          <w:tcPr>
            <w:tcW w:type="dxa" w:w="1440"/>
          </w:tcPr>
          <w:p>
            <w:r>
              <w:t xml:space="preserve">88,3 %</w:t>
            </w:r>
          </w:p>
        </w:tc>
      </w:tr>
      <w:tr>
        <w:tc>
          <w:tcPr>
            <w:tcW w:type="dxa" w:w="1440"/>
          </w:tcPr>
          <w:p>
            <w:r>
              <w:t xml:space="preserve">Perplexity</w:t>
            </w:r>
          </w:p>
        </w:tc>
        <w:tc>
          <w:tcPr>
            <w:tcW w:type="dxa" w:w="1440"/>
          </w:tcPr>
          <w:p>
            <w:r>
              <w:t xml:space="preserve">65,0 %</w:t>
            </w:r>
          </w:p>
        </w:tc>
        <w:tc>
          <w:tcPr>
            <w:tcW w:type="dxa" w:w="1440"/>
          </w:tcPr>
          <w:p>
            <w:r>
              <w:t xml:space="preserve">60</w:t>
            </w:r>
          </w:p>
        </w:tc>
        <w:tc>
          <w:tcPr>
            <w:tcW w:type="dxa" w:w="1440"/>
          </w:tcPr>
          <w:p>
            <w:r>
              <w:t xml:space="preserve">39</w:t>
            </w:r>
          </w:p>
        </w:tc>
        <w:tc>
          <w:tcPr>
            <w:tcW w:type="dxa" w:w="1440"/>
          </w:tcPr>
          <w:p>
            <w:r>
              <w:t xml:space="preserve">1,03</w:t>
            </w:r>
          </w:p>
        </w:tc>
        <w:tc>
          <w:tcPr>
            <w:tcW w:type="dxa" w:w="1440"/>
          </w:tcPr>
          <w:p>
            <w:r>
              <w:t xml:space="preserve">91,7 %</w:t>
            </w:r>
          </w:p>
        </w:tc>
      </w:tr>
    </w:tbl>
    <w:p/>
    <w:p>
      <w:pPr>
        <w:pStyle w:val="Heading2"/>
      </w:pPr>
      <w:r>
        <w:t>Visibilidad espontánea por fase del embudo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Segmento</w:t>
            </w:r>
          </w:p>
        </w:tc>
        <w:tc>
          <w:tcPr>
            <w:tcW w:type="dxa" w:w="1440"/>
          </w:tcPr>
          <w:p>
            <w:r>
              <w:t>Visibilidad espontánea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Apariciones</w:t>
            </w:r>
          </w:p>
        </w:tc>
        <w:tc>
          <w:tcPr>
            <w:tcW w:type="dxa" w:w="1440"/>
          </w:tcPr>
          <w:p>
            <w:r>
              <w:t>Fuerza media</w:t>
            </w:r>
          </w:p>
        </w:tc>
        <w:tc>
          <w:tcPr>
            <w:tcW w:type="dxa" w:w="1440"/>
          </w:tcPr>
          <w:p>
            <w:r>
              <w:t>Líder</w:t>
            </w:r>
          </w:p>
        </w:tc>
      </w:tr>
      <w:tr>
        <w:tc>
          <w:tcPr>
            <w:tcW w:type="dxa" w:w="1440"/>
          </w:tcPr>
          <w:p>
            <w:r>
              <w:t xml:space="preserve">Descubrimiento</w:t>
            </w:r>
          </w:p>
        </w:tc>
        <w:tc>
          <w:tcPr>
            <w:tcW w:type="dxa" w:w="1440"/>
          </w:tcPr>
          <w:p>
            <w:r>
              <w:t xml:space="preserve">44,7 %</w:t>
            </w:r>
          </w:p>
        </w:tc>
        <w:tc>
          <w:tcPr>
            <w:tcW w:type="dxa" w:w="1440"/>
          </w:tcPr>
          <w:p>
            <w:r>
              <w:t xml:space="preserve">132</w:t>
            </w:r>
          </w:p>
        </w:tc>
        <w:tc>
          <w:tcPr>
            <w:tcW w:type="dxa" w:w="1440"/>
          </w:tcPr>
          <w:p>
            <w:r>
              <w:t xml:space="preserve">59</w:t>
            </w:r>
          </w:p>
        </w:tc>
        <w:tc>
          <w:tcPr>
            <w:tcW w:type="dxa" w:w="1440"/>
          </w:tcPr>
          <w:p>
            <w:r>
              <w:t xml:space="preserve">1,00</w:t>
            </w:r>
          </w:p>
        </w:tc>
        <w:tc>
          <w:tcPr>
            <w:tcW w:type="dxa" w:w="1440"/>
          </w:tcPr>
          <w:p>
            <w:r>
              <w:t xml:space="preserve">87,9 %</w:t>
            </w:r>
          </w:p>
        </w:tc>
      </w:tr>
      <w:tr>
        <w:tc>
          <w:tcPr>
            <w:tcW w:type="dxa" w:w="1440"/>
          </w:tcPr>
          <w:p>
            <w:r>
              <w:t xml:space="preserve">Comparación</w:t>
            </w:r>
          </w:p>
        </w:tc>
        <w:tc>
          <w:tcPr>
            <w:tcW w:type="dxa" w:w="1440"/>
          </w:tcPr>
          <w:p>
            <w:r>
              <w:t xml:space="preserve">38,9 %</w:t>
            </w:r>
          </w:p>
        </w:tc>
        <w:tc>
          <w:tcPr>
            <w:tcW w:type="dxa" w:w="1440"/>
          </w:tcPr>
          <w:p>
            <w:r>
              <w:t xml:space="preserve">36</w:t>
            </w:r>
          </w:p>
        </w:tc>
        <w:tc>
          <w:tcPr>
            <w:tcW w:type="dxa" w:w="1440"/>
          </w:tcPr>
          <w:p>
            <w:r>
              <w:t xml:space="preserve">14</w:t>
            </w:r>
          </w:p>
        </w:tc>
        <w:tc>
          <w:tcPr>
            <w:tcW w:type="dxa" w:w="1440"/>
          </w:tcPr>
          <w:p>
            <w:r>
              <w:t xml:space="preserve">1,00</w:t>
            </w:r>
          </w:p>
        </w:tc>
        <w:tc>
          <w:tcPr>
            <w:tcW w:type="dxa" w:w="1440"/>
          </w:tcPr>
          <w:p>
            <w:r>
              <w:t xml:space="preserve">94,4 %</w:t>
            </w:r>
          </w:p>
        </w:tc>
      </w:tr>
      <w:tr>
        <w:tc>
          <w:tcPr>
            <w:tcW w:type="dxa" w:w="1440"/>
          </w:tcPr>
          <w:p>
            <w:r>
              <w:t xml:space="preserve">Validación</w:t>
            </w:r>
          </w:p>
        </w:tc>
        <w:tc>
          <w:tcPr>
            <w:tcW w:type="dxa" w:w="1440"/>
          </w:tcPr>
          <w:p>
            <w:r>
              <w:t xml:space="preserve">33,3 %</w:t>
            </w:r>
          </w:p>
        </w:tc>
        <w:tc>
          <w:tcPr>
            <w:tcW w:type="dxa" w:w="1440"/>
          </w:tcPr>
          <w:p>
            <w:r>
              <w:t xml:space="preserve">24</w:t>
            </w:r>
          </w:p>
        </w:tc>
        <w:tc>
          <w:tcPr>
            <w:tcW w:type="dxa" w:w="1440"/>
          </w:tcPr>
          <w:p>
            <w:r>
              <w:t xml:space="preserve">8</w:t>
            </w:r>
          </w:p>
        </w:tc>
        <w:tc>
          <w:tcPr>
            <w:tcW w:type="dxa" w:w="1440"/>
          </w:tcPr>
          <w:p>
            <w:r>
              <w:t xml:space="preserve">1,12</w:t>
            </w:r>
          </w:p>
        </w:tc>
        <w:tc>
          <w:tcPr>
            <w:tcW w:type="dxa" w:w="1440"/>
          </w:tcPr>
          <w:p>
            <w:r>
              <w:t xml:space="preserve">87,5 %</w:t>
            </w:r>
          </w:p>
        </w:tc>
      </w:tr>
      <w:tr>
        <w:tc>
          <w:tcPr>
            <w:tcW w:type="dxa" w:w="1440"/>
          </w:tcPr>
          <w:p>
            <w:r>
              <w:t xml:space="preserve">Decisión</w:t>
            </w:r>
          </w:p>
        </w:tc>
        <w:tc>
          <w:tcPr>
            <w:tcW w:type="dxa" w:w="1440"/>
          </w:tcPr>
          <w:p>
            <w:r>
              <w:t xml:space="preserve">25,0 %</w:t>
            </w:r>
          </w:p>
        </w:tc>
        <w:tc>
          <w:tcPr>
            <w:tcW w:type="dxa" w:w="1440"/>
          </w:tcPr>
          <w:p>
            <w:r>
              <w:t xml:space="preserve">48</w:t>
            </w:r>
          </w:p>
        </w:tc>
        <w:tc>
          <w:tcPr>
            <w:tcW w:type="dxa" w:w="1440"/>
          </w:tcPr>
          <w:p>
            <w:r>
              <w:t xml:space="preserve">12</w:t>
            </w:r>
          </w:p>
        </w:tc>
        <w:tc>
          <w:tcPr>
            <w:tcW w:type="dxa" w:w="1440"/>
          </w:tcPr>
          <w:p>
            <w:r>
              <w:t xml:space="preserve">1,00</w:t>
            </w:r>
          </w:p>
        </w:tc>
        <w:tc>
          <w:tcPr>
            <w:tcW w:type="dxa" w:w="1440"/>
          </w:tcPr>
          <w:p>
            <w:r>
              <w:t xml:space="preserve">97,9 %</w:t>
            </w:r>
          </w:p>
        </w:tc>
      </w:tr>
    </w:tbl>
    <w:p/>
    <w:p>
      <w:pPr>
        <w:pStyle w:val="Heading2"/>
      </w:pPr>
      <w:r>
        <w:t>Visibilidad espontánea por ciudad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Segmento</w:t>
            </w:r>
          </w:p>
        </w:tc>
        <w:tc>
          <w:tcPr>
            <w:tcW w:type="dxa" w:w="1440"/>
          </w:tcPr>
          <w:p>
            <w:r>
              <w:t>Visibilidad espontánea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Apariciones</w:t>
            </w:r>
          </w:p>
        </w:tc>
        <w:tc>
          <w:tcPr>
            <w:tcW w:type="dxa" w:w="1440"/>
          </w:tcPr>
          <w:p>
            <w:r>
              <w:t>Fuerza media</w:t>
            </w:r>
          </w:p>
        </w:tc>
        <w:tc>
          <w:tcPr>
            <w:tcW w:type="dxa" w:w="1440"/>
          </w:tcPr>
          <w:p>
            <w:r>
              <w:t>Líder</w:t>
            </w:r>
          </w:p>
        </w:tc>
      </w:tr>
      <w:tr>
        <w:tc>
          <w:tcPr>
            <w:tcW w:type="dxa" w:w="1440"/>
          </w:tcPr>
          <w:p>
            <w:r>
              <w:t xml:space="preserve">Madrid</w:t>
            </w:r>
          </w:p>
        </w:tc>
        <w:tc>
          <w:tcPr>
            <w:tcW w:type="dxa" w:w="1440"/>
          </w:tcPr>
          <w:p>
            <w:r>
              <w:t xml:space="preserve">54,2 %</w:t>
            </w:r>
          </w:p>
        </w:tc>
        <w:tc>
          <w:tcPr>
            <w:tcW w:type="dxa" w:w="1440"/>
          </w:tcPr>
          <w:p>
            <w:r>
              <w:t xml:space="preserve">24</w:t>
            </w:r>
          </w:p>
        </w:tc>
        <w:tc>
          <w:tcPr>
            <w:tcW w:type="dxa" w:w="1440"/>
          </w:tcPr>
          <w:p>
            <w:r>
              <w:t xml:space="preserve">13</w:t>
            </w:r>
          </w:p>
        </w:tc>
        <w:tc>
          <w:tcPr>
            <w:tcW w:type="dxa" w:w="1440"/>
          </w:tcPr>
          <w:p>
            <w:r>
              <w:t xml:space="preserve">1,00</w:t>
            </w:r>
          </w:p>
        </w:tc>
        <w:tc>
          <w:tcPr>
            <w:tcW w:type="dxa" w:w="1440"/>
          </w:tcPr>
          <w:p>
            <w:r>
              <w:t xml:space="preserve">79,2 %</w:t>
            </w:r>
          </w:p>
        </w:tc>
      </w:tr>
      <w:tr>
        <w:tc>
          <w:tcPr>
            <w:tcW w:type="dxa" w:w="1440"/>
          </w:tcPr>
          <w:p>
            <w:r>
              <w:t xml:space="preserve">Barcelona</w:t>
            </w:r>
          </w:p>
        </w:tc>
        <w:tc>
          <w:tcPr>
            <w:tcW w:type="dxa" w:w="1440"/>
          </w:tcPr>
          <w:p>
            <w:r>
              <w:t xml:space="preserve">4,2 %</w:t>
            </w:r>
          </w:p>
        </w:tc>
        <w:tc>
          <w:tcPr>
            <w:tcW w:type="dxa" w:w="1440"/>
          </w:tcPr>
          <w:p>
            <w:r>
              <w:t xml:space="preserve">24</w:t>
            </w:r>
          </w:p>
        </w:tc>
        <w:tc>
          <w:tcPr>
            <w:tcW w:type="dxa" w:w="1440"/>
          </w:tcPr>
          <w:p>
            <w:r>
              <w:t xml:space="preserve">1</w:t>
            </w:r>
          </w:p>
        </w:tc>
        <w:tc>
          <w:tcPr>
            <w:tcW w:type="dxa" w:w="1440"/>
          </w:tcPr>
          <w:p>
            <w:r>
              <w:t xml:space="preserve">1,00</w:t>
            </w:r>
          </w:p>
        </w:tc>
        <w:tc>
          <w:tcPr>
            <w:tcW w:type="dxa" w:w="1440"/>
          </w:tcPr>
          <w:p>
            <w:r>
              <w:t xml:space="preserve">87,5 %</w:t>
            </w:r>
          </w:p>
        </w:tc>
      </w:tr>
    </w:tbl>
    <w:p/>
    <w:p>
      <w:pPr>
        <w:pStyle w:val="Heading2"/>
      </w:pPr>
      <w:r>
        <w:t>Visibilidad espontánea por perfil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Segmento</w:t>
            </w:r>
          </w:p>
        </w:tc>
        <w:tc>
          <w:tcPr>
            <w:tcW w:type="dxa" w:w="1440"/>
          </w:tcPr>
          <w:p>
            <w:r>
              <w:t>Visibilidad espontánea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Apariciones</w:t>
            </w:r>
          </w:p>
        </w:tc>
        <w:tc>
          <w:tcPr>
            <w:tcW w:type="dxa" w:w="1440"/>
          </w:tcPr>
          <w:p>
            <w:r>
              <w:t>Fuerza media</w:t>
            </w:r>
          </w:p>
        </w:tc>
        <w:tc>
          <w:tcPr>
            <w:tcW w:type="dxa" w:w="1440"/>
          </w:tcPr>
          <w:p>
            <w:r>
              <w:t>Líder</w:t>
            </w:r>
          </w:p>
        </w:tc>
      </w:tr>
      <w:tr>
        <w:tc>
          <w:tcPr>
            <w:tcW w:type="dxa" w:w="1440"/>
          </w:tcPr>
          <w:p>
            <w:r>
              <w:t xml:space="preserve">Sin datos</w:t>
            </w:r>
          </w:p>
        </w:tc>
        <w:tc>
          <w:tcPr>
            <w:tcW w:type="dxa" w:w="1440"/>
          </w:tcPr>
          <w:p>
            <w:r>
              <w:t xml:space="preserve">—</w:t>
            </w:r>
          </w:p>
        </w:tc>
        <w:tc>
          <w:tcPr>
            <w:tcW w:type="dxa" w:w="1440"/>
          </w:tcPr>
          <w:p>
            <w:r>
              <w:t xml:space="preserve">—</w:t>
            </w:r>
          </w:p>
        </w:tc>
        <w:tc>
          <w:tcPr>
            <w:tcW w:type="dxa" w:w="1440"/>
          </w:tcPr>
          <w:p>
            <w:r>
              <w:t xml:space="preserve">—</w:t>
            </w:r>
          </w:p>
        </w:tc>
        <w:tc>
          <w:tcPr>
            <w:tcW w:type="dxa" w:w="1440"/>
          </w:tcPr>
          <w:p>
            <w:r>
              <w:t xml:space="preserve">—</w:t>
            </w:r>
          </w:p>
        </w:tc>
        <w:tc>
          <w:tcPr>
            <w:tcW w:type="dxa" w:w="1440"/>
          </w:tcPr>
          <w:p>
            <w:r>
              <w:t xml:space="preserve">—</w:t>
            </w:r>
          </w:p>
        </w:tc>
      </w:tr>
    </w:tbl>
    <w:p/>
    <w:p>
      <w:pPr>
        <w:pStyle w:val="Heading2"/>
      </w:pPr>
      <w:r>
        <w:t>Visibilidad asistida (referencia, no comparable)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Segmento</w:t>
            </w:r>
          </w:p>
        </w:tc>
        <w:tc>
          <w:tcPr>
            <w:tcW w:type="dxa" w:w="1440"/>
          </w:tcPr>
          <w:p>
            <w:r>
              <w:t>Visibilidad asistida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Apariciones</w:t>
            </w:r>
          </w:p>
        </w:tc>
        <w:tc>
          <w:tcPr>
            <w:tcW w:type="dxa" w:w="1440"/>
          </w:tcPr>
          <w:p>
            <w:r>
              <w:t>Fuerza media</w:t>
            </w:r>
          </w:p>
        </w:tc>
        <w:tc>
          <w:tcPr>
            <w:tcW w:type="dxa" w:w="1440"/>
          </w:tcPr>
          <w:p>
            <w:r>
              <w:t>Líder</w:t>
            </w:r>
          </w:p>
        </w:tc>
      </w:tr>
      <w:tr>
        <w:tc>
          <w:tcPr>
            <w:tcW w:type="dxa" w:w="1440"/>
          </w:tcPr>
          <w:p>
            <w:r>
              <w:t xml:space="preserve">Global</w:t>
            </w:r>
          </w:p>
        </w:tc>
        <w:tc>
          <w:tcPr>
            <w:tcW w:type="dxa" w:w="1440"/>
          </w:tcPr>
          <w:p>
            <w:r>
              <w:t xml:space="preserve">100,0 %</w:t>
            </w:r>
          </w:p>
        </w:tc>
        <w:tc>
          <w:tcPr>
            <w:tcW w:type="dxa" w:w="1440"/>
          </w:tcPr>
          <w:p>
            <w:r>
              <w:t xml:space="preserve">108</w:t>
            </w:r>
          </w:p>
        </w:tc>
        <w:tc>
          <w:tcPr>
            <w:tcW w:type="dxa" w:w="1440"/>
          </w:tcPr>
          <w:p>
            <w:r>
              <w:t xml:space="preserve">108</w:t>
            </w:r>
          </w:p>
        </w:tc>
        <w:tc>
          <w:tcPr>
            <w:tcW w:type="dxa" w:w="1440"/>
          </w:tcPr>
          <w:p>
            <w:r>
              <w:t xml:space="preserve">1,00</w:t>
            </w:r>
          </w:p>
        </w:tc>
        <w:tc>
          <w:tcPr>
            <w:tcW w:type="dxa" w:w="1440"/>
          </w:tcPr>
          <w:p>
            <w:r>
              <w:t xml:space="preserve">100,0 %</w:t>
            </w:r>
          </w:p>
        </w:tc>
      </w:tr>
    </w:tbl>
    <w:p/>
    <w:p>
      <w:pPr>
        <w:pStyle w:val="Heading2"/>
      </w:pPr>
      <w:r>
        <w:t>Calidad de las menciones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Apariciones</w:t>
            </w:r>
          </w:p>
        </w:tc>
        <w:tc>
          <w:tcPr>
            <w:tcW w:type="dxa" w:w="1440"/>
          </w:tcPr>
          <w:p>
            <w:r>
              <w:t>Fuerza media</w:t>
            </w:r>
          </w:p>
        </w:tc>
        <w:tc>
          <w:tcPr>
            <w:tcW w:type="dxa" w:w="1440"/>
          </w:tcPr>
          <w:p>
            <w:r>
              <w:t>Por tipo de mención</w:t>
            </w:r>
          </w:p>
        </w:tc>
        <w:tc>
          <w:tcPr>
            <w:tcW w:type="dxa" w:w="1440"/>
          </w:tcPr>
          <w:p>
            <w:r>
              <w:t>Negativas</w:t>
            </w:r>
          </w:p>
        </w:tc>
        <w:tc>
          <w:tcPr>
            <w:tcW w:type="dxa" w:w="1440"/>
          </w:tcPr>
          <w:p>
            <w:r>
              <w:t>Desconoc.</w:t>
            </w:r>
          </w:p>
        </w:tc>
      </w:tr>
      <w:tr>
        <w:tc>
          <w:tcPr>
            <w:tcW w:type="dxa" w:w="1440"/>
          </w:tcPr>
          <w:p>
            <w:r>
              <w:t xml:space="preserve">Espontánea</w:t>
            </w:r>
          </w:p>
        </w:tc>
        <w:tc>
          <w:tcPr>
            <w:tcW w:type="dxa" w:w="1440"/>
          </w:tcPr>
          <w:p>
            <w:r>
              <w:t xml:space="preserve">93</w:t>
            </w:r>
          </w:p>
        </w:tc>
        <w:tc>
          <w:tcPr>
            <w:tcW w:type="dxa" w:w="1440"/>
          </w:tcPr>
          <w:p>
            <w:r>
              <w:t xml:space="preserve">1,01</w:t>
            </w:r>
          </w:p>
        </w:tc>
        <w:tc>
          <w:tcPr>
            <w:tcW w:type="dxa" w:w="1440"/>
          </w:tcPr>
          <w:p>
            <w:r>
              <w:t xml:space="preserve">Pasiva: 2; Comparación neutra: 1</w:t>
            </w:r>
          </w:p>
        </w:tc>
        <w:tc>
          <w:tcPr>
            <w:tcW w:type="dxa" w:w="1440"/>
          </w:tcPr>
          <w:p>
            <w:r>
              <w:t xml:space="preserve">0</w:t>
            </w:r>
          </w:p>
        </w:tc>
        <w:tc>
          <w:tcPr>
            <w:tcW w:type="dxa" w:w="1440"/>
          </w:tcPr>
          <w:p>
            <w:r>
              <w:t xml:space="preserve">0</w:t>
            </w:r>
          </w:p>
        </w:tc>
      </w:tr>
      <w:tr>
        <w:tc>
          <w:tcPr>
            <w:tcW w:type="dxa" w:w="1440"/>
          </w:tcPr>
          <w:p>
            <w:r>
              <w:t xml:space="preserve">Asistida</w:t>
            </w:r>
          </w:p>
        </w:tc>
        <w:tc>
          <w:tcPr>
            <w:tcW w:type="dxa" w:w="1440"/>
          </w:tcPr>
          <w:p>
            <w:r>
              <w:t xml:space="preserve">108</w:t>
            </w:r>
          </w:p>
        </w:tc>
        <w:tc>
          <w:tcPr>
            <w:tcW w:type="dxa" w:w="1440"/>
          </w:tcPr>
          <w:p>
            <w:r>
              <w:t xml:space="preserve">1,00</w:t>
            </w:r>
          </w:p>
        </w:tc>
        <w:tc>
          <w:tcPr>
            <w:tcW w:type="dxa" w:w="1440"/>
          </w:tcPr>
          <w:p>
            <w:r>
              <w:t xml:space="preserve">—</w:t>
            </w:r>
          </w:p>
        </w:tc>
        <w:tc>
          <w:tcPr>
            <w:tcW w:type="dxa" w:w="1440"/>
          </w:tcPr>
          <w:p>
            <w:r>
              <w:t xml:space="preserve">0</w:t>
            </w:r>
          </w:p>
        </w:tc>
        <w:tc>
          <w:tcPr>
            <w:tcW w:type="dxa" w:w="1440"/>
          </w:tcPr>
          <w:p>
            <w:r>
              <w:t xml:space="preserve">0</w:t>
            </w:r>
          </w:p>
        </w:tc>
      </w:tr>
    </w:tbl>
    <w:p/>
    <w:p>
      <w:pPr>
        <w:pStyle w:val="Heading2"/>
      </w:pPr>
      <w:r>
        <w:t>Fuentes que acompañan a la marca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Dominio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Calidad</w:t>
            </w:r>
          </w:p>
        </w:tc>
        <w:tc>
          <w:tcPr>
            <w:tcW w:type="dxa" w:w="2160"/>
          </w:tcPr>
          <w:p>
            <w:r>
              <w:t>Apariciones</w:t>
            </w:r>
          </w:p>
        </w:tc>
      </w:tr>
      <w:tr>
        <w:tc>
          <w:tcPr>
            <w:tcW w:type="dxa" w:w="2160"/>
          </w:tcPr>
          <w:p>
            <w:r>
              <w:t xml:space="preserve">diariosalud.example</w:t>
            </w:r>
          </w:p>
        </w:tc>
        <w:tc>
          <w:tcPr>
            <w:tcW w:type="dxa" w:w="2160"/>
          </w:tcPr>
          <w:p>
            <w:r>
              <w:t xml:space="preserve">Medio</w:t>
            </w:r>
          </w:p>
        </w:tc>
        <w:tc>
          <w:tcPr>
            <w:tcW w:type="dxa" w:w="2160"/>
          </w:tcPr>
          <w:p>
            <w:r>
              <w:t xml:space="preserve">0,9</w:t>
            </w:r>
          </w:p>
        </w:tc>
        <w:tc>
          <w:tcPr>
            <w:tcW w:type="dxa" w:w="2160"/>
          </w:tcPr>
          <w:p>
            <w:r>
              <w:t xml:space="preserve">28</w:t>
            </w:r>
          </w:p>
        </w:tc>
      </w:tr>
      <w:tr>
        <w:tc>
          <w:tcPr>
            <w:tcW w:type="dxa" w:w="2160"/>
          </w:tcPr>
          <w:p>
            <w:r>
              <w:t xml:space="preserve">directoriomedico.example</w:t>
            </w:r>
          </w:p>
        </w:tc>
        <w:tc>
          <w:tcPr>
            <w:tcW w:type="dxa" w:w="2160"/>
          </w:tcPr>
          <w:p>
            <w:r>
              <w:t xml:space="preserve">Directorio / comparador</w:t>
            </w:r>
          </w:p>
        </w:tc>
        <w:tc>
          <w:tcPr>
            <w:tcW w:type="dxa" w:w="2160"/>
          </w:tcPr>
          <w:p>
            <w:r>
              <w:t xml:space="preserve">0,6</w:t>
            </w:r>
          </w:p>
        </w:tc>
        <w:tc>
          <w:tcPr>
            <w:tcW w:type="dxa" w:w="2160"/>
          </w:tcPr>
          <w:p>
            <w:r>
              <w:t xml:space="preserve">25</w:t>
            </w:r>
          </w:p>
        </w:tc>
      </w:tr>
      <w:tr>
        <w:tc>
          <w:tcPr>
            <w:tcW w:type="dxa" w:w="2160"/>
          </w:tcPr>
          <w:p>
            <w:r>
              <w:t xml:space="preserve">saludactual.example</w:t>
            </w:r>
          </w:p>
        </w:tc>
        <w:tc>
          <w:tcPr>
            <w:tcW w:type="dxa" w:w="2160"/>
          </w:tcPr>
          <w:p>
            <w:r>
              <w:t xml:space="preserve">Medio</w:t>
            </w:r>
          </w:p>
        </w:tc>
        <w:tc>
          <w:tcPr>
            <w:tcW w:type="dxa" w:w="2160"/>
          </w:tcPr>
          <w:p>
            <w:r>
              <w:t xml:space="preserve">0,9</w:t>
            </w:r>
          </w:p>
        </w:tc>
        <w:tc>
          <w:tcPr>
            <w:tcW w:type="dxa" w:w="2160"/>
          </w:tcPr>
          <w:p>
            <w:r>
              <w:t xml:space="preserve">22</w:t>
            </w:r>
          </w:p>
        </w:tc>
      </w:tr>
      <w:tr>
        <w:tc>
          <w:tcPr>
            <w:tcW w:type="dxa" w:w="2160"/>
          </w:tcPr>
          <w:p>
            <w:r>
              <w:t xml:space="preserve">comparaclinicas.example</w:t>
            </w:r>
          </w:p>
        </w:tc>
        <w:tc>
          <w:tcPr>
            <w:tcW w:type="dxa" w:w="2160"/>
          </w:tcPr>
          <w:p>
            <w:r>
              <w:t xml:space="preserve">Directorio / comparador</w:t>
            </w:r>
          </w:p>
        </w:tc>
        <w:tc>
          <w:tcPr>
            <w:tcW w:type="dxa" w:w="2160"/>
          </w:tcPr>
          <w:p>
            <w:r>
              <w:t xml:space="preserve">0,6</w:t>
            </w:r>
          </w:p>
        </w:tc>
        <w:tc>
          <w:tcPr>
            <w:tcW w:type="dxa" w:w="2160"/>
          </w:tcPr>
          <w:p>
            <w:r>
              <w:t xml:space="preserve">20</w:t>
            </w:r>
          </w:p>
        </w:tc>
      </w:tr>
      <w:tr>
        <w:tc>
          <w:tcPr>
            <w:tcW w:type="dxa" w:w="2160"/>
          </w:tcPr>
          <w:p>
            <w:r>
              <w:t xml:space="preserve">google.com</w:t>
            </w:r>
          </w:p>
        </w:tc>
        <w:tc>
          <w:tcPr>
            <w:tcW w:type="dxa" w:w="2160"/>
          </w:tcPr>
          <w:p>
            <w:r>
              <w:t xml:space="preserve">Plataforma de reseñas</w:t>
            </w:r>
          </w:p>
        </w:tc>
        <w:tc>
          <w:tcPr>
            <w:tcW w:type="dxa" w:w="2160"/>
          </w:tcPr>
          <w:p>
            <w:r>
              <w:t xml:space="preserve">0,6</w:t>
            </w:r>
          </w:p>
        </w:tc>
        <w:tc>
          <w:tcPr>
            <w:tcW w:type="dxa" w:w="2160"/>
          </w:tcPr>
          <w:p>
            <w:r>
              <w:t xml:space="preserve">18</w:t>
            </w:r>
          </w:p>
        </w:tc>
      </w:tr>
      <w:tr>
        <w:tc>
          <w:tcPr>
            <w:tcW w:type="dxa" w:w="2160"/>
          </w:tcPr>
          <w:p>
            <w:r>
              <w:t xml:space="preserve">trustpilot.com</w:t>
            </w:r>
          </w:p>
        </w:tc>
        <w:tc>
          <w:tcPr>
            <w:tcW w:type="dxa" w:w="2160"/>
          </w:tcPr>
          <w:p>
            <w:r>
              <w:t xml:space="preserve">Plataforma de reseñas</w:t>
            </w:r>
          </w:p>
        </w:tc>
        <w:tc>
          <w:tcPr>
            <w:tcW w:type="dxa" w:w="2160"/>
          </w:tcPr>
          <w:p>
            <w:r>
              <w:t xml:space="preserve">0,6</w:t>
            </w:r>
          </w:p>
        </w:tc>
        <w:tc>
          <w:tcPr>
            <w:tcW w:type="dxa" w:w="2160"/>
          </w:tcPr>
          <w:p>
            <w:r>
              <w:t xml:space="preserve">17</w:t>
            </w:r>
          </w:p>
        </w:tc>
      </w:tr>
      <w:tr>
        <w:tc>
          <w:tcPr>
            <w:tcW w:type="dxa" w:w="2160"/>
          </w:tcPr>
          <w:p>
            <w:r>
              <w:t xml:space="preserve">bienestar-hoy.example</w:t>
            </w:r>
          </w:p>
        </w:tc>
        <w:tc>
          <w:tcPr>
            <w:tcW w:type="dxa" w:w="2160"/>
          </w:tcPr>
          <w:p>
            <w:r>
              <w:t xml:space="preserve">Medio</w:t>
            </w:r>
          </w:p>
        </w:tc>
        <w:tc>
          <w:tcPr>
            <w:tcW w:type="dxa" w:w="2160"/>
          </w:tcPr>
          <w:p>
            <w:r>
              <w:t xml:space="preserve">0,9</w:t>
            </w:r>
          </w:p>
        </w:tc>
        <w:tc>
          <w:tcPr>
            <w:tcW w:type="dxa" w:w="2160"/>
          </w:tcPr>
          <w:p>
            <w:r>
              <w:t xml:space="preserve">16</w:t>
            </w:r>
          </w:p>
        </w:tc>
      </w:tr>
      <w:tr>
        <w:tc>
          <w:tcPr>
            <w:tcW w:type="dxa" w:w="2160"/>
          </w:tcPr>
          <w:p>
            <w:r>
              <w:t xml:space="preserve">opinaclinicas.example</w:t>
            </w:r>
          </w:p>
        </w:tc>
        <w:tc>
          <w:tcPr>
            <w:tcW w:type="dxa" w:w="2160"/>
          </w:tcPr>
          <w:p>
            <w:r>
              <w:t xml:space="preserve">Plataforma de reseñas</w:t>
            </w:r>
          </w:p>
        </w:tc>
        <w:tc>
          <w:tcPr>
            <w:tcW w:type="dxa" w:w="2160"/>
          </w:tcPr>
          <w:p>
            <w:r>
              <w:t xml:space="preserve">0,6</w:t>
            </w:r>
          </w:p>
        </w:tc>
        <w:tc>
          <w:tcPr>
            <w:tcW w:type="dxa" w:w="2160"/>
          </w:tcPr>
          <w:p>
            <w:r>
              <w:t xml:space="preserve">16</w:t>
            </w:r>
          </w:p>
        </w:tc>
      </w:tr>
      <w:tr>
        <w:tc>
          <w:tcPr>
            <w:tcW w:type="dxa" w:w="2160"/>
          </w:tcPr>
          <w:p>
            <w:r>
              <w:t xml:space="preserve">colegiooftalmologos.example</w:t>
            </w:r>
          </w:p>
        </w:tc>
        <w:tc>
          <w:tcPr>
            <w:tcW w:type="dxa" w:w="2160"/>
          </w:tcPr>
          <w:p>
            <w:r>
              <w:t xml:space="preserve">Ranking / institución</w:t>
            </w:r>
          </w:p>
        </w:tc>
        <w:tc>
          <w:tcPr>
            <w:tcW w:type="dxa" w:w="2160"/>
          </w:tcPr>
          <w:p>
            <w:r>
              <w:t xml:space="preserve">1,0</w:t>
            </w:r>
          </w:p>
        </w:tc>
        <w:tc>
          <w:tcPr>
            <w:tcW w:type="dxa" w:w="2160"/>
          </w:tcPr>
          <w:p>
            <w:r>
              <w:t xml:space="preserve">15</w:t>
            </w:r>
          </w:p>
        </w:tc>
      </w:tr>
      <w:tr>
        <w:tc>
          <w:tcPr>
            <w:tcW w:type="dxa" w:w="2160"/>
          </w:tcPr>
          <w:p>
            <w:r>
              <w:t xml:space="preserve">guiaoftalmologia.example</w:t>
            </w:r>
          </w:p>
        </w:tc>
        <w:tc>
          <w:tcPr>
            <w:tcW w:type="dxa" w:w="2160"/>
          </w:tcPr>
          <w:p>
            <w:r>
              <w:t xml:space="preserve">Ranking / institución</w:t>
            </w:r>
          </w:p>
        </w:tc>
        <w:tc>
          <w:tcPr>
            <w:tcW w:type="dxa" w:w="2160"/>
          </w:tcPr>
          <w:p>
            <w:r>
              <w:t xml:space="preserve">1,0</w:t>
            </w:r>
          </w:p>
        </w:tc>
        <w:tc>
          <w:tcPr>
            <w:tcW w:type="dxa" w:w="2160"/>
          </w:tcPr>
          <w:p>
            <w:r>
              <w:t xml:space="preserve">14</w:t>
            </w:r>
          </w:p>
        </w:tc>
      </w:tr>
    </w:tbl>
    <w:p/>
    <w:p>
      <w:pPr>
        <w:pStyle w:val="Heading1"/>
      </w:pPr>
      <w:r>
        <w:t>4. Análisis de la competencia</w:t>
      </w:r>
    </w:p>
    <w:p>
      <w:r>
        <w:t xml:space="preserve">El líder concentra las recomendaciones.</w:t>
      </w:r>
    </w:p>
    <w:p>
      <w:pPr>
        <w:pStyle w:val="Heading2"/>
      </w:pPr>
      <w:r>
        <w:t>Ranking por Score de Citación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Marca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Evaluaciones</w:t>
            </w:r>
          </w:p>
        </w:tc>
      </w:tr>
      <w:tr>
        <w:tc>
          <w:tcPr>
            <w:tcW w:type="dxa" w:w="2160"/>
          </w:tcPr>
          <w:p>
            <w:r>
              <w:t xml:space="preserve">1</w:t>
            </w:r>
          </w:p>
        </w:tc>
        <w:tc>
          <w:tcPr>
            <w:tcW w:type="dxa" w:w="2160"/>
          </w:tcPr>
          <w:p>
            <w:r>
              <w:t xml:space="preserve">Grupo Hospitalario Valdecruz</w:t>
            </w:r>
          </w:p>
        </w:tc>
        <w:tc>
          <w:tcPr>
            <w:tcW w:type="dxa" w:w="2160"/>
          </w:tcPr>
          <w:p>
            <w:r>
              <w:t xml:space="preserve">66,5</w:t>
            </w:r>
          </w:p>
        </w:tc>
        <w:tc>
          <w:tcPr>
            <w:tcW w:type="dxa" w:w="2160"/>
          </w:tcPr>
          <w:p>
            <w:r>
              <w:t xml:space="preserve">240</w:t>
            </w:r>
          </w:p>
        </w:tc>
      </w:tr>
      <w:tr>
        <w:tc>
          <w:tcPr>
            <w:tcW w:type="dxa" w:w="2160"/>
          </w:tcPr>
          <w:p>
            <w:r>
              <w:t xml:space="preserve">2</w:t>
            </w:r>
          </w:p>
        </w:tc>
        <w:tc>
          <w:tcPr>
            <w:tcW w:type="dxa" w:w="2160"/>
          </w:tcPr>
          <w:p>
            <w:r>
              <w:t xml:space="preserve">Instituto Oftálmico Tramuntana</w:t>
            </w:r>
          </w:p>
        </w:tc>
        <w:tc>
          <w:tcPr>
            <w:tcW w:type="dxa" w:w="2160"/>
          </w:tcPr>
          <w:p>
            <w:r>
              <w:t xml:space="preserve">47,2</w:t>
            </w:r>
          </w:p>
        </w:tc>
        <w:tc>
          <w:tcPr>
            <w:tcW w:type="dxa" w:w="2160"/>
          </w:tcPr>
          <w:p>
            <w:r>
              <w:t xml:space="preserve">240</w:t>
            </w:r>
          </w:p>
        </w:tc>
      </w:tr>
      <w:tr>
        <w:tc>
          <w:tcPr>
            <w:tcW w:type="dxa" w:w="2160"/>
          </w:tcPr>
          <w:p>
            <w:r>
              <w:t xml:space="preserve">3</w:t>
            </w:r>
          </w:p>
        </w:tc>
        <w:tc>
          <w:tcPr>
            <w:tcW w:type="dxa" w:w="2160"/>
          </w:tcPr>
          <w:p>
            <w:r>
              <w:t xml:space="preserve">Oftalmos Centro</w:t>
            </w:r>
          </w:p>
        </w:tc>
        <w:tc>
          <w:tcPr>
            <w:tcW w:type="dxa" w:w="2160"/>
          </w:tcPr>
          <w:p>
            <w:r>
              <w:t xml:space="preserve">39,0</w:t>
            </w:r>
          </w:p>
        </w:tc>
        <w:tc>
          <w:tcPr>
            <w:tcW w:type="dxa" w:w="2160"/>
          </w:tcPr>
          <w:p>
            <w:r>
              <w:t xml:space="preserve">240</w:t>
            </w:r>
          </w:p>
        </w:tc>
      </w:tr>
      <w:tr>
        <w:tc>
          <w:tcPr>
            <w:tcW w:type="dxa" w:w="2160"/>
          </w:tcPr>
          <w:p>
            <w:r>
              <w:t xml:space="preserve">4</w:t>
            </w:r>
          </w:p>
        </w:tc>
        <w:tc>
          <w:tcPr>
            <w:tcW w:type="dxa" w:w="2160"/>
          </w:tcPr>
          <w:p>
            <w:r>
              <w:t xml:space="preserve">Láser Nítida</w:t>
            </w:r>
          </w:p>
        </w:tc>
        <w:tc>
          <w:tcPr>
            <w:tcW w:type="dxa" w:w="2160"/>
          </w:tcPr>
          <w:p>
            <w:r>
              <w:t xml:space="preserve">37,0</w:t>
            </w:r>
          </w:p>
        </w:tc>
        <w:tc>
          <w:tcPr>
            <w:tcW w:type="dxa" w:w="2160"/>
          </w:tcPr>
          <w:p>
            <w:r>
              <w:t xml:space="preserve">240</w:t>
            </w:r>
          </w:p>
        </w:tc>
      </w:tr>
      <w:tr>
        <w:tc>
          <w:tcPr>
            <w:tcW w:type="dxa" w:w="2160"/>
          </w:tcPr>
          <w:p>
            <w:r>
              <w:t xml:space="preserve">5</w:t>
            </w:r>
          </w:p>
        </w:tc>
        <w:tc>
          <w:tcPr>
            <w:tcW w:type="dxa" w:w="2160"/>
          </w:tcPr>
          <w:p>
            <w:r>
              <w:t xml:space="preserve">Clínica del Ojo Cervantes</w:t>
            </w:r>
          </w:p>
        </w:tc>
        <w:tc>
          <w:tcPr>
            <w:tcW w:type="dxa" w:w="2160"/>
          </w:tcPr>
          <w:p>
            <w:r>
              <w:t xml:space="preserve">27,6</w:t>
            </w:r>
          </w:p>
        </w:tc>
        <w:tc>
          <w:tcPr>
            <w:tcW w:type="dxa" w:w="2160"/>
          </w:tcPr>
          <w:p>
            <w:r>
              <w:t xml:space="preserve">240</w:t>
            </w:r>
          </w:p>
        </w:tc>
      </w:tr>
      <w:tr>
        <w:tc>
          <w:tcPr>
            <w:tcW w:type="dxa" w:w="2160"/>
          </w:tcPr>
          <w:p>
            <w:r>
              <w:t xml:space="preserve">6</w:t>
            </w:r>
          </w:p>
        </w:tc>
        <w:tc>
          <w:tcPr>
            <w:tcW w:type="dxa" w:w="2160"/>
          </w:tcPr>
          <w:p>
            <w:r>
              <w:t xml:space="preserve">Instituto Ocular Santa Eulalia</w:t>
            </w:r>
          </w:p>
        </w:tc>
        <w:tc>
          <w:tcPr>
            <w:tcW w:type="dxa" w:w="2160"/>
          </w:tcPr>
          <w:p>
            <w:r>
              <w:t xml:space="preserve">27,1</w:t>
            </w:r>
          </w:p>
        </w:tc>
        <w:tc>
          <w:tcPr>
            <w:tcW w:type="dxa" w:w="2160"/>
          </w:tcPr>
          <w:p>
            <w:r>
              <w:t xml:space="preserve">240</w:t>
            </w:r>
          </w:p>
        </w:tc>
      </w:tr>
      <w:tr>
        <w:tc>
          <w:tcPr>
            <w:tcW w:type="dxa" w:w="2160"/>
          </w:tcPr>
          <w:p>
            <w:r>
              <w:t xml:space="preserve">7</w:t>
            </w:r>
          </w:p>
        </w:tc>
        <w:tc>
          <w:tcPr>
            <w:tcW w:type="dxa" w:w="2160"/>
          </w:tcPr>
          <w:p>
            <w:r>
              <w:t xml:space="preserve">Vistalia Oftalmología</w:t>
            </w:r>
          </w:p>
        </w:tc>
        <w:tc>
          <w:tcPr>
            <w:tcW w:type="dxa" w:w="2160"/>
          </w:tcPr>
          <w:p>
            <w:r>
              <w:t xml:space="preserve">26,3</w:t>
            </w:r>
          </w:p>
        </w:tc>
        <w:tc>
          <w:tcPr>
            <w:tcW w:type="dxa" w:w="2160"/>
          </w:tcPr>
          <w:p>
            <w:r>
              <w:t xml:space="preserve">240</w:t>
            </w:r>
          </w:p>
        </w:tc>
      </w:tr>
      <w:tr>
        <w:tc>
          <w:tcPr>
            <w:tcW w:type="dxa" w:w="2160"/>
          </w:tcPr>
          <w:p>
            <w:r>
              <w:t xml:space="preserve">8</w:t>
            </w:r>
          </w:p>
        </w:tc>
        <w:tc>
          <w:tcPr>
            <w:tcW w:type="dxa" w:w="2160"/>
          </w:tcPr>
          <w:p>
            <w:r>
              <w:t xml:space="preserve">Clínica Alborada Visión</w:t>
            </w:r>
          </w:p>
        </w:tc>
        <w:tc>
          <w:tcPr>
            <w:tcW w:type="dxa" w:w="2160"/>
          </w:tcPr>
          <w:p>
            <w:r>
              <w:t xml:space="preserve">25,9</w:t>
            </w:r>
          </w:p>
        </w:tc>
        <w:tc>
          <w:tcPr>
            <w:tcW w:type="dxa" w:w="2160"/>
          </w:tcPr>
          <w:p>
            <w:r>
              <w:t xml:space="preserve">240</w:t>
            </w:r>
          </w:p>
        </w:tc>
      </w:tr>
      <w:tr>
        <w:tc>
          <w:tcPr>
            <w:tcW w:type="dxa" w:w="2160"/>
          </w:tcPr>
          <w:p>
            <w:r>
              <w:t xml:space="preserve">9</w:t>
            </w:r>
          </w:p>
        </w:tc>
        <w:tc>
          <w:tcPr>
            <w:tcW w:type="dxa" w:w="2160"/>
          </w:tcPr>
          <w:p>
            <w:r>
              <w:t xml:space="preserve">Visionar Clínicas</w:t>
            </w:r>
          </w:p>
        </w:tc>
        <w:tc>
          <w:tcPr>
            <w:tcW w:type="dxa" w:w="2160"/>
          </w:tcPr>
          <w:p>
            <w:r>
              <w:t xml:space="preserve">20,6</w:t>
            </w:r>
          </w:p>
        </w:tc>
        <w:tc>
          <w:tcPr>
            <w:tcW w:type="dxa" w:w="2160"/>
          </w:tcPr>
          <w:p>
            <w:r>
              <w:t xml:space="preserve">240</w:t>
            </w:r>
          </w:p>
        </w:tc>
      </w:tr>
      <w:tr>
        <w:tc>
          <w:tcPr>
            <w:tcW w:type="dxa" w:w="2160"/>
          </w:tcPr>
          <w:p>
            <w:r>
              <w:t xml:space="preserve">10</w:t>
            </w:r>
          </w:p>
        </w:tc>
        <w:tc>
          <w:tcPr>
            <w:tcW w:type="dxa" w:w="2160"/>
          </w:tcPr>
          <w:p>
            <w:r>
              <w:t xml:space="preserve">Centro Lasik Península</w:t>
            </w:r>
          </w:p>
        </w:tc>
        <w:tc>
          <w:tcPr>
            <w:tcW w:type="dxa" w:w="2160"/>
          </w:tcPr>
          <w:p>
            <w:r>
              <w:t xml:space="preserve">19,3</w:t>
            </w:r>
          </w:p>
        </w:tc>
        <w:tc>
          <w:tcPr>
            <w:tcW w:type="dxa" w:w="2160"/>
          </w:tcPr>
          <w:p>
            <w:r>
              <w:t xml:space="preserve">240</w:t>
            </w:r>
          </w:p>
        </w:tc>
      </w:tr>
    </w:tbl>
    <w:p/>
    <w:p>
      <w:pPr>
        <w:pStyle w:val="Heading2"/>
      </w:pPr>
      <w:r>
        <w:t>Brecha de fuentes frente al líder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Dominio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Con líder</w:t>
            </w:r>
          </w:p>
        </w:tc>
        <w:tc>
          <w:tcPr>
            <w:tcW w:type="dxa" w:w="1440"/>
          </w:tcPr>
          <w:p>
            <w:r>
              <w:t>Con la marca</w:t>
            </w:r>
          </w:p>
        </w:tc>
        <w:tc>
          <w:tcPr>
            <w:tcW w:type="dxa" w:w="1440"/>
          </w:tcPr>
          <w:p>
            <w:r>
              <w:t>Brecha</w:t>
            </w:r>
          </w:p>
        </w:tc>
        <w:tc>
          <w:tcPr>
            <w:tcW w:type="dxa" w:w="1440"/>
          </w:tcPr>
          <w:p>
            <w:r>
              <w:t>Líder sin la marca</w:t>
            </w:r>
          </w:p>
        </w:tc>
      </w:tr>
      <w:tr>
        <w:tc>
          <w:tcPr>
            <w:tcW w:type="dxa" w:w="1440"/>
          </w:tcPr>
          <w:p>
            <w:r>
              <w:t xml:space="preserve">directoriomedico.example</w:t>
            </w:r>
          </w:p>
        </w:tc>
        <w:tc>
          <w:tcPr>
            <w:tcW w:type="dxa" w:w="1440"/>
          </w:tcPr>
          <w:p>
            <w:r>
              <w:t xml:space="preserve">Directorio / comparador</w:t>
            </w:r>
          </w:p>
        </w:tc>
        <w:tc>
          <w:tcPr>
            <w:tcW w:type="dxa" w:w="1440"/>
          </w:tcPr>
          <w:p>
            <w:r>
              <w:t xml:space="preserve">60</w:t>
            </w:r>
          </w:p>
        </w:tc>
        <w:tc>
          <w:tcPr>
            <w:tcW w:type="dxa" w:w="1440"/>
          </w:tcPr>
          <w:p>
            <w:r>
              <w:t xml:space="preserve">25</w:t>
            </w:r>
          </w:p>
        </w:tc>
        <w:tc>
          <w:tcPr>
            <w:tcW w:type="dxa" w:w="1440"/>
          </w:tcPr>
          <w:p>
            <w:r>
              <w:t xml:space="preserve">35</w:t>
            </w:r>
          </w:p>
        </w:tc>
        <w:tc>
          <w:tcPr>
            <w:tcW w:type="dxa" w:w="1440"/>
          </w:tcPr>
          <w:p>
            <w:r>
              <w:t xml:space="preserve">37</w:t>
            </w:r>
          </w:p>
        </w:tc>
      </w:tr>
      <w:tr>
        <w:tc>
          <w:tcPr>
            <w:tcW w:type="dxa" w:w="1440"/>
          </w:tcPr>
          <w:p>
            <w:r>
              <w:t xml:space="preserve">saludactual.example</w:t>
            </w:r>
          </w:p>
        </w:tc>
        <w:tc>
          <w:tcPr>
            <w:tcW w:type="dxa" w:w="1440"/>
          </w:tcPr>
          <w:p>
            <w:r>
              <w:t xml:space="preserve">Medio</w:t>
            </w:r>
          </w:p>
        </w:tc>
        <w:tc>
          <w:tcPr>
            <w:tcW w:type="dxa" w:w="1440"/>
          </w:tcPr>
          <w:p>
            <w:r>
              <w:t xml:space="preserve">50</w:t>
            </w:r>
          </w:p>
        </w:tc>
        <w:tc>
          <w:tcPr>
            <w:tcW w:type="dxa" w:w="1440"/>
          </w:tcPr>
          <w:p>
            <w:r>
              <w:t xml:space="preserve">22</w:t>
            </w:r>
          </w:p>
        </w:tc>
        <w:tc>
          <w:tcPr>
            <w:tcW w:type="dxa" w:w="1440"/>
          </w:tcPr>
          <w:p>
            <w:r>
              <w:t xml:space="preserve">28</w:t>
            </w:r>
          </w:p>
        </w:tc>
        <w:tc>
          <w:tcPr>
            <w:tcW w:type="dxa" w:w="1440"/>
          </w:tcPr>
          <w:p>
            <w:r>
              <w:t xml:space="preserve">30</w:t>
            </w:r>
          </w:p>
        </w:tc>
      </w:tr>
      <w:tr>
        <w:tc>
          <w:tcPr>
            <w:tcW w:type="dxa" w:w="1440"/>
          </w:tcPr>
          <w:p>
            <w:r>
              <w:t xml:space="preserve">wikipedia.org</w:t>
            </w:r>
          </w:p>
        </w:tc>
        <w:tc>
          <w:tcPr>
            <w:tcW w:type="dxa" w:w="1440"/>
          </w:tcPr>
          <w:p>
            <w:r>
              <w:t xml:space="preserve">Ranking / institución</w:t>
            </w:r>
          </w:p>
        </w:tc>
        <w:tc>
          <w:tcPr>
            <w:tcW w:type="dxa" w:w="1440"/>
          </w:tcPr>
          <w:p>
            <w:r>
              <w:t xml:space="preserve">39</w:t>
            </w:r>
          </w:p>
        </w:tc>
        <w:tc>
          <w:tcPr>
            <w:tcW w:type="dxa" w:w="1440"/>
          </w:tcPr>
          <w:p>
            <w:r>
              <w:t xml:space="preserve">11</w:t>
            </w:r>
          </w:p>
        </w:tc>
        <w:tc>
          <w:tcPr>
            <w:tcW w:type="dxa" w:w="1440"/>
          </w:tcPr>
          <w:p>
            <w:r>
              <w:t xml:space="preserve">28</w:t>
            </w:r>
          </w:p>
        </w:tc>
        <w:tc>
          <w:tcPr>
            <w:tcW w:type="dxa" w:w="1440"/>
          </w:tcPr>
          <w:p>
            <w:r>
              <w:t xml:space="preserve">28</w:t>
            </w:r>
          </w:p>
        </w:tc>
      </w:tr>
      <w:tr>
        <w:tc>
          <w:tcPr>
            <w:tcW w:type="dxa" w:w="1440"/>
          </w:tcPr>
          <w:p>
            <w:r>
              <w:t xml:space="preserve">comparaclinicas.example</w:t>
            </w:r>
          </w:p>
        </w:tc>
        <w:tc>
          <w:tcPr>
            <w:tcW w:type="dxa" w:w="1440"/>
          </w:tcPr>
          <w:p>
            <w:r>
              <w:t xml:space="preserve">Directorio / comparador</w:t>
            </w:r>
          </w:p>
        </w:tc>
        <w:tc>
          <w:tcPr>
            <w:tcW w:type="dxa" w:w="1440"/>
          </w:tcPr>
          <w:p>
            <w:r>
              <w:t xml:space="preserve">46</w:t>
            </w:r>
          </w:p>
        </w:tc>
        <w:tc>
          <w:tcPr>
            <w:tcW w:type="dxa" w:w="1440"/>
          </w:tcPr>
          <w:p>
            <w:r>
              <w:t xml:space="preserve">20</w:t>
            </w:r>
          </w:p>
        </w:tc>
        <w:tc>
          <w:tcPr>
            <w:tcW w:type="dxa" w:w="1440"/>
          </w:tcPr>
          <w:p>
            <w:r>
              <w:t xml:space="preserve">26</w:t>
            </w:r>
          </w:p>
        </w:tc>
        <w:tc>
          <w:tcPr>
            <w:tcW w:type="dxa" w:w="1440"/>
          </w:tcPr>
          <w:p>
            <w:r>
              <w:t xml:space="preserve">27</w:t>
            </w:r>
          </w:p>
        </w:tc>
      </w:tr>
      <w:tr>
        <w:tc>
          <w:tcPr>
            <w:tcW w:type="dxa" w:w="1440"/>
          </w:tcPr>
          <w:p>
            <w:r>
              <w:t xml:space="preserve">bienestar-hoy.example</w:t>
            </w:r>
          </w:p>
        </w:tc>
        <w:tc>
          <w:tcPr>
            <w:tcW w:type="dxa" w:w="1440"/>
          </w:tcPr>
          <w:p>
            <w:r>
              <w:t xml:space="preserve">Medio</w:t>
            </w:r>
          </w:p>
        </w:tc>
        <w:tc>
          <w:tcPr>
            <w:tcW w:type="dxa" w:w="1440"/>
          </w:tcPr>
          <w:p>
            <w:r>
              <w:t xml:space="preserve">36</w:t>
            </w:r>
          </w:p>
        </w:tc>
        <w:tc>
          <w:tcPr>
            <w:tcW w:type="dxa" w:w="1440"/>
          </w:tcPr>
          <w:p>
            <w:r>
              <w:t xml:space="preserve">16</w:t>
            </w:r>
          </w:p>
        </w:tc>
        <w:tc>
          <w:tcPr>
            <w:tcW w:type="dxa" w:w="1440"/>
          </w:tcPr>
          <w:p>
            <w:r>
              <w:t xml:space="preserve">20</w:t>
            </w:r>
          </w:p>
        </w:tc>
        <w:tc>
          <w:tcPr>
            <w:tcW w:type="dxa" w:w="1440"/>
          </w:tcPr>
          <w:p>
            <w:r>
              <w:t xml:space="preserve">21</w:t>
            </w:r>
          </w:p>
        </w:tc>
      </w:tr>
      <w:tr>
        <w:tc>
          <w:tcPr>
            <w:tcW w:type="dxa" w:w="1440"/>
          </w:tcPr>
          <w:p>
            <w:r>
              <w:t xml:space="preserve">rankingclinicas.example</w:t>
            </w:r>
          </w:p>
        </w:tc>
        <w:tc>
          <w:tcPr>
            <w:tcW w:type="dxa" w:w="1440"/>
          </w:tcPr>
          <w:p>
            <w:r>
              <w:t xml:space="preserve">Ranking / institución</w:t>
            </w:r>
          </w:p>
        </w:tc>
        <w:tc>
          <w:tcPr>
            <w:tcW w:type="dxa" w:w="1440"/>
          </w:tcPr>
          <w:p>
            <w:r>
              <w:t xml:space="preserve">30</w:t>
            </w:r>
          </w:p>
        </w:tc>
        <w:tc>
          <w:tcPr>
            <w:tcW w:type="dxa" w:w="1440"/>
          </w:tcPr>
          <w:p>
            <w:r>
              <w:t xml:space="preserve">13</w:t>
            </w:r>
          </w:p>
        </w:tc>
        <w:tc>
          <w:tcPr>
            <w:tcW w:type="dxa" w:w="1440"/>
          </w:tcPr>
          <w:p>
            <w:r>
              <w:t xml:space="preserve">17</w:t>
            </w:r>
          </w:p>
        </w:tc>
        <w:tc>
          <w:tcPr>
            <w:tcW w:type="dxa" w:w="1440"/>
          </w:tcPr>
          <w:p>
            <w:r>
              <w:t xml:space="preserve">19</w:t>
            </w:r>
          </w:p>
        </w:tc>
      </w:tr>
      <w:tr>
        <w:tc>
          <w:tcPr>
            <w:tcW w:type="dxa" w:w="1440"/>
          </w:tcPr>
          <w:p>
            <w:r>
              <w:t xml:space="preserve">colegiooftalmologos.example</w:t>
            </w:r>
          </w:p>
        </w:tc>
        <w:tc>
          <w:tcPr>
            <w:tcW w:type="dxa" w:w="1440"/>
          </w:tcPr>
          <w:p>
            <w:r>
              <w:t xml:space="preserve">Ranking / institución</w:t>
            </w:r>
          </w:p>
        </w:tc>
        <w:tc>
          <w:tcPr>
            <w:tcW w:type="dxa" w:w="1440"/>
          </w:tcPr>
          <w:p>
            <w:r>
              <w:t xml:space="preserve">31</w:t>
            </w:r>
          </w:p>
        </w:tc>
        <w:tc>
          <w:tcPr>
            <w:tcW w:type="dxa" w:w="1440"/>
          </w:tcPr>
          <w:p>
            <w:r>
              <w:t xml:space="preserve">15</w:t>
            </w:r>
          </w:p>
        </w:tc>
        <w:tc>
          <w:tcPr>
            <w:tcW w:type="dxa" w:w="1440"/>
          </w:tcPr>
          <w:p>
            <w:r>
              <w:t xml:space="preserve">16</w:t>
            </w:r>
          </w:p>
        </w:tc>
        <w:tc>
          <w:tcPr>
            <w:tcW w:type="dxa" w:w="1440"/>
          </w:tcPr>
          <w:p>
            <w:r>
              <w:t xml:space="preserve">17</w:t>
            </w:r>
          </w:p>
        </w:tc>
      </w:tr>
      <w:tr>
        <w:tc>
          <w:tcPr>
            <w:tcW w:type="dxa" w:w="1440"/>
          </w:tcPr>
          <w:p>
            <w:r>
              <w:t xml:space="preserve">diariosalud.example</w:t>
            </w:r>
          </w:p>
        </w:tc>
        <w:tc>
          <w:tcPr>
            <w:tcW w:type="dxa" w:w="1440"/>
          </w:tcPr>
          <w:p>
            <w:r>
              <w:t xml:space="preserve">Medio</w:t>
            </w:r>
          </w:p>
        </w:tc>
        <w:tc>
          <w:tcPr>
            <w:tcW w:type="dxa" w:w="1440"/>
          </w:tcPr>
          <w:p>
            <w:r>
              <w:t xml:space="preserve">44</w:t>
            </w:r>
          </w:p>
        </w:tc>
        <w:tc>
          <w:tcPr>
            <w:tcW w:type="dxa" w:w="1440"/>
          </w:tcPr>
          <w:p>
            <w:r>
              <w:t xml:space="preserve">28</w:t>
            </w:r>
          </w:p>
        </w:tc>
        <w:tc>
          <w:tcPr>
            <w:tcW w:type="dxa" w:w="1440"/>
          </w:tcPr>
          <w:p>
            <w:r>
              <w:t xml:space="preserve">16</w:t>
            </w:r>
          </w:p>
        </w:tc>
        <w:tc>
          <w:tcPr>
            <w:tcW w:type="dxa" w:w="1440"/>
          </w:tcPr>
          <w:p>
            <w:r>
              <w:t xml:space="preserve">17</w:t>
            </w:r>
          </w:p>
        </w:tc>
      </w:tr>
      <w:tr>
        <w:tc>
          <w:tcPr>
            <w:tcW w:type="dxa" w:w="1440"/>
          </w:tcPr>
          <w:p>
            <w:r>
              <w:t xml:space="preserve">opinaclinicas.example</w:t>
            </w:r>
          </w:p>
        </w:tc>
        <w:tc>
          <w:tcPr>
            <w:tcW w:type="dxa" w:w="1440"/>
          </w:tcPr>
          <w:p>
            <w:r>
              <w:t xml:space="preserve">Plataforma de reseñas</w:t>
            </w:r>
          </w:p>
        </w:tc>
        <w:tc>
          <w:tcPr>
            <w:tcW w:type="dxa" w:w="1440"/>
          </w:tcPr>
          <w:p>
            <w:r>
              <w:t xml:space="preserve">31</w:t>
            </w:r>
          </w:p>
        </w:tc>
        <w:tc>
          <w:tcPr>
            <w:tcW w:type="dxa" w:w="1440"/>
          </w:tcPr>
          <w:p>
            <w:r>
              <w:t xml:space="preserve">16</w:t>
            </w:r>
          </w:p>
        </w:tc>
        <w:tc>
          <w:tcPr>
            <w:tcW w:type="dxa" w:w="1440"/>
          </w:tcPr>
          <w:p>
            <w:r>
              <w:t xml:space="preserve">15</w:t>
            </w:r>
          </w:p>
        </w:tc>
        <w:tc>
          <w:tcPr>
            <w:tcW w:type="dxa" w:w="1440"/>
          </w:tcPr>
          <w:p>
            <w:r>
              <w:t xml:space="preserve">17</w:t>
            </w:r>
          </w:p>
        </w:tc>
      </w:tr>
      <w:tr>
        <w:tc>
          <w:tcPr>
            <w:tcW w:type="dxa" w:w="1440"/>
          </w:tcPr>
          <w:p>
            <w:r>
              <w:t xml:space="preserve">guiaoftalmologia.example</w:t>
            </w:r>
          </w:p>
        </w:tc>
        <w:tc>
          <w:tcPr>
            <w:tcW w:type="dxa" w:w="1440"/>
          </w:tcPr>
          <w:p>
            <w:r>
              <w:t xml:space="preserve">Ranking / institución</w:t>
            </w:r>
          </w:p>
        </w:tc>
        <w:tc>
          <w:tcPr>
            <w:tcW w:type="dxa" w:w="1440"/>
          </w:tcPr>
          <w:p>
            <w:r>
              <w:t xml:space="preserve">28</w:t>
            </w:r>
          </w:p>
        </w:tc>
        <w:tc>
          <w:tcPr>
            <w:tcW w:type="dxa" w:w="1440"/>
          </w:tcPr>
          <w:p>
            <w:r>
              <w:t xml:space="preserve">14</w:t>
            </w:r>
          </w:p>
        </w:tc>
        <w:tc>
          <w:tcPr>
            <w:tcW w:type="dxa" w:w="1440"/>
          </w:tcPr>
          <w:p>
            <w:r>
              <w:t xml:space="preserve">14</w:t>
            </w:r>
          </w:p>
        </w:tc>
        <w:tc>
          <w:tcPr>
            <w:tcW w:type="dxa" w:w="1440"/>
          </w:tcPr>
          <w:p>
            <w:r>
              <w:t xml:space="preserve">15</w:t>
            </w:r>
          </w:p>
        </w:tc>
      </w:tr>
      <w:tr>
        <w:tc>
          <w:tcPr>
            <w:tcW w:type="dxa" w:w="1440"/>
          </w:tcPr>
          <w:p>
            <w:r>
              <w:t xml:space="preserve">google.com</w:t>
            </w:r>
          </w:p>
        </w:tc>
        <w:tc>
          <w:tcPr>
            <w:tcW w:type="dxa" w:w="1440"/>
          </w:tcPr>
          <w:p>
            <w:r>
              <w:t xml:space="preserve">Plataforma de reseñas</w:t>
            </w:r>
          </w:p>
        </w:tc>
        <w:tc>
          <w:tcPr>
            <w:tcW w:type="dxa" w:w="1440"/>
          </w:tcPr>
          <w:p>
            <w:r>
              <w:t xml:space="preserve">31</w:t>
            </w:r>
          </w:p>
        </w:tc>
        <w:tc>
          <w:tcPr>
            <w:tcW w:type="dxa" w:w="1440"/>
          </w:tcPr>
          <w:p>
            <w:r>
              <w:t xml:space="preserve">18</w:t>
            </w:r>
          </w:p>
        </w:tc>
        <w:tc>
          <w:tcPr>
            <w:tcW w:type="dxa" w:w="1440"/>
          </w:tcPr>
          <w:p>
            <w:r>
              <w:t xml:space="preserve">13</w:t>
            </w:r>
          </w:p>
        </w:tc>
        <w:tc>
          <w:tcPr>
            <w:tcW w:type="dxa" w:w="1440"/>
          </w:tcPr>
          <w:p>
            <w:r>
              <w:t xml:space="preserve">15</w:t>
            </w:r>
          </w:p>
        </w:tc>
      </w:tr>
      <w:tr>
        <w:tc>
          <w:tcPr>
            <w:tcW w:type="dxa" w:w="1440"/>
          </w:tcPr>
          <w:p>
            <w:r>
              <w:t xml:space="preserve">foroscorazonsalud.example</w:t>
            </w:r>
          </w:p>
        </w:tc>
        <w:tc>
          <w:tcPr>
            <w:tcW w:type="dxa" w:w="1440"/>
          </w:tcPr>
          <w:p>
            <w:r>
              <w:t xml:space="preserve">Red social / foro</w:t>
            </w:r>
          </w:p>
        </w:tc>
        <w:tc>
          <w:tcPr>
            <w:tcW w:type="dxa" w:w="1440"/>
          </w:tcPr>
          <w:p>
            <w:r>
              <w:t xml:space="preserve">21</w:t>
            </w:r>
          </w:p>
        </w:tc>
        <w:tc>
          <w:tcPr>
            <w:tcW w:type="dxa" w:w="1440"/>
          </w:tcPr>
          <w:p>
            <w:r>
              <w:t xml:space="preserve">10</w:t>
            </w:r>
          </w:p>
        </w:tc>
        <w:tc>
          <w:tcPr>
            <w:tcW w:type="dxa" w:w="1440"/>
          </w:tcPr>
          <w:p>
            <w:r>
              <w:t xml:space="preserve">11</w:t>
            </w:r>
          </w:p>
        </w:tc>
        <w:tc>
          <w:tcPr>
            <w:tcW w:type="dxa" w:w="1440"/>
          </w:tcPr>
          <w:p>
            <w:r>
              <w:t xml:space="preserve">11</w:t>
            </w:r>
          </w:p>
        </w:tc>
      </w:tr>
      <w:tr>
        <w:tc>
          <w:tcPr>
            <w:tcW w:type="dxa" w:w="1440"/>
          </w:tcPr>
          <w:p>
            <w:r>
              <w:t xml:space="preserve">reddit.com</w:t>
            </w:r>
          </w:p>
        </w:tc>
        <w:tc>
          <w:tcPr>
            <w:tcW w:type="dxa" w:w="1440"/>
          </w:tcPr>
          <w:p>
            <w:r>
              <w:t xml:space="preserve">Red social / foro</w:t>
            </w:r>
          </w:p>
        </w:tc>
        <w:tc>
          <w:tcPr>
            <w:tcW w:type="dxa" w:w="1440"/>
          </w:tcPr>
          <w:p>
            <w:r>
              <w:t xml:space="preserve">23</w:t>
            </w:r>
          </w:p>
        </w:tc>
        <w:tc>
          <w:tcPr>
            <w:tcW w:type="dxa" w:w="1440"/>
          </w:tcPr>
          <w:p>
            <w:r>
              <w:t xml:space="preserve">14</w:t>
            </w:r>
          </w:p>
        </w:tc>
        <w:tc>
          <w:tcPr>
            <w:tcW w:type="dxa" w:w="1440"/>
          </w:tcPr>
          <w:p>
            <w:r>
              <w:t xml:space="preserve">9</w:t>
            </w:r>
          </w:p>
        </w:tc>
        <w:tc>
          <w:tcPr>
            <w:tcW w:type="dxa" w:w="1440"/>
          </w:tcPr>
          <w:p>
            <w:r>
              <w:t xml:space="preserve">9</w:t>
            </w:r>
          </w:p>
        </w:tc>
      </w:tr>
      <w:tr>
        <w:tc>
          <w:tcPr>
            <w:tcW w:type="dxa" w:w="1440"/>
          </w:tcPr>
          <w:p>
            <w:r>
              <w:t xml:space="preserve">valdecruz.example</w:t>
            </w:r>
          </w:p>
        </w:tc>
        <w:tc>
          <w:tcPr>
            <w:tcW w:type="dxa" w:w="1440"/>
          </w:tcPr>
          <w:p>
            <w:r>
              <w:t xml:space="preserve">Web propia</w:t>
            </w:r>
          </w:p>
        </w:tc>
        <w:tc>
          <w:tcPr>
            <w:tcW w:type="dxa" w:w="1440"/>
          </w:tcPr>
          <w:p>
            <w:r>
              <w:t xml:space="preserve">15</w:t>
            </w:r>
          </w:p>
        </w:tc>
        <w:tc>
          <w:tcPr>
            <w:tcW w:type="dxa" w:w="1440"/>
          </w:tcPr>
          <w:p>
            <w:r>
              <w:t xml:space="preserve">7</w:t>
            </w:r>
          </w:p>
        </w:tc>
        <w:tc>
          <w:tcPr>
            <w:tcW w:type="dxa" w:w="1440"/>
          </w:tcPr>
          <w:p>
            <w:r>
              <w:t xml:space="preserve">8</w:t>
            </w:r>
          </w:p>
        </w:tc>
        <w:tc>
          <w:tcPr>
            <w:tcW w:type="dxa" w:w="1440"/>
          </w:tcPr>
          <w:p>
            <w:r>
              <w:t xml:space="preserve">8</w:t>
            </w:r>
          </w:p>
        </w:tc>
      </w:tr>
      <w:tr>
        <w:tc>
          <w:tcPr>
            <w:tcW w:type="dxa" w:w="1440"/>
          </w:tcPr>
          <w:p>
            <w:r>
              <w:t xml:space="preserve">youtube.com</w:t>
            </w:r>
          </w:p>
        </w:tc>
        <w:tc>
          <w:tcPr>
            <w:tcW w:type="dxa" w:w="1440"/>
          </w:tcPr>
          <w:p>
            <w:r>
              <w:t xml:space="preserve">Red social / foro</w:t>
            </w:r>
          </w:p>
        </w:tc>
        <w:tc>
          <w:tcPr>
            <w:tcW w:type="dxa" w:w="1440"/>
          </w:tcPr>
          <w:p>
            <w:r>
              <w:t xml:space="preserve">20</w:t>
            </w:r>
          </w:p>
        </w:tc>
        <w:tc>
          <w:tcPr>
            <w:tcW w:type="dxa" w:w="1440"/>
          </w:tcPr>
          <w:p>
            <w:r>
              <w:t xml:space="preserve">12</w:t>
            </w:r>
          </w:p>
        </w:tc>
        <w:tc>
          <w:tcPr>
            <w:tcW w:type="dxa" w:w="1440"/>
          </w:tcPr>
          <w:p>
            <w:r>
              <w:t xml:space="preserve">8</w:t>
            </w:r>
          </w:p>
        </w:tc>
        <w:tc>
          <w:tcPr>
            <w:tcW w:type="dxa" w:w="1440"/>
          </w:tcPr>
          <w:p>
            <w:r>
              <w:t xml:space="preserve">8</w:t>
            </w:r>
          </w:p>
        </w:tc>
      </w:tr>
      <w:tr>
        <w:tc>
          <w:tcPr>
            <w:tcW w:type="dxa" w:w="1440"/>
          </w:tcPr>
          <w:p>
            <w:r>
              <w:t xml:space="preserve">trustpilot.com</w:t>
            </w:r>
          </w:p>
        </w:tc>
        <w:tc>
          <w:tcPr>
            <w:tcW w:type="dxa" w:w="1440"/>
          </w:tcPr>
          <w:p>
            <w:r>
              <w:t xml:space="preserve">Plataforma de reseñas</w:t>
            </w:r>
          </w:p>
        </w:tc>
        <w:tc>
          <w:tcPr>
            <w:tcW w:type="dxa" w:w="1440"/>
          </w:tcPr>
          <w:p>
            <w:r>
              <w:t xml:space="preserve">24</w:t>
            </w:r>
          </w:p>
        </w:tc>
        <w:tc>
          <w:tcPr>
            <w:tcW w:type="dxa" w:w="1440"/>
          </w:tcPr>
          <w:p>
            <w:r>
              <w:t xml:space="preserve">17</w:t>
            </w:r>
          </w:p>
        </w:tc>
        <w:tc>
          <w:tcPr>
            <w:tcW w:type="dxa" w:w="1440"/>
          </w:tcPr>
          <w:p>
            <w:r>
              <w:t xml:space="preserve">7</w:t>
            </w:r>
          </w:p>
        </w:tc>
        <w:tc>
          <w:tcPr>
            <w:tcW w:type="dxa" w:w="1440"/>
          </w:tcPr>
          <w:p>
            <w:r>
              <w:t xml:space="preserve">10</w:t>
            </w:r>
          </w:p>
        </w:tc>
      </w:tr>
      <w:tr>
        <w:tc>
          <w:tcPr>
            <w:tcW w:type="dxa" w:w="1440"/>
          </w:tcPr>
          <w:p>
            <w:r>
              <w:t xml:space="preserve">lasernitida.example</w:t>
            </w:r>
          </w:p>
        </w:tc>
        <w:tc>
          <w:tcPr>
            <w:tcW w:type="dxa" w:w="1440"/>
          </w:tcPr>
          <w:p>
            <w:r>
              <w:t xml:space="preserve">Web propia</w:t>
            </w:r>
          </w:p>
        </w:tc>
        <w:tc>
          <w:tcPr>
            <w:tcW w:type="dxa" w:w="1440"/>
          </w:tcPr>
          <w:p>
            <w:r>
              <w:t xml:space="preserve">8</w:t>
            </w:r>
          </w:p>
        </w:tc>
        <w:tc>
          <w:tcPr>
            <w:tcW w:type="dxa" w:w="1440"/>
          </w:tcPr>
          <w:p>
            <w:r>
              <w:t xml:space="preserve">2</w:t>
            </w:r>
          </w:p>
        </w:tc>
        <w:tc>
          <w:tcPr>
            <w:tcW w:type="dxa" w:w="1440"/>
          </w:tcPr>
          <w:p>
            <w:r>
              <w:t xml:space="preserve">6</w:t>
            </w:r>
          </w:p>
        </w:tc>
        <w:tc>
          <w:tcPr>
            <w:tcW w:type="dxa" w:w="1440"/>
          </w:tcPr>
          <w:p>
            <w:r>
              <w:t xml:space="preserve">6</w:t>
            </w:r>
          </w:p>
        </w:tc>
      </w:tr>
      <w:tr>
        <w:tc>
          <w:tcPr>
            <w:tcW w:type="dxa" w:w="1440"/>
          </w:tcPr>
          <w:p>
            <w:r>
              <w:t xml:space="preserve">tramuntana-oftalmologia.example</w:t>
            </w:r>
          </w:p>
        </w:tc>
        <w:tc>
          <w:tcPr>
            <w:tcW w:type="dxa" w:w="1440"/>
          </w:tcPr>
          <w:p>
            <w:r>
              <w:t xml:space="preserve">Web propia</w:t>
            </w:r>
          </w:p>
        </w:tc>
        <w:tc>
          <w:tcPr>
            <w:tcW w:type="dxa" w:w="1440"/>
          </w:tcPr>
          <w:p>
            <w:r>
              <w:t xml:space="preserve">8</w:t>
            </w:r>
          </w:p>
        </w:tc>
        <w:tc>
          <w:tcPr>
            <w:tcW w:type="dxa" w:w="1440"/>
          </w:tcPr>
          <w:p>
            <w:r>
              <w:t xml:space="preserve">2</w:t>
            </w:r>
          </w:p>
        </w:tc>
        <w:tc>
          <w:tcPr>
            <w:tcW w:type="dxa" w:w="1440"/>
          </w:tcPr>
          <w:p>
            <w:r>
              <w:t xml:space="preserve">6</w:t>
            </w:r>
          </w:p>
        </w:tc>
        <w:tc>
          <w:tcPr>
            <w:tcW w:type="dxa" w:w="1440"/>
          </w:tcPr>
          <w:p>
            <w:r>
              <w:t xml:space="preserve">6</w:t>
            </w:r>
          </w:p>
        </w:tc>
      </w:tr>
      <w:tr>
        <w:tc>
          <w:tcPr>
            <w:tcW w:type="dxa" w:w="1440"/>
          </w:tcPr>
          <w:p>
            <w:r>
              <w:t xml:space="preserve">oftalmoscentro.example</w:t>
            </w:r>
          </w:p>
        </w:tc>
        <w:tc>
          <w:tcPr>
            <w:tcW w:type="dxa" w:w="1440"/>
          </w:tcPr>
          <w:p>
            <w:r>
              <w:t xml:space="preserve">Web propia</w:t>
            </w:r>
          </w:p>
        </w:tc>
        <w:tc>
          <w:tcPr>
            <w:tcW w:type="dxa" w:w="1440"/>
          </w:tcPr>
          <w:p>
            <w:r>
              <w:t xml:space="preserve">7</w:t>
            </w:r>
          </w:p>
        </w:tc>
        <w:tc>
          <w:tcPr>
            <w:tcW w:type="dxa" w:w="1440"/>
          </w:tcPr>
          <w:p>
            <w:r>
              <w:t xml:space="preserve">2</w:t>
            </w:r>
          </w:p>
        </w:tc>
        <w:tc>
          <w:tcPr>
            <w:tcW w:type="dxa" w:w="1440"/>
          </w:tcPr>
          <w:p>
            <w:r>
              <w:t xml:space="preserve">5</w:t>
            </w:r>
          </w:p>
        </w:tc>
        <w:tc>
          <w:tcPr>
            <w:tcW w:type="dxa" w:w="1440"/>
          </w:tcPr>
          <w:p>
            <w:r>
              <w:t xml:space="preserve">5</w:t>
            </w:r>
          </w:p>
        </w:tc>
      </w:tr>
      <w:tr>
        <w:tc>
          <w:tcPr>
            <w:tcW w:type="dxa" w:w="1440"/>
          </w:tcPr>
          <w:p>
            <w:r>
              <w:t xml:space="preserve">lasikpeninsula.example</w:t>
            </w:r>
          </w:p>
        </w:tc>
        <w:tc>
          <w:tcPr>
            <w:tcW w:type="dxa" w:w="1440"/>
          </w:tcPr>
          <w:p>
            <w:r>
              <w:t xml:space="preserve">Web propia</w:t>
            </w:r>
          </w:p>
        </w:tc>
        <w:tc>
          <w:tcPr>
            <w:tcW w:type="dxa" w:w="1440"/>
          </w:tcPr>
          <w:p>
            <w:r>
              <w:t xml:space="preserve">4</w:t>
            </w:r>
          </w:p>
        </w:tc>
        <w:tc>
          <w:tcPr>
            <w:tcW w:type="dxa" w:w="1440"/>
          </w:tcPr>
          <w:p>
            <w:r>
              <w:t xml:space="preserve">1</w:t>
            </w:r>
          </w:p>
        </w:tc>
        <w:tc>
          <w:tcPr>
            <w:tcW w:type="dxa" w:w="1440"/>
          </w:tcPr>
          <w:p>
            <w:r>
              <w:t xml:space="preserve">3</w:t>
            </w:r>
          </w:p>
        </w:tc>
        <w:tc>
          <w:tcPr>
            <w:tcW w:type="dxa" w:w="1440"/>
          </w:tcPr>
          <w:p>
            <w:r>
              <w:t xml:space="preserve">3</w:t>
            </w:r>
          </w:p>
        </w:tc>
      </w:tr>
      <w:tr>
        <w:tc>
          <w:tcPr>
            <w:tcW w:type="dxa" w:w="1440"/>
          </w:tcPr>
          <w:p>
            <w:r>
              <w:t xml:space="preserve">vistalia-oftalmologia.example</w:t>
            </w:r>
          </w:p>
        </w:tc>
        <w:tc>
          <w:tcPr>
            <w:tcW w:type="dxa" w:w="1440"/>
          </w:tcPr>
          <w:p>
            <w:r>
              <w:t xml:space="preserve">Web propia</w:t>
            </w:r>
          </w:p>
        </w:tc>
        <w:tc>
          <w:tcPr>
            <w:tcW w:type="dxa" w:w="1440"/>
          </w:tcPr>
          <w:p>
            <w:r>
              <w:t xml:space="preserve">5</w:t>
            </w:r>
          </w:p>
        </w:tc>
        <w:tc>
          <w:tcPr>
            <w:tcW w:type="dxa" w:w="1440"/>
          </w:tcPr>
          <w:p>
            <w:r>
              <w:t xml:space="preserve">2</w:t>
            </w:r>
          </w:p>
        </w:tc>
        <w:tc>
          <w:tcPr>
            <w:tcW w:type="dxa" w:w="1440"/>
          </w:tcPr>
          <w:p>
            <w:r>
              <w:t xml:space="preserve">3</w:t>
            </w:r>
          </w:p>
        </w:tc>
        <w:tc>
          <w:tcPr>
            <w:tcW w:type="dxa" w:w="1440"/>
          </w:tcPr>
          <w:p>
            <w:r>
              <w:t xml:space="preserve">4</w:t>
            </w:r>
          </w:p>
        </w:tc>
      </w:tr>
      <w:tr>
        <w:tc>
          <w:tcPr>
            <w:tcW w:type="dxa" w:w="1440"/>
          </w:tcPr>
          <w:p>
            <w:r>
              <w:t xml:space="preserve">clinicacervantes.example</w:t>
            </w:r>
          </w:p>
        </w:tc>
        <w:tc>
          <w:tcPr>
            <w:tcW w:type="dxa" w:w="1440"/>
          </w:tcPr>
          <w:p>
            <w:r>
              <w:t xml:space="preserve">Web propia</w:t>
            </w:r>
          </w:p>
        </w:tc>
        <w:tc>
          <w:tcPr>
            <w:tcW w:type="dxa" w:w="1440"/>
          </w:tcPr>
          <w:p>
            <w:r>
              <w:t xml:space="preserve">5</w:t>
            </w:r>
          </w:p>
        </w:tc>
        <w:tc>
          <w:tcPr>
            <w:tcW w:type="dxa" w:w="1440"/>
          </w:tcPr>
          <w:p>
            <w:r>
              <w:t xml:space="preserve">3</w:t>
            </w:r>
          </w:p>
        </w:tc>
        <w:tc>
          <w:tcPr>
            <w:tcW w:type="dxa" w:w="1440"/>
          </w:tcPr>
          <w:p>
            <w:r>
              <w:t xml:space="preserve">2</w:t>
            </w:r>
          </w:p>
        </w:tc>
        <w:tc>
          <w:tcPr>
            <w:tcW w:type="dxa" w:w="1440"/>
          </w:tcPr>
          <w:p>
            <w:r>
              <w:t xml:space="preserve">3</w:t>
            </w:r>
          </w:p>
        </w:tc>
      </w:tr>
      <w:tr>
        <w:tc>
          <w:tcPr>
            <w:tcW w:type="dxa" w:w="1440"/>
          </w:tcPr>
          <w:p>
            <w:r>
              <w:t xml:space="preserve">santaeulalia-ocular.example</w:t>
            </w:r>
          </w:p>
        </w:tc>
        <w:tc>
          <w:tcPr>
            <w:tcW w:type="dxa" w:w="1440"/>
          </w:tcPr>
          <w:p>
            <w:r>
              <w:t xml:space="preserve">Web propia</w:t>
            </w:r>
          </w:p>
        </w:tc>
        <w:tc>
          <w:tcPr>
            <w:tcW w:type="dxa" w:w="1440"/>
          </w:tcPr>
          <w:p>
            <w:r>
              <w:t xml:space="preserve">9</w:t>
            </w:r>
          </w:p>
        </w:tc>
        <w:tc>
          <w:tcPr>
            <w:tcW w:type="dxa" w:w="1440"/>
          </w:tcPr>
          <w:p>
            <w:r>
              <w:t xml:space="preserve">7</w:t>
            </w:r>
          </w:p>
        </w:tc>
        <w:tc>
          <w:tcPr>
            <w:tcW w:type="dxa" w:w="1440"/>
          </w:tcPr>
          <w:p>
            <w:r>
              <w:t xml:space="preserve">2</w:t>
            </w:r>
          </w:p>
        </w:tc>
        <w:tc>
          <w:tcPr>
            <w:tcW w:type="dxa" w:w="1440"/>
          </w:tcPr>
          <w:p>
            <w:r>
              <w:t xml:space="preserve">3</w:t>
            </w:r>
          </w:p>
        </w:tc>
      </w:tr>
      <w:tr>
        <w:tc>
          <w:tcPr>
            <w:tcW w:type="dxa" w:w="1440"/>
          </w:tcPr>
          <w:p>
            <w:r>
              <w:t xml:space="preserve">visionar-clinicas.example</w:t>
            </w:r>
          </w:p>
        </w:tc>
        <w:tc>
          <w:tcPr>
            <w:tcW w:type="dxa" w:w="1440"/>
          </w:tcPr>
          <w:p>
            <w:r>
              <w:t xml:space="preserve">Web propia</w:t>
            </w:r>
          </w:p>
        </w:tc>
        <w:tc>
          <w:tcPr>
            <w:tcW w:type="dxa" w:w="1440"/>
          </w:tcPr>
          <w:p>
            <w:r>
              <w:t xml:space="preserve">5</w:t>
            </w:r>
          </w:p>
        </w:tc>
        <w:tc>
          <w:tcPr>
            <w:tcW w:type="dxa" w:w="1440"/>
          </w:tcPr>
          <w:p>
            <w:r>
              <w:t xml:space="preserve">3</w:t>
            </w:r>
          </w:p>
        </w:tc>
        <w:tc>
          <w:tcPr>
            <w:tcW w:type="dxa" w:w="1440"/>
          </w:tcPr>
          <w:p>
            <w:r>
              <w:t xml:space="preserve">2</w:t>
            </w:r>
          </w:p>
        </w:tc>
        <w:tc>
          <w:tcPr>
            <w:tcW w:type="dxa" w:w="1440"/>
          </w:tcPr>
          <w:p>
            <w:r>
              <w:t xml:space="preserve">3</w:t>
            </w:r>
          </w:p>
        </w:tc>
      </w:tr>
    </w:tbl>
    <w:p/>
    <w:p>
      <w:pPr>
        <w:pStyle w:val="Heading1"/>
      </w:pPr>
      <w:r>
        <w:t>5. Hallazgos clave</w:t>
      </w:r>
    </w:p>
    <w:p>
      <w:pPr>
        <w:pStyle w:val="Heading2"/>
      </w:pPr>
      <w:r>
        <w:t xml:space="preserve">F-motor-debil · Claude apenas la menciona mientras Perplexity sí</w:t>
      </w:r>
    </w:p>
    <w:p>
      <w:r>
        <w:t xml:space="preserve">Visibilidad espontánea del 15 % en Claude frente al 65 % en Perplexity. También queda lejos en ChatGPT.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Cifra</w:t>
            </w:r>
          </w:p>
        </w:tc>
        <w:tc>
          <w:tcPr>
            <w:tcW w:type="dxa" w:w="4320"/>
          </w:tcPr>
          <w:p>
            <w:r>
              <w:t xml:space="preserve">15,0 %</w:t>
            </w:r>
          </w:p>
        </w:tc>
      </w:tr>
      <w:tr>
        <w:tc>
          <w:tcPr>
            <w:tcW w:type="dxa" w:w="4320"/>
          </w:tcPr>
          <w:p>
            <w:r>
              <w:t>Origen de la cifra</w:t>
            </w:r>
          </w:p>
        </w:tc>
        <w:tc>
          <w:tcPr>
            <w:tcW w:type="dxa" w:w="4320"/>
          </w:tcPr>
          <w:p>
            <w:r>
              <w:t xml:space="preserve">visibilidad espontánea por motor: Claude</w:t>
            </w:r>
          </w:p>
        </w:tc>
      </w:tr>
      <w:tr>
        <w:tc>
          <w:tcPr>
            <w:tcW w:type="dxa" w:w="4320"/>
          </w:tcPr>
          <w:p>
            <w:r>
              <w:t>Fase del embudo</w:t>
            </w:r>
          </w:p>
        </w:tc>
        <w:tc>
          <w:tcPr>
            <w:tcW w:type="dxa" w:w="4320"/>
          </w:tcPr>
          <w:p>
            <w:r>
              <w:t xml:space="preserve">Transversal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 xml:space="preserve">L</w:t>
            </w:r>
          </w:p>
        </w:tc>
      </w:tr>
      <w:tr>
        <w:tc>
          <w:tcPr>
            <w:tcW w:type="dxa" w:w="4320"/>
          </w:tcPr>
          <w:p>
            <w:r>
              <w:t>Confianza</w:t>
            </w:r>
          </w:p>
        </w:tc>
        <w:tc>
          <w:tcPr>
            <w:tcW w:type="dxa" w:w="4320"/>
          </w:tcPr>
          <w:p>
            <w:r>
              <w:t xml:space="preserve">80,0 %</w:t>
            </w:r>
          </w:p>
        </w:tc>
      </w:tr>
      <w:tr>
        <w:tc>
          <w:tcPr>
            <w:tcW w:type="dxa" w:w="4320"/>
          </w:tcPr>
          <w:p>
            <w:r>
              <w:t>Evaluaciones que lo respaldan</w:t>
            </w:r>
          </w:p>
        </w:tc>
        <w:tc>
          <w:tcPr>
            <w:tcW w:type="dxa" w:w="4320"/>
          </w:tcPr>
          <w:p>
            <w:r>
              <w:t xml:space="preserve">60</w:t>
            </w:r>
          </w:p>
        </w:tc>
      </w:tr>
    </w:tbl>
    <w:p/>
    <w:p>
      <w:pPr>
        <w:pStyle w:val="Heading2"/>
      </w:pPr>
      <w:r>
        <w:t xml:space="preserve">F-ciudad-barcelona · Baja visibilidad en Barcelona, ciudad prioritaria del brief</w:t>
      </w:r>
    </w:p>
    <w:p>
      <w:r>
        <w:t xml:space="preserve">Ante preguntas que nombran Barcelona, la marca aparece en el 4 % de las respuestas (24 evaluaciones), frente al 39 % global.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Cifra</w:t>
            </w:r>
          </w:p>
        </w:tc>
        <w:tc>
          <w:tcPr>
            <w:tcW w:type="dxa" w:w="4320"/>
          </w:tcPr>
          <w:p>
            <w:r>
              <w:t xml:space="preserve">4,2 %</w:t>
            </w:r>
          </w:p>
        </w:tc>
      </w:tr>
      <w:tr>
        <w:tc>
          <w:tcPr>
            <w:tcW w:type="dxa" w:w="4320"/>
          </w:tcPr>
          <w:p>
            <w:r>
              <w:t>Origen de la cifra</w:t>
            </w:r>
          </w:p>
        </w:tc>
        <w:tc>
          <w:tcPr>
            <w:tcW w:type="dxa" w:w="4320"/>
          </w:tcPr>
          <w:p>
            <w:r>
              <w:t xml:space="preserve">visibilidad espontánea por ciudad: Barcelona</w:t>
            </w:r>
          </w:p>
        </w:tc>
      </w:tr>
      <w:tr>
        <w:tc>
          <w:tcPr>
            <w:tcW w:type="dxa" w:w="4320"/>
          </w:tcPr>
          <w:p>
            <w:r>
              <w:t>Fase del embudo</w:t>
            </w:r>
          </w:p>
        </w:tc>
        <w:tc>
          <w:tcPr>
            <w:tcW w:type="dxa" w:w="4320"/>
          </w:tcPr>
          <w:p>
            <w:r>
              <w:t xml:space="preserve">Descubrimiento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 xml:space="preserve">L</w:t>
            </w:r>
          </w:p>
        </w:tc>
      </w:tr>
      <w:tr>
        <w:tc>
          <w:tcPr>
            <w:tcW w:type="dxa" w:w="4320"/>
          </w:tcPr>
          <w:p>
            <w:r>
              <w:t>Confianza</w:t>
            </w:r>
          </w:p>
        </w:tc>
        <w:tc>
          <w:tcPr>
            <w:tcW w:type="dxa" w:w="4320"/>
          </w:tcPr>
          <w:p>
            <w:r>
              <w:t xml:space="preserve">65,0 %</w:t>
            </w:r>
          </w:p>
        </w:tc>
      </w:tr>
      <w:tr>
        <w:tc>
          <w:tcPr>
            <w:tcW w:type="dxa" w:w="4320"/>
          </w:tcPr>
          <w:p>
            <w:r>
              <w:t>Evaluaciones que lo respaldan</w:t>
            </w:r>
          </w:p>
        </w:tc>
        <w:tc>
          <w:tcPr>
            <w:tcW w:type="dxa" w:w="4320"/>
          </w:tcPr>
          <w:p>
            <w:r>
              <w:t xml:space="preserve">24</w:t>
            </w:r>
          </w:p>
        </w:tc>
      </w:tr>
    </w:tbl>
    <w:p/>
    <w:p>
      <w:pPr>
        <w:pStyle w:val="Heading2"/>
      </w:pPr>
      <w:r>
        <w:t xml:space="preserve">F-brecha-lider · 41 puntos de Score de Citación por detrás del líder</w:t>
      </w:r>
    </w:p>
    <w:p>
      <w:r>
        <w:t xml:space="preserve">Score de Citación espontáneo de 25.9 frente a 66.5 del líder; puesto 8 de 10 marcas.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Cifra</w:t>
            </w:r>
          </w:p>
        </w:tc>
        <w:tc>
          <w:tcPr>
            <w:tcW w:type="dxa" w:w="4320"/>
          </w:tcPr>
          <w:p>
            <w:r>
              <w:t xml:space="preserve">40,53 puntos</w:t>
            </w:r>
          </w:p>
        </w:tc>
      </w:tr>
      <w:tr>
        <w:tc>
          <w:tcPr>
            <w:tcW w:type="dxa" w:w="4320"/>
          </w:tcPr>
          <w:p>
            <w:r>
              <w:t>Origen de la cifra</w:t>
            </w:r>
          </w:p>
        </w:tc>
        <w:tc>
          <w:tcPr>
            <w:tcW w:type="dxa" w:w="4320"/>
          </w:tcPr>
          <w:p>
            <w:r>
              <w:t xml:space="preserve">score de citación: líder − marca foco</w:t>
            </w:r>
          </w:p>
        </w:tc>
      </w:tr>
      <w:tr>
        <w:tc>
          <w:tcPr>
            <w:tcW w:type="dxa" w:w="4320"/>
          </w:tcPr>
          <w:p>
            <w:r>
              <w:t>Fase del embudo</w:t>
            </w:r>
          </w:p>
        </w:tc>
        <w:tc>
          <w:tcPr>
            <w:tcW w:type="dxa" w:w="4320"/>
          </w:tcPr>
          <w:p>
            <w:r>
              <w:t xml:space="preserve">Transversal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 xml:space="preserve">L</w:t>
            </w:r>
          </w:p>
        </w:tc>
      </w:tr>
      <w:tr>
        <w:tc>
          <w:tcPr>
            <w:tcW w:type="dxa" w:w="4320"/>
          </w:tcPr>
          <w:p>
            <w:r>
              <w:t>Confianza</w:t>
            </w:r>
          </w:p>
        </w:tc>
        <w:tc>
          <w:tcPr>
            <w:tcW w:type="dxa" w:w="4320"/>
          </w:tcPr>
          <w:p>
            <w:r>
              <w:t xml:space="preserve">80,0 %</w:t>
            </w:r>
          </w:p>
        </w:tc>
      </w:tr>
      <w:tr>
        <w:tc>
          <w:tcPr>
            <w:tcW w:type="dxa" w:w="4320"/>
          </w:tcPr>
          <w:p>
            <w:r>
              <w:t>Evaluaciones que lo respaldan</w:t>
            </w:r>
          </w:p>
        </w:tc>
        <w:tc>
          <w:tcPr>
            <w:tcW w:type="dxa" w:w="4320"/>
          </w:tcPr>
          <w:p>
            <w:r>
              <w:t xml:space="preserve">240</w:t>
            </w:r>
          </w:p>
        </w:tc>
      </w:tr>
    </w:tbl>
    <w:p/>
    <w:p>
      <w:pPr>
        <w:pStyle w:val="Heading2"/>
      </w:pPr>
      <w:r>
        <w:t xml:space="preserve">F-caida-embudo · La visibilidad espontánea cae de descubrimiento a decision</w:t>
      </w:r>
    </w:p>
    <w:p>
      <w:r>
        <w:t xml:space="preserve">La marca aparece en el 45 % de las respuestas espontáneas de descubrimiento y solo en el 25 % en decision (48 evaluaciones).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Cifra</w:t>
            </w:r>
          </w:p>
        </w:tc>
        <w:tc>
          <w:tcPr>
            <w:tcW w:type="dxa" w:w="4320"/>
          </w:tcPr>
          <w:p>
            <w:r>
              <w:t xml:space="preserve">19,7 %</w:t>
            </w:r>
          </w:p>
        </w:tc>
      </w:tr>
      <w:tr>
        <w:tc>
          <w:tcPr>
            <w:tcW w:type="dxa" w:w="4320"/>
          </w:tcPr>
          <w:p>
            <w:r>
              <w:t>Origen de la cifra</w:t>
            </w:r>
          </w:p>
        </w:tc>
        <w:tc>
          <w:tcPr>
            <w:tcW w:type="dxa" w:w="4320"/>
          </w:tcPr>
          <w:p>
            <w:r>
              <w:t xml:space="preserve">visibilidad espontánea por fase: descubrimiento − decision</w:t>
            </w:r>
          </w:p>
        </w:tc>
      </w:tr>
      <w:tr>
        <w:tc>
          <w:tcPr>
            <w:tcW w:type="dxa" w:w="4320"/>
          </w:tcPr>
          <w:p>
            <w:r>
              <w:t>Fase del embudo</w:t>
            </w:r>
          </w:p>
        </w:tc>
        <w:tc>
          <w:tcPr>
            <w:tcW w:type="dxa" w:w="4320"/>
          </w:tcPr>
          <w:p>
            <w:r>
              <w:t xml:space="preserve">Decisión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 xml:space="preserve">M</w:t>
            </w:r>
          </w:p>
        </w:tc>
      </w:tr>
      <w:tr>
        <w:tc>
          <w:tcPr>
            <w:tcW w:type="dxa" w:w="4320"/>
          </w:tcPr>
          <w:p>
            <w:r>
              <w:t>Confianza</w:t>
            </w:r>
          </w:p>
        </w:tc>
        <w:tc>
          <w:tcPr>
            <w:tcW w:type="dxa" w:w="4320"/>
          </w:tcPr>
          <w:p>
            <w:r>
              <w:t xml:space="preserve">65,0 %</w:t>
            </w:r>
          </w:p>
        </w:tc>
      </w:tr>
      <w:tr>
        <w:tc>
          <w:tcPr>
            <w:tcW w:type="dxa" w:w="4320"/>
          </w:tcPr>
          <w:p>
            <w:r>
              <w:t>Evaluaciones que lo respaldan</w:t>
            </w:r>
          </w:p>
        </w:tc>
        <w:tc>
          <w:tcPr>
            <w:tcW w:type="dxa" w:w="4320"/>
          </w:tcPr>
          <w:p>
            <w:r>
              <w:t xml:space="preserve">48</w:t>
            </w:r>
          </w:p>
        </w:tc>
      </w:tr>
    </w:tbl>
    <w:p/>
    <w:p>
      <w:pPr>
        <w:pStyle w:val="Heading2"/>
      </w:pPr>
      <w:r>
        <w:t xml:space="preserve">F-fuente-lider · directoriomedico.example alimenta al líder y no a la marca</w:t>
      </w:r>
    </w:p>
    <w:p>
      <w:r>
        <w:t xml:space="preserve">directoriomedico.example (Directorio / comparador) se cita en 37 respuestas espontáneas donde aparece el líder y la marca no; acompaña al líder 60 veces y a la marca 25.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Cifra</w:t>
            </w:r>
          </w:p>
        </w:tc>
        <w:tc>
          <w:tcPr>
            <w:tcW w:type="dxa" w:w="4320"/>
          </w:tcPr>
          <w:p>
            <w:r>
              <w:t xml:space="preserve">37</w:t>
            </w:r>
          </w:p>
        </w:tc>
      </w:tr>
      <w:tr>
        <w:tc>
          <w:tcPr>
            <w:tcW w:type="dxa" w:w="4320"/>
          </w:tcPr>
          <w:p>
            <w:r>
              <w:t>Origen de la cifra</w:t>
            </w:r>
          </w:p>
        </w:tc>
        <w:tc>
          <w:tcPr>
            <w:tcW w:type="dxa" w:w="4320"/>
          </w:tcPr>
          <w:p>
            <w:r>
              <w:t xml:space="preserve">brecha de fuentes frente al líder: directoriomedico.example</w:t>
            </w:r>
          </w:p>
        </w:tc>
      </w:tr>
      <w:tr>
        <w:tc>
          <w:tcPr>
            <w:tcW w:type="dxa" w:w="4320"/>
          </w:tcPr>
          <w:p>
            <w:r>
              <w:t>Fase del embudo</w:t>
            </w:r>
          </w:p>
        </w:tc>
        <w:tc>
          <w:tcPr>
            <w:tcW w:type="dxa" w:w="4320"/>
          </w:tcPr>
          <w:p>
            <w:r>
              <w:t xml:space="preserve">Transversal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 xml:space="preserve">M</w:t>
            </w:r>
          </w:p>
        </w:tc>
      </w:tr>
      <w:tr>
        <w:tc>
          <w:tcPr>
            <w:tcW w:type="dxa" w:w="4320"/>
          </w:tcPr>
          <w:p>
            <w:r>
              <w:t>Confianza</w:t>
            </w:r>
          </w:p>
        </w:tc>
        <w:tc>
          <w:tcPr>
            <w:tcW w:type="dxa" w:w="4320"/>
          </w:tcPr>
          <w:p>
            <w:r>
              <w:t xml:space="preserve">80,0 %</w:t>
            </w:r>
          </w:p>
        </w:tc>
      </w:tr>
      <w:tr>
        <w:tc>
          <w:tcPr>
            <w:tcW w:type="dxa" w:w="4320"/>
          </w:tcPr>
          <w:p>
            <w:r>
              <w:t>Evaluaciones que lo respaldan</w:t>
            </w:r>
          </w:p>
        </w:tc>
        <w:tc>
          <w:tcPr>
            <w:tcW w:type="dxa" w:w="4320"/>
          </w:tcPr>
          <w:p>
            <w:r>
              <w:t xml:space="preserve">37</w:t>
            </w:r>
          </w:p>
        </w:tc>
      </w:tr>
    </w:tbl>
    <w:p/>
    <w:p>
      <w:pPr>
        <w:pStyle w:val="Heading2"/>
      </w:pPr>
      <w:r>
        <w:t xml:space="preserve">F-asistida-vs-espontanea · Los motores la conocen, pero no la proponen por iniciativa propia</w:t>
      </w:r>
    </w:p>
    <w:p>
      <w:r>
        <w:t xml:space="preserve">Aparece en el 100 % de las respuestas cuando la pregunta la nombra, pero solo en el 39 % cuando no la nombra.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Cifra</w:t>
            </w:r>
          </w:p>
        </w:tc>
        <w:tc>
          <w:tcPr>
            <w:tcW w:type="dxa" w:w="4320"/>
          </w:tcPr>
          <w:p>
            <w:r>
              <w:t xml:space="preserve">61,3 %</w:t>
            </w:r>
          </w:p>
        </w:tc>
      </w:tr>
      <w:tr>
        <w:tc>
          <w:tcPr>
            <w:tcW w:type="dxa" w:w="4320"/>
          </w:tcPr>
          <w:p>
            <w:r>
              <w:t>Origen de la cifra</w:t>
            </w:r>
          </w:p>
        </w:tc>
        <w:tc>
          <w:tcPr>
            <w:tcW w:type="dxa" w:w="4320"/>
          </w:tcPr>
          <w:p>
            <w:r>
              <w:t xml:space="preserve">visibilidad asistida − visibilidad espontánea</w:t>
            </w:r>
          </w:p>
        </w:tc>
      </w:tr>
      <w:tr>
        <w:tc>
          <w:tcPr>
            <w:tcW w:type="dxa" w:w="4320"/>
          </w:tcPr>
          <w:p>
            <w:r>
              <w:t>Fase del embudo</w:t>
            </w:r>
          </w:p>
        </w:tc>
        <w:tc>
          <w:tcPr>
            <w:tcW w:type="dxa" w:w="4320"/>
          </w:tcPr>
          <w:p>
            <w:r>
              <w:t xml:space="preserve">Transversal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 xml:space="preserve">M</w:t>
            </w:r>
          </w:p>
        </w:tc>
      </w:tr>
      <w:tr>
        <w:tc>
          <w:tcPr>
            <w:tcW w:type="dxa" w:w="4320"/>
          </w:tcPr>
          <w:p>
            <w:r>
              <w:t>Confianza</w:t>
            </w:r>
          </w:p>
        </w:tc>
        <w:tc>
          <w:tcPr>
            <w:tcW w:type="dxa" w:w="4320"/>
          </w:tcPr>
          <w:p>
            <w:r>
              <w:t xml:space="preserve">80,0 %</w:t>
            </w:r>
          </w:p>
        </w:tc>
      </w:tr>
      <w:tr>
        <w:tc>
          <w:tcPr>
            <w:tcW w:type="dxa" w:w="4320"/>
          </w:tcPr>
          <w:p>
            <w:r>
              <w:t>Evaluaciones que lo respaldan</w:t>
            </w:r>
          </w:p>
        </w:tc>
        <w:tc>
          <w:tcPr>
            <w:tcW w:type="dxa" w:w="4320"/>
          </w:tcPr>
          <w:p>
            <w:r>
              <w:t xml:space="preserve">240</w:t>
            </w:r>
          </w:p>
        </w:tc>
      </w:tr>
    </w:tbl>
    <w:p/>
    <w:p>
      <w:pPr>
        <w:pStyle w:val="Heading2"/>
      </w:pPr>
      <w:r>
        <w:t xml:space="preserve">F-recomendacion-debil · Aparece, pero casi nunca como recomendación</w:t>
      </w:r>
    </w:p>
    <w:p>
      <w:r>
        <w:t xml:space="preserve">Fuerza de recomendación media de 1.01 (escala −1 a 3) en sus 93 apariciones espontáneas.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Cifra</w:t>
            </w:r>
          </w:p>
        </w:tc>
        <w:tc>
          <w:tcPr>
            <w:tcW w:type="dxa" w:w="4320"/>
          </w:tcPr>
          <w:p>
            <w:r>
              <w:t xml:space="preserve">1,01 puntos</w:t>
            </w:r>
          </w:p>
        </w:tc>
      </w:tr>
      <w:tr>
        <w:tc>
          <w:tcPr>
            <w:tcW w:type="dxa" w:w="4320"/>
          </w:tcPr>
          <w:p>
            <w:r>
              <w:t>Origen de la cifra</w:t>
            </w:r>
          </w:p>
        </w:tc>
        <w:tc>
          <w:tcPr>
            <w:tcW w:type="dxa" w:w="4320"/>
          </w:tcPr>
          <w:p>
            <w:r>
              <w:t xml:space="preserve">fuerza media de las apariciones espontáneas</w:t>
            </w:r>
          </w:p>
        </w:tc>
      </w:tr>
      <w:tr>
        <w:tc>
          <w:tcPr>
            <w:tcW w:type="dxa" w:w="4320"/>
          </w:tcPr>
          <w:p>
            <w:r>
              <w:t>Fase del embudo</w:t>
            </w:r>
          </w:p>
        </w:tc>
        <w:tc>
          <w:tcPr>
            <w:tcW w:type="dxa" w:w="4320"/>
          </w:tcPr>
          <w:p>
            <w:r>
              <w:t xml:space="preserve">Decisión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 xml:space="preserve">M</w:t>
            </w:r>
          </w:p>
        </w:tc>
      </w:tr>
      <w:tr>
        <w:tc>
          <w:tcPr>
            <w:tcW w:type="dxa" w:w="4320"/>
          </w:tcPr>
          <w:p>
            <w:r>
              <w:t>Confianza</w:t>
            </w:r>
          </w:p>
        </w:tc>
        <w:tc>
          <w:tcPr>
            <w:tcW w:type="dxa" w:w="4320"/>
          </w:tcPr>
          <w:p>
            <w:r>
              <w:t xml:space="preserve">80,0 %</w:t>
            </w:r>
          </w:p>
        </w:tc>
      </w:tr>
      <w:tr>
        <w:tc>
          <w:tcPr>
            <w:tcW w:type="dxa" w:w="4320"/>
          </w:tcPr>
          <w:p>
            <w:r>
              <w:t>Evaluaciones que lo respaldan</w:t>
            </w:r>
          </w:p>
        </w:tc>
        <w:tc>
          <w:tcPr>
            <w:tcW w:type="dxa" w:w="4320"/>
          </w:tcPr>
          <w:p>
            <w:r>
              <w:t xml:space="preserve">240</w:t>
            </w:r>
          </w:p>
        </w:tc>
      </w:tr>
    </w:tbl>
    <w:p/>
    <w:p>
      <w:pPr>
        <w:pStyle w:val="Heading1"/>
      </w:pPr>
      <w:r>
        <w:t>6. Estrategia recomendada</w:t>
      </w:r>
    </w:p>
    <w:p>
      <w:r>
        <w:t xml:space="preserve">Ganar recomendación espontánea en Madrid y Barcelona.</w:t>
      </w:r>
    </w:p>
    <w:p>
      <w:pPr>
        <w:pStyle w:val="Heading2"/>
      </w:pPr>
      <w:r>
        <w:t>Objetivos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Valor actual</w:t>
            </w:r>
          </w:p>
        </w:tc>
        <w:tc>
          <w:tcPr>
            <w:tcW w:type="dxa" w:w="2160"/>
          </w:tcPr>
          <w:p>
            <w:r>
              <w:t>Valor objetivo</w:t>
            </w:r>
          </w:p>
        </w:tc>
        <w:tc>
          <w:tcPr>
            <w:tcW w:type="dxa" w:w="2160"/>
          </w:tcPr>
          <w:p>
            <w:r>
              <w:t>Plazo</w:t>
            </w:r>
          </w:p>
        </w:tc>
      </w:tr>
      <w:tr>
        <w:tc>
          <w:tcPr>
            <w:tcW w:type="dxa" w:w="2160"/>
          </w:tcPr>
          <w:p>
            <w:r>
              <w:t xml:space="preserve">Score de Citación</w:t>
            </w:r>
          </w:p>
        </w:tc>
        <w:tc>
          <w:tcPr>
            <w:tcW w:type="dxa" w:w="2160"/>
          </w:tcPr>
          <w:p>
            <w:r>
              <w:t xml:space="preserve">25,93</w:t>
            </w:r>
          </w:p>
        </w:tc>
        <w:tc>
          <w:tcPr>
            <w:tcW w:type="dxa" w:w="2160"/>
          </w:tcPr>
          <w:p>
            <w:r>
              <w:t xml:space="preserve">35,00</w:t>
            </w:r>
          </w:p>
        </w:tc>
        <w:tc>
          <w:tcPr>
            <w:tcW w:type="dxa" w:w="2160"/>
          </w:tcPr>
          <w:p>
            <w:r>
              <w:t xml:space="preserve">26 semanas</w:t>
            </w:r>
          </w:p>
        </w:tc>
      </w:tr>
    </w:tbl>
    <w:p/>
    <w:p>
      <w:pPr>
        <w:pStyle w:val="Heading2"/>
      </w:pPr>
      <w:r>
        <w:t>Prioridades</w:t>
      </w:r>
    </w:p>
    <w:p>
      <w:pPr>
        <w:pStyle w:val="ListBullet"/>
      </w:pPr>
      <w:r>
        <w:t xml:space="preserve">Autoridad en terceros</w:t>
      </w:r>
    </w:p>
    <w:p>
      <w:pPr>
        <w:pStyle w:val="ListBullet"/>
      </w:pPr>
      <w:r>
        <w:t xml:space="preserve">Contenido por ciudad</w:t>
      </w:r>
    </w:p>
    <w:p>
      <w:pPr>
        <w:pStyle w:val="Heading1"/>
      </w:pPr>
      <w:r>
        <w:t>7. Plan de acción por fases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Presupuesto estimado</w:t>
            </w:r>
          </w:p>
        </w:tc>
        <w:tc>
          <w:tcPr>
            <w:tcW w:type="dxa" w:w="4320"/>
          </w:tcPr>
          <w:p>
            <w:r>
              <w:t xml:space="preserve">22.000 €</w:t>
            </w:r>
          </w:p>
        </w:tc>
      </w:tr>
      <w:tr>
        <w:tc>
          <w:tcPr>
            <w:tcW w:type="dxa" w:w="4320"/>
          </w:tcPr>
          <w:p>
            <w:r>
              <w:t>Respeta las restricciones del brief</w:t>
            </w:r>
          </w:p>
        </w:tc>
        <w:tc>
          <w:tcPr>
            <w:tcW w:type="dxa" w:w="4320"/>
          </w:tcPr>
          <w:p>
            <w:r>
              <w:t xml:space="preserve">Sí</w:t>
            </w:r>
          </w:p>
        </w:tc>
      </w:tr>
    </w:tbl>
    <w:p/>
    <w:p>
      <w:pPr>
        <w:pStyle w:val="Heading2"/>
      </w:pPr>
      <w:r>
        <w:t xml:space="preserve">Fase 0 · Fundamentos · 4 semanas</w:t>
      </w:r>
    </w:p>
    <w:p>
      <w:r>
        <w:t xml:space="preserve">Objetivo: Línea base y datos estructurados</w:t>
      </w:r>
    </w:p>
    <w:p>
      <w:pPr>
        <w:pStyle w:val="Heading3"/>
      </w:pPr>
      <w:r>
        <w:t xml:space="preserve">A1 · Datos estructurados schema.org de clínica y servicios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Palanca</w:t>
            </w:r>
          </w:p>
        </w:tc>
        <w:tc>
          <w:tcPr>
            <w:tcW w:type="dxa" w:w="4320"/>
          </w:tcPr>
          <w:p>
            <w:r>
              <w:t xml:space="preserve">Entidad y datos estructurados</w:t>
            </w:r>
          </w:p>
        </w:tc>
      </w:tr>
      <w:tr>
        <w:tc>
          <w:tcPr>
            <w:tcW w:type="dxa" w:w="4320"/>
          </w:tcPr>
          <w:p>
            <w:r>
              <w:t>Fase del embudo</w:t>
            </w:r>
          </w:p>
        </w:tc>
        <w:tc>
          <w:tcPr>
            <w:tcW w:type="dxa" w:w="4320"/>
          </w:tcPr>
          <w:p>
            <w:r>
              <w:t xml:space="preserve">Transversal</w:t>
            </w:r>
          </w:p>
        </w:tc>
      </w:tr>
      <w:tr>
        <w:tc>
          <w:tcPr>
            <w:tcW w:type="dxa" w:w="4320"/>
          </w:tcPr>
          <w:p>
            <w:r>
              <w:t>Motores objetivo</w:t>
            </w:r>
          </w:p>
        </w:tc>
        <w:tc>
          <w:tcPr>
            <w:tcW w:type="dxa" w:w="4320"/>
          </w:tcPr>
          <w:p>
            <w:r>
              <w:t xml:space="preserve">Todos</w:t>
            </w:r>
          </w:p>
        </w:tc>
      </w:tr>
      <w:tr>
        <w:tc>
          <w:tcPr>
            <w:tcW w:type="dxa" w:w="4320"/>
          </w:tcPr>
          <w:p>
            <w:r>
              <w:t>Esfuerzo / impacto</w:t>
            </w:r>
          </w:p>
        </w:tc>
        <w:tc>
          <w:tcPr>
            <w:tcW w:type="dxa" w:w="4320"/>
          </w:tcPr>
          <w:p>
            <w:r>
              <w:t xml:space="preserve">S / M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 xml:space="preserve">agencia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 xml:space="preserve">4 semanas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 xml:space="preserve">Visibilidad espontánea global</w:t>
            </w:r>
          </w:p>
        </w:tc>
      </w:tr>
      <w:tr>
        <w:tc>
          <w:tcPr>
            <w:tcW w:type="dxa" w:w="4320"/>
          </w:tcPr>
          <w:p>
            <w:r>
              <w:t>Entregables</w:t>
            </w:r>
          </w:p>
        </w:tc>
        <w:tc>
          <w:tcPr>
            <w:tcW w:type="dxa" w:w="4320"/>
          </w:tcPr>
          <w:p>
            <w:r>
              <w:t xml:space="preserve">Documento revisado por el comité</w:t>
            </w:r>
          </w:p>
        </w:tc>
      </w:tr>
      <w:tr>
        <w:tc>
          <w:tcPr>
            <w:tcW w:type="dxa" w:w="4320"/>
          </w:tcPr>
          <w:p>
            <w:r>
              <w:t>Dependencias</w:t>
            </w:r>
          </w:p>
        </w:tc>
        <w:tc>
          <w:tcPr>
            <w:tcW w:type="dxa" w:w="4320"/>
          </w:tcPr>
          <w:p>
            <w:r>
              <w:t xml:space="preserve">—</w:t>
            </w:r>
          </w:p>
        </w:tc>
      </w:tr>
      <w:tr>
        <w:tc>
          <w:tcPr>
            <w:tcW w:type="dxa" w:w="4320"/>
          </w:tcPr>
          <w:p>
            <w:r>
              <w:t>Hallazgos que la justifican</w:t>
            </w:r>
          </w:p>
        </w:tc>
        <w:tc>
          <w:tcPr>
            <w:tcW w:type="dxa" w:w="4320"/>
          </w:tcPr>
          <w:p>
            <w:r>
              <w:t xml:space="preserve">F-motor-debil</w:t>
            </w:r>
          </w:p>
        </w:tc>
      </w:tr>
      <w:tr>
        <w:tc>
          <w:tcPr>
            <w:tcW w:type="dxa" w:w="4320"/>
          </w:tcPr>
          <w:p>
            <w:r>
              <w:t>Restricciones revisadas</w:t>
            </w:r>
          </w:p>
        </w:tc>
        <w:tc>
          <w:tcPr>
            <w:tcW w:type="dxa" w:w="4320"/>
          </w:tcPr>
          <w:p>
            <w:r>
              <w:t xml:space="preserve">Publicidad sanitaria regulada: no prometer resultados; Sin comparativas denigratorias</w:t>
            </w:r>
          </w:p>
        </w:tc>
      </w:tr>
    </w:tbl>
    <w:p/>
    <w:p>
      <w:pPr>
        <w:pStyle w:val="Heading2"/>
      </w:pPr>
      <w:r>
        <w:t xml:space="preserve">Fase 2 · Autoridad y escala · 16 semanas</w:t>
      </w:r>
    </w:p>
    <w:p>
      <w:r>
        <w:t xml:space="preserve">Objetivo: Presencia en las fuentes que citan los motores</w:t>
      </w:r>
    </w:p>
    <w:p>
      <w:pPr>
        <w:pStyle w:val="Heading3"/>
      </w:pPr>
      <w:r>
        <w:t xml:space="preserve">A2 · Relaciones públicas digitales con medios de salud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Palanca</w:t>
            </w:r>
          </w:p>
        </w:tc>
        <w:tc>
          <w:tcPr>
            <w:tcW w:type="dxa" w:w="4320"/>
          </w:tcPr>
          <w:p>
            <w:r>
              <w:t xml:space="preserve">Autoridad en fuentes de terceros</w:t>
            </w:r>
          </w:p>
        </w:tc>
      </w:tr>
      <w:tr>
        <w:tc>
          <w:tcPr>
            <w:tcW w:type="dxa" w:w="4320"/>
          </w:tcPr>
          <w:p>
            <w:r>
              <w:t>Fase del embudo</w:t>
            </w:r>
          </w:p>
        </w:tc>
        <w:tc>
          <w:tcPr>
            <w:tcW w:type="dxa" w:w="4320"/>
          </w:tcPr>
          <w:p>
            <w:r>
              <w:t xml:space="preserve">Transversal</w:t>
            </w:r>
          </w:p>
        </w:tc>
      </w:tr>
      <w:tr>
        <w:tc>
          <w:tcPr>
            <w:tcW w:type="dxa" w:w="4320"/>
          </w:tcPr>
          <w:p>
            <w:r>
              <w:t>Motores objetivo</w:t>
            </w:r>
          </w:p>
        </w:tc>
        <w:tc>
          <w:tcPr>
            <w:tcW w:type="dxa" w:w="4320"/>
          </w:tcPr>
          <w:p>
            <w:r>
              <w:t xml:space="preserve">Todos</w:t>
            </w:r>
          </w:p>
        </w:tc>
      </w:tr>
      <w:tr>
        <w:tc>
          <w:tcPr>
            <w:tcW w:type="dxa" w:w="4320"/>
          </w:tcPr>
          <w:p>
            <w:r>
              <w:t>Esfuerzo / impacto</w:t>
            </w:r>
          </w:p>
        </w:tc>
        <w:tc>
          <w:tcPr>
            <w:tcW w:type="dxa" w:w="4320"/>
          </w:tcPr>
          <w:p>
            <w:r>
              <w:t xml:space="preserve">L / L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 xml:space="preserve">tercero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 xml:space="preserve">16 semanas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 xml:space="preserve">Apariciones con fuente Medio</w:t>
            </w:r>
          </w:p>
        </w:tc>
      </w:tr>
      <w:tr>
        <w:tc>
          <w:tcPr>
            <w:tcW w:type="dxa" w:w="4320"/>
          </w:tcPr>
          <w:p>
            <w:r>
              <w:t>Entregables</w:t>
            </w:r>
          </w:p>
        </w:tc>
        <w:tc>
          <w:tcPr>
            <w:tcW w:type="dxa" w:w="4320"/>
          </w:tcPr>
          <w:p>
            <w:r>
              <w:t xml:space="preserve">Documento revisado por el comité</w:t>
            </w:r>
          </w:p>
        </w:tc>
      </w:tr>
      <w:tr>
        <w:tc>
          <w:tcPr>
            <w:tcW w:type="dxa" w:w="4320"/>
          </w:tcPr>
          <w:p>
            <w:r>
              <w:t>Dependencias</w:t>
            </w:r>
          </w:p>
        </w:tc>
        <w:tc>
          <w:tcPr>
            <w:tcW w:type="dxa" w:w="4320"/>
          </w:tcPr>
          <w:p>
            <w:r>
              <w:t xml:space="preserve">A1</w:t>
            </w:r>
          </w:p>
        </w:tc>
      </w:tr>
      <w:tr>
        <w:tc>
          <w:tcPr>
            <w:tcW w:type="dxa" w:w="4320"/>
          </w:tcPr>
          <w:p>
            <w:r>
              <w:t>Hallazgos que la justifican</w:t>
            </w:r>
          </w:p>
        </w:tc>
        <w:tc>
          <w:tcPr>
            <w:tcW w:type="dxa" w:w="4320"/>
          </w:tcPr>
          <w:p>
            <w:r>
              <w:t xml:space="preserve">F-recomendacion-debil</w:t>
            </w:r>
          </w:p>
        </w:tc>
      </w:tr>
      <w:tr>
        <w:tc>
          <w:tcPr>
            <w:tcW w:type="dxa" w:w="4320"/>
          </w:tcPr>
          <w:p>
            <w:r>
              <w:t>Restricciones revisadas</w:t>
            </w:r>
          </w:p>
        </w:tc>
        <w:tc>
          <w:tcPr>
            <w:tcW w:type="dxa" w:w="4320"/>
          </w:tcPr>
          <w:p>
            <w:r>
              <w:t xml:space="preserve">Publicidad sanitaria regulada: no prometer resultados; Sin comparativas denigratorias</w:t>
            </w:r>
          </w:p>
        </w:tc>
      </w:tr>
    </w:tbl>
    <w:p/>
    <w:p>
      <w:pPr>
        <w:pStyle w:val="Heading1"/>
      </w:pPr>
      <w:r>
        <w:t>8. Medición y seguimiento</w:t>
      </w:r>
    </w:p>
    <w:p>
      <w:pPr>
        <w:pStyle w:val="Heading2"/>
      </w:pPr>
      <w:r>
        <w:t>KPIs</w:t>
      </w:r>
    </w:p>
    <w:p>
      <w:pPr>
        <w:pStyle w:val="ListBullet"/>
      </w:pPr>
      <w:r>
        <w:t xml:space="preserve">Visibilidad espontánea</w:t>
      </w:r>
    </w:p>
    <w:p>
      <w:pPr>
        <w:pStyle w:val="ListBullet"/>
      </w:pPr>
      <w:r>
        <w:t xml:space="preserve">Score de Citación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Metodología</w:t>
            </w:r>
          </w:p>
        </w:tc>
        <w:tc>
          <w:tcPr>
            <w:tcW w:type="dxa" w:w="4320"/>
          </w:tcPr>
          <w:p>
            <w:r>
              <w:t xml:space="preserve">Re-ejecución del estudio con el mismo banco de prompts</w:t>
            </w:r>
          </w:p>
        </w:tc>
      </w:tr>
      <w:tr>
        <w:tc>
          <w:tcPr>
            <w:tcW w:type="dxa" w:w="4320"/>
          </w:tcPr>
          <w:p>
            <w:r>
              <w:t>Cadencia</w:t>
            </w:r>
          </w:p>
        </w:tc>
        <w:tc>
          <w:tcPr>
            <w:tcW w:type="dxa" w:w="4320"/>
          </w:tcPr>
          <w:p>
            <w:r>
              <w:t xml:space="preserve">Trimestral</w:t>
            </w:r>
          </w:p>
        </w:tc>
      </w:tr>
    </w:tbl>
    <w:p/>
    <w:p>
      <w:pPr>
        <w:pStyle w:val="Heading1"/>
      </w:pPr>
      <w:r>
        <w:t>9. Riesgos y supuestos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Riesgo</w:t>
            </w:r>
          </w:p>
        </w:tc>
        <w:tc>
          <w:tcPr>
            <w:tcW w:type="dxa" w:w="4320"/>
          </w:tcPr>
          <w:p>
            <w:r>
              <w:t>Mitigación</w:t>
            </w:r>
          </w:p>
        </w:tc>
      </w:tr>
      <w:tr>
        <w:tc>
          <w:tcPr>
            <w:tcW w:type="dxa" w:w="4320"/>
          </w:tcPr>
          <w:p>
            <w:r>
              <w:t xml:space="preserve">Cambios de modelo</w:t>
            </w:r>
          </w:p>
        </w:tc>
        <w:tc>
          <w:tcPr>
            <w:tcW w:type="dxa" w:w="4320"/>
          </w:tcPr>
          <w:p>
            <w:r>
              <w:t xml:space="preserve">Re-medición periódica</w:t>
            </w:r>
          </w:p>
        </w:tc>
      </w:tr>
    </w:tbl>
    <w:p/>
    <w:p>
      <w:pPr>
        <w:pStyle w:val="Heading1"/>
      </w:pPr>
      <w:r>
        <w:t>10. Hoja de ruta y presupuesto</w:t>
      </w:r>
    </w:p>
    <w:p>
      <w:pPr>
        <w:pStyle w:val="Heading2"/>
      </w:pPr>
      <w:r>
        <w:t>Hitos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Semana</w:t>
            </w:r>
          </w:p>
        </w:tc>
        <w:tc>
          <w:tcPr>
            <w:tcW w:type="dxa" w:w="4320"/>
          </w:tcPr>
          <w:p>
            <w:r>
              <w:t>Hito</w:t>
            </w:r>
          </w:p>
        </w:tc>
      </w:tr>
      <w:tr>
        <w:tc>
          <w:tcPr>
            <w:tcW w:type="dxa" w:w="4320"/>
          </w:tcPr>
          <w:p>
            <w:r>
              <w:t xml:space="preserve">0</w:t>
            </w:r>
          </w:p>
        </w:tc>
        <w:tc>
          <w:tcPr>
            <w:tcW w:type="dxa" w:w="4320"/>
          </w:tcPr>
          <w:p>
            <w:r>
              <w:t xml:space="preserve">Medición inicial</w:t>
            </w:r>
          </w:p>
        </w:tc>
      </w:tr>
    </w:tbl>
    <w:p/>
    <w:p>
      <w:pPr>
        <w:pStyle w:val="Heading2"/>
      </w:pPr>
      <w:r>
        <w:t>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Quién</w:t>
            </w:r>
          </w:p>
        </w:tc>
        <w:tc>
          <w:tcPr>
            <w:tcW w:type="dxa" w:w="4320"/>
          </w:tcPr>
          <w:p>
            <w:r>
              <w:t>Qué</w:t>
            </w:r>
          </w:p>
        </w:tc>
      </w:tr>
      <w:tr>
        <w:tc>
          <w:tcPr>
            <w:tcW w:type="dxa" w:w="4320"/>
          </w:tcPr>
          <w:p>
            <w:r>
              <w:t xml:space="preserve">agencia</w:t>
            </w:r>
          </w:p>
        </w:tc>
        <w:tc>
          <w:tcPr>
            <w:tcW w:type="dxa" w:w="4320"/>
          </w:tcPr>
          <w:p>
            <w:r>
              <w:t xml:space="preserve">A1</w:t>
            </w:r>
          </w:p>
        </w:tc>
      </w:tr>
      <w:tr>
        <w:tc>
          <w:tcPr>
            <w:tcW w:type="dxa" w:w="4320"/>
          </w:tcPr>
          <w:p>
            <w:r>
              <w:t xml:space="preserve">tercero</w:t>
            </w:r>
          </w:p>
        </w:tc>
        <w:tc>
          <w:tcPr>
            <w:tcW w:type="dxa" w:w="4320"/>
          </w:tcPr>
          <w:p>
            <w:r>
              <w:t xml:space="preserve">A2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Presupuesto</w:t>
            </w:r>
          </w:p>
        </w:tc>
        <w:tc>
          <w:tcPr>
            <w:tcW w:type="dxa" w:w="4320"/>
          </w:tcPr>
          <w:p>
            <w:r>
              <w:t xml:space="preserve">22.000 €</w:t>
            </w:r>
          </w:p>
        </w:tc>
      </w:tr>
      <w:tr>
        <w:tc>
          <w:tcPr>
            <w:tcW w:type="dxa" w:w="4320"/>
          </w:tcPr>
          <w:p>
            <w:r>
              <w:t>Seguimiento</w:t>
            </w:r>
          </w:p>
        </w:tc>
        <w:tc>
          <w:tcPr>
            <w:tcW w:type="dxa" w:w="4320"/>
          </w:tcPr>
          <w:p>
            <w:r>
              <w:t xml:space="preserve">Comité mensual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posiq. · Propuesta para Clínica Alborada Visión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/>
    </w:r>
    <w:r>
      <w:rPr>
        <w:color w:val="1F3A5F"/>
        <w:sz w:val="20"/>
        <w:szCs w:val="20"/>
        <w:b/>
      </w:rPr>
      <w:t xml:space="preserve">posiq.</w:t>
    </w:r>
    <w:r>
      <w:t xml:space="preserv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