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284C7"/>
          <w:sz w:val="18"/>
        </w:rPr>
        <w:t>REPÚBLICA DE EL SALVADOR • SISTEMA C4I DE SEGURIDAD PÚBLICA</w:t>
      </w:r>
    </w:p>
    <w:p>
      <w:pPr>
        <w:spacing w:after="80"/>
      </w:pPr>
      <w:r>
        <w:rPr>
          <w:rFonts w:ascii="Arial" w:hAnsi="Arial"/>
          <w:b/>
          <w:color w:val="0A1B39"/>
          <w:sz w:val="44"/>
        </w:rPr>
        <w:t>MANUAL DE USUARIO: PORTAL CIUDADANO</w:t>
      </w:r>
    </w:p>
    <w:p>
      <w:pPr>
        <w:spacing w:after="280"/>
      </w:pPr>
      <w:r>
        <w:rPr>
          <w:rFonts w:ascii="Arial" w:hAnsi="Arial"/>
          <w:color w:val="475569"/>
          <w:sz w:val="24"/>
        </w:rPr>
        <w:t>Guía Paso a Paso para el Reporte y Seguimiento de Personas Desaparecidas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Código de Documento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Fecha de Emisión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Clasificación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MAN-LOCSV-CIUDADANO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v2.5.0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Octubre 2026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Oficial / Técnico</w:t>
            </w:r>
          </w:p>
        </w:tc>
      </w:tr>
    </w:tbl>
    <w:p>
      <w:pPr>
        <w:spacing w:after="320"/>
      </w:pP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1. BIENVENIDA Y ACCESO AL PORTAL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El Portal Ciudadano de LocalizaSV es un servicio público y gratuito diseñado para que las familias salvadoreñas puedan reportar de inmediato la desaparición de un ser querido, sin esperar plazos burocráticos de 24 o 48 horas.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ockup_178697933460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7"/>
        </w:rPr>
        <w:t>Figura 1: Vista Principal del Portal Ciudadano de LocalizaSV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1.1 Registro e Inicio de Sesión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Paso 1:</w:t>
      </w:r>
      <w:r>
        <w:rPr>
          <w:rFonts w:ascii="Arial" w:hAnsi="Arial"/>
          <w:color w:val="1E293B"/>
          <w:sz w:val="20"/>
        </w:rPr>
        <w:t>Ingrese a la plataforma y seleccione 'Crear Cuenta'.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Paso 2:</w:t>
      </w:r>
      <w:r>
        <w:rPr>
          <w:rFonts w:ascii="Arial" w:hAnsi="Arial"/>
          <w:color w:val="1E293B"/>
          <w:sz w:val="20"/>
        </w:rPr>
        <w:t>Proporcione su nombre completo, Documento Único de Identidad (DUI), correo electrónico y contraseña.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Paso 3:</w:t>
      </w:r>
      <w:r>
        <w:rPr>
          <w:rFonts w:ascii="Arial" w:hAnsi="Arial"/>
          <w:color w:val="1E293B"/>
          <w:sz w:val="20"/>
        </w:rPr>
        <w:t>El sistema valida la autenticidad del formato del DUI para evitar registros fraudulentos.</w:t>
      </w: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2. CÓMO REPORTAR UNA DESAPARICIÓN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Paso 1:</w:t>
      </w:r>
      <w:r>
        <w:rPr>
          <w:rFonts w:ascii="Arial" w:hAnsi="Arial"/>
          <w:color w:val="1E293B"/>
          <w:sz w:val="20"/>
        </w:rPr>
        <w:t>Presione el botón 'Reportar Desaparición' en la barra superior o en el panel de inicio.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Paso 2:</w:t>
      </w:r>
      <w:r>
        <w:rPr>
          <w:rFonts w:ascii="Arial" w:hAnsi="Arial"/>
          <w:color w:val="1E293B"/>
          <w:sz w:val="20"/>
        </w:rPr>
        <w:t>Llene los datos de la persona: Nombre completo, edad, género, descripción física y vestimenta.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Paso 3:</w:t>
      </w:r>
      <w:r>
        <w:rPr>
          <w:rFonts w:ascii="Arial" w:hAnsi="Arial"/>
          <w:color w:val="1E293B"/>
          <w:sz w:val="20"/>
        </w:rPr>
        <w:t>Indique el último lugar y fecha/hora donde fue vista la persona (se puede seleccionar en el mapa).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Paso 4:</w:t>
      </w:r>
      <w:r>
        <w:rPr>
          <w:rFonts w:ascii="Arial" w:hAnsi="Arial"/>
          <w:color w:val="1E293B"/>
          <w:sz w:val="20"/>
        </w:rPr>
        <w:t>Indique la dirección de vivienda habitual: Este dato es fundamental para que la PNC pueda trasladar a la persona de forma segura al ser localizada.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Paso 5:</w:t>
      </w:r>
      <w:r>
        <w:rPr>
          <w:rFonts w:ascii="Arial" w:hAnsi="Arial"/>
          <w:color w:val="1E293B"/>
          <w:sz w:val="20"/>
        </w:rPr>
        <w:t>Suba una fotografía frontal, reciente y nítida. Esto permite al algoritmo de Inteligencia Artificial indexar su biometría facial.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E2E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36" w:space="0" w:color="DC2626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 xml:space="preserve">📌 PROTECCIÓN TOTAL CONTRA EXTORSIONES: </w:t>
            </w:r>
            <w:r>
              <w:rPr>
                <w:rFonts w:ascii="Arial" w:hAnsi="Arial"/>
                <w:sz w:val="19"/>
              </w:rPr>
              <w:t>Sus datos de contacto telefónico y correo NUNCA se mostrarán de forma pública. Quedan blindados bajo la protección anti-extorsión y solo son accesibles por las autoridades de la PNC en caso de confirmación de avistamiento.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3. HERRAMIENTAS ADICIONALES PARA EL CIUDADANO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3.1 Generación de Afiche Oficial en PDF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Desde la ficha de cualquier caso activo, el familiar o ciudadano puede hacer clic en 'Imprimir Afiche Oficial'. El sistema generará una hoja en PDF de alta resolución con la fotografía, características distintivas, teléfonos de emergencia de la PNC (911) y un código QR que enlaza directamente a la ficha digital actualizada.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3.2 Búsqueda Inversa por Fotografía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Si usted ve a una persona desorientada en la calle o en un centro asistencial y sospecha que puede estar reportada como desaparecida, puede tomarle una fotografía y subirla en 'Búsqueda Inversa'. El sistema cotejará biométricamente la imagen contra la base de datos nacional en menos de 3 segundos.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Arial" w:hAnsi="Arial"/>
        <w:color w:val="475569"/>
        <w:sz w:val="16"/>
      </w:rPr>
      <w:t>CONFIDENCIAL • SISTEMA NACIONAL DE BÚSQUEDA FORENSE SOLIDARIA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75569"/>
        <w:sz w:val="17"/>
      </w:rPr>
      <w:t>LOCALIZASV — C4I EL SALVADOR | MAN-LOCSV-CIUDADANO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