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1831871361"/>
        <w:docPartObj>
          <w:docPartGallery w:val="Cover Pages"/>
          <w:docPartUnique/>
        </w:docPartObj>
      </w:sdtPr>
      <w:sdtEndPr>
        <w:rPr>
          <w:rFonts w:ascii="Arial" w:hAnsi="Arial" w:cs="Arial"/>
          <w:color w:val="auto"/>
        </w:rPr>
      </w:sdtEndPr>
      <w:sdtContent>
        <w:p w14:paraId="1B1D3A0A" w14:textId="1B447ACF" w:rsidR="00B80C14" w:rsidRDefault="00B80C14">
          <w:pPr>
            <w:pStyle w:val="Sinespaciado"/>
            <w:spacing w:before="1540" w:after="240"/>
            <w:jc w:val="center"/>
            <w:rPr>
              <w:color w:val="4472C4" w:themeColor="accent1"/>
            </w:rPr>
          </w:pPr>
        </w:p>
        <w:p w14:paraId="51872F77" w14:textId="77777777" w:rsidR="00BA14C8" w:rsidRDefault="00BA14C8" w:rsidP="00BA14C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72"/>
              <w:szCs w:val="72"/>
            </w:rPr>
          </w:pPr>
          <w:r w:rsidRPr="00BA14C8">
            <w:rPr>
              <w:rFonts w:asciiTheme="majorHAnsi" w:eastAsiaTheme="majorEastAsia" w:hAnsiTheme="majorHAnsi" w:cstheme="majorBidi"/>
              <w:caps/>
              <w:sz w:val="72"/>
              <w:szCs w:val="72"/>
            </w:rPr>
            <w:t>COMUNICACIONES INALÁMBRICAS</w:t>
          </w:r>
        </w:p>
        <w:p w14:paraId="3025629C" w14:textId="1E738A23" w:rsidR="00B80C14" w:rsidRPr="00B80C14" w:rsidRDefault="00000000" w:rsidP="00BA14C8">
          <w:pPr>
            <w:pStyle w:val="Sinespaciado"/>
            <w:pBdr>
              <w:top w:val="single" w:sz="6" w:space="6" w:color="4472C4" w:themeColor="accent1"/>
              <w:bottom w:val="single" w:sz="6" w:space="6" w:color="4472C4" w:themeColor="accent1"/>
            </w:pBdr>
            <w:spacing w:after="240"/>
            <w:jc w:val="center"/>
            <w:rPr>
              <w:sz w:val="28"/>
              <w:szCs w:val="28"/>
            </w:rPr>
          </w:pPr>
          <w:sdt>
            <w:sdtPr>
              <w:rPr>
                <w:sz w:val="28"/>
                <w:szCs w:val="28"/>
              </w:rPr>
              <w:alias w:val="Subtítulo"/>
              <w:tag w:val=""/>
              <w:id w:val="328029620"/>
              <w:placeholder>
                <w:docPart w:val="129F8513B02F47F09D1286C5C6E9794D"/>
              </w:placeholder>
              <w:dataBinding w:prefixMappings="xmlns:ns0='http://purl.org/dc/elements/1.1/' xmlns:ns1='http://schemas.openxmlformats.org/package/2006/metadata/core-properties' " w:xpath="/ns1:coreProperties[1]/ns0:subject[1]" w:storeItemID="{6C3C8BC8-F283-45AE-878A-BAB7291924A1}"/>
              <w:text/>
            </w:sdtPr>
            <w:sdtContent>
              <w:r w:rsidR="00B80C14" w:rsidRPr="00B80C14">
                <w:rPr>
                  <w:sz w:val="28"/>
                  <w:szCs w:val="28"/>
                </w:rPr>
                <w:t xml:space="preserve">TRABAJO PRÁCTICO N° </w:t>
              </w:r>
              <w:r w:rsidR="00BA14C8">
                <w:rPr>
                  <w:sz w:val="28"/>
                  <w:szCs w:val="28"/>
                </w:rPr>
                <w:t>2</w:t>
              </w:r>
            </w:sdtContent>
          </w:sdt>
        </w:p>
        <w:p w14:paraId="2544CE72" w14:textId="2D281996" w:rsidR="00B80C14" w:rsidRDefault="00B80C1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5F59BD" wp14:editId="40025DC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5F59B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v:textbox>
                    <w10:wrap anchorx="margin" anchory="page"/>
                  </v:shape>
                </w:pict>
              </mc:Fallback>
            </mc:AlternateContent>
          </w:r>
        </w:p>
        <w:p w14:paraId="35014EB8" w14:textId="77777777" w:rsidR="001A3D3C" w:rsidRDefault="001A3D3C">
          <w:pPr>
            <w:rPr>
              <w:rFonts w:ascii="Arial" w:hAnsi="Arial" w:cs="Arial"/>
            </w:rPr>
          </w:pPr>
        </w:p>
        <w:p w14:paraId="3C138C6F" w14:textId="77777777" w:rsidR="001A3D3C" w:rsidRDefault="001A3D3C">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lang w:val="es-ES" w:eastAsia="en-US"/>
              <w14:ligatures w14:val="standardContextual"/>
            </w:rPr>
            <w:id w:val="280225331"/>
            <w:docPartObj>
              <w:docPartGallery w:val="Table of Contents"/>
              <w:docPartUnique/>
            </w:docPartObj>
          </w:sdtPr>
          <w:sdtEndPr>
            <w:rPr>
              <w:b/>
              <w:bCs/>
            </w:rPr>
          </w:sdtEndPr>
          <w:sdtContent>
            <w:p w14:paraId="0DF415A5" w14:textId="6E976D5F" w:rsidR="001A3D3C" w:rsidRPr="002574E6" w:rsidRDefault="001A3D3C">
              <w:pPr>
                <w:pStyle w:val="TtuloTDC"/>
                <w:rPr>
                  <w:color w:val="auto"/>
                </w:rPr>
              </w:pPr>
              <w:r w:rsidRPr="002574E6">
                <w:rPr>
                  <w:color w:val="auto"/>
                  <w:lang w:val="es-ES"/>
                </w:rPr>
                <w:t>Índice</w:t>
              </w:r>
            </w:p>
            <w:p w14:paraId="4A4D3931" w14:textId="6195F512" w:rsidR="00E41531" w:rsidRDefault="001A3D3C">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67117271" w:history="1">
                <w:r w:rsidR="00E41531" w:rsidRPr="00ED20D1">
                  <w:rPr>
                    <w:rStyle w:val="Hipervnculo"/>
                    <w:rFonts w:ascii="Arial" w:hAnsi="Arial" w:cs="Arial"/>
                    <w:noProof/>
                  </w:rPr>
                  <w:t>Objetivos a cumplir</w:t>
                </w:r>
                <w:r w:rsidR="00E41531">
                  <w:rPr>
                    <w:noProof/>
                    <w:webHidden/>
                  </w:rPr>
                  <w:tab/>
                </w:r>
                <w:r w:rsidR="00E41531">
                  <w:rPr>
                    <w:noProof/>
                    <w:webHidden/>
                  </w:rPr>
                  <w:fldChar w:fldCharType="begin"/>
                </w:r>
                <w:r w:rsidR="00E41531">
                  <w:rPr>
                    <w:noProof/>
                    <w:webHidden/>
                  </w:rPr>
                  <w:instrText xml:space="preserve"> PAGEREF _Toc167117271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0F97E0CC" w14:textId="0B536D49" w:rsidR="00E41531" w:rsidRDefault="00000000">
              <w:pPr>
                <w:pStyle w:val="TDC1"/>
                <w:tabs>
                  <w:tab w:val="right" w:leader="dot" w:pos="8494"/>
                </w:tabs>
                <w:rPr>
                  <w:rFonts w:eastAsiaTheme="minorEastAsia"/>
                  <w:noProof/>
                  <w:lang w:eastAsia="es-AR"/>
                </w:rPr>
              </w:pPr>
              <w:hyperlink w:anchor="_Toc167117272" w:history="1">
                <w:r w:rsidR="00E41531" w:rsidRPr="00ED20D1">
                  <w:rPr>
                    <w:rStyle w:val="Hipervnculo"/>
                    <w:rFonts w:ascii="Arial" w:hAnsi="Arial" w:cs="Arial"/>
                    <w:noProof/>
                  </w:rPr>
                  <w:t>Decodificar la señal proveniente de un control remoto</w:t>
                </w:r>
                <w:r w:rsidR="00E41531">
                  <w:rPr>
                    <w:noProof/>
                    <w:webHidden/>
                  </w:rPr>
                  <w:tab/>
                </w:r>
                <w:r w:rsidR="00E41531">
                  <w:rPr>
                    <w:noProof/>
                    <w:webHidden/>
                  </w:rPr>
                  <w:fldChar w:fldCharType="begin"/>
                </w:r>
                <w:r w:rsidR="00E41531">
                  <w:rPr>
                    <w:noProof/>
                    <w:webHidden/>
                  </w:rPr>
                  <w:instrText xml:space="preserve"> PAGEREF _Toc167117272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5097BD56" w14:textId="031A8A37" w:rsidR="00E41531" w:rsidRDefault="00000000">
              <w:pPr>
                <w:pStyle w:val="TDC2"/>
                <w:tabs>
                  <w:tab w:val="right" w:leader="dot" w:pos="8494"/>
                </w:tabs>
                <w:rPr>
                  <w:rFonts w:eastAsiaTheme="minorEastAsia"/>
                  <w:noProof/>
                  <w:lang w:eastAsia="es-AR"/>
                </w:rPr>
              </w:pPr>
              <w:hyperlink w:anchor="_Toc167117273" w:history="1">
                <w:r w:rsidR="00E41531" w:rsidRPr="00ED20D1">
                  <w:rPr>
                    <w:rStyle w:val="Hipervnculo"/>
                    <w:rFonts w:ascii="Arial" w:hAnsi="Arial" w:cs="Arial"/>
                    <w:noProof/>
                  </w:rPr>
                  <w:t>Circuito y componentes utilizados</w:t>
                </w:r>
                <w:r w:rsidR="00E41531">
                  <w:rPr>
                    <w:noProof/>
                    <w:webHidden/>
                  </w:rPr>
                  <w:tab/>
                </w:r>
                <w:r w:rsidR="00E41531">
                  <w:rPr>
                    <w:noProof/>
                    <w:webHidden/>
                  </w:rPr>
                  <w:fldChar w:fldCharType="begin"/>
                </w:r>
                <w:r w:rsidR="00E41531">
                  <w:rPr>
                    <w:noProof/>
                    <w:webHidden/>
                  </w:rPr>
                  <w:instrText xml:space="preserve"> PAGEREF _Toc167117273 \h </w:instrText>
                </w:r>
                <w:r w:rsidR="00E41531">
                  <w:rPr>
                    <w:noProof/>
                    <w:webHidden/>
                  </w:rPr>
                </w:r>
                <w:r w:rsidR="00E41531">
                  <w:rPr>
                    <w:noProof/>
                    <w:webHidden/>
                  </w:rPr>
                  <w:fldChar w:fldCharType="separate"/>
                </w:r>
                <w:r w:rsidR="00E41531">
                  <w:rPr>
                    <w:noProof/>
                    <w:webHidden/>
                  </w:rPr>
                  <w:t>2</w:t>
                </w:r>
                <w:r w:rsidR="00E41531">
                  <w:rPr>
                    <w:noProof/>
                    <w:webHidden/>
                  </w:rPr>
                  <w:fldChar w:fldCharType="end"/>
                </w:r>
              </w:hyperlink>
            </w:p>
            <w:p w14:paraId="6847742A" w14:textId="33572552" w:rsidR="00E41531" w:rsidRDefault="00000000">
              <w:pPr>
                <w:pStyle w:val="TDC2"/>
                <w:tabs>
                  <w:tab w:val="right" w:leader="dot" w:pos="8494"/>
                </w:tabs>
                <w:rPr>
                  <w:rFonts w:eastAsiaTheme="minorEastAsia"/>
                  <w:noProof/>
                  <w:lang w:eastAsia="es-AR"/>
                </w:rPr>
              </w:pPr>
              <w:hyperlink w:anchor="_Toc167117274" w:history="1">
                <w:r w:rsidR="00E41531" w:rsidRPr="00ED20D1">
                  <w:rPr>
                    <w:rStyle w:val="Hipervnculo"/>
                    <w:rFonts w:ascii="Arial" w:hAnsi="Arial" w:cs="Arial"/>
                    <w:noProof/>
                  </w:rPr>
                  <w:t>Código programable</w:t>
                </w:r>
                <w:r w:rsidR="00E41531">
                  <w:rPr>
                    <w:noProof/>
                    <w:webHidden/>
                  </w:rPr>
                  <w:tab/>
                </w:r>
                <w:r w:rsidR="00E41531">
                  <w:rPr>
                    <w:noProof/>
                    <w:webHidden/>
                  </w:rPr>
                  <w:fldChar w:fldCharType="begin"/>
                </w:r>
                <w:r w:rsidR="00E41531">
                  <w:rPr>
                    <w:noProof/>
                    <w:webHidden/>
                  </w:rPr>
                  <w:instrText xml:space="preserve"> PAGEREF _Toc167117274 \h </w:instrText>
                </w:r>
                <w:r w:rsidR="00E41531">
                  <w:rPr>
                    <w:noProof/>
                    <w:webHidden/>
                  </w:rPr>
                </w:r>
                <w:r w:rsidR="00E41531">
                  <w:rPr>
                    <w:noProof/>
                    <w:webHidden/>
                  </w:rPr>
                  <w:fldChar w:fldCharType="separate"/>
                </w:r>
                <w:r w:rsidR="00E41531">
                  <w:rPr>
                    <w:noProof/>
                    <w:webHidden/>
                  </w:rPr>
                  <w:t>3</w:t>
                </w:r>
                <w:r w:rsidR="00E41531">
                  <w:rPr>
                    <w:noProof/>
                    <w:webHidden/>
                  </w:rPr>
                  <w:fldChar w:fldCharType="end"/>
                </w:r>
              </w:hyperlink>
            </w:p>
            <w:p w14:paraId="18406CFD" w14:textId="6E95325D" w:rsidR="00E41531" w:rsidRDefault="00000000">
              <w:pPr>
                <w:pStyle w:val="TDC1"/>
                <w:tabs>
                  <w:tab w:val="right" w:leader="dot" w:pos="8494"/>
                </w:tabs>
                <w:rPr>
                  <w:rFonts w:eastAsiaTheme="minorEastAsia"/>
                  <w:noProof/>
                  <w:lang w:eastAsia="es-AR"/>
                </w:rPr>
              </w:pPr>
              <w:hyperlink w:anchor="_Toc167117275" w:history="1">
                <w:r w:rsidR="00E41531" w:rsidRPr="00ED20D1">
                  <w:rPr>
                    <w:rStyle w:val="Hipervnculo"/>
                    <w:rFonts w:ascii="Arial" w:hAnsi="Arial" w:cs="Arial"/>
                    <w:noProof/>
                  </w:rPr>
                  <w:t>Controlador LED RGB por control remoto</w:t>
                </w:r>
                <w:r w:rsidR="00E41531">
                  <w:rPr>
                    <w:noProof/>
                    <w:webHidden/>
                  </w:rPr>
                  <w:tab/>
                </w:r>
                <w:r w:rsidR="00E41531">
                  <w:rPr>
                    <w:noProof/>
                    <w:webHidden/>
                  </w:rPr>
                  <w:fldChar w:fldCharType="begin"/>
                </w:r>
                <w:r w:rsidR="00E41531">
                  <w:rPr>
                    <w:noProof/>
                    <w:webHidden/>
                  </w:rPr>
                  <w:instrText xml:space="preserve"> PAGEREF _Toc167117275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7AA1F7CE" w14:textId="3CE6FA96" w:rsidR="00E41531" w:rsidRDefault="00000000">
              <w:pPr>
                <w:pStyle w:val="TDC2"/>
                <w:tabs>
                  <w:tab w:val="right" w:leader="dot" w:pos="8494"/>
                </w:tabs>
                <w:rPr>
                  <w:rFonts w:eastAsiaTheme="minorEastAsia"/>
                  <w:noProof/>
                  <w:lang w:eastAsia="es-AR"/>
                </w:rPr>
              </w:pPr>
              <w:hyperlink w:anchor="_Toc167117276" w:history="1">
                <w:r w:rsidR="00E41531" w:rsidRPr="00ED20D1">
                  <w:rPr>
                    <w:rStyle w:val="Hipervnculo"/>
                    <w:rFonts w:ascii="Arial" w:hAnsi="Arial" w:cs="Arial"/>
                    <w:noProof/>
                  </w:rPr>
                  <w:t>Circuito Led RGB</w:t>
                </w:r>
                <w:r w:rsidR="00E41531">
                  <w:rPr>
                    <w:noProof/>
                    <w:webHidden/>
                  </w:rPr>
                  <w:tab/>
                </w:r>
                <w:r w:rsidR="00E41531">
                  <w:rPr>
                    <w:noProof/>
                    <w:webHidden/>
                  </w:rPr>
                  <w:fldChar w:fldCharType="begin"/>
                </w:r>
                <w:r w:rsidR="00E41531">
                  <w:rPr>
                    <w:noProof/>
                    <w:webHidden/>
                  </w:rPr>
                  <w:instrText xml:space="preserve"> PAGEREF _Toc167117276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32AC8822" w14:textId="31AF9B07" w:rsidR="00E41531" w:rsidRDefault="00000000">
              <w:pPr>
                <w:pStyle w:val="TDC2"/>
                <w:tabs>
                  <w:tab w:val="right" w:leader="dot" w:pos="8494"/>
                </w:tabs>
                <w:rPr>
                  <w:rFonts w:eastAsiaTheme="minorEastAsia"/>
                  <w:noProof/>
                  <w:lang w:eastAsia="es-AR"/>
                </w:rPr>
              </w:pPr>
              <w:hyperlink w:anchor="_Toc167117277" w:history="1">
                <w:r w:rsidR="00E41531" w:rsidRPr="00ED20D1">
                  <w:rPr>
                    <w:rStyle w:val="Hipervnculo"/>
                    <w:rFonts w:ascii="Arial" w:hAnsi="Arial" w:cs="Arial"/>
                    <w:noProof/>
                  </w:rPr>
                  <w:t>Programa controlador del Led RGB</w:t>
                </w:r>
                <w:r w:rsidR="00E41531">
                  <w:rPr>
                    <w:noProof/>
                    <w:webHidden/>
                  </w:rPr>
                  <w:tab/>
                </w:r>
                <w:r w:rsidR="00E41531">
                  <w:rPr>
                    <w:noProof/>
                    <w:webHidden/>
                  </w:rPr>
                  <w:fldChar w:fldCharType="begin"/>
                </w:r>
                <w:r w:rsidR="00E41531">
                  <w:rPr>
                    <w:noProof/>
                    <w:webHidden/>
                  </w:rPr>
                  <w:instrText xml:space="preserve"> PAGEREF _Toc167117277 \h </w:instrText>
                </w:r>
                <w:r w:rsidR="00E41531">
                  <w:rPr>
                    <w:noProof/>
                    <w:webHidden/>
                  </w:rPr>
                </w:r>
                <w:r w:rsidR="00E41531">
                  <w:rPr>
                    <w:noProof/>
                    <w:webHidden/>
                  </w:rPr>
                  <w:fldChar w:fldCharType="separate"/>
                </w:r>
                <w:r w:rsidR="00E41531">
                  <w:rPr>
                    <w:noProof/>
                    <w:webHidden/>
                  </w:rPr>
                  <w:t>5</w:t>
                </w:r>
                <w:r w:rsidR="00E41531">
                  <w:rPr>
                    <w:noProof/>
                    <w:webHidden/>
                  </w:rPr>
                  <w:fldChar w:fldCharType="end"/>
                </w:r>
              </w:hyperlink>
            </w:p>
            <w:p w14:paraId="1FEF4237" w14:textId="5B9049E0" w:rsidR="00E41531" w:rsidRDefault="00000000">
              <w:pPr>
                <w:pStyle w:val="TDC1"/>
                <w:tabs>
                  <w:tab w:val="right" w:leader="dot" w:pos="8494"/>
                </w:tabs>
                <w:rPr>
                  <w:rFonts w:eastAsiaTheme="minorEastAsia"/>
                  <w:noProof/>
                  <w:lang w:eastAsia="es-AR"/>
                </w:rPr>
              </w:pPr>
              <w:hyperlink w:anchor="_Toc167117278" w:history="1">
                <w:r w:rsidR="00E41531" w:rsidRPr="00ED20D1">
                  <w:rPr>
                    <w:rStyle w:val="Hipervnculo"/>
                    <w:rFonts w:ascii="Arial" w:hAnsi="Arial" w:cs="Arial"/>
                    <w:noProof/>
                  </w:rPr>
                  <w:t>Recreación de la señal óptica</w:t>
                </w:r>
                <w:r w:rsidR="00E41531">
                  <w:rPr>
                    <w:noProof/>
                    <w:webHidden/>
                  </w:rPr>
                  <w:tab/>
                </w:r>
                <w:r w:rsidR="00E41531">
                  <w:rPr>
                    <w:noProof/>
                    <w:webHidden/>
                  </w:rPr>
                  <w:fldChar w:fldCharType="begin"/>
                </w:r>
                <w:r w:rsidR="00E41531">
                  <w:rPr>
                    <w:noProof/>
                    <w:webHidden/>
                  </w:rPr>
                  <w:instrText xml:space="preserve"> PAGEREF _Toc167117278 \h </w:instrText>
                </w:r>
                <w:r w:rsidR="00E41531">
                  <w:rPr>
                    <w:noProof/>
                    <w:webHidden/>
                  </w:rPr>
                </w:r>
                <w:r w:rsidR="00E41531">
                  <w:rPr>
                    <w:noProof/>
                    <w:webHidden/>
                  </w:rPr>
                  <w:fldChar w:fldCharType="separate"/>
                </w:r>
                <w:r w:rsidR="00E41531">
                  <w:rPr>
                    <w:noProof/>
                    <w:webHidden/>
                  </w:rPr>
                  <w:t>8</w:t>
                </w:r>
                <w:r w:rsidR="00E41531">
                  <w:rPr>
                    <w:noProof/>
                    <w:webHidden/>
                  </w:rPr>
                  <w:fldChar w:fldCharType="end"/>
                </w:r>
              </w:hyperlink>
            </w:p>
            <w:p w14:paraId="38CC04DC" w14:textId="07CB9355" w:rsidR="00E41531" w:rsidRDefault="00000000">
              <w:pPr>
                <w:pStyle w:val="TDC2"/>
                <w:tabs>
                  <w:tab w:val="right" w:leader="dot" w:pos="8494"/>
                </w:tabs>
                <w:rPr>
                  <w:rFonts w:eastAsiaTheme="minorEastAsia"/>
                  <w:noProof/>
                  <w:lang w:eastAsia="es-AR"/>
                </w:rPr>
              </w:pPr>
              <w:hyperlink w:anchor="_Toc167117279" w:history="1">
                <w:r w:rsidR="00E41531" w:rsidRPr="00ED20D1">
                  <w:rPr>
                    <w:rStyle w:val="Hipervnculo"/>
                    <w:rFonts w:ascii="Arial" w:hAnsi="Arial" w:cs="Arial"/>
                    <w:noProof/>
                  </w:rPr>
                  <w:t>Circuito Emisor Infrarrojo</w:t>
                </w:r>
                <w:r w:rsidR="00E41531">
                  <w:rPr>
                    <w:noProof/>
                    <w:webHidden/>
                  </w:rPr>
                  <w:tab/>
                </w:r>
                <w:r w:rsidR="00E41531">
                  <w:rPr>
                    <w:noProof/>
                    <w:webHidden/>
                  </w:rPr>
                  <w:fldChar w:fldCharType="begin"/>
                </w:r>
                <w:r w:rsidR="00E41531">
                  <w:rPr>
                    <w:noProof/>
                    <w:webHidden/>
                  </w:rPr>
                  <w:instrText xml:space="preserve"> PAGEREF _Toc167117279 \h </w:instrText>
                </w:r>
                <w:r w:rsidR="00E41531">
                  <w:rPr>
                    <w:noProof/>
                    <w:webHidden/>
                  </w:rPr>
                </w:r>
                <w:r w:rsidR="00E41531">
                  <w:rPr>
                    <w:noProof/>
                    <w:webHidden/>
                  </w:rPr>
                  <w:fldChar w:fldCharType="separate"/>
                </w:r>
                <w:r w:rsidR="00E41531">
                  <w:rPr>
                    <w:noProof/>
                    <w:webHidden/>
                  </w:rPr>
                  <w:t>8</w:t>
                </w:r>
                <w:r w:rsidR="00E41531">
                  <w:rPr>
                    <w:noProof/>
                    <w:webHidden/>
                  </w:rPr>
                  <w:fldChar w:fldCharType="end"/>
                </w:r>
              </w:hyperlink>
            </w:p>
            <w:p w14:paraId="05E32D57" w14:textId="3967FE99" w:rsidR="00E41531" w:rsidRDefault="00000000">
              <w:pPr>
                <w:pStyle w:val="TDC2"/>
                <w:tabs>
                  <w:tab w:val="right" w:leader="dot" w:pos="8494"/>
                </w:tabs>
                <w:rPr>
                  <w:rFonts w:eastAsiaTheme="minorEastAsia"/>
                  <w:noProof/>
                  <w:lang w:eastAsia="es-AR"/>
                </w:rPr>
              </w:pPr>
              <w:hyperlink w:anchor="_Toc167117280" w:history="1">
                <w:r w:rsidR="00E41531" w:rsidRPr="00ED20D1">
                  <w:rPr>
                    <w:rStyle w:val="Hipervnculo"/>
                    <w:rFonts w:ascii="Arial" w:hAnsi="Arial" w:cs="Arial"/>
                    <w:noProof/>
                  </w:rPr>
                  <w:t>Programa Emisor</w:t>
                </w:r>
                <w:r w:rsidR="00E41531">
                  <w:rPr>
                    <w:noProof/>
                    <w:webHidden/>
                  </w:rPr>
                  <w:tab/>
                </w:r>
                <w:r w:rsidR="00E41531">
                  <w:rPr>
                    <w:noProof/>
                    <w:webHidden/>
                  </w:rPr>
                  <w:fldChar w:fldCharType="begin"/>
                </w:r>
                <w:r w:rsidR="00E41531">
                  <w:rPr>
                    <w:noProof/>
                    <w:webHidden/>
                  </w:rPr>
                  <w:instrText xml:space="preserve"> PAGEREF _Toc167117280 \h </w:instrText>
                </w:r>
                <w:r w:rsidR="00E41531">
                  <w:rPr>
                    <w:noProof/>
                    <w:webHidden/>
                  </w:rPr>
                </w:r>
                <w:r w:rsidR="00E41531">
                  <w:rPr>
                    <w:noProof/>
                    <w:webHidden/>
                  </w:rPr>
                  <w:fldChar w:fldCharType="separate"/>
                </w:r>
                <w:r w:rsidR="00E41531">
                  <w:rPr>
                    <w:noProof/>
                    <w:webHidden/>
                  </w:rPr>
                  <w:t>10</w:t>
                </w:r>
                <w:r w:rsidR="00E41531">
                  <w:rPr>
                    <w:noProof/>
                    <w:webHidden/>
                  </w:rPr>
                  <w:fldChar w:fldCharType="end"/>
                </w:r>
              </w:hyperlink>
            </w:p>
            <w:p w14:paraId="774F05AB" w14:textId="5BE92305" w:rsidR="00E41531" w:rsidRDefault="00000000">
              <w:pPr>
                <w:pStyle w:val="TDC1"/>
                <w:tabs>
                  <w:tab w:val="right" w:leader="dot" w:pos="8494"/>
                </w:tabs>
                <w:rPr>
                  <w:rFonts w:eastAsiaTheme="minorEastAsia"/>
                  <w:noProof/>
                  <w:lang w:eastAsia="es-AR"/>
                </w:rPr>
              </w:pPr>
              <w:hyperlink w:anchor="_Toc167117281" w:history="1">
                <w:r w:rsidR="00E41531" w:rsidRPr="00ED20D1">
                  <w:rPr>
                    <w:rStyle w:val="Hipervnculo"/>
                    <w:rFonts w:ascii="Arial" w:hAnsi="Arial" w:cs="Arial"/>
                    <w:noProof/>
                  </w:rPr>
                  <w:t>Bibliografía</w:t>
                </w:r>
                <w:r w:rsidR="00E41531">
                  <w:rPr>
                    <w:noProof/>
                    <w:webHidden/>
                  </w:rPr>
                  <w:tab/>
                </w:r>
                <w:r w:rsidR="00E41531">
                  <w:rPr>
                    <w:noProof/>
                    <w:webHidden/>
                  </w:rPr>
                  <w:fldChar w:fldCharType="begin"/>
                </w:r>
                <w:r w:rsidR="00E41531">
                  <w:rPr>
                    <w:noProof/>
                    <w:webHidden/>
                  </w:rPr>
                  <w:instrText xml:space="preserve"> PAGEREF _Toc167117281 \h </w:instrText>
                </w:r>
                <w:r w:rsidR="00E41531">
                  <w:rPr>
                    <w:noProof/>
                    <w:webHidden/>
                  </w:rPr>
                </w:r>
                <w:r w:rsidR="00E41531">
                  <w:rPr>
                    <w:noProof/>
                    <w:webHidden/>
                  </w:rPr>
                  <w:fldChar w:fldCharType="separate"/>
                </w:r>
                <w:r w:rsidR="00E41531">
                  <w:rPr>
                    <w:noProof/>
                    <w:webHidden/>
                  </w:rPr>
                  <w:t>11</w:t>
                </w:r>
                <w:r w:rsidR="00E41531">
                  <w:rPr>
                    <w:noProof/>
                    <w:webHidden/>
                  </w:rPr>
                  <w:fldChar w:fldCharType="end"/>
                </w:r>
              </w:hyperlink>
            </w:p>
            <w:p w14:paraId="67EF0A98" w14:textId="2D9971A0" w:rsidR="001A3D3C" w:rsidRDefault="001A3D3C">
              <w:r>
                <w:rPr>
                  <w:b/>
                  <w:bCs/>
                  <w:lang w:val="es-ES"/>
                </w:rPr>
                <w:fldChar w:fldCharType="end"/>
              </w:r>
            </w:p>
          </w:sdtContent>
        </w:sdt>
        <w:p w14:paraId="603CD394" w14:textId="77777777" w:rsidR="001A3D3C" w:rsidRDefault="001A3D3C">
          <w:pPr>
            <w:rPr>
              <w:rFonts w:ascii="Arial" w:hAnsi="Arial" w:cs="Arial"/>
            </w:rPr>
          </w:pPr>
        </w:p>
        <w:p w14:paraId="29841363" w14:textId="4EF9C86C" w:rsidR="00B80C14" w:rsidRDefault="001A3D3C">
          <w:pPr>
            <w:rPr>
              <w:rFonts w:ascii="Arial" w:hAnsi="Arial" w:cs="Arial"/>
            </w:rPr>
          </w:pPr>
          <w:r>
            <w:rPr>
              <w:rFonts w:ascii="Arial" w:hAnsi="Arial" w:cs="Arial"/>
            </w:rPr>
            <w:br w:type="page"/>
          </w:r>
        </w:p>
      </w:sdtContent>
    </w:sdt>
    <w:p w14:paraId="72AD22EA" w14:textId="206AD013" w:rsidR="008F15DD" w:rsidRPr="00A078A5" w:rsidRDefault="0097559C" w:rsidP="00A078A5">
      <w:pPr>
        <w:pStyle w:val="Ttulo1"/>
        <w:rPr>
          <w:rFonts w:ascii="Arial" w:hAnsi="Arial" w:cs="Arial"/>
        </w:rPr>
      </w:pPr>
      <w:bookmarkStart w:id="0" w:name="_Toc167117271"/>
      <w:r w:rsidRPr="00A078A5">
        <w:rPr>
          <w:rFonts w:ascii="Arial" w:hAnsi="Arial" w:cs="Arial"/>
        </w:rPr>
        <w:lastRenderedPageBreak/>
        <w:t>Objetivos a cumplir</w:t>
      </w:r>
      <w:bookmarkEnd w:id="0"/>
    </w:p>
    <w:p w14:paraId="3FCB11D5" w14:textId="6AB3F511" w:rsidR="0097559C" w:rsidRPr="00A078A5" w:rsidRDefault="0097559C" w:rsidP="002574E6">
      <w:pPr>
        <w:spacing w:after="120" w:line="360" w:lineRule="auto"/>
        <w:ind w:firstLine="851"/>
        <w:jc w:val="both"/>
        <w:rPr>
          <w:rFonts w:ascii="Arial" w:hAnsi="Arial" w:cs="Arial"/>
        </w:rPr>
      </w:pPr>
      <w:r w:rsidRPr="00A078A5">
        <w:rPr>
          <w:rFonts w:ascii="Arial" w:hAnsi="Arial" w:cs="Arial"/>
        </w:rPr>
        <w:t>Tene</w:t>
      </w:r>
      <w:r w:rsidR="00766283" w:rsidRPr="00A078A5">
        <w:rPr>
          <w:rFonts w:ascii="Arial" w:hAnsi="Arial" w:cs="Arial"/>
        </w:rPr>
        <w:t>mo</w:t>
      </w:r>
      <w:r w:rsidRPr="00A078A5">
        <w:rPr>
          <w:rFonts w:ascii="Arial" w:hAnsi="Arial" w:cs="Arial"/>
        </w:rPr>
        <w:t xml:space="preserve">s como objetivo realizar una comunicación </w:t>
      </w:r>
      <w:r w:rsidR="00447264" w:rsidRPr="00A078A5">
        <w:rPr>
          <w:rFonts w:ascii="Arial" w:hAnsi="Arial" w:cs="Arial"/>
        </w:rPr>
        <w:t>inalámbrica mediante un sensor infrarrojo como receptor y de emisor un control, un led emisor infrarrojo y un dispositivo programable. Esto tiene como finalidad poder intercambiar información entre dos dispositivos digitales sin la utilización de cables</w:t>
      </w:r>
      <w:r w:rsidR="00836206" w:rsidRPr="00A078A5">
        <w:rPr>
          <w:rFonts w:ascii="Arial" w:hAnsi="Arial" w:cs="Arial"/>
        </w:rPr>
        <w:t>, y para eso necesitamos instruirnos sobre como decodificar señales ópticas provenientes de dispositivos existentes y como recrear señales ópticas para transmitir acciones a otros medios.</w:t>
      </w:r>
    </w:p>
    <w:p w14:paraId="6FA3FFBD" w14:textId="66BAD379" w:rsidR="00303236" w:rsidRPr="00A078A5" w:rsidRDefault="00303236" w:rsidP="00A078A5">
      <w:pPr>
        <w:pStyle w:val="Ttulo1"/>
        <w:rPr>
          <w:rFonts w:ascii="Arial" w:hAnsi="Arial" w:cs="Arial"/>
        </w:rPr>
      </w:pPr>
      <w:bookmarkStart w:id="1" w:name="_Toc167117272"/>
      <w:r w:rsidRPr="00A078A5">
        <w:rPr>
          <w:rFonts w:ascii="Arial" w:hAnsi="Arial" w:cs="Arial"/>
        </w:rPr>
        <w:t>Decodificar la señal proveniente de un control remoto</w:t>
      </w:r>
      <w:bookmarkEnd w:id="1"/>
    </w:p>
    <w:p w14:paraId="159A137F" w14:textId="7D4D9581" w:rsidR="00C84811" w:rsidRPr="00A078A5" w:rsidRDefault="00447264" w:rsidP="002574E6">
      <w:pPr>
        <w:spacing w:after="120" w:line="360" w:lineRule="auto"/>
        <w:ind w:firstLine="851"/>
        <w:jc w:val="both"/>
        <w:rPr>
          <w:rFonts w:ascii="Arial" w:hAnsi="Arial" w:cs="Arial"/>
        </w:rPr>
      </w:pPr>
      <w:r w:rsidRPr="00A078A5">
        <w:rPr>
          <w:rFonts w:ascii="Arial" w:hAnsi="Arial" w:cs="Arial"/>
        </w:rPr>
        <w:t>Para est</w:t>
      </w:r>
      <w:r w:rsidR="00303236" w:rsidRPr="00A078A5">
        <w:rPr>
          <w:rFonts w:ascii="Arial" w:hAnsi="Arial" w:cs="Arial"/>
        </w:rPr>
        <w:t>a primera instancia del</w:t>
      </w:r>
      <w:r w:rsidRPr="00A078A5">
        <w:rPr>
          <w:rFonts w:ascii="Arial" w:hAnsi="Arial" w:cs="Arial"/>
        </w:rPr>
        <w:t xml:space="preserve"> trabajo</w:t>
      </w:r>
      <w:r w:rsidR="00303236" w:rsidRPr="00A078A5">
        <w:rPr>
          <w:rFonts w:ascii="Arial" w:hAnsi="Arial" w:cs="Arial"/>
        </w:rPr>
        <w:t>,</w:t>
      </w:r>
      <w:r w:rsidRPr="00A078A5">
        <w:rPr>
          <w:rFonts w:ascii="Arial" w:hAnsi="Arial" w:cs="Arial"/>
        </w:rPr>
        <w:t xml:space="preserve"> se requiere </w:t>
      </w:r>
      <w:r w:rsidR="00836206" w:rsidRPr="00A078A5">
        <w:rPr>
          <w:rFonts w:ascii="Arial" w:hAnsi="Arial" w:cs="Arial"/>
        </w:rPr>
        <w:t>decodificar la señal recibida de 7 botones</w:t>
      </w:r>
      <w:r w:rsidR="00303236" w:rsidRPr="00A078A5">
        <w:rPr>
          <w:rFonts w:ascii="Arial" w:hAnsi="Arial" w:cs="Arial"/>
        </w:rPr>
        <w:t xml:space="preserve"> de </w:t>
      </w:r>
      <w:r w:rsidR="00836206" w:rsidRPr="00A078A5">
        <w:rPr>
          <w:rFonts w:ascii="Arial" w:hAnsi="Arial" w:cs="Arial"/>
        </w:rPr>
        <w:t>un control remoto que cuanta con dicha cantidad de pulsador e incluso más.</w:t>
      </w:r>
      <w:r w:rsidR="00C84811" w:rsidRPr="00A078A5">
        <w:rPr>
          <w:rFonts w:ascii="Arial" w:hAnsi="Arial" w:cs="Arial"/>
        </w:rPr>
        <w:t xml:space="preserve"> </w:t>
      </w:r>
      <w:r w:rsidR="00836206" w:rsidRPr="00A078A5">
        <w:rPr>
          <w:rFonts w:ascii="Arial" w:hAnsi="Arial" w:cs="Arial"/>
        </w:rPr>
        <w:t xml:space="preserve">Cada botón cuenta con un valor especifico que </w:t>
      </w:r>
      <w:r w:rsidR="00303236" w:rsidRPr="00A078A5">
        <w:rPr>
          <w:rFonts w:ascii="Arial" w:hAnsi="Arial" w:cs="Arial"/>
        </w:rPr>
        <w:t>le fue asigna por su fabricante, y la intención es que se puedan m</w:t>
      </w:r>
      <w:r w:rsidR="00836206" w:rsidRPr="00A078A5">
        <w:rPr>
          <w:rFonts w:ascii="Arial" w:hAnsi="Arial" w:cs="Arial"/>
        </w:rPr>
        <w:t>ostrar en el puerto serie.</w:t>
      </w:r>
      <w:r w:rsidR="00C84811" w:rsidRPr="00A078A5">
        <w:rPr>
          <w:rFonts w:ascii="Arial" w:hAnsi="Arial" w:cs="Arial"/>
        </w:rPr>
        <w:t xml:space="preserve"> Para conseguir esto se empleo del diseño sencillo de circuito.</w:t>
      </w:r>
    </w:p>
    <w:p w14:paraId="154EC7D3" w14:textId="27ED0337" w:rsidR="00C84811" w:rsidRPr="00A078A5" w:rsidRDefault="00C84811" w:rsidP="00A078A5">
      <w:pPr>
        <w:pStyle w:val="Ttulo2"/>
        <w:rPr>
          <w:rFonts w:ascii="Arial" w:hAnsi="Arial" w:cs="Arial"/>
        </w:rPr>
      </w:pPr>
      <w:bookmarkStart w:id="2" w:name="_Toc167117273"/>
      <w:r w:rsidRPr="00A078A5">
        <w:rPr>
          <w:rFonts w:ascii="Arial" w:hAnsi="Arial" w:cs="Arial"/>
        </w:rPr>
        <w:t>Circuito y componentes utilizados</w:t>
      </w:r>
      <w:bookmarkEnd w:id="2"/>
    </w:p>
    <w:p w14:paraId="59A1B846" w14:textId="5CEC00C7" w:rsidR="00C276B9" w:rsidRDefault="00C84811" w:rsidP="002574E6">
      <w:pPr>
        <w:spacing w:after="120" w:line="360" w:lineRule="auto"/>
        <w:ind w:firstLine="851"/>
        <w:jc w:val="both"/>
        <w:rPr>
          <w:rFonts w:ascii="Arial" w:hAnsi="Arial" w:cs="Arial"/>
        </w:rPr>
      </w:pPr>
      <w:r w:rsidRPr="00A078A5">
        <w:rPr>
          <w:rFonts w:ascii="Arial" w:hAnsi="Arial" w:cs="Arial"/>
        </w:rPr>
        <w:t>Para la recepción y decodificación de la señal óptica enviada por el control remoto, se utilizo como dispositivo programable un Arduino Nano. Esta placa se es conecta mediante una protoboard</w:t>
      </w:r>
      <w:r w:rsidR="009B24E0" w:rsidRPr="00A078A5">
        <w:rPr>
          <w:rFonts w:ascii="Arial" w:hAnsi="Arial" w:cs="Arial"/>
        </w:rPr>
        <w:t xml:space="preserve"> a un sensor infrarrojo VS1838B empaquetado, que nos permitirá captar la señal infrarroja. Este sensor </w:t>
      </w:r>
      <w:r w:rsidR="00C276B9" w:rsidRPr="00A078A5">
        <w:rPr>
          <w:rFonts w:ascii="Arial" w:hAnsi="Arial" w:cs="Arial"/>
        </w:rPr>
        <w:t xml:space="preserve">cuenta con tres “patitas”, la primera es la receptora de señal que </w:t>
      </w:r>
      <w:r w:rsidR="009B24E0" w:rsidRPr="00A078A5">
        <w:rPr>
          <w:rFonts w:ascii="Arial" w:hAnsi="Arial" w:cs="Arial"/>
        </w:rPr>
        <w:t xml:space="preserve">se encuentra conectado al pin digital 9 </w:t>
      </w:r>
      <w:r w:rsidR="00C276B9" w:rsidRPr="00A078A5">
        <w:rPr>
          <w:rFonts w:ascii="Arial" w:hAnsi="Arial" w:cs="Arial"/>
        </w:rPr>
        <w:t>del dispositivo, la del medio es el GND o también conocida “tierra”, y la última es la VCC, recibe la tención para encender</w:t>
      </w:r>
      <w:r w:rsidR="001475BE" w:rsidRPr="00A078A5">
        <w:rPr>
          <w:rFonts w:ascii="Arial" w:hAnsi="Arial" w:cs="Arial"/>
        </w:rPr>
        <w:t>.</w:t>
      </w:r>
    </w:p>
    <w:p w14:paraId="1276FD3C" w14:textId="48655F38"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7402BB30" wp14:editId="06F0F83D">
            <wp:extent cx="2324100" cy="2324100"/>
            <wp:effectExtent l="0" t="0" r="0" b="0"/>
            <wp:docPr id="6706716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1618" name="Imagen 67067161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324100" cy="2324100"/>
                    </a:xfrm>
                    <a:prstGeom prst="rect">
                      <a:avLst/>
                    </a:prstGeom>
                  </pic:spPr>
                </pic:pic>
              </a:graphicData>
            </a:graphic>
          </wp:inline>
        </w:drawing>
      </w:r>
    </w:p>
    <w:p w14:paraId="1D65F29C" w14:textId="66B0C9A3"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1.</w:t>
      </w:r>
      <w:r w:rsidR="002E384C" w:rsidRPr="002E384C">
        <w:rPr>
          <w:rFonts w:ascii="Arial" w:hAnsi="Arial" w:cs="Arial"/>
          <w:i/>
          <w:iCs/>
          <w:color w:val="767171" w:themeColor="background2" w:themeShade="80"/>
          <w:sz w:val="18"/>
          <w:szCs w:val="18"/>
        </w:rPr>
        <w:t xml:space="preserve"> Sensor Infrarrojo VS1838B</w:t>
      </w:r>
      <w:r w:rsidR="002E384C">
        <w:rPr>
          <w:rFonts w:ascii="Arial" w:hAnsi="Arial" w:cs="Arial"/>
          <w:i/>
          <w:iCs/>
          <w:color w:val="767171" w:themeColor="background2" w:themeShade="80"/>
          <w:sz w:val="18"/>
          <w:szCs w:val="18"/>
        </w:rPr>
        <w:t>.</w:t>
      </w:r>
    </w:p>
    <w:p w14:paraId="0B4180D2" w14:textId="77777777" w:rsidR="002574E6" w:rsidRDefault="002574E6" w:rsidP="00A078A5">
      <w:pPr>
        <w:spacing w:after="120" w:line="360" w:lineRule="auto"/>
        <w:jc w:val="both"/>
        <w:rPr>
          <w:rFonts w:ascii="Arial" w:hAnsi="Arial" w:cs="Arial"/>
        </w:rPr>
      </w:pPr>
    </w:p>
    <w:p w14:paraId="3CF7F3AF" w14:textId="77777777" w:rsidR="002574E6" w:rsidRDefault="002574E6" w:rsidP="00A078A5">
      <w:pPr>
        <w:spacing w:after="120" w:line="360" w:lineRule="auto"/>
        <w:jc w:val="both"/>
        <w:rPr>
          <w:rFonts w:ascii="Arial" w:hAnsi="Arial" w:cs="Arial"/>
        </w:rPr>
      </w:pPr>
    </w:p>
    <w:p w14:paraId="24C65226" w14:textId="6AF7BC19" w:rsidR="00A02569" w:rsidRDefault="00A02569" w:rsidP="002574E6">
      <w:pPr>
        <w:spacing w:after="120" w:line="360" w:lineRule="auto"/>
        <w:ind w:firstLine="851"/>
        <w:jc w:val="both"/>
        <w:rPr>
          <w:rFonts w:ascii="Arial" w:hAnsi="Arial" w:cs="Arial"/>
        </w:rPr>
      </w:pPr>
      <w:r w:rsidRPr="00A078A5">
        <w:rPr>
          <w:rFonts w:ascii="Arial" w:hAnsi="Arial" w:cs="Arial"/>
        </w:rPr>
        <w:lastRenderedPageBreak/>
        <w:t>Como emisor se utiliza un control remoto básico que se encuentre en cualquier kit de Arduino que cuenta con 17 botones. Este Mando usa el protocolo NEC que trabaja a 38KHz de frecuencia y al presionar un botón envía la señal con formato de tren de pulsos.</w:t>
      </w:r>
    </w:p>
    <w:p w14:paraId="2D86D224" w14:textId="2340DAA2"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0A103685" wp14:editId="3FB7BD96">
            <wp:extent cx="3878580" cy="1950720"/>
            <wp:effectExtent l="0" t="0" r="7620" b="0"/>
            <wp:docPr id="9543896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9690" name="Imagen 954389690"/>
                    <pic:cNvPicPr/>
                  </pic:nvPicPr>
                  <pic:blipFill rotWithShape="1">
                    <a:blip r:embed="rId9" cstate="print">
                      <a:extLst>
                        <a:ext uri="{28A0092B-C50C-407E-A947-70E740481C1C}">
                          <a14:useLocalDpi xmlns:a14="http://schemas.microsoft.com/office/drawing/2010/main" val="0"/>
                        </a:ext>
                      </a:extLst>
                    </a:blip>
                    <a:srcRect l="16509" t="23430" r="11665" b="28585"/>
                    <a:stretch/>
                  </pic:blipFill>
                  <pic:spPr bwMode="auto">
                    <a:xfrm>
                      <a:off x="0" y="0"/>
                      <a:ext cx="3878580" cy="1950720"/>
                    </a:xfrm>
                    <a:prstGeom prst="rect">
                      <a:avLst/>
                    </a:prstGeom>
                    <a:ln>
                      <a:noFill/>
                    </a:ln>
                    <a:extLst>
                      <a:ext uri="{53640926-AAD7-44D8-BBD7-CCE9431645EC}">
                        <a14:shadowObscured xmlns:a14="http://schemas.microsoft.com/office/drawing/2010/main"/>
                      </a:ext>
                    </a:extLst>
                  </pic:spPr>
                </pic:pic>
              </a:graphicData>
            </a:graphic>
          </wp:inline>
        </w:drawing>
      </w:r>
    </w:p>
    <w:p w14:paraId="0A374C7D" w14:textId="6931B734" w:rsidR="00EF6174" w:rsidRPr="002E384C" w:rsidRDefault="002574E6" w:rsidP="00873020">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2.</w:t>
      </w:r>
      <w:r w:rsidR="002E384C" w:rsidRPr="002E384C">
        <w:rPr>
          <w:rFonts w:ascii="Arial" w:hAnsi="Arial" w:cs="Arial"/>
          <w:i/>
          <w:iCs/>
          <w:color w:val="767171" w:themeColor="background2" w:themeShade="80"/>
          <w:sz w:val="18"/>
          <w:szCs w:val="18"/>
        </w:rPr>
        <w:t xml:space="preserve"> Control Kit Arduino</w:t>
      </w:r>
      <w:r w:rsidR="002E384C">
        <w:rPr>
          <w:rFonts w:ascii="Arial" w:hAnsi="Arial" w:cs="Arial"/>
          <w:i/>
          <w:iCs/>
          <w:color w:val="767171" w:themeColor="background2" w:themeShade="80"/>
          <w:sz w:val="18"/>
          <w:szCs w:val="18"/>
        </w:rPr>
        <w:t>.</w:t>
      </w:r>
    </w:p>
    <w:p w14:paraId="4AE7D0C2" w14:textId="274758FF" w:rsidR="00B6439F" w:rsidRPr="00A078A5" w:rsidRDefault="00B6439F" w:rsidP="00A078A5">
      <w:pPr>
        <w:pStyle w:val="Ttulo2"/>
        <w:rPr>
          <w:rFonts w:ascii="Arial" w:hAnsi="Arial" w:cs="Arial"/>
        </w:rPr>
      </w:pPr>
      <w:bookmarkStart w:id="3" w:name="_Toc167117274"/>
      <w:r w:rsidRPr="00A078A5">
        <w:rPr>
          <w:rFonts w:ascii="Arial" w:hAnsi="Arial" w:cs="Arial"/>
        </w:rPr>
        <w:t>Código programable</w:t>
      </w:r>
      <w:bookmarkEnd w:id="3"/>
    </w:p>
    <w:p w14:paraId="0FFE91D1" w14:textId="4F768168" w:rsidR="00C276B9" w:rsidRPr="00A078A5" w:rsidRDefault="00C276B9" w:rsidP="002574E6">
      <w:pPr>
        <w:spacing w:after="120" w:line="360" w:lineRule="auto"/>
        <w:ind w:firstLine="851"/>
        <w:jc w:val="both"/>
        <w:rPr>
          <w:rFonts w:ascii="Arial" w:hAnsi="Arial" w:cs="Arial"/>
        </w:rPr>
      </w:pPr>
      <w:r w:rsidRPr="00A078A5">
        <w:rPr>
          <w:rFonts w:ascii="Arial" w:hAnsi="Arial" w:cs="Arial"/>
        </w:rPr>
        <w:t>Si bien es fácil de llevara a cabo el circuito, no podría funcionar sin un código programado para el Arduino Nano que sea capaz de captar y decodificar las señales infrarroja</w:t>
      </w:r>
      <w:r w:rsidR="00B6439F" w:rsidRPr="00A078A5">
        <w:rPr>
          <w:rFonts w:ascii="Arial" w:hAnsi="Arial" w:cs="Arial"/>
        </w:rPr>
        <w:t>s</w:t>
      </w:r>
      <w:r w:rsidRPr="00A078A5">
        <w:rPr>
          <w:rFonts w:ascii="Arial" w:hAnsi="Arial" w:cs="Arial"/>
        </w:rPr>
        <w:t xml:space="preserve"> emitidas</w:t>
      </w:r>
      <w:r w:rsidR="00B6439F" w:rsidRPr="00A078A5">
        <w:rPr>
          <w:rFonts w:ascii="Arial" w:hAnsi="Arial" w:cs="Arial"/>
        </w:rPr>
        <w:t xml:space="preserve"> por el control remoto. Por esa razón se investigo acerca de esta situación, y nos encontramos con una librería con la capacidad de resolver esta problemática. </w:t>
      </w:r>
      <w:r w:rsidR="00C57E65" w:rsidRPr="00A078A5">
        <w:rPr>
          <w:rFonts w:ascii="Arial" w:hAnsi="Arial" w:cs="Arial"/>
        </w:rPr>
        <w:t>La librería es IRremote, nos facilita todo el proceso y lo realiza de forma casi automática, pero antes de explicar el uso del código, ¿Qué hace esta librería?</w:t>
      </w:r>
    </w:p>
    <w:p w14:paraId="1261CDB7" w14:textId="23A60E15" w:rsidR="00133A6D" w:rsidRPr="00A078A5" w:rsidRDefault="00133A6D" w:rsidP="002574E6">
      <w:pPr>
        <w:spacing w:after="120" w:line="360" w:lineRule="auto"/>
        <w:ind w:firstLine="851"/>
        <w:jc w:val="both"/>
        <w:rPr>
          <w:rFonts w:ascii="Arial" w:hAnsi="Arial" w:cs="Arial"/>
        </w:rPr>
      </w:pPr>
      <w:r w:rsidRPr="00A078A5">
        <w:rPr>
          <w:rFonts w:ascii="Arial" w:hAnsi="Arial" w:cs="Arial"/>
        </w:rPr>
        <w:t xml:space="preserve">La librería </w:t>
      </w:r>
      <w:r w:rsidRPr="00A078A5">
        <w:rPr>
          <w:rFonts w:ascii="Arial" w:hAnsi="Arial" w:cs="Arial"/>
          <w:b/>
          <w:bCs/>
        </w:rPr>
        <w:t>IRremote</w:t>
      </w:r>
      <w:r w:rsidRPr="00A078A5">
        <w:rPr>
          <w:rFonts w:ascii="Arial" w:hAnsi="Arial" w:cs="Arial"/>
        </w:rPr>
        <w:t xml:space="preserve"> es una biblioteca de código abierto para Arduino que permite a los microcontroladores Arduino enviar y recibir señales infrarrojas (IR). Esta librería simplifica enormemente el proceso de trabajar con dispositivos infrarrojos permitiendo a un dispositivo recibir señales infrarrojas de otros dispositivos, lo que lo hace útil para proyectos donde deseas interactuar con controles remotos como es en nuestro caso puntual.</w:t>
      </w:r>
    </w:p>
    <w:p w14:paraId="5E1A32AC" w14:textId="067C18BE" w:rsidR="00133A6D" w:rsidRPr="00A078A5" w:rsidRDefault="00133A6D" w:rsidP="002574E6">
      <w:pPr>
        <w:spacing w:after="120" w:line="360" w:lineRule="auto"/>
        <w:ind w:firstLine="851"/>
        <w:jc w:val="both"/>
        <w:rPr>
          <w:rFonts w:ascii="Arial" w:hAnsi="Arial" w:cs="Arial"/>
        </w:rPr>
      </w:pPr>
      <w:r w:rsidRPr="00A078A5">
        <w:rPr>
          <w:rFonts w:ascii="Arial" w:hAnsi="Arial" w:cs="Arial"/>
        </w:rPr>
        <w:t>La librería incluye soporte para decodificar una amplia gama de protocolos IR comunes, como NEC, Sony, Panasonic, Philips, etc. Esto facilita la interoperabilidad con diferentes dispositivos que utilizan diferentes protocolos IR. Nosotros debido al control que usamos, el protocolo a implementar es NEC.</w:t>
      </w:r>
    </w:p>
    <w:p w14:paraId="3541F776" w14:textId="66E1CE01" w:rsidR="00133A6D" w:rsidRPr="00A078A5" w:rsidRDefault="00627973" w:rsidP="002574E6">
      <w:pPr>
        <w:spacing w:after="120" w:line="360" w:lineRule="auto"/>
        <w:ind w:firstLine="851"/>
        <w:jc w:val="both"/>
        <w:rPr>
          <w:rFonts w:ascii="Arial" w:hAnsi="Arial" w:cs="Arial"/>
        </w:rPr>
      </w:pPr>
      <w:r w:rsidRPr="00A078A5">
        <w:rPr>
          <w:rFonts w:ascii="Arial" w:hAnsi="Arial" w:cs="Arial"/>
        </w:rPr>
        <w:t>Una vez explicado el uso y función de la librería procedemos a desarrollar el código y darlo a entender</w:t>
      </w:r>
      <w:r w:rsidR="00BA3D96" w:rsidRPr="00A078A5">
        <w:rPr>
          <w:rFonts w:ascii="Arial" w:hAnsi="Arial" w:cs="Arial"/>
        </w:rPr>
        <w:t xml:space="preserve"> a grandes rasgos</w:t>
      </w:r>
      <w:r w:rsidRPr="00A078A5">
        <w:rPr>
          <w:rFonts w:ascii="Arial" w:hAnsi="Arial" w:cs="Arial"/>
        </w:rPr>
        <w:t>.</w:t>
      </w:r>
    </w:p>
    <w:p w14:paraId="04181B32" w14:textId="4CDE7B23" w:rsidR="00627973" w:rsidRPr="00A078A5" w:rsidRDefault="00BA3D96" w:rsidP="002574E6">
      <w:pPr>
        <w:spacing w:after="120" w:line="360" w:lineRule="auto"/>
        <w:ind w:firstLine="851"/>
        <w:jc w:val="both"/>
        <w:rPr>
          <w:rFonts w:ascii="Arial" w:hAnsi="Arial" w:cs="Arial"/>
        </w:rPr>
      </w:pPr>
      <w:r w:rsidRPr="00A078A5">
        <w:rPr>
          <w:rFonts w:ascii="Arial" w:hAnsi="Arial" w:cs="Arial"/>
        </w:rPr>
        <w:t xml:space="preserve">En primer luchar se incluye la librería IRremote y </w:t>
      </w:r>
      <w:r w:rsidR="00AC4E84" w:rsidRPr="00A078A5">
        <w:rPr>
          <w:rFonts w:ascii="Arial" w:hAnsi="Arial" w:cs="Arial"/>
        </w:rPr>
        <w:t>guardamos</w:t>
      </w:r>
      <w:r w:rsidRPr="00A078A5">
        <w:rPr>
          <w:rFonts w:ascii="Arial" w:hAnsi="Arial" w:cs="Arial"/>
        </w:rPr>
        <w:t xml:space="preserve"> el pin digital 9 como la entrada de la señal a captar </w:t>
      </w:r>
      <w:r w:rsidR="00AC4E84" w:rsidRPr="00A078A5">
        <w:rPr>
          <w:rFonts w:ascii="Arial" w:hAnsi="Arial" w:cs="Arial"/>
        </w:rPr>
        <w:t>con el nombre de variable</w:t>
      </w:r>
      <w:r w:rsidRPr="00A078A5">
        <w:rPr>
          <w:rFonts w:ascii="Arial" w:hAnsi="Arial" w:cs="Arial"/>
        </w:rPr>
        <w:t xml:space="preserve"> </w:t>
      </w:r>
      <w:r w:rsidRPr="00A078A5">
        <w:rPr>
          <w:rFonts w:ascii="Arial" w:hAnsi="Arial" w:cs="Arial"/>
          <w:i/>
          <w:iCs/>
        </w:rPr>
        <w:t>IRpin</w:t>
      </w:r>
      <w:r w:rsidR="00AC4E84" w:rsidRPr="00A078A5">
        <w:rPr>
          <w:rFonts w:ascii="Arial" w:hAnsi="Arial" w:cs="Arial"/>
          <w:i/>
          <w:iCs/>
        </w:rPr>
        <w:t>.</w:t>
      </w:r>
    </w:p>
    <w:p w14:paraId="58EFBD4F" w14:textId="710058DB" w:rsidR="00BA3D96" w:rsidRPr="00A078A5" w:rsidRDefault="00BA3D96" w:rsidP="002574E6">
      <w:pPr>
        <w:spacing w:after="120" w:line="360" w:lineRule="auto"/>
        <w:ind w:firstLine="851"/>
        <w:jc w:val="both"/>
        <w:rPr>
          <w:rFonts w:ascii="Arial" w:hAnsi="Arial" w:cs="Arial"/>
        </w:rPr>
      </w:pPr>
      <w:r w:rsidRPr="00A078A5">
        <w:rPr>
          <w:rFonts w:ascii="Arial" w:hAnsi="Arial" w:cs="Arial"/>
        </w:rPr>
        <w:lastRenderedPageBreak/>
        <w:t xml:space="preserve">Luego definimos como entrada de señal infrarroja utilizando la sentencia </w:t>
      </w:r>
      <w:r w:rsidRPr="00A078A5">
        <w:rPr>
          <w:rFonts w:ascii="Arial" w:hAnsi="Arial" w:cs="Arial"/>
          <w:i/>
          <w:iCs/>
        </w:rPr>
        <w:t>IrReceiver.begin(IRpin)</w:t>
      </w:r>
      <w:r w:rsidRPr="00A078A5">
        <w:rPr>
          <w:rFonts w:ascii="Arial" w:hAnsi="Arial" w:cs="Arial"/>
        </w:rPr>
        <w:t xml:space="preserve"> de la librería</w:t>
      </w:r>
      <w:r w:rsidR="00AC4E84" w:rsidRPr="00A078A5">
        <w:rPr>
          <w:rFonts w:ascii="Arial" w:hAnsi="Arial" w:cs="Arial"/>
        </w:rPr>
        <w:t xml:space="preserve">. De esta forma se compromete al pin anteriormente guardado a ser el receptor. </w:t>
      </w:r>
    </w:p>
    <w:p w14:paraId="65F31EF9" w14:textId="20F2117B" w:rsidR="00AC4E84" w:rsidRPr="00A078A5" w:rsidRDefault="00DF6F63" w:rsidP="002574E6">
      <w:pPr>
        <w:spacing w:after="120" w:line="360" w:lineRule="auto"/>
        <w:ind w:firstLine="851"/>
        <w:jc w:val="both"/>
        <w:rPr>
          <w:rFonts w:ascii="Arial" w:hAnsi="Arial" w:cs="Arial"/>
        </w:rPr>
      </w:pPr>
      <w:r w:rsidRPr="00A078A5">
        <w:rPr>
          <w:rFonts w:ascii="Arial" w:hAnsi="Arial" w:cs="Arial"/>
        </w:rPr>
        <w:t xml:space="preserve">Para terminar, dentro del bucle principal del programa se agrega un condicional para que cuando el dispositivo decodifique un 0 entre en bucle, </w:t>
      </w:r>
      <w:r w:rsidR="007E492D" w:rsidRPr="00A078A5">
        <w:rPr>
          <w:rFonts w:ascii="Arial" w:hAnsi="Arial" w:cs="Arial"/>
        </w:rPr>
        <w:t xml:space="preserve">esto se logra con el comando </w:t>
      </w:r>
      <w:r w:rsidR="007E492D" w:rsidRPr="00A078A5">
        <w:rPr>
          <w:rFonts w:ascii="Arial" w:hAnsi="Arial" w:cs="Arial"/>
          <w:i/>
          <w:iCs/>
        </w:rPr>
        <w:t>IrReceiver.decode()</w:t>
      </w:r>
      <w:r w:rsidR="007E492D" w:rsidRPr="00A078A5">
        <w:rPr>
          <w:rFonts w:ascii="Arial" w:hAnsi="Arial" w:cs="Arial"/>
        </w:rPr>
        <w:t xml:space="preserve">. Una vez inicializado, la librería es capaz de obtener el protocolo que utiliza el dispositivo emisor mediante la sentencia </w:t>
      </w:r>
      <w:proofErr w:type="gramStart"/>
      <w:r w:rsidR="007E492D" w:rsidRPr="00A078A5">
        <w:rPr>
          <w:rFonts w:ascii="Arial" w:hAnsi="Arial" w:cs="Arial"/>
          <w:i/>
          <w:iCs/>
        </w:rPr>
        <w:t>IrReceiver.decodedIRData.protocol</w:t>
      </w:r>
      <w:proofErr w:type="gramEnd"/>
      <w:r w:rsidR="007E492D" w:rsidRPr="00A078A5">
        <w:rPr>
          <w:rFonts w:ascii="Arial" w:hAnsi="Arial" w:cs="Arial"/>
        </w:rPr>
        <w:t xml:space="preserve">, y como no está incorporado el registro de valores, nos brindará un valor numérico. Tal como se aclaró antes en nuestro caso el protocolo es NEC y nos mostrará en el puerto serie el número 7. </w:t>
      </w:r>
    </w:p>
    <w:p w14:paraId="47D61B7E" w14:textId="4CBA0ED5" w:rsidR="00564715" w:rsidRPr="00A078A5" w:rsidRDefault="00564715" w:rsidP="002574E6">
      <w:pPr>
        <w:spacing w:after="120" w:line="360" w:lineRule="auto"/>
        <w:ind w:firstLine="851"/>
        <w:jc w:val="both"/>
        <w:rPr>
          <w:rFonts w:ascii="Arial" w:hAnsi="Arial" w:cs="Arial"/>
        </w:rPr>
      </w:pPr>
      <w:r w:rsidRPr="00A078A5">
        <w:rPr>
          <w:rFonts w:ascii="Arial" w:hAnsi="Arial" w:cs="Arial"/>
        </w:rPr>
        <w:t xml:space="preserve">La sentencia </w:t>
      </w:r>
      <w:proofErr w:type="gramStart"/>
      <w:r w:rsidRPr="00A078A5">
        <w:rPr>
          <w:rFonts w:ascii="Arial" w:hAnsi="Arial" w:cs="Arial"/>
          <w:i/>
          <w:iCs/>
        </w:rPr>
        <w:t>IrReceiver.decodedIRData.command</w:t>
      </w:r>
      <w:proofErr w:type="gramEnd"/>
      <w:r w:rsidRPr="00A078A5">
        <w:rPr>
          <w:rFonts w:ascii="Arial" w:hAnsi="Arial" w:cs="Arial"/>
        </w:rPr>
        <w:t xml:space="preserve"> decodifica la señal y la guarda en una variable que se definió anteriormente, y que será visible en el puerto serie para así terminar con el proceso limpiando y dejando en espera las sentencias de la librería utilizadas para la decodificación mediante el comando </w:t>
      </w:r>
      <w:r w:rsidRPr="00A078A5">
        <w:rPr>
          <w:rFonts w:ascii="Arial" w:hAnsi="Arial" w:cs="Arial"/>
          <w:i/>
          <w:iCs/>
        </w:rPr>
        <w:t>IrReceiver.resume().</w:t>
      </w:r>
      <w:r w:rsidRPr="00A078A5">
        <w:rPr>
          <w:rFonts w:ascii="Arial" w:hAnsi="Arial" w:cs="Arial"/>
        </w:rPr>
        <w:t xml:space="preserve"> </w:t>
      </w:r>
    </w:p>
    <w:p w14:paraId="710E94B8" w14:textId="77777777" w:rsidR="00927654" w:rsidRPr="00A078A5" w:rsidRDefault="00927654" w:rsidP="002574E6">
      <w:pPr>
        <w:spacing w:after="120" w:line="360" w:lineRule="auto"/>
        <w:ind w:firstLine="851"/>
        <w:jc w:val="both"/>
        <w:rPr>
          <w:rFonts w:ascii="Arial" w:hAnsi="Arial" w:cs="Arial"/>
        </w:rPr>
      </w:pPr>
      <w:r w:rsidRPr="00A078A5">
        <w:rPr>
          <w:rFonts w:ascii="Arial" w:hAnsi="Arial" w:cs="Arial"/>
        </w:rPr>
        <w:t>De esta forma se dio a conocer el protocolo y valor de cada botón del control remoto utilizado para la comunicación inalámbrica. A continuación, se compartirá los resultados obtenidos en la decodificación.</w:t>
      </w:r>
    </w:p>
    <w:tbl>
      <w:tblPr>
        <w:tblStyle w:val="Tablaconcuadrcula"/>
        <w:tblW w:w="0" w:type="auto"/>
        <w:tblLook w:val="04A0" w:firstRow="1" w:lastRow="0" w:firstColumn="1" w:lastColumn="0" w:noHBand="0" w:noVBand="1"/>
      </w:tblPr>
      <w:tblGrid>
        <w:gridCol w:w="1271"/>
        <w:gridCol w:w="1276"/>
      </w:tblGrid>
      <w:tr w:rsidR="00927654" w:rsidRPr="00A078A5" w14:paraId="2D36ED77" w14:textId="77777777" w:rsidTr="00927654">
        <w:tc>
          <w:tcPr>
            <w:tcW w:w="1271" w:type="dxa"/>
          </w:tcPr>
          <w:p w14:paraId="16281883" w14:textId="15D631BC" w:rsidR="00927654" w:rsidRPr="00A078A5" w:rsidRDefault="00927654" w:rsidP="00A078A5">
            <w:pPr>
              <w:spacing w:line="360" w:lineRule="auto"/>
              <w:jc w:val="both"/>
              <w:rPr>
                <w:rFonts w:ascii="Arial" w:hAnsi="Arial" w:cs="Arial"/>
              </w:rPr>
            </w:pPr>
            <w:r w:rsidRPr="00A078A5">
              <w:rPr>
                <w:rFonts w:ascii="Arial" w:hAnsi="Arial" w:cs="Arial"/>
              </w:rPr>
              <w:t>Código</w:t>
            </w:r>
          </w:p>
        </w:tc>
        <w:tc>
          <w:tcPr>
            <w:tcW w:w="1276" w:type="dxa"/>
          </w:tcPr>
          <w:p w14:paraId="1B41250C" w14:textId="429C436B" w:rsidR="00927654" w:rsidRPr="00A078A5" w:rsidRDefault="00927654" w:rsidP="00A078A5">
            <w:pPr>
              <w:spacing w:line="360" w:lineRule="auto"/>
              <w:jc w:val="both"/>
              <w:rPr>
                <w:rFonts w:ascii="Arial" w:hAnsi="Arial" w:cs="Arial"/>
              </w:rPr>
            </w:pPr>
            <w:r w:rsidRPr="00A078A5">
              <w:rPr>
                <w:rFonts w:ascii="Arial" w:hAnsi="Arial" w:cs="Arial"/>
              </w:rPr>
              <w:t>Botón</w:t>
            </w:r>
          </w:p>
        </w:tc>
      </w:tr>
      <w:tr w:rsidR="00927654" w:rsidRPr="00A078A5" w14:paraId="185F06A8" w14:textId="77777777" w:rsidTr="00927654">
        <w:tc>
          <w:tcPr>
            <w:tcW w:w="1271" w:type="dxa"/>
          </w:tcPr>
          <w:p w14:paraId="2F40B93C" w14:textId="7D209D0F" w:rsidR="00927654" w:rsidRPr="00A078A5" w:rsidRDefault="00927654" w:rsidP="00A078A5">
            <w:pPr>
              <w:spacing w:line="360" w:lineRule="auto"/>
              <w:jc w:val="both"/>
              <w:rPr>
                <w:rFonts w:ascii="Arial" w:hAnsi="Arial" w:cs="Arial"/>
              </w:rPr>
            </w:pPr>
            <w:r w:rsidRPr="00A078A5">
              <w:rPr>
                <w:rFonts w:ascii="Arial" w:hAnsi="Arial" w:cs="Arial"/>
              </w:rPr>
              <w:t>69</w:t>
            </w:r>
          </w:p>
        </w:tc>
        <w:tc>
          <w:tcPr>
            <w:tcW w:w="1276" w:type="dxa"/>
          </w:tcPr>
          <w:p w14:paraId="610F05D1" w14:textId="3654F0DA" w:rsidR="00927654" w:rsidRPr="00A078A5" w:rsidRDefault="00927654" w:rsidP="00A078A5">
            <w:pPr>
              <w:spacing w:line="360" w:lineRule="auto"/>
              <w:jc w:val="both"/>
              <w:rPr>
                <w:rFonts w:ascii="Arial" w:hAnsi="Arial" w:cs="Arial"/>
              </w:rPr>
            </w:pPr>
            <w:r w:rsidRPr="00A078A5">
              <w:rPr>
                <w:rFonts w:ascii="Arial" w:hAnsi="Arial" w:cs="Arial"/>
              </w:rPr>
              <w:t>1</w:t>
            </w:r>
          </w:p>
        </w:tc>
      </w:tr>
      <w:tr w:rsidR="00927654" w:rsidRPr="00A078A5" w14:paraId="3E66A632" w14:textId="77777777" w:rsidTr="00927654">
        <w:tc>
          <w:tcPr>
            <w:tcW w:w="1271" w:type="dxa"/>
          </w:tcPr>
          <w:p w14:paraId="108F2BCF" w14:textId="293A78A8" w:rsidR="00927654" w:rsidRPr="00A078A5" w:rsidRDefault="00927654" w:rsidP="00A078A5">
            <w:pPr>
              <w:spacing w:line="360" w:lineRule="auto"/>
              <w:jc w:val="both"/>
              <w:rPr>
                <w:rFonts w:ascii="Arial" w:hAnsi="Arial" w:cs="Arial"/>
              </w:rPr>
            </w:pPr>
            <w:r w:rsidRPr="00A078A5">
              <w:rPr>
                <w:rFonts w:ascii="Arial" w:hAnsi="Arial" w:cs="Arial"/>
              </w:rPr>
              <w:t>70</w:t>
            </w:r>
          </w:p>
        </w:tc>
        <w:tc>
          <w:tcPr>
            <w:tcW w:w="1276" w:type="dxa"/>
          </w:tcPr>
          <w:p w14:paraId="5F905055" w14:textId="01FF3305" w:rsidR="00927654" w:rsidRPr="00A078A5" w:rsidRDefault="00927654" w:rsidP="00A078A5">
            <w:pPr>
              <w:spacing w:line="360" w:lineRule="auto"/>
              <w:jc w:val="both"/>
              <w:rPr>
                <w:rFonts w:ascii="Arial" w:hAnsi="Arial" w:cs="Arial"/>
              </w:rPr>
            </w:pPr>
            <w:r w:rsidRPr="00A078A5">
              <w:rPr>
                <w:rFonts w:ascii="Arial" w:hAnsi="Arial" w:cs="Arial"/>
              </w:rPr>
              <w:t>2</w:t>
            </w:r>
          </w:p>
        </w:tc>
      </w:tr>
      <w:tr w:rsidR="00927654" w:rsidRPr="00A078A5" w14:paraId="33000BC7" w14:textId="77777777" w:rsidTr="00927654">
        <w:tc>
          <w:tcPr>
            <w:tcW w:w="1271" w:type="dxa"/>
          </w:tcPr>
          <w:p w14:paraId="0302936D" w14:textId="2CCD54EC" w:rsidR="00927654" w:rsidRPr="00A078A5" w:rsidRDefault="00927654" w:rsidP="00A078A5">
            <w:pPr>
              <w:spacing w:line="360" w:lineRule="auto"/>
              <w:jc w:val="both"/>
              <w:rPr>
                <w:rFonts w:ascii="Arial" w:hAnsi="Arial" w:cs="Arial"/>
              </w:rPr>
            </w:pPr>
            <w:r w:rsidRPr="00A078A5">
              <w:rPr>
                <w:rFonts w:ascii="Arial" w:hAnsi="Arial" w:cs="Arial"/>
              </w:rPr>
              <w:t>71</w:t>
            </w:r>
          </w:p>
        </w:tc>
        <w:tc>
          <w:tcPr>
            <w:tcW w:w="1276" w:type="dxa"/>
          </w:tcPr>
          <w:p w14:paraId="14DE661C" w14:textId="5EAF3132" w:rsidR="00927654" w:rsidRPr="00A078A5" w:rsidRDefault="00927654" w:rsidP="00A078A5">
            <w:pPr>
              <w:spacing w:line="360" w:lineRule="auto"/>
              <w:jc w:val="both"/>
              <w:rPr>
                <w:rFonts w:ascii="Arial" w:hAnsi="Arial" w:cs="Arial"/>
              </w:rPr>
            </w:pPr>
            <w:r w:rsidRPr="00A078A5">
              <w:rPr>
                <w:rFonts w:ascii="Arial" w:hAnsi="Arial" w:cs="Arial"/>
              </w:rPr>
              <w:t>3</w:t>
            </w:r>
          </w:p>
        </w:tc>
      </w:tr>
      <w:tr w:rsidR="00927654" w:rsidRPr="00A078A5" w14:paraId="49C68B91" w14:textId="77777777" w:rsidTr="00927654">
        <w:tc>
          <w:tcPr>
            <w:tcW w:w="1271" w:type="dxa"/>
          </w:tcPr>
          <w:p w14:paraId="23D0A657" w14:textId="0F12615E" w:rsidR="00927654" w:rsidRPr="00A078A5" w:rsidRDefault="00927654" w:rsidP="00A078A5">
            <w:pPr>
              <w:spacing w:line="360" w:lineRule="auto"/>
              <w:jc w:val="both"/>
              <w:rPr>
                <w:rFonts w:ascii="Arial" w:hAnsi="Arial" w:cs="Arial"/>
              </w:rPr>
            </w:pPr>
            <w:r w:rsidRPr="00A078A5">
              <w:rPr>
                <w:rFonts w:ascii="Arial" w:hAnsi="Arial" w:cs="Arial"/>
              </w:rPr>
              <w:t>68</w:t>
            </w:r>
          </w:p>
        </w:tc>
        <w:tc>
          <w:tcPr>
            <w:tcW w:w="1276" w:type="dxa"/>
          </w:tcPr>
          <w:p w14:paraId="168A114E" w14:textId="5040BD68" w:rsidR="00927654" w:rsidRPr="00A078A5" w:rsidRDefault="00927654" w:rsidP="00A078A5">
            <w:pPr>
              <w:spacing w:line="360" w:lineRule="auto"/>
              <w:jc w:val="both"/>
              <w:rPr>
                <w:rFonts w:ascii="Arial" w:hAnsi="Arial" w:cs="Arial"/>
              </w:rPr>
            </w:pPr>
            <w:r w:rsidRPr="00A078A5">
              <w:rPr>
                <w:rFonts w:ascii="Arial" w:hAnsi="Arial" w:cs="Arial"/>
              </w:rPr>
              <w:t>4</w:t>
            </w:r>
          </w:p>
        </w:tc>
      </w:tr>
      <w:tr w:rsidR="00927654" w:rsidRPr="00A078A5" w14:paraId="1CC2A179" w14:textId="77777777" w:rsidTr="00927654">
        <w:tc>
          <w:tcPr>
            <w:tcW w:w="1271" w:type="dxa"/>
          </w:tcPr>
          <w:p w14:paraId="60E51649" w14:textId="3710F3A6" w:rsidR="00927654" w:rsidRPr="00A078A5" w:rsidRDefault="00927654" w:rsidP="00A078A5">
            <w:pPr>
              <w:spacing w:line="360" w:lineRule="auto"/>
              <w:jc w:val="both"/>
              <w:rPr>
                <w:rFonts w:ascii="Arial" w:hAnsi="Arial" w:cs="Arial"/>
              </w:rPr>
            </w:pPr>
            <w:r w:rsidRPr="00A078A5">
              <w:rPr>
                <w:rFonts w:ascii="Arial" w:hAnsi="Arial" w:cs="Arial"/>
              </w:rPr>
              <w:t>64</w:t>
            </w:r>
          </w:p>
        </w:tc>
        <w:tc>
          <w:tcPr>
            <w:tcW w:w="1276" w:type="dxa"/>
          </w:tcPr>
          <w:p w14:paraId="4F94DBD7" w14:textId="7BD25CD8" w:rsidR="00927654" w:rsidRPr="00A078A5" w:rsidRDefault="00927654" w:rsidP="00A078A5">
            <w:pPr>
              <w:spacing w:line="360" w:lineRule="auto"/>
              <w:jc w:val="both"/>
              <w:rPr>
                <w:rFonts w:ascii="Arial" w:hAnsi="Arial" w:cs="Arial"/>
              </w:rPr>
            </w:pPr>
            <w:r w:rsidRPr="00A078A5">
              <w:rPr>
                <w:rFonts w:ascii="Arial" w:hAnsi="Arial" w:cs="Arial"/>
              </w:rPr>
              <w:t>5</w:t>
            </w:r>
          </w:p>
        </w:tc>
      </w:tr>
      <w:tr w:rsidR="00927654" w:rsidRPr="00A078A5" w14:paraId="0A43A1C0" w14:textId="77777777" w:rsidTr="00927654">
        <w:tc>
          <w:tcPr>
            <w:tcW w:w="1271" w:type="dxa"/>
          </w:tcPr>
          <w:p w14:paraId="71B954AE" w14:textId="1A10C88B" w:rsidR="00927654" w:rsidRPr="00A078A5" w:rsidRDefault="00927654" w:rsidP="00A078A5">
            <w:pPr>
              <w:spacing w:line="360" w:lineRule="auto"/>
              <w:jc w:val="both"/>
              <w:rPr>
                <w:rFonts w:ascii="Arial" w:hAnsi="Arial" w:cs="Arial"/>
              </w:rPr>
            </w:pPr>
            <w:r w:rsidRPr="00A078A5">
              <w:rPr>
                <w:rFonts w:ascii="Arial" w:hAnsi="Arial" w:cs="Arial"/>
              </w:rPr>
              <w:t>67</w:t>
            </w:r>
          </w:p>
        </w:tc>
        <w:tc>
          <w:tcPr>
            <w:tcW w:w="1276" w:type="dxa"/>
          </w:tcPr>
          <w:p w14:paraId="6DF27A1D" w14:textId="12BD1B70" w:rsidR="00927654" w:rsidRPr="00A078A5" w:rsidRDefault="00927654" w:rsidP="00A078A5">
            <w:pPr>
              <w:spacing w:line="360" w:lineRule="auto"/>
              <w:jc w:val="both"/>
              <w:rPr>
                <w:rFonts w:ascii="Arial" w:hAnsi="Arial" w:cs="Arial"/>
              </w:rPr>
            </w:pPr>
            <w:r w:rsidRPr="00A078A5">
              <w:rPr>
                <w:rFonts w:ascii="Arial" w:hAnsi="Arial" w:cs="Arial"/>
              </w:rPr>
              <w:t>6</w:t>
            </w:r>
          </w:p>
        </w:tc>
      </w:tr>
      <w:tr w:rsidR="00927654" w:rsidRPr="00A078A5" w14:paraId="5F2B0AD9" w14:textId="77777777" w:rsidTr="00927654">
        <w:tc>
          <w:tcPr>
            <w:tcW w:w="1271" w:type="dxa"/>
          </w:tcPr>
          <w:p w14:paraId="5FA0F5ED" w14:textId="10EA452E" w:rsidR="00927654" w:rsidRPr="00A078A5" w:rsidRDefault="00927654" w:rsidP="00A078A5">
            <w:pPr>
              <w:spacing w:line="360" w:lineRule="auto"/>
              <w:jc w:val="both"/>
              <w:rPr>
                <w:rFonts w:ascii="Arial" w:hAnsi="Arial" w:cs="Arial"/>
              </w:rPr>
            </w:pPr>
            <w:r w:rsidRPr="00A078A5">
              <w:rPr>
                <w:rFonts w:ascii="Arial" w:hAnsi="Arial" w:cs="Arial"/>
              </w:rPr>
              <w:t>7</w:t>
            </w:r>
          </w:p>
        </w:tc>
        <w:tc>
          <w:tcPr>
            <w:tcW w:w="1276" w:type="dxa"/>
          </w:tcPr>
          <w:p w14:paraId="3D076143" w14:textId="066CB089" w:rsidR="00927654" w:rsidRPr="00A078A5" w:rsidRDefault="00927654" w:rsidP="00A078A5">
            <w:pPr>
              <w:spacing w:line="360" w:lineRule="auto"/>
              <w:jc w:val="both"/>
              <w:rPr>
                <w:rFonts w:ascii="Arial" w:hAnsi="Arial" w:cs="Arial"/>
              </w:rPr>
            </w:pPr>
            <w:r w:rsidRPr="00A078A5">
              <w:rPr>
                <w:rFonts w:ascii="Arial" w:hAnsi="Arial" w:cs="Arial"/>
              </w:rPr>
              <w:t>7</w:t>
            </w:r>
          </w:p>
        </w:tc>
      </w:tr>
      <w:tr w:rsidR="00927654" w:rsidRPr="00A078A5" w14:paraId="6A8CD468" w14:textId="77777777" w:rsidTr="00927654">
        <w:tc>
          <w:tcPr>
            <w:tcW w:w="1271" w:type="dxa"/>
          </w:tcPr>
          <w:p w14:paraId="7D14B5F6" w14:textId="70B61DB6" w:rsidR="00927654" w:rsidRPr="00A078A5" w:rsidRDefault="00927654" w:rsidP="00A078A5">
            <w:pPr>
              <w:spacing w:line="360" w:lineRule="auto"/>
              <w:jc w:val="both"/>
              <w:rPr>
                <w:rFonts w:ascii="Arial" w:hAnsi="Arial" w:cs="Arial"/>
              </w:rPr>
            </w:pPr>
            <w:r w:rsidRPr="00A078A5">
              <w:rPr>
                <w:rFonts w:ascii="Arial" w:hAnsi="Arial" w:cs="Arial"/>
              </w:rPr>
              <w:t>21</w:t>
            </w:r>
          </w:p>
        </w:tc>
        <w:tc>
          <w:tcPr>
            <w:tcW w:w="1276" w:type="dxa"/>
          </w:tcPr>
          <w:p w14:paraId="1E958E9D" w14:textId="3E7A5C1E" w:rsidR="00927654" w:rsidRPr="00A078A5" w:rsidRDefault="00927654" w:rsidP="00A078A5">
            <w:pPr>
              <w:spacing w:line="360" w:lineRule="auto"/>
              <w:jc w:val="both"/>
              <w:rPr>
                <w:rFonts w:ascii="Arial" w:hAnsi="Arial" w:cs="Arial"/>
              </w:rPr>
            </w:pPr>
            <w:r w:rsidRPr="00A078A5">
              <w:rPr>
                <w:rFonts w:ascii="Arial" w:hAnsi="Arial" w:cs="Arial"/>
              </w:rPr>
              <w:t>8</w:t>
            </w:r>
          </w:p>
        </w:tc>
      </w:tr>
      <w:tr w:rsidR="00927654" w:rsidRPr="00A078A5" w14:paraId="1BA8C96B" w14:textId="77777777" w:rsidTr="00927654">
        <w:tc>
          <w:tcPr>
            <w:tcW w:w="1271" w:type="dxa"/>
          </w:tcPr>
          <w:p w14:paraId="194CF0B5" w14:textId="159ECF53" w:rsidR="00927654" w:rsidRPr="00A078A5" w:rsidRDefault="00927654" w:rsidP="00A078A5">
            <w:pPr>
              <w:spacing w:line="360" w:lineRule="auto"/>
              <w:jc w:val="both"/>
              <w:rPr>
                <w:rFonts w:ascii="Arial" w:hAnsi="Arial" w:cs="Arial"/>
              </w:rPr>
            </w:pPr>
            <w:r w:rsidRPr="00A078A5">
              <w:rPr>
                <w:rFonts w:ascii="Arial" w:hAnsi="Arial" w:cs="Arial"/>
              </w:rPr>
              <w:t>9</w:t>
            </w:r>
          </w:p>
        </w:tc>
        <w:tc>
          <w:tcPr>
            <w:tcW w:w="1276" w:type="dxa"/>
          </w:tcPr>
          <w:p w14:paraId="37BAFDD6" w14:textId="5ABDCD50" w:rsidR="00927654" w:rsidRPr="00A078A5" w:rsidRDefault="00927654" w:rsidP="00A078A5">
            <w:pPr>
              <w:spacing w:line="360" w:lineRule="auto"/>
              <w:jc w:val="both"/>
              <w:rPr>
                <w:rFonts w:ascii="Arial" w:hAnsi="Arial" w:cs="Arial"/>
              </w:rPr>
            </w:pPr>
            <w:r w:rsidRPr="00A078A5">
              <w:rPr>
                <w:rFonts w:ascii="Arial" w:hAnsi="Arial" w:cs="Arial"/>
              </w:rPr>
              <w:t>9</w:t>
            </w:r>
          </w:p>
        </w:tc>
      </w:tr>
      <w:tr w:rsidR="00927654" w:rsidRPr="00A078A5" w14:paraId="23873DE3" w14:textId="77777777" w:rsidTr="00927654">
        <w:tc>
          <w:tcPr>
            <w:tcW w:w="1271" w:type="dxa"/>
          </w:tcPr>
          <w:p w14:paraId="0DF21C4D" w14:textId="56C5BE20" w:rsidR="00927654" w:rsidRPr="00A078A5" w:rsidRDefault="00927654" w:rsidP="00A078A5">
            <w:pPr>
              <w:spacing w:line="360" w:lineRule="auto"/>
              <w:jc w:val="both"/>
              <w:rPr>
                <w:rFonts w:ascii="Arial" w:hAnsi="Arial" w:cs="Arial"/>
              </w:rPr>
            </w:pPr>
            <w:r w:rsidRPr="00A078A5">
              <w:rPr>
                <w:rFonts w:ascii="Arial" w:hAnsi="Arial" w:cs="Arial"/>
              </w:rPr>
              <w:t>25</w:t>
            </w:r>
          </w:p>
        </w:tc>
        <w:tc>
          <w:tcPr>
            <w:tcW w:w="1276" w:type="dxa"/>
          </w:tcPr>
          <w:p w14:paraId="1C34755D" w14:textId="4B7175B7" w:rsidR="00927654" w:rsidRPr="00A078A5" w:rsidRDefault="00927654" w:rsidP="00A078A5">
            <w:pPr>
              <w:spacing w:line="360" w:lineRule="auto"/>
              <w:jc w:val="both"/>
              <w:rPr>
                <w:rFonts w:ascii="Arial" w:hAnsi="Arial" w:cs="Arial"/>
              </w:rPr>
            </w:pPr>
            <w:r w:rsidRPr="00A078A5">
              <w:rPr>
                <w:rFonts w:ascii="Arial" w:hAnsi="Arial" w:cs="Arial"/>
              </w:rPr>
              <w:t>0</w:t>
            </w:r>
          </w:p>
        </w:tc>
      </w:tr>
      <w:tr w:rsidR="00927654" w:rsidRPr="00A078A5" w14:paraId="61411D08" w14:textId="77777777" w:rsidTr="00927654">
        <w:tc>
          <w:tcPr>
            <w:tcW w:w="1271" w:type="dxa"/>
          </w:tcPr>
          <w:p w14:paraId="0B516E42" w14:textId="72F1DED8" w:rsidR="00927654" w:rsidRPr="00A078A5" w:rsidRDefault="00927654" w:rsidP="00A078A5">
            <w:pPr>
              <w:spacing w:line="360" w:lineRule="auto"/>
              <w:jc w:val="both"/>
              <w:rPr>
                <w:rFonts w:ascii="Arial" w:hAnsi="Arial" w:cs="Arial"/>
              </w:rPr>
            </w:pPr>
            <w:r w:rsidRPr="00A078A5">
              <w:rPr>
                <w:rFonts w:ascii="Arial" w:hAnsi="Arial" w:cs="Arial"/>
              </w:rPr>
              <w:t>22</w:t>
            </w:r>
          </w:p>
        </w:tc>
        <w:tc>
          <w:tcPr>
            <w:tcW w:w="1276" w:type="dxa"/>
          </w:tcPr>
          <w:p w14:paraId="4DFF9698" w14:textId="40B06DCF"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01DDAB6C" w14:textId="77777777" w:rsidTr="00927654">
        <w:tc>
          <w:tcPr>
            <w:tcW w:w="1271" w:type="dxa"/>
          </w:tcPr>
          <w:p w14:paraId="1107196C" w14:textId="26C82A3D" w:rsidR="00927654" w:rsidRPr="00A078A5" w:rsidRDefault="00927654" w:rsidP="00A078A5">
            <w:pPr>
              <w:spacing w:line="360" w:lineRule="auto"/>
              <w:jc w:val="both"/>
              <w:rPr>
                <w:rFonts w:ascii="Arial" w:hAnsi="Arial" w:cs="Arial"/>
              </w:rPr>
            </w:pPr>
            <w:r w:rsidRPr="00A078A5">
              <w:rPr>
                <w:rFonts w:ascii="Arial" w:hAnsi="Arial" w:cs="Arial"/>
              </w:rPr>
              <w:t>13</w:t>
            </w:r>
          </w:p>
        </w:tc>
        <w:tc>
          <w:tcPr>
            <w:tcW w:w="1276" w:type="dxa"/>
          </w:tcPr>
          <w:p w14:paraId="5866FBFB" w14:textId="68091D28"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16642B9D" w14:textId="77777777" w:rsidTr="00927654">
        <w:tc>
          <w:tcPr>
            <w:tcW w:w="1271" w:type="dxa"/>
          </w:tcPr>
          <w:p w14:paraId="65F95429" w14:textId="47A993EA" w:rsidR="00927654" w:rsidRPr="00A078A5" w:rsidRDefault="00927654" w:rsidP="00A078A5">
            <w:pPr>
              <w:spacing w:line="360" w:lineRule="auto"/>
              <w:jc w:val="both"/>
              <w:rPr>
                <w:rFonts w:ascii="Arial" w:hAnsi="Arial" w:cs="Arial"/>
              </w:rPr>
            </w:pPr>
            <w:r w:rsidRPr="00A078A5">
              <w:rPr>
                <w:rFonts w:ascii="Arial" w:hAnsi="Arial" w:cs="Arial"/>
              </w:rPr>
              <w:t>28</w:t>
            </w:r>
          </w:p>
        </w:tc>
        <w:tc>
          <w:tcPr>
            <w:tcW w:w="1276" w:type="dxa"/>
          </w:tcPr>
          <w:p w14:paraId="291E9C70" w14:textId="7962C0CC" w:rsidR="00927654" w:rsidRPr="00A078A5" w:rsidRDefault="00927654" w:rsidP="00A078A5">
            <w:pPr>
              <w:spacing w:line="360" w:lineRule="auto"/>
              <w:jc w:val="both"/>
              <w:rPr>
                <w:rFonts w:ascii="Arial" w:hAnsi="Arial" w:cs="Arial"/>
              </w:rPr>
            </w:pPr>
            <w:r w:rsidRPr="00A078A5">
              <w:rPr>
                <w:rFonts w:ascii="Arial" w:hAnsi="Arial" w:cs="Arial"/>
              </w:rPr>
              <w:t>OK</w:t>
            </w:r>
          </w:p>
        </w:tc>
      </w:tr>
      <w:tr w:rsidR="00927654" w:rsidRPr="00A078A5" w14:paraId="1E85C154" w14:textId="77777777" w:rsidTr="00927654">
        <w:tc>
          <w:tcPr>
            <w:tcW w:w="1271" w:type="dxa"/>
          </w:tcPr>
          <w:p w14:paraId="2FD73DC0" w14:textId="3BD739AD" w:rsidR="00927654" w:rsidRPr="00A078A5" w:rsidRDefault="00927654" w:rsidP="00A078A5">
            <w:pPr>
              <w:spacing w:line="360" w:lineRule="auto"/>
              <w:jc w:val="both"/>
              <w:rPr>
                <w:rFonts w:ascii="Arial" w:hAnsi="Arial" w:cs="Arial"/>
              </w:rPr>
            </w:pPr>
            <w:r w:rsidRPr="00A078A5">
              <w:rPr>
                <w:rFonts w:ascii="Arial" w:hAnsi="Arial" w:cs="Arial"/>
              </w:rPr>
              <w:t>90</w:t>
            </w:r>
          </w:p>
        </w:tc>
        <w:tc>
          <w:tcPr>
            <w:tcW w:w="1276" w:type="dxa"/>
          </w:tcPr>
          <w:p w14:paraId="6F68B21C" w14:textId="30A6E4CE" w:rsidR="00927654" w:rsidRPr="00A078A5" w:rsidRDefault="00927654" w:rsidP="00A078A5">
            <w:pPr>
              <w:spacing w:line="360" w:lineRule="auto"/>
              <w:jc w:val="both"/>
              <w:rPr>
                <w:rFonts w:ascii="Arial" w:hAnsi="Arial" w:cs="Arial"/>
              </w:rPr>
            </w:pPr>
            <w:r w:rsidRPr="00A078A5">
              <w:rPr>
                <w:rFonts w:ascii="Arial" w:hAnsi="Arial" w:cs="Arial"/>
              </w:rPr>
              <w:t>Derecha</w:t>
            </w:r>
          </w:p>
        </w:tc>
      </w:tr>
      <w:tr w:rsidR="00927654" w:rsidRPr="00A078A5" w14:paraId="0B6FAF44" w14:textId="77777777" w:rsidTr="00927654">
        <w:tc>
          <w:tcPr>
            <w:tcW w:w="1271" w:type="dxa"/>
          </w:tcPr>
          <w:p w14:paraId="5C05440E" w14:textId="4ACC74F1" w:rsidR="00927654" w:rsidRPr="00A078A5" w:rsidRDefault="00927654" w:rsidP="00A078A5">
            <w:pPr>
              <w:spacing w:line="360" w:lineRule="auto"/>
              <w:jc w:val="both"/>
              <w:rPr>
                <w:rFonts w:ascii="Arial" w:hAnsi="Arial" w:cs="Arial"/>
              </w:rPr>
            </w:pPr>
            <w:r w:rsidRPr="00A078A5">
              <w:rPr>
                <w:rFonts w:ascii="Arial" w:hAnsi="Arial" w:cs="Arial"/>
              </w:rPr>
              <w:t>8</w:t>
            </w:r>
          </w:p>
        </w:tc>
        <w:tc>
          <w:tcPr>
            <w:tcW w:w="1276" w:type="dxa"/>
          </w:tcPr>
          <w:p w14:paraId="5110C558" w14:textId="16213643" w:rsidR="00927654" w:rsidRPr="00A078A5" w:rsidRDefault="00927654" w:rsidP="00A078A5">
            <w:pPr>
              <w:spacing w:line="360" w:lineRule="auto"/>
              <w:jc w:val="both"/>
              <w:rPr>
                <w:rFonts w:ascii="Arial" w:hAnsi="Arial" w:cs="Arial"/>
              </w:rPr>
            </w:pPr>
            <w:r w:rsidRPr="00A078A5">
              <w:rPr>
                <w:rFonts w:ascii="Arial" w:hAnsi="Arial" w:cs="Arial"/>
              </w:rPr>
              <w:t>Izquierda</w:t>
            </w:r>
          </w:p>
        </w:tc>
      </w:tr>
      <w:tr w:rsidR="00927654" w:rsidRPr="00A078A5" w14:paraId="661DA419" w14:textId="77777777" w:rsidTr="00927654">
        <w:tc>
          <w:tcPr>
            <w:tcW w:w="1271" w:type="dxa"/>
          </w:tcPr>
          <w:p w14:paraId="114B8100" w14:textId="7B415FE6" w:rsidR="00927654" w:rsidRPr="00A078A5" w:rsidRDefault="00927654" w:rsidP="00A078A5">
            <w:pPr>
              <w:spacing w:line="360" w:lineRule="auto"/>
              <w:jc w:val="both"/>
              <w:rPr>
                <w:rFonts w:ascii="Arial" w:hAnsi="Arial" w:cs="Arial"/>
              </w:rPr>
            </w:pPr>
            <w:r w:rsidRPr="00A078A5">
              <w:rPr>
                <w:rFonts w:ascii="Arial" w:hAnsi="Arial" w:cs="Arial"/>
              </w:rPr>
              <w:t>24</w:t>
            </w:r>
          </w:p>
        </w:tc>
        <w:tc>
          <w:tcPr>
            <w:tcW w:w="1276" w:type="dxa"/>
          </w:tcPr>
          <w:p w14:paraId="18A0A66F" w14:textId="6E25590A" w:rsidR="00927654" w:rsidRPr="00A078A5" w:rsidRDefault="00927654" w:rsidP="00A078A5">
            <w:pPr>
              <w:spacing w:line="360" w:lineRule="auto"/>
              <w:jc w:val="both"/>
              <w:rPr>
                <w:rFonts w:ascii="Arial" w:hAnsi="Arial" w:cs="Arial"/>
              </w:rPr>
            </w:pPr>
            <w:r w:rsidRPr="00A078A5">
              <w:rPr>
                <w:rFonts w:ascii="Arial" w:hAnsi="Arial" w:cs="Arial"/>
              </w:rPr>
              <w:t>Arriba</w:t>
            </w:r>
          </w:p>
        </w:tc>
      </w:tr>
      <w:tr w:rsidR="00927654" w:rsidRPr="00A078A5" w14:paraId="2F06316B" w14:textId="77777777" w:rsidTr="00927654">
        <w:tc>
          <w:tcPr>
            <w:tcW w:w="1271" w:type="dxa"/>
          </w:tcPr>
          <w:p w14:paraId="27E1D76B" w14:textId="707D6253" w:rsidR="00927654" w:rsidRPr="00A078A5" w:rsidRDefault="00927654" w:rsidP="00A078A5">
            <w:pPr>
              <w:spacing w:line="360" w:lineRule="auto"/>
              <w:jc w:val="both"/>
              <w:rPr>
                <w:rFonts w:ascii="Arial" w:hAnsi="Arial" w:cs="Arial"/>
              </w:rPr>
            </w:pPr>
            <w:r w:rsidRPr="00A078A5">
              <w:rPr>
                <w:rFonts w:ascii="Arial" w:hAnsi="Arial" w:cs="Arial"/>
              </w:rPr>
              <w:t>82</w:t>
            </w:r>
          </w:p>
        </w:tc>
        <w:tc>
          <w:tcPr>
            <w:tcW w:w="1276" w:type="dxa"/>
          </w:tcPr>
          <w:p w14:paraId="1E11E18A" w14:textId="5E167D0B" w:rsidR="00927654" w:rsidRPr="00A078A5" w:rsidRDefault="00927654" w:rsidP="00A078A5">
            <w:pPr>
              <w:spacing w:line="360" w:lineRule="auto"/>
              <w:jc w:val="both"/>
              <w:rPr>
                <w:rFonts w:ascii="Arial" w:hAnsi="Arial" w:cs="Arial"/>
              </w:rPr>
            </w:pPr>
            <w:r w:rsidRPr="00A078A5">
              <w:rPr>
                <w:rFonts w:ascii="Arial" w:hAnsi="Arial" w:cs="Arial"/>
              </w:rPr>
              <w:t>Abajo</w:t>
            </w:r>
          </w:p>
        </w:tc>
      </w:tr>
    </w:tbl>
    <w:p w14:paraId="5D1B0F3D" w14:textId="39E221B0" w:rsidR="007E492D" w:rsidRPr="00A078A5" w:rsidRDefault="001475BE" w:rsidP="00A078A5">
      <w:pPr>
        <w:pStyle w:val="Ttulo1"/>
        <w:rPr>
          <w:rFonts w:ascii="Arial" w:hAnsi="Arial" w:cs="Arial"/>
        </w:rPr>
      </w:pPr>
      <w:bookmarkStart w:id="4" w:name="_Toc167117275"/>
      <w:r w:rsidRPr="00A078A5">
        <w:rPr>
          <w:rFonts w:ascii="Arial" w:hAnsi="Arial" w:cs="Arial"/>
        </w:rPr>
        <w:lastRenderedPageBreak/>
        <w:t>Controlador LED RGB por control remoto</w:t>
      </w:r>
      <w:bookmarkEnd w:id="4"/>
    </w:p>
    <w:p w14:paraId="4D3C93D0" w14:textId="7AC30E40" w:rsidR="001475BE" w:rsidRPr="00A078A5" w:rsidRDefault="001475BE" w:rsidP="002574E6">
      <w:pPr>
        <w:spacing w:after="120" w:line="360" w:lineRule="auto"/>
        <w:ind w:firstLine="851"/>
        <w:jc w:val="both"/>
        <w:rPr>
          <w:rFonts w:ascii="Arial" w:hAnsi="Arial" w:cs="Arial"/>
        </w:rPr>
      </w:pPr>
      <w:r w:rsidRPr="00A078A5">
        <w:rPr>
          <w:rFonts w:ascii="Arial" w:hAnsi="Arial" w:cs="Arial"/>
        </w:rPr>
        <w:t xml:space="preserve">Una vez decodificado todos los botones del control remoto procederemos a realizar un circuito donde podremos controlar un led RGB para que cumpla con diferentes situaciones mediante la utilización y emisión del control remoto anteriormente decodificado. </w:t>
      </w:r>
    </w:p>
    <w:p w14:paraId="226A1633" w14:textId="0F3DB897" w:rsidR="001475BE" w:rsidRPr="00A078A5" w:rsidRDefault="001475BE" w:rsidP="00A078A5">
      <w:pPr>
        <w:pStyle w:val="Ttulo2"/>
        <w:rPr>
          <w:rFonts w:ascii="Arial" w:hAnsi="Arial" w:cs="Arial"/>
        </w:rPr>
      </w:pPr>
      <w:bookmarkStart w:id="5" w:name="_Toc167117276"/>
      <w:r w:rsidRPr="00A078A5">
        <w:rPr>
          <w:rFonts w:ascii="Arial" w:hAnsi="Arial" w:cs="Arial"/>
        </w:rPr>
        <w:t>Circuito Led RGB</w:t>
      </w:r>
      <w:bookmarkEnd w:id="5"/>
    </w:p>
    <w:p w14:paraId="043EDB5E" w14:textId="41F25DCA" w:rsidR="001475BE" w:rsidRPr="00A078A5" w:rsidRDefault="006F25FE" w:rsidP="002574E6">
      <w:pPr>
        <w:spacing w:after="120" w:line="360" w:lineRule="auto"/>
        <w:ind w:firstLine="851"/>
        <w:jc w:val="both"/>
        <w:rPr>
          <w:rFonts w:ascii="Arial" w:hAnsi="Arial" w:cs="Arial"/>
        </w:rPr>
      </w:pPr>
      <w:r w:rsidRPr="00A078A5">
        <w:rPr>
          <w:rFonts w:ascii="Arial" w:hAnsi="Arial" w:cs="Arial"/>
        </w:rPr>
        <w:t>La conexión es sencilla ya que utilizaremos la base del circuito decodificador agregando el led RGB a los pines digitales 2, 3 y 4 del Arduino Nano. El pin 2 será utilizado por</w:t>
      </w:r>
      <w:r w:rsidR="008010B2" w:rsidRPr="00A078A5">
        <w:rPr>
          <w:rFonts w:ascii="Arial" w:hAnsi="Arial" w:cs="Arial"/>
        </w:rPr>
        <w:t xml:space="preserve"> la patita del led azul, que se le añadirá una resistencia de 470 Ω, el pin 3 se usará para el led verde y también tendrá una resistencia de 470 Ω, y por último en el pin 4 se conectará con el led rojo con una resistencia de 560 Ω.</w:t>
      </w:r>
    </w:p>
    <w:p w14:paraId="76316833" w14:textId="5D882208" w:rsidR="008010B2" w:rsidRPr="00A078A5" w:rsidRDefault="008010B2" w:rsidP="002574E6">
      <w:pPr>
        <w:spacing w:after="120" w:line="360" w:lineRule="auto"/>
        <w:ind w:firstLine="851"/>
        <w:jc w:val="both"/>
        <w:rPr>
          <w:rFonts w:ascii="Arial" w:hAnsi="Arial" w:cs="Arial"/>
        </w:rPr>
      </w:pPr>
      <w:r w:rsidRPr="00A078A5">
        <w:rPr>
          <w:rFonts w:ascii="Arial" w:hAnsi="Arial" w:cs="Arial"/>
        </w:rPr>
        <w:t>Como se explico con anterioridad, el circuito implementado solo contará del sensor receptor de infrarrojo, utilizado de la misma forma que para la decodificación, y del led RGB con sus respectivas resistencias y conexiones. No se complejiza en ningún punto en particular.</w:t>
      </w:r>
    </w:p>
    <w:p w14:paraId="55E88976" w14:textId="6F9D01E8" w:rsidR="008010B2" w:rsidRPr="00A078A5" w:rsidRDefault="008010B2" w:rsidP="00A078A5">
      <w:pPr>
        <w:pStyle w:val="Ttulo2"/>
        <w:rPr>
          <w:rFonts w:ascii="Arial" w:hAnsi="Arial" w:cs="Arial"/>
        </w:rPr>
      </w:pPr>
      <w:bookmarkStart w:id="6" w:name="_Toc167117277"/>
      <w:r w:rsidRPr="00A078A5">
        <w:rPr>
          <w:rFonts w:ascii="Arial" w:hAnsi="Arial" w:cs="Arial"/>
        </w:rPr>
        <w:t>Programa controlador del Led RGB</w:t>
      </w:r>
      <w:bookmarkEnd w:id="6"/>
    </w:p>
    <w:p w14:paraId="5B050147" w14:textId="4A268C07" w:rsidR="008010B2" w:rsidRPr="00A078A5" w:rsidRDefault="00A21671" w:rsidP="002574E6">
      <w:pPr>
        <w:spacing w:after="120" w:line="360" w:lineRule="auto"/>
        <w:ind w:firstLine="851"/>
        <w:jc w:val="both"/>
        <w:rPr>
          <w:rFonts w:ascii="Arial" w:hAnsi="Arial" w:cs="Arial"/>
        </w:rPr>
      </w:pPr>
      <w:r w:rsidRPr="00A078A5">
        <w:rPr>
          <w:rFonts w:ascii="Arial" w:hAnsi="Arial" w:cs="Arial"/>
        </w:rPr>
        <w:t>Para poder manipular el led a través del control remoto vamos a necesitar más que solo recibir la señal óptica recibida, por eso se emplea un código capaz de capturar, decodificar y mediante los valores obtenidos indicar acciones para el led RGB.</w:t>
      </w:r>
    </w:p>
    <w:p w14:paraId="22226D4F" w14:textId="25AD7436" w:rsidR="00A21671"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Empezamos incluyendo la librería IRremote, la misma empleada para la decodificación que se menciono antes, y definiendo los pines del led RGB y del sensor infrarrojo VS1838B. </w:t>
      </w:r>
    </w:p>
    <w:p w14:paraId="383DD5C3" w14:textId="6FE62308" w:rsidR="000E4968" w:rsidRDefault="000E4968" w:rsidP="002574E6">
      <w:pPr>
        <w:spacing w:after="0" w:line="360" w:lineRule="auto"/>
        <w:jc w:val="center"/>
        <w:rPr>
          <w:rFonts w:ascii="Arial" w:hAnsi="Arial" w:cs="Arial"/>
        </w:rPr>
      </w:pPr>
      <w:r w:rsidRPr="00A078A5">
        <w:rPr>
          <w:rFonts w:ascii="Arial" w:hAnsi="Arial" w:cs="Arial"/>
          <w:noProof/>
        </w:rPr>
        <w:drawing>
          <wp:inline distT="0" distB="0" distL="0" distR="0" wp14:anchorId="6ADACC0F" wp14:editId="6A73C07D">
            <wp:extent cx="4054191" cy="922100"/>
            <wp:effectExtent l="0" t="0" r="3810" b="0"/>
            <wp:docPr id="994453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3776" name="Imagen 994453776"/>
                    <pic:cNvPicPr/>
                  </pic:nvPicPr>
                  <pic:blipFill>
                    <a:blip r:embed="rId10">
                      <a:extLst>
                        <a:ext uri="{28A0092B-C50C-407E-A947-70E740481C1C}">
                          <a14:useLocalDpi xmlns:a14="http://schemas.microsoft.com/office/drawing/2010/main" val="0"/>
                        </a:ext>
                      </a:extLst>
                    </a:blip>
                    <a:stretch>
                      <a:fillRect/>
                    </a:stretch>
                  </pic:blipFill>
                  <pic:spPr>
                    <a:xfrm>
                      <a:off x="0" y="0"/>
                      <a:ext cx="4054191" cy="922100"/>
                    </a:xfrm>
                    <a:prstGeom prst="rect">
                      <a:avLst/>
                    </a:prstGeom>
                  </pic:spPr>
                </pic:pic>
              </a:graphicData>
            </a:graphic>
          </wp:inline>
        </w:drawing>
      </w:r>
    </w:p>
    <w:p w14:paraId="4DB6AD47" w14:textId="3FE61079"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3.</w:t>
      </w:r>
      <w:r w:rsidR="002E384C" w:rsidRPr="002E384C">
        <w:rPr>
          <w:rFonts w:ascii="Arial" w:hAnsi="Arial" w:cs="Arial"/>
          <w:i/>
          <w:iCs/>
          <w:color w:val="767171" w:themeColor="background2" w:themeShade="80"/>
          <w:sz w:val="18"/>
          <w:szCs w:val="18"/>
        </w:rPr>
        <w:t xml:space="preserve"> Variables definidas.</w:t>
      </w:r>
    </w:p>
    <w:p w14:paraId="56C1BE48" w14:textId="5F8C56BA" w:rsidR="00133A6D" w:rsidRPr="00A078A5" w:rsidRDefault="000E4968" w:rsidP="002574E6">
      <w:pPr>
        <w:spacing w:after="120" w:line="360" w:lineRule="auto"/>
        <w:ind w:firstLine="851"/>
        <w:jc w:val="both"/>
        <w:rPr>
          <w:rFonts w:ascii="Arial" w:hAnsi="Arial" w:cs="Arial"/>
        </w:rPr>
      </w:pPr>
      <w:r w:rsidRPr="00A078A5">
        <w:rPr>
          <w:rFonts w:ascii="Arial" w:hAnsi="Arial" w:cs="Arial"/>
        </w:rPr>
        <w:t>Luego procedemos a definir los códigos de las acciones que cada botón va a realizar. Para esto debemos adjudicarle a cada acción un valor que se obtuvo en la decodificación para así indicar que botón ejecutará el código.</w:t>
      </w:r>
    </w:p>
    <w:p w14:paraId="4EE8CA5E" w14:textId="7CF65637" w:rsidR="000E4968" w:rsidRDefault="000E4968"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15671FF" wp14:editId="49165F84">
            <wp:extent cx="4267570" cy="1371719"/>
            <wp:effectExtent l="0" t="0" r="0" b="0"/>
            <wp:docPr id="922284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4429" name="Imagen 922284429"/>
                    <pic:cNvPicPr/>
                  </pic:nvPicPr>
                  <pic:blipFill>
                    <a:blip r:embed="rId11">
                      <a:extLst>
                        <a:ext uri="{28A0092B-C50C-407E-A947-70E740481C1C}">
                          <a14:useLocalDpi xmlns:a14="http://schemas.microsoft.com/office/drawing/2010/main" val="0"/>
                        </a:ext>
                      </a:extLst>
                    </a:blip>
                    <a:stretch>
                      <a:fillRect/>
                    </a:stretch>
                  </pic:blipFill>
                  <pic:spPr>
                    <a:xfrm>
                      <a:off x="0" y="0"/>
                      <a:ext cx="4267570" cy="1371719"/>
                    </a:xfrm>
                    <a:prstGeom prst="rect">
                      <a:avLst/>
                    </a:prstGeom>
                  </pic:spPr>
                </pic:pic>
              </a:graphicData>
            </a:graphic>
          </wp:inline>
        </w:drawing>
      </w:r>
    </w:p>
    <w:p w14:paraId="63590686" w14:textId="366B4E49" w:rsidR="002574E6" w:rsidRPr="002E384C" w:rsidRDefault="002574E6" w:rsidP="002E384C">
      <w:pPr>
        <w:spacing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w:t>
      </w:r>
      <w:r w:rsidR="002E384C" w:rsidRPr="002E384C">
        <w:rPr>
          <w:rFonts w:ascii="Arial" w:hAnsi="Arial" w:cs="Arial"/>
          <w:i/>
          <w:iCs/>
          <w:color w:val="767171" w:themeColor="background2" w:themeShade="80"/>
          <w:sz w:val="18"/>
          <w:szCs w:val="18"/>
        </w:rPr>
        <w:t xml:space="preserve"> </w:t>
      </w:r>
      <w:r w:rsidRPr="002E384C">
        <w:rPr>
          <w:rFonts w:ascii="Arial" w:hAnsi="Arial" w:cs="Arial"/>
          <w:i/>
          <w:iCs/>
          <w:color w:val="767171" w:themeColor="background2" w:themeShade="80"/>
          <w:sz w:val="18"/>
          <w:szCs w:val="18"/>
        </w:rPr>
        <w:t>4.</w:t>
      </w:r>
      <w:r w:rsidR="002E384C" w:rsidRPr="002E384C">
        <w:rPr>
          <w:rFonts w:ascii="Arial" w:hAnsi="Arial" w:cs="Arial"/>
          <w:i/>
          <w:iCs/>
          <w:color w:val="767171" w:themeColor="background2" w:themeShade="80"/>
          <w:sz w:val="18"/>
          <w:szCs w:val="18"/>
        </w:rPr>
        <w:t xml:space="preserve"> Botones definidos por Función.</w:t>
      </w:r>
    </w:p>
    <w:p w14:paraId="17208017" w14:textId="60DED8B2" w:rsidR="000E4968" w:rsidRPr="00A078A5" w:rsidRDefault="000E4968" w:rsidP="002574E6">
      <w:pPr>
        <w:spacing w:after="120" w:line="360" w:lineRule="auto"/>
        <w:ind w:firstLine="851"/>
        <w:jc w:val="both"/>
        <w:rPr>
          <w:rFonts w:ascii="Arial" w:hAnsi="Arial" w:cs="Arial"/>
        </w:rPr>
      </w:pPr>
      <w:r w:rsidRPr="00A078A5">
        <w:rPr>
          <w:rFonts w:ascii="Arial" w:hAnsi="Arial" w:cs="Arial"/>
        </w:rPr>
        <w:t>Continuamos definiendo variables que se utilizarán a lo largo del programa, tales como una variable para almacenar el valor decodificado del control remoto, una variable que determina el estado del led RGB, encendido o apagado, y por último las variables de intensidad inicial de los leds de diferentes colores, en este caso de los tres iniciarán en 255, su máximo.</w:t>
      </w:r>
    </w:p>
    <w:p w14:paraId="55579181" w14:textId="558F84C4" w:rsidR="0050765F"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En el void </w:t>
      </w:r>
      <w:proofErr w:type="gramStart"/>
      <w:r w:rsidRPr="00A078A5">
        <w:rPr>
          <w:rFonts w:ascii="Arial" w:hAnsi="Arial" w:cs="Arial"/>
        </w:rPr>
        <w:t>setup(</w:t>
      </w:r>
      <w:proofErr w:type="gramEnd"/>
      <w:r w:rsidRPr="00A078A5">
        <w:rPr>
          <w:rFonts w:ascii="Arial" w:hAnsi="Arial" w:cs="Arial"/>
        </w:rPr>
        <w:t xml:space="preserve">) inicializamos el </w:t>
      </w:r>
      <w:r w:rsidR="0050765F" w:rsidRPr="00A078A5">
        <w:rPr>
          <w:rFonts w:ascii="Arial" w:hAnsi="Arial" w:cs="Arial"/>
        </w:rPr>
        <w:t xml:space="preserve">receptor </w:t>
      </w:r>
      <w:r w:rsidRPr="00A078A5">
        <w:rPr>
          <w:rFonts w:ascii="Arial" w:hAnsi="Arial" w:cs="Arial"/>
        </w:rPr>
        <w:t xml:space="preserve">infrarrojo </w:t>
      </w:r>
      <w:r w:rsidR="0050765F" w:rsidRPr="00A078A5">
        <w:rPr>
          <w:rFonts w:ascii="Arial" w:hAnsi="Arial" w:cs="Arial"/>
        </w:rPr>
        <w:t>mediante la sentencia IrReceiver.begin(IRpin), donde definimos al sensor como entrada de la señal emitida por el control remoto. En esta instancia también se configuran los pines del led RGB como salidas, OUTPUT.</w:t>
      </w:r>
    </w:p>
    <w:p w14:paraId="1A9AEC60" w14:textId="661D34D7" w:rsidR="0050765F" w:rsidRPr="00A078A5" w:rsidRDefault="0050765F" w:rsidP="002574E6">
      <w:pPr>
        <w:spacing w:after="120" w:line="360" w:lineRule="auto"/>
        <w:ind w:firstLine="851"/>
        <w:jc w:val="both"/>
        <w:rPr>
          <w:rFonts w:ascii="Arial" w:hAnsi="Arial" w:cs="Arial"/>
        </w:rPr>
      </w:pPr>
      <w:r w:rsidRPr="00A078A5">
        <w:rPr>
          <w:rFonts w:ascii="Arial" w:hAnsi="Arial" w:cs="Arial"/>
        </w:rPr>
        <w:t xml:space="preserve">En el bucle principal, void </w:t>
      </w:r>
      <w:proofErr w:type="gramStart"/>
      <w:r w:rsidRPr="00A078A5">
        <w:rPr>
          <w:rFonts w:ascii="Arial" w:hAnsi="Arial" w:cs="Arial"/>
        </w:rPr>
        <w:t>loop(</w:t>
      </w:r>
      <w:proofErr w:type="gramEnd"/>
      <w:r w:rsidRPr="00A078A5">
        <w:rPr>
          <w:rFonts w:ascii="Arial" w:hAnsi="Arial" w:cs="Arial"/>
        </w:rPr>
        <w:t>), se procede a implementar el funcionamiento general del programa. Empezamos con un condicional para que el código corra solo si se detecta una señal emisora</w:t>
      </w:r>
      <w:r w:rsidR="00FB3CD4" w:rsidRPr="00A078A5">
        <w:rPr>
          <w:rFonts w:ascii="Arial" w:hAnsi="Arial" w:cs="Arial"/>
        </w:rPr>
        <w:t xml:space="preserve">, para esto usamos la sentencia IrReceiver.decode(). Si es detectada empieza el bucle, donde lo primera que hace es decodificar y almacenar la señal recibida en la variable que se definió anteriormente, se consigue mediante igualar la variable de almacenamiento con el comando </w:t>
      </w:r>
      <w:proofErr w:type="gramStart"/>
      <w:r w:rsidR="00FB3CD4" w:rsidRPr="00A078A5">
        <w:rPr>
          <w:rFonts w:ascii="Arial" w:hAnsi="Arial" w:cs="Arial"/>
        </w:rPr>
        <w:t>IrReceiver.decodedIRData.command</w:t>
      </w:r>
      <w:proofErr w:type="gramEnd"/>
      <w:r w:rsidR="00FB3CD4" w:rsidRPr="00A078A5">
        <w:rPr>
          <w:rFonts w:ascii="Arial" w:hAnsi="Arial" w:cs="Arial"/>
        </w:rPr>
        <w:t>.</w:t>
      </w:r>
    </w:p>
    <w:p w14:paraId="375EC8EF" w14:textId="57AF632E" w:rsidR="00FB3CD4" w:rsidRPr="00A078A5" w:rsidRDefault="00FB3CD4" w:rsidP="002574E6">
      <w:pPr>
        <w:spacing w:after="120" w:line="360" w:lineRule="auto"/>
        <w:ind w:firstLine="851"/>
        <w:jc w:val="both"/>
        <w:rPr>
          <w:rFonts w:ascii="Arial" w:hAnsi="Arial" w:cs="Arial"/>
        </w:rPr>
      </w:pPr>
      <w:r w:rsidRPr="00A078A5">
        <w:rPr>
          <w:rFonts w:ascii="Arial" w:hAnsi="Arial" w:cs="Arial"/>
        </w:rPr>
        <w:t>Ahora con la decodificación completa, se sabe de que botón proviene la señal, por lo cual se sabrá que acciones debe cumplir en base a la configuración planteada al principio del código. Aquí se mapea las acciones de los botones y ejecutará la correspondiente al valor obtenido.</w:t>
      </w:r>
    </w:p>
    <w:p w14:paraId="11D7ADB1" w14:textId="59CE4C20" w:rsidR="00FB3CD4" w:rsidRPr="00A078A5" w:rsidRDefault="00FB3CD4" w:rsidP="002574E6">
      <w:pPr>
        <w:spacing w:after="120" w:line="360" w:lineRule="auto"/>
        <w:ind w:firstLine="851"/>
        <w:jc w:val="both"/>
        <w:rPr>
          <w:rFonts w:ascii="Arial" w:hAnsi="Arial" w:cs="Arial"/>
        </w:rPr>
      </w:pPr>
      <w:r w:rsidRPr="00A078A5">
        <w:rPr>
          <w:rFonts w:ascii="Arial" w:hAnsi="Arial" w:cs="Arial"/>
        </w:rPr>
        <w:t xml:space="preserve">Después decidimos mostrar los valores obtenidos en el puerto serie para tener </w:t>
      </w:r>
      <w:r w:rsidR="003151E9" w:rsidRPr="00A078A5">
        <w:rPr>
          <w:rFonts w:ascii="Arial" w:hAnsi="Arial" w:cs="Arial"/>
        </w:rPr>
        <w:t>un control e información del estado del led RGB.</w:t>
      </w:r>
    </w:p>
    <w:p w14:paraId="183474B3" w14:textId="25D9D442" w:rsidR="003151E9" w:rsidRPr="00A078A5" w:rsidRDefault="003151E9" w:rsidP="002574E6">
      <w:pPr>
        <w:spacing w:after="120" w:line="360" w:lineRule="auto"/>
        <w:ind w:firstLine="851"/>
        <w:jc w:val="both"/>
        <w:rPr>
          <w:rFonts w:ascii="Arial" w:hAnsi="Arial" w:cs="Arial"/>
        </w:rPr>
      </w:pPr>
      <w:r w:rsidRPr="00A078A5">
        <w:rPr>
          <w:rFonts w:ascii="Arial" w:hAnsi="Arial" w:cs="Arial"/>
        </w:rPr>
        <w:t>Y al final del bucle contamos con una sentencia que reinicia al receptor para que así pueda volver a decodificar y almacenar otro valor al recibir nuevamente una señal, implementamos IrReceiver.resume() para llevarlo a cabo.</w:t>
      </w:r>
    </w:p>
    <w:p w14:paraId="07086C1D" w14:textId="6312FBD8" w:rsidR="003151E9" w:rsidRPr="00A078A5" w:rsidRDefault="005F2D1D" w:rsidP="002574E6">
      <w:pPr>
        <w:spacing w:after="120" w:line="360" w:lineRule="auto"/>
        <w:ind w:firstLine="851"/>
        <w:jc w:val="both"/>
        <w:rPr>
          <w:rFonts w:ascii="Arial" w:hAnsi="Arial" w:cs="Arial"/>
        </w:rPr>
      </w:pPr>
      <w:r w:rsidRPr="00A078A5">
        <w:rPr>
          <w:rFonts w:ascii="Arial" w:hAnsi="Arial" w:cs="Arial"/>
        </w:rPr>
        <w:t xml:space="preserve">Estuvimos hablando de las acciones que deben cumplir los botones y que se ejecutarán en el </w:t>
      </w:r>
      <w:r w:rsidR="00B616B6" w:rsidRPr="00A078A5">
        <w:rPr>
          <w:rFonts w:ascii="Arial" w:hAnsi="Arial" w:cs="Arial"/>
        </w:rPr>
        <w:t>bucle,</w:t>
      </w:r>
      <w:r w:rsidRPr="00A078A5">
        <w:rPr>
          <w:rFonts w:ascii="Arial" w:hAnsi="Arial" w:cs="Arial"/>
        </w:rPr>
        <w:t xml:space="preserve"> pero no se explico como se realizan, para la primera acción se emplea una función en donde </w:t>
      </w:r>
      <w:r w:rsidR="00B616B6" w:rsidRPr="00A078A5">
        <w:rPr>
          <w:rFonts w:ascii="Arial" w:hAnsi="Arial" w:cs="Arial"/>
        </w:rPr>
        <w:t xml:space="preserve">el led RGB se encenderá o apagará, para esto se implementa la variable booleana que se definió anteriormente sobre el estado inicial del </w:t>
      </w:r>
      <w:r w:rsidR="00B616B6" w:rsidRPr="00A078A5">
        <w:rPr>
          <w:rFonts w:ascii="Arial" w:hAnsi="Arial" w:cs="Arial"/>
        </w:rPr>
        <w:lastRenderedPageBreak/>
        <w:t>led, en caso de que sea verdadera (true), las variables de las intensidades de los colores será la misma que se especificó al inicio del programa. En caso de que el estado sea falso (false), las intensidades serán 0, esto hace que el led este totalmente apagado.</w:t>
      </w:r>
    </w:p>
    <w:p w14:paraId="460B90D7" w14:textId="253D9E49" w:rsidR="00B616B6" w:rsidRDefault="00B616B6" w:rsidP="002574E6">
      <w:pPr>
        <w:spacing w:after="0" w:line="360" w:lineRule="auto"/>
        <w:jc w:val="center"/>
        <w:rPr>
          <w:rFonts w:ascii="Arial" w:hAnsi="Arial" w:cs="Arial"/>
        </w:rPr>
      </w:pPr>
      <w:r w:rsidRPr="00A078A5">
        <w:rPr>
          <w:rFonts w:ascii="Arial" w:hAnsi="Arial" w:cs="Arial"/>
          <w:noProof/>
        </w:rPr>
        <w:drawing>
          <wp:inline distT="0" distB="0" distL="0" distR="0" wp14:anchorId="47EE0EB7" wp14:editId="3697625B">
            <wp:extent cx="4351397" cy="2568163"/>
            <wp:effectExtent l="0" t="0" r="0" b="3810"/>
            <wp:docPr id="19249854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5439" name="Imagen 1924985439"/>
                    <pic:cNvPicPr/>
                  </pic:nvPicPr>
                  <pic:blipFill>
                    <a:blip r:embed="rId12">
                      <a:extLst>
                        <a:ext uri="{28A0092B-C50C-407E-A947-70E740481C1C}">
                          <a14:useLocalDpi xmlns:a14="http://schemas.microsoft.com/office/drawing/2010/main" val="0"/>
                        </a:ext>
                      </a:extLst>
                    </a:blip>
                    <a:stretch>
                      <a:fillRect/>
                    </a:stretch>
                  </pic:blipFill>
                  <pic:spPr>
                    <a:xfrm>
                      <a:off x="0" y="0"/>
                      <a:ext cx="4351397" cy="2568163"/>
                    </a:xfrm>
                    <a:prstGeom prst="rect">
                      <a:avLst/>
                    </a:prstGeom>
                  </pic:spPr>
                </pic:pic>
              </a:graphicData>
            </a:graphic>
          </wp:inline>
        </w:drawing>
      </w:r>
    </w:p>
    <w:p w14:paraId="05D7229B" w14:textId="7834B7D1" w:rsidR="002574E6" w:rsidRPr="009F6A0D" w:rsidRDefault="002574E6" w:rsidP="009F6A0D">
      <w:pPr>
        <w:spacing w:after="0" w:line="276"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5.</w:t>
      </w:r>
      <w:r w:rsidR="009F6A0D" w:rsidRPr="009F6A0D">
        <w:rPr>
          <w:rFonts w:ascii="Arial" w:hAnsi="Arial" w:cs="Arial"/>
          <w:i/>
          <w:iCs/>
          <w:color w:val="767171" w:themeColor="background2" w:themeShade="80"/>
          <w:sz w:val="18"/>
          <w:szCs w:val="18"/>
        </w:rPr>
        <w:t xml:space="preserve"> Función implementada para el cambio de estado del LED RGB.</w:t>
      </w:r>
    </w:p>
    <w:p w14:paraId="4C861FB2" w14:textId="40A96721" w:rsidR="00356197" w:rsidRPr="00A078A5" w:rsidRDefault="00356197" w:rsidP="009F6A0D">
      <w:pPr>
        <w:spacing w:after="0" w:line="360" w:lineRule="auto"/>
        <w:ind w:firstLine="851"/>
        <w:jc w:val="both"/>
        <w:rPr>
          <w:rFonts w:ascii="Arial" w:hAnsi="Arial" w:cs="Arial"/>
        </w:rPr>
      </w:pPr>
      <w:r w:rsidRPr="00A078A5">
        <w:rPr>
          <w:rFonts w:ascii="Arial" w:hAnsi="Arial" w:cs="Arial"/>
        </w:rPr>
        <w:t xml:space="preserve">Para finalizar con el programa solo nos queda explicar las ultimas dos funciones que son para el incremento y disminución de la intensidad de los colores del led RGB. Estas funciones si bien son dos distintas, su configuración y funcionamiento son exactamente iguales. Se </w:t>
      </w:r>
      <w:r w:rsidR="00985D9A" w:rsidRPr="00A078A5">
        <w:rPr>
          <w:rFonts w:ascii="Arial" w:hAnsi="Arial" w:cs="Arial"/>
        </w:rPr>
        <w:t xml:space="preserve">inicia con un condicional para saber si el led se encuentra encendido, se verifica el estado, si lo está se procede a definir otros tres condicionales, una por cada color para así saber en cual led se desea aplicar la acción. Por último se utiliza la sentencia </w:t>
      </w:r>
      <w:proofErr w:type="gramStart"/>
      <w:r w:rsidR="00985D9A" w:rsidRPr="00A078A5">
        <w:rPr>
          <w:rFonts w:ascii="Arial" w:hAnsi="Arial" w:cs="Arial"/>
        </w:rPr>
        <w:t>constrain(</w:t>
      </w:r>
      <w:proofErr w:type="gramEnd"/>
      <w:r w:rsidR="00985D9A" w:rsidRPr="00A078A5">
        <w:rPr>
          <w:rFonts w:ascii="Arial" w:hAnsi="Arial" w:cs="Arial"/>
        </w:rPr>
        <w:t>) que nos permite trabajar el valor deseado entre un límite máximo y mínimo. Este comando requiere de tres parámetros, el primera es la variable inicial y la resto o suma que se desea aplicar en cada accionar, el segundo es el mínimo del valor, en este caso 0, y el tercero es el máximo que sería 255.</w:t>
      </w:r>
    </w:p>
    <w:p w14:paraId="40B8D862" w14:textId="78F775C6" w:rsidR="00985D9A" w:rsidRDefault="00985D9A" w:rsidP="002574E6">
      <w:pPr>
        <w:spacing w:after="0" w:line="360" w:lineRule="auto"/>
        <w:jc w:val="center"/>
        <w:rPr>
          <w:rFonts w:ascii="Arial" w:hAnsi="Arial" w:cs="Arial"/>
        </w:rPr>
      </w:pPr>
      <w:r w:rsidRPr="00A078A5">
        <w:rPr>
          <w:rFonts w:ascii="Arial" w:hAnsi="Arial" w:cs="Arial"/>
          <w:noProof/>
        </w:rPr>
        <w:drawing>
          <wp:inline distT="0" distB="0" distL="0" distR="0" wp14:anchorId="486E2BEF" wp14:editId="1FDC26D5">
            <wp:extent cx="3753822" cy="2667000"/>
            <wp:effectExtent l="0" t="0" r="0" b="0"/>
            <wp:docPr id="18057913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1312" name="Imagen 1805791312"/>
                    <pic:cNvPicPr/>
                  </pic:nvPicPr>
                  <pic:blipFill>
                    <a:blip r:embed="rId13">
                      <a:extLst>
                        <a:ext uri="{28A0092B-C50C-407E-A947-70E740481C1C}">
                          <a14:useLocalDpi xmlns:a14="http://schemas.microsoft.com/office/drawing/2010/main" val="0"/>
                        </a:ext>
                      </a:extLst>
                    </a:blip>
                    <a:stretch>
                      <a:fillRect/>
                    </a:stretch>
                  </pic:blipFill>
                  <pic:spPr>
                    <a:xfrm>
                      <a:off x="0" y="0"/>
                      <a:ext cx="3787934" cy="2691236"/>
                    </a:xfrm>
                    <a:prstGeom prst="rect">
                      <a:avLst/>
                    </a:prstGeom>
                  </pic:spPr>
                </pic:pic>
              </a:graphicData>
            </a:graphic>
          </wp:inline>
        </w:drawing>
      </w:r>
    </w:p>
    <w:p w14:paraId="636690AE" w14:textId="0F7267F7" w:rsidR="002574E6" w:rsidRPr="009F6A0D" w:rsidRDefault="002574E6" w:rsidP="009F6A0D">
      <w:pPr>
        <w:spacing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 xml:space="preserve">Figura </w:t>
      </w:r>
      <w:r w:rsidR="009F6A0D" w:rsidRPr="009F6A0D">
        <w:rPr>
          <w:rFonts w:ascii="Arial" w:hAnsi="Arial" w:cs="Arial"/>
          <w:i/>
          <w:iCs/>
          <w:color w:val="767171" w:themeColor="background2" w:themeShade="80"/>
          <w:sz w:val="18"/>
          <w:szCs w:val="18"/>
        </w:rPr>
        <w:t>6. Función implementada para el incremento de la intensidad del LED RGB.</w:t>
      </w:r>
    </w:p>
    <w:p w14:paraId="14EEAFD5" w14:textId="534BBAE4" w:rsidR="00985D9A" w:rsidRDefault="00985D9A"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B4DA0C9" wp14:editId="18A0A017">
            <wp:extent cx="4000500" cy="2781300"/>
            <wp:effectExtent l="0" t="0" r="0" b="0"/>
            <wp:docPr id="510804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398" name="Imagen 510804398"/>
                    <pic:cNvPicPr/>
                  </pic:nvPicPr>
                  <pic:blipFill>
                    <a:blip r:embed="rId14">
                      <a:extLst>
                        <a:ext uri="{28A0092B-C50C-407E-A947-70E740481C1C}">
                          <a14:useLocalDpi xmlns:a14="http://schemas.microsoft.com/office/drawing/2010/main" val="0"/>
                        </a:ext>
                      </a:extLst>
                    </a:blip>
                    <a:stretch>
                      <a:fillRect/>
                    </a:stretch>
                  </pic:blipFill>
                  <pic:spPr>
                    <a:xfrm>
                      <a:off x="0" y="0"/>
                      <a:ext cx="4000848" cy="2781542"/>
                    </a:xfrm>
                    <a:prstGeom prst="rect">
                      <a:avLst/>
                    </a:prstGeom>
                  </pic:spPr>
                </pic:pic>
              </a:graphicData>
            </a:graphic>
          </wp:inline>
        </w:drawing>
      </w:r>
    </w:p>
    <w:p w14:paraId="140D8353" w14:textId="01C4AED6" w:rsidR="002574E6" w:rsidRPr="009F6A0D" w:rsidRDefault="002574E6" w:rsidP="002574E6">
      <w:pPr>
        <w:spacing w:after="0"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7.</w:t>
      </w:r>
      <w:r w:rsidR="009F6A0D" w:rsidRPr="009F6A0D">
        <w:rPr>
          <w:rFonts w:ascii="Arial" w:hAnsi="Arial" w:cs="Arial"/>
          <w:i/>
          <w:iCs/>
          <w:color w:val="767171" w:themeColor="background2" w:themeShade="80"/>
          <w:sz w:val="18"/>
          <w:szCs w:val="18"/>
        </w:rPr>
        <w:t xml:space="preserve"> Función implementada para disminuir la intensidad del LED RGB.</w:t>
      </w:r>
    </w:p>
    <w:p w14:paraId="0CB58DCB" w14:textId="6223ADB0" w:rsidR="00133A6D" w:rsidRPr="00A078A5" w:rsidRDefault="00B356A1" w:rsidP="00A078A5">
      <w:pPr>
        <w:pStyle w:val="Ttulo1"/>
        <w:rPr>
          <w:rFonts w:ascii="Arial" w:hAnsi="Arial" w:cs="Arial"/>
        </w:rPr>
      </w:pPr>
      <w:bookmarkStart w:id="7" w:name="_Toc167117278"/>
      <w:r w:rsidRPr="00A078A5">
        <w:rPr>
          <w:rFonts w:ascii="Arial" w:hAnsi="Arial" w:cs="Arial"/>
        </w:rPr>
        <w:t>Recreación de la señal óptica</w:t>
      </w:r>
      <w:bookmarkEnd w:id="7"/>
    </w:p>
    <w:p w14:paraId="43F23E93" w14:textId="3F20052F" w:rsidR="00B356A1" w:rsidRPr="00A078A5" w:rsidRDefault="00B356A1" w:rsidP="002574E6">
      <w:pPr>
        <w:spacing w:after="120" w:line="360" w:lineRule="auto"/>
        <w:ind w:firstLine="851"/>
        <w:jc w:val="both"/>
        <w:rPr>
          <w:rFonts w:ascii="Arial" w:hAnsi="Arial" w:cs="Arial"/>
        </w:rPr>
      </w:pPr>
      <w:r w:rsidRPr="00A078A5">
        <w:rPr>
          <w:rFonts w:ascii="Arial" w:hAnsi="Arial" w:cs="Arial"/>
        </w:rPr>
        <w:t>Para finalizar con este práctico se requiere la recreación de una señal óptica mediante otro dispositivo digital programable, este debe contar con un total de 8 pulsadores, 7 para realizar las acciones que se describieron en el programa anterior y 1 pulsador extra para poder guardar el color del led RGB para cuando esta comunicación se</w:t>
      </w:r>
      <w:r w:rsidR="0067379A" w:rsidRPr="00A078A5">
        <w:rPr>
          <w:rFonts w:ascii="Arial" w:hAnsi="Arial" w:cs="Arial"/>
        </w:rPr>
        <w:t xml:space="preserve"> finalice</w:t>
      </w:r>
      <w:r w:rsidR="00534638" w:rsidRPr="00A078A5">
        <w:rPr>
          <w:rFonts w:ascii="Arial" w:hAnsi="Arial" w:cs="Arial"/>
        </w:rPr>
        <w:t>, intencionalmente o no,</w:t>
      </w:r>
      <w:r w:rsidR="0067379A" w:rsidRPr="00A078A5">
        <w:rPr>
          <w:rFonts w:ascii="Arial" w:hAnsi="Arial" w:cs="Arial"/>
        </w:rPr>
        <w:t xml:space="preserve"> al</w:t>
      </w:r>
      <w:r w:rsidRPr="00A078A5">
        <w:rPr>
          <w:rFonts w:ascii="Arial" w:hAnsi="Arial" w:cs="Arial"/>
        </w:rPr>
        <w:t xml:space="preserve"> </w:t>
      </w:r>
      <w:r w:rsidR="0067379A" w:rsidRPr="00A078A5">
        <w:rPr>
          <w:rFonts w:ascii="Arial" w:hAnsi="Arial" w:cs="Arial"/>
        </w:rPr>
        <w:t>reanudarse</w:t>
      </w:r>
      <w:r w:rsidRPr="00A078A5">
        <w:rPr>
          <w:rFonts w:ascii="Arial" w:hAnsi="Arial" w:cs="Arial"/>
        </w:rPr>
        <w:t xml:space="preserve"> continue</w:t>
      </w:r>
      <w:r w:rsidR="0067379A" w:rsidRPr="00A078A5">
        <w:rPr>
          <w:rFonts w:ascii="Arial" w:hAnsi="Arial" w:cs="Arial"/>
        </w:rPr>
        <w:t xml:space="preserve"> desde los últimos valores almacenados.</w:t>
      </w:r>
    </w:p>
    <w:p w14:paraId="6476DD98" w14:textId="3798CFFE" w:rsidR="008C4248" w:rsidRDefault="008C4248" w:rsidP="00A078A5">
      <w:pPr>
        <w:pStyle w:val="Ttulo2"/>
        <w:rPr>
          <w:rFonts w:ascii="Arial" w:hAnsi="Arial" w:cs="Arial"/>
        </w:rPr>
      </w:pPr>
      <w:bookmarkStart w:id="8" w:name="_Toc167117279"/>
      <w:r w:rsidRPr="00A078A5">
        <w:rPr>
          <w:rFonts w:ascii="Arial" w:hAnsi="Arial" w:cs="Arial"/>
        </w:rPr>
        <w:t xml:space="preserve">Circuito </w:t>
      </w:r>
      <w:r w:rsidR="003E19F1">
        <w:rPr>
          <w:rFonts w:ascii="Arial" w:hAnsi="Arial" w:cs="Arial"/>
        </w:rPr>
        <w:t>Receptor</w:t>
      </w:r>
      <w:r w:rsidR="00BA646E">
        <w:rPr>
          <w:rFonts w:ascii="Arial" w:hAnsi="Arial" w:cs="Arial"/>
        </w:rPr>
        <w:t xml:space="preserve"> y Emisor</w:t>
      </w:r>
      <w:r w:rsidRPr="00A078A5">
        <w:rPr>
          <w:rFonts w:ascii="Arial" w:hAnsi="Arial" w:cs="Arial"/>
        </w:rPr>
        <w:t xml:space="preserve"> Infrarrojo</w:t>
      </w:r>
      <w:bookmarkEnd w:id="8"/>
    </w:p>
    <w:p w14:paraId="65170F46" w14:textId="58BF67F9" w:rsidR="003E19F1" w:rsidRPr="00A9263F" w:rsidRDefault="003E19F1" w:rsidP="00A9263F">
      <w:pPr>
        <w:spacing w:line="360" w:lineRule="auto"/>
        <w:ind w:firstLine="851"/>
        <w:rPr>
          <w:rFonts w:ascii="Arial" w:hAnsi="Arial" w:cs="Arial"/>
        </w:rPr>
      </w:pPr>
      <w:r w:rsidRPr="00A9263F">
        <w:rPr>
          <w:rFonts w:ascii="Arial" w:hAnsi="Arial" w:cs="Arial"/>
        </w:rPr>
        <w:t xml:space="preserve">Para este ejercicio el receptor lo tuvimos que cambiar a otro dispositivo, en este caso un Arduino MEGA. Los pines digitales que se definieron para el LED RGB fueron el 6 para el </w:t>
      </w:r>
      <w:r w:rsidR="00422E10" w:rsidRPr="00A9263F">
        <w:rPr>
          <w:rFonts w:ascii="Arial" w:hAnsi="Arial" w:cs="Arial"/>
        </w:rPr>
        <w:t xml:space="preserve">azul (B), el </w:t>
      </w:r>
      <w:r w:rsidRPr="00A9263F">
        <w:rPr>
          <w:rFonts w:ascii="Arial" w:hAnsi="Arial" w:cs="Arial"/>
        </w:rPr>
        <w:t>7 para el verde (G)</w:t>
      </w:r>
      <w:r w:rsidR="00422E10" w:rsidRPr="00A9263F">
        <w:rPr>
          <w:rFonts w:ascii="Arial" w:hAnsi="Arial" w:cs="Arial"/>
        </w:rPr>
        <w:t xml:space="preserve"> y</w:t>
      </w:r>
      <w:r w:rsidRPr="00A9263F">
        <w:rPr>
          <w:rFonts w:ascii="Arial" w:hAnsi="Arial" w:cs="Arial"/>
        </w:rPr>
        <w:t xml:space="preserve"> el 8 para el rojo (R), todos conectados a sus respectivas resistencias.</w:t>
      </w:r>
      <w:r w:rsidR="00422E10" w:rsidRPr="00A9263F">
        <w:rPr>
          <w:rFonts w:ascii="Arial" w:hAnsi="Arial" w:cs="Arial"/>
        </w:rPr>
        <w:t xml:space="preserve"> También se </w:t>
      </w:r>
      <w:r w:rsidR="00BA646E" w:rsidRPr="00A9263F">
        <w:rPr>
          <w:rFonts w:ascii="Arial" w:hAnsi="Arial" w:cs="Arial"/>
        </w:rPr>
        <w:t>elig</w:t>
      </w:r>
      <w:r w:rsidR="00422E10" w:rsidRPr="00A9263F">
        <w:rPr>
          <w:rFonts w:ascii="Arial" w:hAnsi="Arial" w:cs="Arial"/>
        </w:rPr>
        <w:t>ió el pin 2 para la entrada de la señal del sensor infrarrojo.</w:t>
      </w:r>
    </w:p>
    <w:p w14:paraId="47197CAD" w14:textId="607B2F37" w:rsidR="00BA646E" w:rsidRPr="00A9263F" w:rsidRDefault="00BA646E" w:rsidP="00A9263F">
      <w:pPr>
        <w:spacing w:line="360" w:lineRule="auto"/>
        <w:ind w:firstLine="851"/>
        <w:rPr>
          <w:rFonts w:ascii="Arial" w:hAnsi="Arial" w:cs="Arial"/>
        </w:rPr>
      </w:pPr>
      <w:r w:rsidRPr="00A9263F">
        <w:rPr>
          <w:rFonts w:ascii="Arial" w:hAnsi="Arial" w:cs="Arial"/>
        </w:rPr>
        <w:t>En la recepción se complejiza más que el cambio de dispositivo, pero por el resto, el circuito se mantiene de la misma forma, básico y sencillo.</w:t>
      </w:r>
    </w:p>
    <w:p w14:paraId="5648D05B" w14:textId="0927A5E5" w:rsidR="00BA646E" w:rsidRPr="00A9263F" w:rsidRDefault="00BA646E" w:rsidP="00A9263F">
      <w:pPr>
        <w:spacing w:line="360" w:lineRule="auto"/>
        <w:ind w:firstLine="851"/>
        <w:rPr>
          <w:rFonts w:ascii="Arial" w:hAnsi="Arial" w:cs="Arial"/>
        </w:rPr>
      </w:pPr>
      <w:r w:rsidRPr="00A9263F">
        <w:rPr>
          <w:rFonts w:ascii="Arial" w:hAnsi="Arial" w:cs="Arial"/>
        </w:rPr>
        <w:t>Ahora el emisor pasa a estar en el Arduino NANO, en el cual se le adjuntará una un led emisor infrarrojo, conectado a una resistencia de 100 Ω</w:t>
      </w:r>
      <w:r w:rsidR="00506F0E">
        <w:rPr>
          <w:rFonts w:ascii="Arial" w:hAnsi="Arial" w:cs="Arial"/>
        </w:rPr>
        <w:t>, asociado al pin 2 del dispositivo</w:t>
      </w:r>
      <w:r w:rsidR="00A9263F" w:rsidRPr="00A9263F">
        <w:rPr>
          <w:rFonts w:ascii="Arial" w:hAnsi="Arial" w:cs="Arial"/>
        </w:rPr>
        <w:t>. Para el envió de las señales, los pulsadores que se usaron parten de una placa matricial 4x4 que cumple con la función de un teclado, a las columnas se les asocia con los pines 8, 9, 10 y 11, y para las filas los pines 4, 5, 6 y 7.</w:t>
      </w:r>
    </w:p>
    <w:p w14:paraId="67B921B9" w14:textId="77777777" w:rsidR="00422E10" w:rsidRPr="003E19F1" w:rsidRDefault="00422E10" w:rsidP="00A9263F">
      <w:pPr>
        <w:spacing w:line="360" w:lineRule="auto"/>
        <w:ind w:firstLine="851"/>
      </w:pPr>
    </w:p>
    <w:p w14:paraId="5BFC9EB9" w14:textId="21B175CF" w:rsidR="00EF6174" w:rsidRDefault="00C6627C" w:rsidP="00C6627C">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30014E35" wp14:editId="6A55252F">
            <wp:extent cx="4165373" cy="2894400"/>
            <wp:effectExtent l="0" t="0" r="6985" b="1270"/>
            <wp:docPr id="15438278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7893" name="Imagen 1543827893"/>
                    <pic:cNvPicPr/>
                  </pic:nvPicPr>
                  <pic:blipFill rotWithShape="1">
                    <a:blip r:embed="rId15" cstate="print">
                      <a:extLst>
                        <a:ext uri="{28A0092B-C50C-407E-A947-70E740481C1C}">
                          <a14:useLocalDpi xmlns:a14="http://schemas.microsoft.com/office/drawing/2010/main" val="0"/>
                        </a:ext>
                      </a:extLst>
                    </a:blip>
                    <a:srcRect l="5362" t="10348" r="12088" b="13170"/>
                    <a:stretch/>
                  </pic:blipFill>
                  <pic:spPr bwMode="auto">
                    <a:xfrm>
                      <a:off x="0" y="0"/>
                      <a:ext cx="4165373" cy="2894400"/>
                    </a:xfrm>
                    <a:prstGeom prst="rect">
                      <a:avLst/>
                    </a:prstGeom>
                    <a:ln>
                      <a:noFill/>
                    </a:ln>
                    <a:extLst>
                      <a:ext uri="{53640926-AAD7-44D8-BBD7-CCE9431645EC}">
                        <a14:shadowObscured xmlns:a14="http://schemas.microsoft.com/office/drawing/2010/main"/>
                      </a:ext>
                    </a:extLst>
                  </pic:spPr>
                </pic:pic>
              </a:graphicData>
            </a:graphic>
          </wp:inline>
        </w:drawing>
      </w:r>
    </w:p>
    <w:p w14:paraId="577E4D75" w14:textId="31CDDD5B" w:rsidR="00910CEC" w:rsidRPr="009F6A0D" w:rsidRDefault="00910CEC" w:rsidP="009F6A0D">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8.</w:t>
      </w:r>
      <w:r w:rsidR="009F6A0D" w:rsidRPr="009F6A0D">
        <w:rPr>
          <w:rFonts w:ascii="Arial" w:hAnsi="Arial" w:cs="Arial"/>
          <w:i/>
          <w:iCs/>
          <w:color w:val="767171" w:themeColor="background2" w:themeShade="80"/>
          <w:sz w:val="18"/>
          <w:szCs w:val="18"/>
        </w:rPr>
        <w:t xml:space="preserve"> Vista superior de la comunicación inalámbrica.</w:t>
      </w:r>
    </w:p>
    <w:p w14:paraId="69EBC19F" w14:textId="43E9145C" w:rsidR="00910CEC" w:rsidRDefault="001E5278" w:rsidP="00910CEC">
      <w:pPr>
        <w:spacing w:after="0" w:line="360" w:lineRule="auto"/>
        <w:ind w:firstLine="851"/>
        <w:jc w:val="center"/>
        <w:rPr>
          <w:rFonts w:ascii="Arial" w:hAnsi="Arial" w:cs="Arial"/>
        </w:rPr>
      </w:pPr>
      <w:r>
        <w:rPr>
          <w:rFonts w:ascii="Arial" w:hAnsi="Arial" w:cs="Arial"/>
          <w:noProof/>
        </w:rPr>
        <w:drawing>
          <wp:inline distT="0" distB="0" distL="0" distR="0" wp14:anchorId="5FBEF26C" wp14:editId="51133E98">
            <wp:extent cx="4704247" cy="2894400"/>
            <wp:effectExtent l="0" t="0" r="1270" b="1270"/>
            <wp:docPr id="7399111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1104" name="Imagen 739911104"/>
                    <pic:cNvPicPr/>
                  </pic:nvPicPr>
                  <pic:blipFill rotWithShape="1">
                    <a:blip r:embed="rId16" cstate="print">
                      <a:extLst>
                        <a:ext uri="{28A0092B-C50C-407E-A947-70E740481C1C}">
                          <a14:useLocalDpi xmlns:a14="http://schemas.microsoft.com/office/drawing/2010/main" val="0"/>
                        </a:ext>
                      </a:extLst>
                    </a:blip>
                    <a:srcRect t="13170" r="2070" b="6491"/>
                    <a:stretch/>
                  </pic:blipFill>
                  <pic:spPr bwMode="auto">
                    <a:xfrm>
                      <a:off x="0" y="0"/>
                      <a:ext cx="4704247" cy="2894400"/>
                    </a:xfrm>
                    <a:prstGeom prst="rect">
                      <a:avLst/>
                    </a:prstGeom>
                    <a:ln>
                      <a:noFill/>
                    </a:ln>
                    <a:extLst>
                      <a:ext uri="{53640926-AAD7-44D8-BBD7-CCE9431645EC}">
                        <a14:shadowObscured xmlns:a14="http://schemas.microsoft.com/office/drawing/2010/main"/>
                      </a:ext>
                    </a:extLst>
                  </pic:spPr>
                </pic:pic>
              </a:graphicData>
            </a:graphic>
          </wp:inline>
        </w:drawing>
      </w:r>
    </w:p>
    <w:p w14:paraId="7183F539" w14:textId="77BCFBF5" w:rsidR="00910CEC" w:rsidRPr="009F6A0D" w:rsidRDefault="00910CEC" w:rsidP="00EF6174">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9.</w:t>
      </w:r>
      <w:r w:rsidR="009F6A0D" w:rsidRPr="009F6A0D">
        <w:rPr>
          <w:rFonts w:ascii="Arial" w:hAnsi="Arial" w:cs="Arial"/>
          <w:i/>
          <w:iCs/>
          <w:color w:val="767171" w:themeColor="background2" w:themeShade="80"/>
          <w:sz w:val="18"/>
          <w:szCs w:val="18"/>
        </w:rPr>
        <w:t xml:space="preserve"> Vista lateral de la comunicación inalámbric</w:t>
      </w:r>
      <w:r w:rsidR="009F6A0D" w:rsidRPr="00024E30">
        <w:rPr>
          <w:rFonts w:ascii="Arial" w:hAnsi="Arial" w:cs="Arial"/>
          <w:i/>
          <w:iCs/>
          <w:color w:val="767171" w:themeColor="background2" w:themeShade="80"/>
          <w:sz w:val="18"/>
          <w:szCs w:val="18"/>
        </w:rPr>
        <w:t>a</w:t>
      </w:r>
    </w:p>
    <w:p w14:paraId="2F50F078" w14:textId="7A90693E" w:rsidR="00F336D0" w:rsidRPr="00A078A5" w:rsidRDefault="00F336D0" w:rsidP="002574E6">
      <w:pPr>
        <w:spacing w:after="120" w:line="360" w:lineRule="auto"/>
        <w:ind w:firstLine="851"/>
        <w:jc w:val="both"/>
        <w:rPr>
          <w:rFonts w:ascii="Arial" w:hAnsi="Arial" w:cs="Arial"/>
        </w:rPr>
      </w:pPr>
      <w:r w:rsidRPr="00A078A5">
        <w:rPr>
          <w:rFonts w:ascii="Arial" w:hAnsi="Arial" w:cs="Arial"/>
        </w:rPr>
        <w:t>Como se puede percibir, su elaboración física no es dificultosa ni nos proporcionó ningún error relacionado a la composición de componentes.</w:t>
      </w:r>
    </w:p>
    <w:p w14:paraId="72E29BBC" w14:textId="60F1314F" w:rsidR="00F336D0" w:rsidRPr="00A078A5" w:rsidRDefault="00F336D0" w:rsidP="00A078A5">
      <w:pPr>
        <w:pStyle w:val="Ttulo2"/>
        <w:rPr>
          <w:rFonts w:ascii="Arial" w:hAnsi="Arial" w:cs="Arial"/>
        </w:rPr>
      </w:pPr>
      <w:bookmarkStart w:id="9" w:name="_Toc167117280"/>
      <w:r w:rsidRPr="00A078A5">
        <w:rPr>
          <w:rFonts w:ascii="Arial" w:hAnsi="Arial" w:cs="Arial"/>
        </w:rPr>
        <w:t>Programa Emisor</w:t>
      </w:r>
      <w:bookmarkEnd w:id="9"/>
    </w:p>
    <w:p w14:paraId="5A922B22" w14:textId="627A592D" w:rsidR="00F336D0" w:rsidRDefault="00F336D0" w:rsidP="002574E6">
      <w:pPr>
        <w:spacing w:after="120" w:line="360" w:lineRule="auto"/>
        <w:ind w:firstLine="851"/>
        <w:jc w:val="both"/>
        <w:rPr>
          <w:rFonts w:ascii="Arial" w:hAnsi="Arial" w:cs="Arial"/>
        </w:rPr>
      </w:pPr>
      <w:r w:rsidRPr="00A078A5">
        <w:rPr>
          <w:rFonts w:ascii="Arial" w:hAnsi="Arial" w:cs="Arial"/>
        </w:rPr>
        <w:t>Para poder recrear la señal infrarroja y transmitirla por medio del led específico, implementamos la librería IRremote</w:t>
      </w:r>
      <w:r w:rsidR="00470B35" w:rsidRPr="00A078A5">
        <w:rPr>
          <w:rFonts w:ascii="Arial" w:hAnsi="Arial" w:cs="Arial"/>
        </w:rPr>
        <w:t>, la misma utiliza para el receptor.</w:t>
      </w:r>
      <w:r w:rsidR="00506F0E">
        <w:rPr>
          <w:rFonts w:ascii="Arial" w:hAnsi="Arial" w:cs="Arial"/>
        </w:rPr>
        <w:t xml:space="preserve"> </w:t>
      </w:r>
    </w:p>
    <w:p w14:paraId="09DE98D3" w14:textId="3B999B83" w:rsidR="00C57CAD" w:rsidRDefault="00506F0E" w:rsidP="00C57CAD">
      <w:pPr>
        <w:spacing w:after="120" w:line="360" w:lineRule="auto"/>
        <w:ind w:firstLine="851"/>
        <w:jc w:val="both"/>
        <w:rPr>
          <w:rFonts w:ascii="Arial" w:hAnsi="Arial" w:cs="Arial"/>
        </w:rPr>
      </w:pPr>
      <w:r>
        <w:rPr>
          <w:rFonts w:ascii="Arial" w:hAnsi="Arial" w:cs="Arial"/>
        </w:rPr>
        <w:t>Continuamos estableciendo los valores para las variables de la intensidad de los colores del LED RGB</w:t>
      </w:r>
      <w:r w:rsidR="003E7016">
        <w:rPr>
          <w:rFonts w:ascii="Arial" w:hAnsi="Arial" w:cs="Arial"/>
        </w:rPr>
        <w:t xml:space="preserve">, todas inicializan en 255. Luego se definen tres variables </w:t>
      </w:r>
      <w:r w:rsidR="006B516B">
        <w:rPr>
          <w:rFonts w:ascii="Arial" w:hAnsi="Arial" w:cs="Arial"/>
        </w:rPr>
        <w:t>similares,</w:t>
      </w:r>
      <w:r w:rsidR="003E7016">
        <w:rPr>
          <w:rFonts w:ascii="Arial" w:hAnsi="Arial" w:cs="Arial"/>
        </w:rPr>
        <w:t xml:space="preserve"> pero ahora con la intención de usarlas para almacenar la intensidad de los </w:t>
      </w:r>
      <w:r w:rsidR="003E7016">
        <w:rPr>
          <w:rFonts w:ascii="Arial" w:hAnsi="Arial" w:cs="Arial"/>
        </w:rPr>
        <w:lastRenderedPageBreak/>
        <w:t>colores para cuando el led es apagado intencionalmente o no, se reanude con las últimas intensidades guardadas por el usuario.</w:t>
      </w:r>
    </w:p>
    <w:p w14:paraId="23979AA1" w14:textId="3617AAE9" w:rsidR="006B516B" w:rsidRDefault="004C1D1C" w:rsidP="002574E6">
      <w:pPr>
        <w:spacing w:after="120" w:line="360" w:lineRule="auto"/>
        <w:ind w:firstLine="851"/>
        <w:jc w:val="both"/>
        <w:rPr>
          <w:rFonts w:ascii="Arial" w:hAnsi="Arial" w:cs="Arial"/>
        </w:rPr>
      </w:pPr>
      <w:r>
        <w:rPr>
          <w:rFonts w:ascii="Arial" w:hAnsi="Arial" w:cs="Arial"/>
        </w:rPr>
        <w:t xml:space="preserve">Para poder utilizar el teclado, primero lo tenemos que configurar, definiéndolas filas, columnas, los pines a lo que están conectadas e incluir una función con un bucle para configurar la función de los pulsadore. La forma de hacerlo no varia tanto al lado de un teclado matricial de Arduino, primero definimos los pines a los que se conectan las filas y columnas, las mismas que se mencionaron con anterioridad, seguido de la cantidad de filas y columnas que se utilizaran, estas definidas en variables </w:t>
      </w:r>
      <w:r w:rsidRPr="004C1D1C">
        <w:rPr>
          <w:rFonts w:ascii="Arial" w:hAnsi="Arial" w:cs="Arial"/>
          <w:i/>
          <w:iCs/>
        </w:rPr>
        <w:t>const byte</w:t>
      </w:r>
      <w:r>
        <w:rPr>
          <w:rFonts w:ascii="Arial" w:hAnsi="Arial" w:cs="Arial"/>
          <w:i/>
          <w:iCs/>
        </w:rPr>
        <w:t>.</w:t>
      </w:r>
      <w:r>
        <w:rPr>
          <w:rFonts w:ascii="Arial" w:hAnsi="Arial" w:cs="Arial"/>
        </w:rPr>
        <w:t xml:space="preserve"> Después se realiza una matriz para definir los valores del teclado.</w:t>
      </w:r>
    </w:p>
    <w:p w14:paraId="1FCB546C" w14:textId="7DA4883E"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C0BB3DA" wp14:editId="6B5C900E">
            <wp:extent cx="2682472" cy="1463167"/>
            <wp:effectExtent l="0" t="0" r="3810" b="3810"/>
            <wp:docPr id="151544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612" name="Imagen 1515443612"/>
                    <pic:cNvPicPr/>
                  </pic:nvPicPr>
                  <pic:blipFill>
                    <a:blip r:embed="rId17">
                      <a:extLst>
                        <a:ext uri="{28A0092B-C50C-407E-A947-70E740481C1C}">
                          <a14:useLocalDpi xmlns:a14="http://schemas.microsoft.com/office/drawing/2010/main" val="0"/>
                        </a:ext>
                      </a:extLst>
                    </a:blip>
                    <a:stretch>
                      <a:fillRect/>
                    </a:stretch>
                  </pic:blipFill>
                  <pic:spPr>
                    <a:xfrm>
                      <a:off x="0" y="0"/>
                      <a:ext cx="2682472" cy="1463167"/>
                    </a:xfrm>
                    <a:prstGeom prst="rect">
                      <a:avLst/>
                    </a:prstGeom>
                  </pic:spPr>
                </pic:pic>
              </a:graphicData>
            </a:graphic>
          </wp:inline>
        </w:drawing>
      </w:r>
    </w:p>
    <w:p w14:paraId="3B1F7D7B" w14:textId="5E72ED4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10. Definir teclado matricial.</w:t>
      </w:r>
    </w:p>
    <w:p w14:paraId="55212F77" w14:textId="4AD863A1" w:rsidR="00105DF5" w:rsidRDefault="004C1D1C" w:rsidP="006C5989">
      <w:pPr>
        <w:spacing w:after="120" w:line="360" w:lineRule="auto"/>
        <w:ind w:firstLine="851"/>
        <w:jc w:val="both"/>
        <w:rPr>
          <w:rFonts w:ascii="Arial" w:hAnsi="Arial" w:cs="Arial"/>
        </w:rPr>
      </w:pPr>
      <w:r>
        <w:rPr>
          <w:rFonts w:ascii="Arial" w:hAnsi="Arial" w:cs="Arial"/>
        </w:rPr>
        <w:t>Para su uso eficiente se realiza una función</w:t>
      </w:r>
      <w:r w:rsidR="00105DF5">
        <w:rPr>
          <w:rFonts w:ascii="Arial" w:hAnsi="Arial" w:cs="Arial"/>
        </w:rPr>
        <w:t>, teclado_</w:t>
      </w:r>
      <w:proofErr w:type="gramStart"/>
      <w:r w:rsidR="00105DF5">
        <w:rPr>
          <w:rFonts w:ascii="Arial" w:hAnsi="Arial" w:cs="Arial"/>
        </w:rPr>
        <w:t>config(</w:t>
      </w:r>
      <w:proofErr w:type="gramEnd"/>
      <w:r w:rsidR="00105DF5">
        <w:rPr>
          <w:rFonts w:ascii="Arial" w:hAnsi="Arial" w:cs="Arial"/>
        </w:rPr>
        <w:t>),</w:t>
      </w:r>
      <w:r>
        <w:rPr>
          <w:rFonts w:ascii="Arial" w:hAnsi="Arial" w:cs="Arial"/>
        </w:rPr>
        <w:t xml:space="preserve"> la cual configura, mediante </w:t>
      </w:r>
      <w:r w:rsidR="00105DF5">
        <w:rPr>
          <w:rFonts w:ascii="Arial" w:hAnsi="Arial" w:cs="Arial"/>
        </w:rPr>
        <w:t>dos</w:t>
      </w:r>
      <w:r>
        <w:rPr>
          <w:rFonts w:ascii="Arial" w:hAnsi="Arial" w:cs="Arial"/>
        </w:rPr>
        <w:t xml:space="preserve"> bucle</w:t>
      </w:r>
      <w:r w:rsidR="00105DF5">
        <w:rPr>
          <w:rFonts w:ascii="Arial" w:hAnsi="Arial" w:cs="Arial"/>
        </w:rPr>
        <w:t>s</w:t>
      </w:r>
      <w:r>
        <w:rPr>
          <w:rFonts w:ascii="Arial" w:hAnsi="Arial" w:cs="Arial"/>
        </w:rPr>
        <w:t xml:space="preserve"> </w:t>
      </w:r>
      <w:r w:rsidRPr="004C1D1C">
        <w:rPr>
          <w:rFonts w:ascii="Arial" w:hAnsi="Arial" w:cs="Arial"/>
          <w:i/>
          <w:iCs/>
        </w:rPr>
        <w:t>for</w:t>
      </w:r>
      <w:r>
        <w:rPr>
          <w:rFonts w:ascii="Arial" w:hAnsi="Arial" w:cs="Arial"/>
          <w:i/>
          <w:iCs/>
        </w:rPr>
        <w:t>,</w:t>
      </w:r>
      <w:r>
        <w:rPr>
          <w:rFonts w:ascii="Arial" w:hAnsi="Arial" w:cs="Arial"/>
        </w:rPr>
        <w:t xml:space="preserve"> las sentencias de las teclas del teclado.</w:t>
      </w:r>
      <w:r w:rsidR="00106168">
        <w:rPr>
          <w:rFonts w:ascii="Arial" w:hAnsi="Arial" w:cs="Arial"/>
        </w:rPr>
        <w:t xml:space="preserve"> </w:t>
      </w:r>
      <w:r w:rsidR="00105DF5">
        <w:rPr>
          <w:rFonts w:ascii="Arial" w:hAnsi="Arial" w:cs="Arial"/>
        </w:rPr>
        <w:t xml:space="preserve">El primer bucle recorre los índices de las filas y define </w:t>
      </w:r>
      <w:r w:rsidR="00105DF5" w:rsidRPr="00105DF5">
        <w:rPr>
          <w:rFonts w:ascii="Arial" w:hAnsi="Arial" w:cs="Arial"/>
        </w:rPr>
        <w:t>los pines de las filas como salidas</w:t>
      </w:r>
      <w:r w:rsidR="00105DF5">
        <w:rPr>
          <w:rFonts w:ascii="Arial" w:hAnsi="Arial" w:cs="Arial"/>
        </w:rPr>
        <w:t xml:space="preserve"> (OUTPUT)</w:t>
      </w:r>
      <w:r w:rsidR="00105DF5" w:rsidRPr="00105DF5">
        <w:rPr>
          <w:rFonts w:ascii="Arial" w:hAnsi="Arial" w:cs="Arial"/>
        </w:rPr>
        <w:t xml:space="preserve"> en estado alto</w:t>
      </w:r>
      <w:r w:rsidR="00105DF5">
        <w:rPr>
          <w:rFonts w:ascii="Arial" w:hAnsi="Arial" w:cs="Arial"/>
        </w:rPr>
        <w:t xml:space="preserve"> (HIGH). M</w:t>
      </w:r>
      <w:r w:rsidR="00105DF5" w:rsidRPr="00105DF5">
        <w:rPr>
          <w:rFonts w:ascii="Arial" w:hAnsi="Arial" w:cs="Arial"/>
        </w:rPr>
        <w:t>antener las filas en un estado alto permite que, cuando una tecla se presione y conecte una fila y una columna, el estado de la columna cambie a bajo (LOW). Posteriormente, el microcontrolador puede cambiar una fila a estado bajo (LOW) y verificar si alguna columna cambia de estado, lo que indicaría que se ha presionado una tecla en esa fila.</w:t>
      </w:r>
    </w:p>
    <w:p w14:paraId="07B498EB" w14:textId="5F12EA7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3BAFA3A" wp14:editId="1717F7C5">
            <wp:extent cx="3353091" cy="1607959"/>
            <wp:effectExtent l="0" t="0" r="0" b="0"/>
            <wp:docPr id="6801785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8534" name="Imagen 680178534"/>
                    <pic:cNvPicPr/>
                  </pic:nvPicPr>
                  <pic:blipFill>
                    <a:blip r:embed="rId18">
                      <a:extLst>
                        <a:ext uri="{28A0092B-C50C-407E-A947-70E740481C1C}">
                          <a14:useLocalDpi xmlns:a14="http://schemas.microsoft.com/office/drawing/2010/main" val="0"/>
                        </a:ext>
                      </a:extLst>
                    </a:blip>
                    <a:stretch>
                      <a:fillRect/>
                    </a:stretch>
                  </pic:blipFill>
                  <pic:spPr>
                    <a:xfrm>
                      <a:off x="0" y="0"/>
                      <a:ext cx="3353091" cy="1607959"/>
                    </a:xfrm>
                    <a:prstGeom prst="rect">
                      <a:avLst/>
                    </a:prstGeom>
                  </pic:spPr>
                </pic:pic>
              </a:graphicData>
            </a:graphic>
          </wp:inline>
        </w:drawing>
      </w:r>
    </w:p>
    <w:p w14:paraId="2DB46EC3" w14:textId="77C435BE"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11. Función para configurar teclado.</w:t>
      </w:r>
    </w:p>
    <w:p w14:paraId="565BF84A" w14:textId="2418E662" w:rsidR="00105DF5" w:rsidRDefault="00105DF5" w:rsidP="006C5989">
      <w:pPr>
        <w:spacing w:after="120" w:line="360" w:lineRule="auto"/>
        <w:ind w:firstLine="851"/>
        <w:jc w:val="both"/>
        <w:rPr>
          <w:rFonts w:ascii="Arial" w:hAnsi="Arial" w:cs="Arial"/>
        </w:rPr>
      </w:pPr>
      <w:r>
        <w:rPr>
          <w:rFonts w:ascii="Arial" w:hAnsi="Arial" w:cs="Arial"/>
        </w:rPr>
        <w:t xml:space="preserve">El segundo bucle recorre los índices de las columnas y establece </w:t>
      </w:r>
      <w:r w:rsidRPr="00105DF5">
        <w:rPr>
          <w:rFonts w:ascii="Arial" w:hAnsi="Arial" w:cs="Arial"/>
        </w:rPr>
        <w:t>como entradas con resistencia pull-up</w:t>
      </w:r>
      <w:r>
        <w:rPr>
          <w:rFonts w:ascii="Arial" w:hAnsi="Arial" w:cs="Arial"/>
        </w:rPr>
        <w:t xml:space="preserve">. </w:t>
      </w:r>
      <w:r w:rsidRPr="00105DF5">
        <w:rPr>
          <w:rFonts w:ascii="Arial" w:hAnsi="Arial" w:cs="Arial"/>
        </w:rPr>
        <w:t xml:space="preserve">Configurar las columnas como entradas con resistencia </w:t>
      </w:r>
      <w:r w:rsidRPr="00105DF5">
        <w:rPr>
          <w:rFonts w:ascii="Arial" w:hAnsi="Arial" w:cs="Arial"/>
        </w:rPr>
        <w:lastRenderedPageBreak/>
        <w:t>pull-up permite detectar cuándo una columna cambia a estado bajo (LOW) al presionar una tecla, facilitando la lectura de la matriz del teclado.</w:t>
      </w:r>
    </w:p>
    <w:p w14:paraId="5AF21CB3" w14:textId="00E8D248" w:rsidR="00105DF5" w:rsidRDefault="00105DF5" w:rsidP="006C5989">
      <w:pPr>
        <w:spacing w:after="120" w:line="360" w:lineRule="auto"/>
        <w:ind w:firstLine="851"/>
        <w:jc w:val="both"/>
        <w:rPr>
          <w:rFonts w:ascii="Arial" w:hAnsi="Arial" w:cs="Arial"/>
        </w:rPr>
      </w:pPr>
      <w:r w:rsidRPr="00105DF5">
        <w:rPr>
          <w:rFonts w:ascii="Arial" w:hAnsi="Arial" w:cs="Arial"/>
        </w:rPr>
        <w:t xml:space="preserve">Esta función inicializa los pines del Arduino necesarios para interactuar con </w:t>
      </w:r>
      <w:r>
        <w:rPr>
          <w:rFonts w:ascii="Arial" w:hAnsi="Arial" w:cs="Arial"/>
        </w:rPr>
        <w:t>los pulsadores</w:t>
      </w:r>
      <w:r w:rsidRPr="00105DF5">
        <w:rPr>
          <w:rFonts w:ascii="Arial" w:hAnsi="Arial" w:cs="Arial"/>
        </w:rPr>
        <w:t>, configurando las filas como salidas en estado alto y las columnas como entradas con resistencias pull-up. Esto permite detectar las pulsaciones de teclas mediante la lectura de cambios en el estado de las columnas cuando se activan las filas correspondientes.</w:t>
      </w:r>
    </w:p>
    <w:p w14:paraId="2A02F868" w14:textId="014BD46E" w:rsidR="006C5989" w:rsidRDefault="00106168" w:rsidP="006C5989">
      <w:pPr>
        <w:spacing w:after="120" w:line="360" w:lineRule="auto"/>
        <w:ind w:firstLine="851"/>
        <w:jc w:val="both"/>
        <w:rPr>
          <w:rFonts w:ascii="Arial" w:hAnsi="Arial" w:cs="Arial"/>
        </w:rPr>
      </w:pPr>
      <w:r>
        <w:rPr>
          <w:rFonts w:ascii="Arial" w:hAnsi="Arial" w:cs="Arial"/>
        </w:rPr>
        <w:t>Dicha función</w:t>
      </w:r>
      <w:r w:rsidR="006C5989">
        <w:rPr>
          <w:rFonts w:ascii="Arial" w:hAnsi="Arial" w:cs="Arial"/>
        </w:rPr>
        <w:t xml:space="preserve">, llamada </w:t>
      </w:r>
      <w:proofErr w:type="gramStart"/>
      <w:r w:rsidR="006C5989">
        <w:rPr>
          <w:rFonts w:ascii="Arial" w:hAnsi="Arial" w:cs="Arial"/>
        </w:rPr>
        <w:t>teclado(</w:t>
      </w:r>
      <w:proofErr w:type="gramEnd"/>
      <w:r w:rsidR="006C5989">
        <w:rPr>
          <w:rFonts w:ascii="Arial" w:hAnsi="Arial" w:cs="Arial"/>
        </w:rPr>
        <w:t>),</w:t>
      </w:r>
      <w:r>
        <w:rPr>
          <w:rFonts w:ascii="Arial" w:hAnsi="Arial" w:cs="Arial"/>
        </w:rPr>
        <w:t xml:space="preserve"> emplea</w:t>
      </w:r>
      <w:r w:rsidR="006C5989">
        <w:rPr>
          <w:rFonts w:ascii="Arial" w:hAnsi="Arial" w:cs="Arial"/>
        </w:rPr>
        <w:t xml:space="preserve"> una función anti rebote, variable definida con anterioridad, para evitar una mala detección del pulsador. Dentro usa </w:t>
      </w:r>
      <w:r>
        <w:rPr>
          <w:rFonts w:ascii="Arial" w:hAnsi="Arial" w:cs="Arial"/>
        </w:rPr>
        <w:t>dos bucles, en el primero recorre todos los índices de la fila</w:t>
      </w:r>
      <w:r w:rsidR="006C5989">
        <w:rPr>
          <w:rFonts w:ascii="Arial" w:hAnsi="Arial" w:cs="Arial"/>
        </w:rPr>
        <w:t xml:space="preserve"> y</w:t>
      </w:r>
      <w:r>
        <w:rPr>
          <w:rFonts w:ascii="Arial" w:hAnsi="Arial" w:cs="Arial"/>
        </w:rPr>
        <w:t xml:space="preserve"> establece el pin de la fila en estado </w:t>
      </w:r>
      <w:r w:rsidR="006C5989">
        <w:rPr>
          <w:rFonts w:ascii="Arial" w:hAnsi="Arial" w:cs="Arial"/>
        </w:rPr>
        <w:t>bajo</w:t>
      </w:r>
      <w:r>
        <w:rPr>
          <w:rFonts w:ascii="Arial" w:hAnsi="Arial" w:cs="Arial"/>
        </w:rPr>
        <w:t xml:space="preserve"> (</w:t>
      </w:r>
      <w:r w:rsidR="006C5989">
        <w:rPr>
          <w:rFonts w:ascii="Arial" w:hAnsi="Arial" w:cs="Arial"/>
        </w:rPr>
        <w:t>LOW</w:t>
      </w:r>
      <w:r>
        <w:rPr>
          <w:rFonts w:ascii="Arial" w:hAnsi="Arial" w:cs="Arial"/>
        </w:rPr>
        <w:t xml:space="preserve">). En el segundo bucle recorre los índices de las columnas </w:t>
      </w:r>
      <w:r w:rsidR="006C5989">
        <w:rPr>
          <w:rFonts w:ascii="Arial" w:hAnsi="Arial" w:cs="Arial"/>
        </w:rPr>
        <w:t>y contiene un condicional que, si e</w:t>
      </w:r>
      <w:r>
        <w:rPr>
          <w:rFonts w:ascii="Arial" w:hAnsi="Arial" w:cs="Arial"/>
        </w:rPr>
        <w:t xml:space="preserve">l pin correspondiente a la columna </w:t>
      </w:r>
      <w:r w:rsidR="006C5989">
        <w:rPr>
          <w:rFonts w:ascii="Arial" w:hAnsi="Arial" w:cs="Arial"/>
        </w:rPr>
        <w:t>está en estado bajo, se almacena el valor de la tecla presionada en una variable. Al finalizar establece en estado alto (HIGH) los pines de las filas.</w:t>
      </w:r>
    </w:p>
    <w:p w14:paraId="601042FF" w14:textId="3E9AA432"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D99F4B2" wp14:editId="29F6F724">
            <wp:extent cx="3596952" cy="2613887"/>
            <wp:effectExtent l="0" t="0" r="3810" b="0"/>
            <wp:docPr id="13453735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3542" name="Imagen 1345373542"/>
                    <pic:cNvPicPr/>
                  </pic:nvPicPr>
                  <pic:blipFill>
                    <a:blip r:embed="rId19">
                      <a:extLst>
                        <a:ext uri="{28A0092B-C50C-407E-A947-70E740481C1C}">
                          <a14:useLocalDpi xmlns:a14="http://schemas.microsoft.com/office/drawing/2010/main" val="0"/>
                        </a:ext>
                      </a:extLst>
                    </a:blip>
                    <a:stretch>
                      <a:fillRect/>
                    </a:stretch>
                  </pic:blipFill>
                  <pic:spPr>
                    <a:xfrm>
                      <a:off x="0" y="0"/>
                      <a:ext cx="3596952" cy="2613887"/>
                    </a:xfrm>
                    <a:prstGeom prst="rect">
                      <a:avLst/>
                    </a:prstGeom>
                  </pic:spPr>
                </pic:pic>
              </a:graphicData>
            </a:graphic>
          </wp:inline>
        </w:drawing>
      </w:r>
    </w:p>
    <w:p w14:paraId="36307F14" w14:textId="30A7AF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12. Función teclado con función anti rebote para la detección de tecla.</w:t>
      </w:r>
    </w:p>
    <w:p w14:paraId="4D9DA0C9" w14:textId="499C03D5" w:rsidR="006C5989" w:rsidRDefault="00274AC5" w:rsidP="006C5989">
      <w:pPr>
        <w:spacing w:after="120" w:line="360" w:lineRule="auto"/>
        <w:ind w:firstLine="851"/>
        <w:jc w:val="both"/>
        <w:rPr>
          <w:rFonts w:ascii="Arial" w:hAnsi="Arial" w:cs="Arial"/>
        </w:rPr>
      </w:pPr>
      <w:r>
        <w:rPr>
          <w:rFonts w:ascii="Arial" w:hAnsi="Arial" w:cs="Arial"/>
        </w:rPr>
        <w:t xml:space="preserve">Se declara una función llamada </w:t>
      </w:r>
      <w:proofErr w:type="gramStart"/>
      <w:r>
        <w:rPr>
          <w:rFonts w:ascii="Arial" w:hAnsi="Arial" w:cs="Arial"/>
        </w:rPr>
        <w:t>envio(</w:t>
      </w:r>
      <w:proofErr w:type="gramEnd"/>
      <w:r>
        <w:rPr>
          <w:rFonts w:ascii="Arial" w:hAnsi="Arial" w:cs="Arial"/>
        </w:rPr>
        <w:t xml:space="preserve">) la cual será la encargada de enviar el valor de la señal, que en este caso será en formato LG pero podría ser SONY o NEC. La función se elabora en base de condiciones que, al coincidir con un pulsador del teclado, realizará alguna acción. Para poder diferenciar si el led este encendido al momento de presionar la tecla se usa una variable booleana llamada </w:t>
      </w:r>
      <w:r w:rsidRPr="00274AC5">
        <w:rPr>
          <w:rFonts w:ascii="Arial" w:hAnsi="Arial" w:cs="Arial"/>
          <w:i/>
          <w:iCs/>
        </w:rPr>
        <w:t>flag</w:t>
      </w:r>
      <w:r>
        <w:rPr>
          <w:rFonts w:ascii="Arial" w:hAnsi="Arial" w:cs="Arial"/>
        </w:rPr>
        <w:t xml:space="preserve">, sus estados pueden ser </w:t>
      </w:r>
      <w:r w:rsidRPr="00274AC5">
        <w:rPr>
          <w:rFonts w:ascii="Arial" w:hAnsi="Arial" w:cs="Arial"/>
          <w:i/>
          <w:iCs/>
        </w:rPr>
        <w:t>true</w:t>
      </w:r>
      <w:r>
        <w:rPr>
          <w:rFonts w:ascii="Arial" w:hAnsi="Arial" w:cs="Arial"/>
        </w:rPr>
        <w:t xml:space="preserve"> al estar encendido o </w:t>
      </w:r>
      <w:r w:rsidRPr="00274AC5">
        <w:rPr>
          <w:rFonts w:ascii="Arial" w:hAnsi="Arial" w:cs="Arial"/>
          <w:i/>
          <w:iCs/>
        </w:rPr>
        <w:t>false</w:t>
      </w:r>
      <w:r>
        <w:rPr>
          <w:rFonts w:ascii="Arial" w:hAnsi="Arial" w:cs="Arial"/>
        </w:rPr>
        <w:t xml:space="preserve"> cuando esta apagado. La tecla 13 es en encargado de almacenar las intensidades de los colores con las variables ya mencionadas. Las teclas 1, 2 y 3 se encargan de incrementar la intensidad de un color determinado, el 1 rojo, el 2 verde y el 3 azul. Las teclas 4, 5 y 6 realizan la disminución </w:t>
      </w:r>
      <w:r>
        <w:rPr>
          <w:rFonts w:ascii="Arial" w:hAnsi="Arial" w:cs="Arial"/>
        </w:rPr>
        <w:lastRenderedPageBreak/>
        <w:t>en la intensidad de los colores, 4 rojo, 5 verde y 6 azul. Las teclas 7, 8, 9, 10</w:t>
      </w:r>
      <w:r w:rsidR="00105DF5">
        <w:rPr>
          <w:rFonts w:ascii="Arial" w:hAnsi="Arial" w:cs="Arial"/>
        </w:rPr>
        <w:t>,</w:t>
      </w:r>
      <w:r>
        <w:rPr>
          <w:rFonts w:ascii="Arial" w:hAnsi="Arial" w:cs="Arial"/>
        </w:rPr>
        <w:t xml:space="preserve"> 11</w:t>
      </w:r>
      <w:r w:rsidR="00105DF5">
        <w:rPr>
          <w:rFonts w:ascii="Arial" w:hAnsi="Arial" w:cs="Arial"/>
        </w:rPr>
        <w:t>, 14 y 15</w:t>
      </w:r>
      <w:r>
        <w:rPr>
          <w:rFonts w:ascii="Arial" w:hAnsi="Arial" w:cs="Arial"/>
        </w:rPr>
        <w:t xml:space="preserve"> no realizan ninguna acción. La tecla 12 </w:t>
      </w:r>
      <w:r w:rsidR="00105DF5">
        <w:rPr>
          <w:rFonts w:ascii="Arial" w:hAnsi="Arial" w:cs="Arial"/>
        </w:rPr>
        <w:t>será la encargada de encender y apagar el LED RGB.</w:t>
      </w:r>
    </w:p>
    <w:p w14:paraId="63FF4A92" w14:textId="523EAC9D"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970F719" wp14:editId="41E81E7B">
            <wp:extent cx="2347163" cy="1242168"/>
            <wp:effectExtent l="0" t="0" r="0" b="0"/>
            <wp:docPr id="254608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8285" name="Imagen 254608285"/>
                    <pic:cNvPicPr/>
                  </pic:nvPicPr>
                  <pic:blipFill>
                    <a:blip r:embed="rId20">
                      <a:extLst>
                        <a:ext uri="{28A0092B-C50C-407E-A947-70E740481C1C}">
                          <a14:useLocalDpi xmlns:a14="http://schemas.microsoft.com/office/drawing/2010/main" val="0"/>
                        </a:ext>
                      </a:extLst>
                    </a:blip>
                    <a:stretch>
                      <a:fillRect/>
                    </a:stretch>
                  </pic:blipFill>
                  <pic:spPr>
                    <a:xfrm>
                      <a:off x="0" y="0"/>
                      <a:ext cx="2347163" cy="1242168"/>
                    </a:xfrm>
                    <a:prstGeom prst="rect">
                      <a:avLst/>
                    </a:prstGeom>
                  </pic:spPr>
                </pic:pic>
              </a:graphicData>
            </a:graphic>
          </wp:inline>
        </w:drawing>
      </w:r>
    </w:p>
    <w:p w14:paraId="26AF9698" w14:textId="3BCD1520"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13. Condicional para guardar color del LED RGB.</w:t>
      </w:r>
    </w:p>
    <w:p w14:paraId="1A3D34B9" w14:textId="120D5BA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583130E" wp14:editId="0AE60885">
            <wp:extent cx="4214225" cy="3337849"/>
            <wp:effectExtent l="0" t="0" r="0" b="0"/>
            <wp:docPr id="19393803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0366" name="Imagen 1939380366"/>
                    <pic:cNvPicPr/>
                  </pic:nvPicPr>
                  <pic:blipFill>
                    <a:blip r:embed="rId21">
                      <a:extLst>
                        <a:ext uri="{28A0092B-C50C-407E-A947-70E740481C1C}">
                          <a14:useLocalDpi xmlns:a14="http://schemas.microsoft.com/office/drawing/2010/main" val="0"/>
                        </a:ext>
                      </a:extLst>
                    </a:blip>
                    <a:stretch>
                      <a:fillRect/>
                    </a:stretch>
                  </pic:blipFill>
                  <pic:spPr>
                    <a:xfrm>
                      <a:off x="0" y="0"/>
                      <a:ext cx="4214225" cy="3337849"/>
                    </a:xfrm>
                    <a:prstGeom prst="rect">
                      <a:avLst/>
                    </a:prstGeom>
                  </pic:spPr>
                </pic:pic>
              </a:graphicData>
            </a:graphic>
          </wp:inline>
        </w:drawing>
      </w:r>
    </w:p>
    <w:p w14:paraId="684B3C0C" w14:textId="532DBD36"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14. Incremento de la intensidad de colores.</w:t>
      </w:r>
    </w:p>
    <w:p w14:paraId="2B0BA4EF" w14:textId="7502D488" w:rsidR="00C57CAD" w:rsidRDefault="00C57CAD" w:rsidP="00024E30">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08A05521" wp14:editId="1DAC6049">
            <wp:extent cx="4290432" cy="3200677"/>
            <wp:effectExtent l="0" t="0" r="0" b="0"/>
            <wp:docPr id="891770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001" name="Imagen 89177001"/>
                    <pic:cNvPicPr/>
                  </pic:nvPicPr>
                  <pic:blipFill>
                    <a:blip r:embed="rId22">
                      <a:extLst>
                        <a:ext uri="{28A0092B-C50C-407E-A947-70E740481C1C}">
                          <a14:useLocalDpi xmlns:a14="http://schemas.microsoft.com/office/drawing/2010/main" val="0"/>
                        </a:ext>
                      </a:extLst>
                    </a:blip>
                    <a:stretch>
                      <a:fillRect/>
                    </a:stretch>
                  </pic:blipFill>
                  <pic:spPr>
                    <a:xfrm>
                      <a:off x="0" y="0"/>
                      <a:ext cx="4290432" cy="3200677"/>
                    </a:xfrm>
                    <a:prstGeom prst="rect">
                      <a:avLst/>
                    </a:prstGeom>
                  </pic:spPr>
                </pic:pic>
              </a:graphicData>
            </a:graphic>
          </wp:inline>
        </w:drawing>
      </w:r>
    </w:p>
    <w:p w14:paraId="26BC4215" w14:textId="5B659DF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15. Disminución de la intensidad de colores.</w:t>
      </w:r>
    </w:p>
    <w:p w14:paraId="10C723E2" w14:textId="2FA5CB80"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067CAF5E" wp14:editId="33A9D77D">
            <wp:extent cx="3025402" cy="3109229"/>
            <wp:effectExtent l="0" t="0" r="3810" b="0"/>
            <wp:docPr id="4456907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0749" name="Imagen 445690749"/>
                    <pic:cNvPicPr/>
                  </pic:nvPicPr>
                  <pic:blipFill>
                    <a:blip r:embed="rId23">
                      <a:extLst>
                        <a:ext uri="{28A0092B-C50C-407E-A947-70E740481C1C}">
                          <a14:useLocalDpi xmlns:a14="http://schemas.microsoft.com/office/drawing/2010/main" val="0"/>
                        </a:ext>
                      </a:extLst>
                    </a:blip>
                    <a:stretch>
                      <a:fillRect/>
                    </a:stretch>
                  </pic:blipFill>
                  <pic:spPr>
                    <a:xfrm>
                      <a:off x="0" y="0"/>
                      <a:ext cx="3025402" cy="3109229"/>
                    </a:xfrm>
                    <a:prstGeom prst="rect">
                      <a:avLst/>
                    </a:prstGeom>
                  </pic:spPr>
                </pic:pic>
              </a:graphicData>
            </a:graphic>
          </wp:inline>
        </w:drawing>
      </w:r>
    </w:p>
    <w:p w14:paraId="03D92C62" w14:textId="7CA4295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16. Condicionales para encender y apagar LED RGB.</w:t>
      </w:r>
    </w:p>
    <w:p w14:paraId="4092A6B9" w14:textId="5903DC61" w:rsidR="00106168" w:rsidRDefault="009A1FCE" w:rsidP="002574E6">
      <w:pPr>
        <w:spacing w:after="120" w:line="360" w:lineRule="auto"/>
        <w:ind w:firstLine="851"/>
        <w:jc w:val="both"/>
        <w:rPr>
          <w:rFonts w:ascii="Arial" w:hAnsi="Arial" w:cs="Arial"/>
        </w:rPr>
      </w:pPr>
      <w:r>
        <w:rPr>
          <w:rFonts w:ascii="Arial" w:hAnsi="Arial" w:cs="Arial"/>
        </w:rPr>
        <w:t xml:space="preserve">En el void </w:t>
      </w:r>
      <w:proofErr w:type="gramStart"/>
      <w:r>
        <w:rPr>
          <w:rFonts w:ascii="Arial" w:hAnsi="Arial" w:cs="Arial"/>
        </w:rPr>
        <w:t>setup(</w:t>
      </w:r>
      <w:proofErr w:type="gramEnd"/>
      <w:r>
        <w:rPr>
          <w:rFonts w:ascii="Arial" w:hAnsi="Arial" w:cs="Arial"/>
        </w:rPr>
        <w:t>) colocaremos la función teclado_config() para configurar los pulsadores y la función irsend.begin(2) que pertenece a</w:t>
      </w:r>
      <w:r w:rsidRPr="009A1FCE">
        <w:rPr>
          <w:rFonts w:ascii="Arial" w:hAnsi="Arial" w:cs="Arial"/>
        </w:rPr>
        <w:t xml:space="preserve"> la librería IRremote para defini</w:t>
      </w:r>
      <w:r>
        <w:rPr>
          <w:rFonts w:ascii="Arial" w:hAnsi="Arial" w:cs="Arial"/>
        </w:rPr>
        <w:t>r</w:t>
      </w:r>
      <w:r w:rsidRPr="009A1FCE">
        <w:rPr>
          <w:rFonts w:ascii="Arial" w:hAnsi="Arial" w:cs="Arial"/>
        </w:rPr>
        <w:t xml:space="preserve"> el pin donde se conecta el emisor</w:t>
      </w:r>
      <w:r>
        <w:rPr>
          <w:rFonts w:ascii="Arial" w:hAnsi="Arial" w:cs="Arial"/>
        </w:rPr>
        <w:t>.</w:t>
      </w:r>
    </w:p>
    <w:p w14:paraId="6667D818" w14:textId="027C846B" w:rsidR="009A1FCE" w:rsidRDefault="009A1FCE" w:rsidP="002574E6">
      <w:pPr>
        <w:spacing w:after="120" w:line="360" w:lineRule="auto"/>
        <w:ind w:firstLine="851"/>
        <w:jc w:val="both"/>
        <w:rPr>
          <w:rFonts w:ascii="Arial" w:hAnsi="Arial" w:cs="Arial"/>
        </w:rPr>
      </w:pPr>
      <w:r>
        <w:rPr>
          <w:rFonts w:ascii="Arial" w:hAnsi="Arial" w:cs="Arial"/>
        </w:rPr>
        <w:t xml:space="preserve">Para terminar con el código del programa, en el bucle principal void </w:t>
      </w:r>
      <w:proofErr w:type="gramStart"/>
      <w:r>
        <w:rPr>
          <w:rFonts w:ascii="Arial" w:hAnsi="Arial" w:cs="Arial"/>
        </w:rPr>
        <w:t>loop(</w:t>
      </w:r>
      <w:proofErr w:type="gramEnd"/>
      <w:r>
        <w:rPr>
          <w:rFonts w:ascii="Arial" w:hAnsi="Arial" w:cs="Arial"/>
        </w:rPr>
        <w:t>), solo se hace el llamado a las funciones teclado() y envio().</w:t>
      </w:r>
    </w:p>
    <w:p w14:paraId="3F679A05" w14:textId="77777777" w:rsidR="009A1FCE" w:rsidRDefault="009A1FCE" w:rsidP="009A1FCE">
      <w:pPr>
        <w:pStyle w:val="Ttulo2"/>
        <w:rPr>
          <w:rFonts w:ascii="Arial" w:hAnsi="Arial" w:cs="Arial"/>
        </w:rPr>
      </w:pPr>
      <w:r w:rsidRPr="00A078A5">
        <w:rPr>
          <w:rFonts w:ascii="Arial" w:hAnsi="Arial" w:cs="Arial"/>
        </w:rPr>
        <w:lastRenderedPageBreak/>
        <w:t xml:space="preserve">Programa </w:t>
      </w:r>
      <w:r>
        <w:rPr>
          <w:rFonts w:ascii="Arial" w:hAnsi="Arial" w:cs="Arial"/>
        </w:rPr>
        <w:t>Receptor</w:t>
      </w:r>
    </w:p>
    <w:p w14:paraId="32D683EC" w14:textId="0B9F33D7" w:rsidR="009A1FCE" w:rsidRDefault="00E20491" w:rsidP="002574E6">
      <w:pPr>
        <w:spacing w:after="120" w:line="360" w:lineRule="auto"/>
        <w:ind w:firstLine="851"/>
        <w:jc w:val="both"/>
        <w:rPr>
          <w:rFonts w:ascii="Arial" w:hAnsi="Arial" w:cs="Arial"/>
        </w:rPr>
      </w:pPr>
      <w:r>
        <w:rPr>
          <w:rFonts w:ascii="Arial" w:hAnsi="Arial" w:cs="Arial"/>
        </w:rPr>
        <w:t>A diferencia de la instancia anterior, el receptor no solo cambio de dispositivo a un Arduino MEGA, sino que también cambio el código de programa.</w:t>
      </w:r>
    </w:p>
    <w:p w14:paraId="5947A375" w14:textId="1F3FEE62" w:rsidR="00E20491" w:rsidRDefault="00E20491" w:rsidP="002574E6">
      <w:pPr>
        <w:spacing w:after="120" w:line="360" w:lineRule="auto"/>
        <w:ind w:firstLine="851"/>
        <w:jc w:val="both"/>
        <w:rPr>
          <w:rFonts w:ascii="Arial" w:hAnsi="Arial" w:cs="Arial"/>
        </w:rPr>
      </w:pPr>
      <w:r>
        <w:rPr>
          <w:rFonts w:ascii="Arial" w:hAnsi="Arial" w:cs="Arial"/>
        </w:rPr>
        <w:t>Se empieza incluyendo la librería &lt;IRremote.h&gt; y definiendo los pines del LED RGB y del sensor infrarrojo.</w:t>
      </w:r>
    </w:p>
    <w:p w14:paraId="36F49EED" w14:textId="31391085"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53B8DBD" wp14:editId="2DC1C812">
            <wp:extent cx="1958510" cy="647756"/>
            <wp:effectExtent l="0" t="0" r="3810" b="0"/>
            <wp:docPr id="6604559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55987" name="Imagen 660455987"/>
                    <pic:cNvPicPr/>
                  </pic:nvPicPr>
                  <pic:blipFill>
                    <a:blip r:embed="rId24">
                      <a:extLst>
                        <a:ext uri="{28A0092B-C50C-407E-A947-70E740481C1C}">
                          <a14:useLocalDpi xmlns:a14="http://schemas.microsoft.com/office/drawing/2010/main" val="0"/>
                        </a:ext>
                      </a:extLst>
                    </a:blip>
                    <a:stretch>
                      <a:fillRect/>
                    </a:stretch>
                  </pic:blipFill>
                  <pic:spPr>
                    <a:xfrm>
                      <a:off x="0" y="0"/>
                      <a:ext cx="1958510" cy="647756"/>
                    </a:xfrm>
                    <a:prstGeom prst="rect">
                      <a:avLst/>
                    </a:prstGeom>
                  </pic:spPr>
                </pic:pic>
              </a:graphicData>
            </a:graphic>
          </wp:inline>
        </w:drawing>
      </w:r>
    </w:p>
    <w:p w14:paraId="703B2E3E" w14:textId="2FAB9B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17. Definir pines.</w:t>
      </w:r>
    </w:p>
    <w:p w14:paraId="31BB8290" w14:textId="3C61FDF6" w:rsidR="00E20491" w:rsidRDefault="00E20491" w:rsidP="002574E6">
      <w:pPr>
        <w:spacing w:after="120" w:line="360" w:lineRule="auto"/>
        <w:ind w:firstLine="851"/>
        <w:jc w:val="both"/>
        <w:rPr>
          <w:rFonts w:ascii="Arial" w:hAnsi="Arial" w:cs="Arial"/>
        </w:rPr>
      </w:pPr>
      <w:r>
        <w:rPr>
          <w:rFonts w:ascii="Arial" w:hAnsi="Arial" w:cs="Arial"/>
        </w:rPr>
        <w:t>Luego definimos cuales son los botones que se presionaron mediante los valores recibidos. Se adjunta una imagen para mejor perspectiva y clara compresión.</w:t>
      </w:r>
    </w:p>
    <w:p w14:paraId="520FCC46" w14:textId="5EAB5F5B"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6F760FB4" wp14:editId="1DE1E5C0">
            <wp:extent cx="4999153" cy="1806097"/>
            <wp:effectExtent l="0" t="0" r="0" b="3810"/>
            <wp:docPr id="1240997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7997" name="Imagen 1240997997"/>
                    <pic:cNvPicPr/>
                  </pic:nvPicPr>
                  <pic:blipFill>
                    <a:blip r:embed="rId25">
                      <a:extLst>
                        <a:ext uri="{28A0092B-C50C-407E-A947-70E740481C1C}">
                          <a14:useLocalDpi xmlns:a14="http://schemas.microsoft.com/office/drawing/2010/main" val="0"/>
                        </a:ext>
                      </a:extLst>
                    </a:blip>
                    <a:stretch>
                      <a:fillRect/>
                    </a:stretch>
                  </pic:blipFill>
                  <pic:spPr>
                    <a:xfrm>
                      <a:off x="0" y="0"/>
                      <a:ext cx="4999153" cy="1806097"/>
                    </a:xfrm>
                    <a:prstGeom prst="rect">
                      <a:avLst/>
                    </a:prstGeom>
                  </pic:spPr>
                </pic:pic>
              </a:graphicData>
            </a:graphic>
          </wp:inline>
        </w:drawing>
      </w:r>
    </w:p>
    <w:p w14:paraId="39703A66" w14:textId="560C112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18. Botones definidos por valor obtenido.</w:t>
      </w:r>
    </w:p>
    <w:p w14:paraId="60744985" w14:textId="5F7AAB4F" w:rsidR="00E20491" w:rsidRDefault="00E20491" w:rsidP="002574E6">
      <w:pPr>
        <w:spacing w:after="120" w:line="360" w:lineRule="auto"/>
        <w:ind w:firstLine="851"/>
        <w:jc w:val="both"/>
        <w:rPr>
          <w:rFonts w:ascii="Arial" w:hAnsi="Arial" w:cs="Arial"/>
        </w:rPr>
      </w:pPr>
      <w:r>
        <w:rPr>
          <w:rFonts w:ascii="Arial" w:hAnsi="Arial" w:cs="Arial"/>
        </w:rPr>
        <w:t xml:space="preserve">Después se crean variables para poder almacenar los valores codificados, controlar los tiempos, se define una variable booleana para el control del encendido y apagado del led, y variables con </w:t>
      </w:r>
      <w:r w:rsidRPr="00E20491">
        <w:rPr>
          <w:rFonts w:ascii="Arial" w:hAnsi="Arial" w:cs="Arial"/>
        </w:rPr>
        <w:t>valores iniciales de intensidad de los colores</w:t>
      </w:r>
      <w:r>
        <w:rPr>
          <w:rFonts w:ascii="Arial" w:hAnsi="Arial" w:cs="Arial"/>
        </w:rPr>
        <w:t>.</w:t>
      </w:r>
    </w:p>
    <w:p w14:paraId="62498E42" w14:textId="4323B046"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B2E35A9" wp14:editId="52A03EBE">
            <wp:extent cx="1714649" cy="1165961"/>
            <wp:effectExtent l="0" t="0" r="0" b="0"/>
            <wp:docPr id="6416071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7151" name="Imagen 641607151"/>
                    <pic:cNvPicPr/>
                  </pic:nvPicPr>
                  <pic:blipFill>
                    <a:blip r:embed="rId26">
                      <a:extLst>
                        <a:ext uri="{28A0092B-C50C-407E-A947-70E740481C1C}">
                          <a14:useLocalDpi xmlns:a14="http://schemas.microsoft.com/office/drawing/2010/main" val="0"/>
                        </a:ext>
                      </a:extLst>
                    </a:blip>
                    <a:stretch>
                      <a:fillRect/>
                    </a:stretch>
                  </pic:blipFill>
                  <pic:spPr>
                    <a:xfrm>
                      <a:off x="0" y="0"/>
                      <a:ext cx="1714649" cy="1165961"/>
                    </a:xfrm>
                    <a:prstGeom prst="rect">
                      <a:avLst/>
                    </a:prstGeom>
                  </pic:spPr>
                </pic:pic>
              </a:graphicData>
            </a:graphic>
          </wp:inline>
        </w:drawing>
      </w:r>
    </w:p>
    <w:p w14:paraId="0D438D52" w14:textId="21544C81"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19. Variables utilizadas.</w:t>
      </w:r>
    </w:p>
    <w:p w14:paraId="240CA9B0" w14:textId="3874AE1A" w:rsidR="00024E30" w:rsidRDefault="00E20491" w:rsidP="00024E30">
      <w:pPr>
        <w:spacing w:after="120" w:line="360" w:lineRule="auto"/>
        <w:ind w:firstLine="851"/>
        <w:jc w:val="both"/>
        <w:rPr>
          <w:rFonts w:ascii="Arial" w:hAnsi="Arial" w:cs="Arial"/>
        </w:rPr>
      </w:pPr>
      <w:r>
        <w:rPr>
          <w:rFonts w:ascii="Arial" w:hAnsi="Arial" w:cs="Arial"/>
        </w:rPr>
        <w:t xml:space="preserve">En el void </w:t>
      </w:r>
      <w:proofErr w:type="gramStart"/>
      <w:r>
        <w:rPr>
          <w:rFonts w:ascii="Arial" w:hAnsi="Arial" w:cs="Arial"/>
        </w:rPr>
        <w:t>setup(</w:t>
      </w:r>
      <w:proofErr w:type="gramEnd"/>
      <w:r>
        <w:rPr>
          <w:rFonts w:ascii="Arial" w:hAnsi="Arial" w:cs="Arial"/>
        </w:rPr>
        <w:t xml:space="preserve">) usamos la sentencia </w:t>
      </w:r>
      <w:r w:rsidRPr="00E20491">
        <w:rPr>
          <w:rFonts w:ascii="Arial" w:hAnsi="Arial" w:cs="Arial"/>
        </w:rPr>
        <w:t>IrReceiver.begin(IRpin)</w:t>
      </w:r>
      <w:r>
        <w:rPr>
          <w:rFonts w:ascii="Arial" w:hAnsi="Arial" w:cs="Arial"/>
        </w:rPr>
        <w:t xml:space="preserve">, perteneciente de la librería usada,  para poder establecer </w:t>
      </w:r>
      <w:r w:rsidRPr="00E20491">
        <w:rPr>
          <w:rFonts w:ascii="Arial" w:hAnsi="Arial" w:cs="Arial"/>
        </w:rPr>
        <w:t xml:space="preserve">como entrada </w:t>
      </w:r>
      <w:r>
        <w:rPr>
          <w:rFonts w:ascii="Arial" w:hAnsi="Arial" w:cs="Arial"/>
        </w:rPr>
        <w:t>de</w:t>
      </w:r>
      <w:r w:rsidRPr="00E20491">
        <w:rPr>
          <w:rFonts w:ascii="Arial" w:hAnsi="Arial" w:cs="Arial"/>
        </w:rPr>
        <w:t xml:space="preserve"> señal infrarroja </w:t>
      </w:r>
      <w:r>
        <w:rPr>
          <w:rFonts w:ascii="Arial" w:hAnsi="Arial" w:cs="Arial"/>
        </w:rPr>
        <w:t>al pin definido al principio. También c</w:t>
      </w:r>
      <w:r w:rsidRPr="00E20491">
        <w:rPr>
          <w:rFonts w:ascii="Arial" w:hAnsi="Arial" w:cs="Arial"/>
        </w:rPr>
        <w:t>onfigura</w:t>
      </w:r>
      <w:r>
        <w:rPr>
          <w:rFonts w:ascii="Arial" w:hAnsi="Arial" w:cs="Arial"/>
        </w:rPr>
        <w:t>mos</w:t>
      </w:r>
      <w:r w:rsidRPr="00E20491">
        <w:rPr>
          <w:rFonts w:ascii="Arial" w:hAnsi="Arial" w:cs="Arial"/>
        </w:rPr>
        <w:t xml:space="preserve"> los pines del LED RGB como salidas</w:t>
      </w:r>
      <w:r>
        <w:rPr>
          <w:rFonts w:ascii="Arial" w:hAnsi="Arial" w:cs="Arial"/>
        </w:rPr>
        <w:t xml:space="preserve"> (OUTPUT).</w:t>
      </w:r>
    </w:p>
    <w:p w14:paraId="373E7E58" w14:textId="6F7CF284" w:rsidR="00E20491" w:rsidRDefault="00E20491" w:rsidP="002574E6">
      <w:pPr>
        <w:spacing w:after="120" w:line="360" w:lineRule="auto"/>
        <w:ind w:firstLine="851"/>
        <w:jc w:val="both"/>
        <w:rPr>
          <w:rFonts w:ascii="Arial" w:hAnsi="Arial" w:cs="Arial"/>
        </w:rPr>
      </w:pPr>
      <w:r>
        <w:rPr>
          <w:rFonts w:ascii="Arial" w:hAnsi="Arial" w:cs="Arial"/>
        </w:rPr>
        <w:t xml:space="preserve">En void </w:t>
      </w:r>
      <w:proofErr w:type="gramStart"/>
      <w:r>
        <w:rPr>
          <w:rFonts w:ascii="Arial" w:hAnsi="Arial" w:cs="Arial"/>
        </w:rPr>
        <w:t>loop(</w:t>
      </w:r>
      <w:proofErr w:type="gramEnd"/>
      <w:r>
        <w:rPr>
          <w:rFonts w:ascii="Arial" w:hAnsi="Arial" w:cs="Arial"/>
        </w:rPr>
        <w:t xml:space="preserve">) realizamos </w:t>
      </w:r>
      <w:r w:rsidR="007F4F27">
        <w:rPr>
          <w:rFonts w:ascii="Arial" w:hAnsi="Arial" w:cs="Arial"/>
        </w:rPr>
        <w:t xml:space="preserve">la tarea de control para verificar si recibimos una señal. Empezamos con un condicional </w:t>
      </w:r>
      <w:r w:rsidR="007F4F27" w:rsidRPr="007F4F27">
        <w:rPr>
          <w:rFonts w:ascii="Arial" w:hAnsi="Arial" w:cs="Arial"/>
          <w:i/>
          <w:iCs/>
        </w:rPr>
        <w:t>if</w:t>
      </w:r>
      <w:r w:rsidR="007F4F27">
        <w:rPr>
          <w:rFonts w:ascii="Arial" w:hAnsi="Arial" w:cs="Arial"/>
        </w:rPr>
        <w:t xml:space="preserve"> con la sentencia </w:t>
      </w:r>
      <w:r w:rsidR="007F4F27" w:rsidRPr="007F4F27">
        <w:rPr>
          <w:rFonts w:ascii="Arial" w:hAnsi="Arial" w:cs="Arial"/>
        </w:rPr>
        <w:t>IrReceiver.decode()</w:t>
      </w:r>
      <w:r w:rsidR="007F4F27">
        <w:rPr>
          <w:rFonts w:ascii="Arial" w:hAnsi="Arial" w:cs="Arial"/>
        </w:rPr>
        <w:t xml:space="preserve"> para llevar </w:t>
      </w:r>
      <w:r w:rsidR="007F4F27">
        <w:rPr>
          <w:rFonts w:ascii="Arial" w:hAnsi="Arial" w:cs="Arial"/>
        </w:rPr>
        <w:lastRenderedPageBreak/>
        <w:t xml:space="preserve">a cabo lo antes mencionado. En caso de ser positivo almacenaremos en la variables “state” el valor de la señal recibida codificada mediante </w:t>
      </w:r>
      <w:proofErr w:type="gramStart"/>
      <w:r w:rsidR="007F4F27" w:rsidRPr="007F4F27">
        <w:rPr>
          <w:rFonts w:ascii="Arial" w:hAnsi="Arial" w:cs="Arial"/>
        </w:rPr>
        <w:t>IrReceiver.decodedIRData.address</w:t>
      </w:r>
      <w:proofErr w:type="gramEnd"/>
      <w:r w:rsidR="007F4F27">
        <w:rPr>
          <w:rFonts w:ascii="Arial" w:hAnsi="Arial" w:cs="Arial"/>
        </w:rPr>
        <w:t xml:space="preserve">. También se usa </w:t>
      </w:r>
      <w:proofErr w:type="gramStart"/>
      <w:r w:rsidR="007F4F27" w:rsidRPr="007F4F27">
        <w:rPr>
          <w:rFonts w:ascii="Arial" w:hAnsi="Arial" w:cs="Arial"/>
        </w:rPr>
        <w:t>IrReceiver.decodedIRData.command</w:t>
      </w:r>
      <w:proofErr w:type="gramEnd"/>
      <w:r w:rsidR="007F4F27">
        <w:rPr>
          <w:rFonts w:ascii="Arial" w:hAnsi="Arial" w:cs="Arial"/>
        </w:rPr>
        <w:t xml:space="preserve"> para </w:t>
      </w:r>
      <w:r w:rsidR="007F4F27" w:rsidRPr="007F4F27">
        <w:rPr>
          <w:rFonts w:ascii="Arial" w:hAnsi="Arial" w:cs="Arial"/>
        </w:rPr>
        <w:t>decodifica el tamaño de la señal mandada</w:t>
      </w:r>
      <w:r w:rsidR="007F4F27">
        <w:rPr>
          <w:rFonts w:ascii="Arial" w:hAnsi="Arial" w:cs="Arial"/>
        </w:rPr>
        <w:t xml:space="preserve"> y la guarda en la variable “control”.</w:t>
      </w:r>
    </w:p>
    <w:p w14:paraId="333E49DC" w14:textId="77424144"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3CECD02" wp14:editId="16FF28BE">
            <wp:extent cx="3177815" cy="647756"/>
            <wp:effectExtent l="0" t="0" r="3810" b="0"/>
            <wp:docPr id="14757089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8954" name="Imagen 1475708954"/>
                    <pic:cNvPicPr/>
                  </pic:nvPicPr>
                  <pic:blipFill>
                    <a:blip r:embed="rId27">
                      <a:extLst>
                        <a:ext uri="{28A0092B-C50C-407E-A947-70E740481C1C}">
                          <a14:useLocalDpi xmlns:a14="http://schemas.microsoft.com/office/drawing/2010/main" val="0"/>
                        </a:ext>
                      </a:extLst>
                    </a:blip>
                    <a:stretch>
                      <a:fillRect/>
                    </a:stretch>
                  </pic:blipFill>
                  <pic:spPr>
                    <a:xfrm>
                      <a:off x="0" y="0"/>
                      <a:ext cx="3177815" cy="647756"/>
                    </a:xfrm>
                    <a:prstGeom prst="rect">
                      <a:avLst/>
                    </a:prstGeom>
                  </pic:spPr>
                </pic:pic>
              </a:graphicData>
            </a:graphic>
          </wp:inline>
        </w:drawing>
      </w:r>
    </w:p>
    <w:p w14:paraId="6F0D50B2" w14:textId="5C562CAF"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20. Sentencias para decodificar la señal recibida.</w:t>
      </w:r>
    </w:p>
    <w:p w14:paraId="2824E914" w14:textId="5CA4E357" w:rsidR="007F4F27" w:rsidRDefault="007F4F27" w:rsidP="002574E6">
      <w:pPr>
        <w:spacing w:after="120" w:line="360" w:lineRule="auto"/>
        <w:ind w:firstLine="851"/>
        <w:jc w:val="both"/>
        <w:rPr>
          <w:rFonts w:ascii="Arial" w:hAnsi="Arial" w:cs="Arial"/>
          <w:i/>
          <w:iCs/>
        </w:rPr>
      </w:pPr>
      <w:r>
        <w:rPr>
          <w:rFonts w:ascii="Arial" w:hAnsi="Arial" w:cs="Arial"/>
        </w:rPr>
        <w:t xml:space="preserve">A siguiente se usa otro condicional con la variable del botón de encendido para que, si la variable booleana se encuentre en </w:t>
      </w:r>
      <w:r w:rsidRPr="007F4F27">
        <w:rPr>
          <w:rFonts w:ascii="Arial" w:hAnsi="Arial" w:cs="Arial"/>
          <w:i/>
          <w:iCs/>
        </w:rPr>
        <w:t>true</w:t>
      </w:r>
      <w:r>
        <w:rPr>
          <w:rFonts w:ascii="Arial" w:hAnsi="Arial" w:cs="Arial"/>
        </w:rPr>
        <w:t xml:space="preserve">, envié 0 al LED RGB y de esta forma apagarlo cambiando a su vez el estado a </w:t>
      </w:r>
      <w:r w:rsidRPr="007F4F27">
        <w:rPr>
          <w:rFonts w:ascii="Arial" w:hAnsi="Arial" w:cs="Arial"/>
          <w:i/>
          <w:iCs/>
        </w:rPr>
        <w:t>false</w:t>
      </w:r>
      <w:r>
        <w:rPr>
          <w:rFonts w:ascii="Arial" w:hAnsi="Arial" w:cs="Arial"/>
          <w:i/>
          <w:iCs/>
        </w:rPr>
        <w:t>.</w:t>
      </w:r>
    </w:p>
    <w:p w14:paraId="5D197D0F" w14:textId="5B0BFD40"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75FF707D" wp14:editId="773BF150">
            <wp:extent cx="2751058" cy="1760373"/>
            <wp:effectExtent l="0" t="0" r="0" b="0"/>
            <wp:docPr id="4500074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7454" name="Imagen 450007454"/>
                    <pic:cNvPicPr/>
                  </pic:nvPicPr>
                  <pic:blipFill>
                    <a:blip r:embed="rId28">
                      <a:extLst>
                        <a:ext uri="{28A0092B-C50C-407E-A947-70E740481C1C}">
                          <a14:useLocalDpi xmlns:a14="http://schemas.microsoft.com/office/drawing/2010/main" val="0"/>
                        </a:ext>
                      </a:extLst>
                    </a:blip>
                    <a:stretch>
                      <a:fillRect/>
                    </a:stretch>
                  </pic:blipFill>
                  <pic:spPr>
                    <a:xfrm>
                      <a:off x="0" y="0"/>
                      <a:ext cx="2751058" cy="1760373"/>
                    </a:xfrm>
                    <a:prstGeom prst="rect">
                      <a:avLst/>
                    </a:prstGeom>
                  </pic:spPr>
                </pic:pic>
              </a:graphicData>
            </a:graphic>
          </wp:inline>
        </w:drawing>
      </w:r>
    </w:p>
    <w:p w14:paraId="66B58C66" w14:textId="2CAB8B82" w:rsidR="00024E30" w:rsidRPr="00CE1A23" w:rsidRDefault="00024E30" w:rsidP="00024E30">
      <w:pPr>
        <w:spacing w:after="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 xml:space="preserve">Figura 21. </w:t>
      </w:r>
      <w:r w:rsidR="00CE1A23" w:rsidRPr="00CE1A23">
        <w:rPr>
          <w:rFonts w:ascii="Arial" w:hAnsi="Arial" w:cs="Arial"/>
          <w:i/>
          <w:iCs/>
          <w:color w:val="767171" w:themeColor="background2" w:themeShade="80"/>
          <w:sz w:val="18"/>
          <w:szCs w:val="18"/>
        </w:rPr>
        <w:t>Condicional para pagar el LED RGB.</w:t>
      </w:r>
    </w:p>
    <w:p w14:paraId="225E4C6A" w14:textId="477A7ECA" w:rsidR="007F4F27" w:rsidRDefault="007F4F27" w:rsidP="002574E6">
      <w:pPr>
        <w:spacing w:after="120" w:line="360" w:lineRule="auto"/>
        <w:ind w:firstLine="851"/>
        <w:jc w:val="both"/>
        <w:rPr>
          <w:rFonts w:ascii="Arial" w:hAnsi="Arial" w:cs="Arial"/>
        </w:rPr>
      </w:pPr>
      <w:r>
        <w:rPr>
          <w:rFonts w:ascii="Arial" w:hAnsi="Arial" w:cs="Arial"/>
        </w:rPr>
        <w:t xml:space="preserve">Mediante una combinación de condicionales se realiza una función para </w:t>
      </w:r>
      <w:r w:rsidRPr="007F4F27">
        <w:rPr>
          <w:rFonts w:ascii="Arial" w:hAnsi="Arial" w:cs="Arial"/>
        </w:rPr>
        <w:t>guardar la señal recibida desde el emisor para prender el control en el valor guardado</w:t>
      </w:r>
      <w:r w:rsidR="00C57CAD">
        <w:rPr>
          <w:rFonts w:ascii="Arial" w:hAnsi="Arial" w:cs="Arial"/>
        </w:rPr>
        <w:t xml:space="preserve">. También se usa otros </w:t>
      </w:r>
      <w:r w:rsidR="00C57CAD" w:rsidRPr="00C57CAD">
        <w:rPr>
          <w:rFonts w:ascii="Arial" w:hAnsi="Arial" w:cs="Arial"/>
        </w:rPr>
        <w:t>condicionales donde dependiendo del valor recibido se llama a una u otra función</w:t>
      </w:r>
      <w:r w:rsidR="00C57CAD">
        <w:rPr>
          <w:rFonts w:ascii="Arial" w:hAnsi="Arial" w:cs="Arial"/>
        </w:rPr>
        <w:t>.</w:t>
      </w:r>
    </w:p>
    <w:p w14:paraId="558E11B2" w14:textId="14C5CA0C" w:rsidR="00024E30" w:rsidRDefault="00024E30" w:rsidP="00CE1A23">
      <w:pPr>
        <w:spacing w:after="0" w:line="360" w:lineRule="auto"/>
        <w:ind w:firstLine="851"/>
        <w:jc w:val="center"/>
        <w:rPr>
          <w:rFonts w:ascii="Arial" w:hAnsi="Arial" w:cs="Arial"/>
        </w:rPr>
      </w:pPr>
      <w:r>
        <w:rPr>
          <w:rFonts w:ascii="Arial" w:hAnsi="Arial" w:cs="Arial"/>
          <w:noProof/>
        </w:rPr>
        <w:drawing>
          <wp:inline distT="0" distB="0" distL="0" distR="0" wp14:anchorId="02E4E536" wp14:editId="4210B3EF">
            <wp:extent cx="2955156" cy="2506980"/>
            <wp:effectExtent l="0" t="0" r="0" b="7620"/>
            <wp:docPr id="185254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4817" name="Imagen 185254817"/>
                    <pic:cNvPicPr/>
                  </pic:nvPicPr>
                  <pic:blipFill>
                    <a:blip r:embed="rId29">
                      <a:extLst>
                        <a:ext uri="{28A0092B-C50C-407E-A947-70E740481C1C}">
                          <a14:useLocalDpi xmlns:a14="http://schemas.microsoft.com/office/drawing/2010/main" val="0"/>
                        </a:ext>
                      </a:extLst>
                    </a:blip>
                    <a:stretch>
                      <a:fillRect/>
                    </a:stretch>
                  </pic:blipFill>
                  <pic:spPr>
                    <a:xfrm>
                      <a:off x="0" y="0"/>
                      <a:ext cx="2958457" cy="2509780"/>
                    </a:xfrm>
                    <a:prstGeom prst="rect">
                      <a:avLst/>
                    </a:prstGeom>
                  </pic:spPr>
                </pic:pic>
              </a:graphicData>
            </a:graphic>
          </wp:inline>
        </w:drawing>
      </w:r>
    </w:p>
    <w:p w14:paraId="2E11F4FD" w14:textId="3AB8AA9A"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22. Función para guardar los valores de recibidos.</w:t>
      </w:r>
    </w:p>
    <w:p w14:paraId="6EF8EF6B" w14:textId="7C54B39D" w:rsidR="00024E30" w:rsidRDefault="00024E30" w:rsidP="00CE1A23">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587B9727" wp14:editId="1503C6B4">
            <wp:extent cx="3132091" cy="2987299"/>
            <wp:effectExtent l="0" t="0" r="0" b="3810"/>
            <wp:docPr id="12550954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5487" name="Imagen 1255095487"/>
                    <pic:cNvPicPr/>
                  </pic:nvPicPr>
                  <pic:blipFill>
                    <a:blip r:embed="rId30">
                      <a:extLst>
                        <a:ext uri="{28A0092B-C50C-407E-A947-70E740481C1C}">
                          <a14:useLocalDpi xmlns:a14="http://schemas.microsoft.com/office/drawing/2010/main" val="0"/>
                        </a:ext>
                      </a:extLst>
                    </a:blip>
                    <a:stretch>
                      <a:fillRect/>
                    </a:stretch>
                  </pic:blipFill>
                  <pic:spPr>
                    <a:xfrm>
                      <a:off x="0" y="0"/>
                      <a:ext cx="3132091" cy="2987299"/>
                    </a:xfrm>
                    <a:prstGeom prst="rect">
                      <a:avLst/>
                    </a:prstGeom>
                  </pic:spPr>
                </pic:pic>
              </a:graphicData>
            </a:graphic>
          </wp:inline>
        </w:drawing>
      </w:r>
    </w:p>
    <w:p w14:paraId="0FF185B5" w14:textId="704F6481"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23. Acciones a realizar dependiendo del botón.</w:t>
      </w:r>
    </w:p>
    <w:p w14:paraId="712206A7" w14:textId="773914C1" w:rsidR="00C57CAD" w:rsidRDefault="00C57CAD" w:rsidP="002574E6">
      <w:pPr>
        <w:spacing w:after="120" w:line="360" w:lineRule="auto"/>
        <w:ind w:firstLine="851"/>
        <w:jc w:val="both"/>
        <w:rPr>
          <w:rFonts w:ascii="Arial" w:hAnsi="Arial" w:cs="Arial"/>
        </w:rPr>
      </w:pPr>
      <w:r>
        <w:rPr>
          <w:rFonts w:ascii="Arial" w:hAnsi="Arial" w:cs="Arial"/>
        </w:rPr>
        <w:t>Para terminar, fuera del bucle principal, se definen las funciones para incrementar y disminuir las intensidades de los colores. Estas no serán explicadas debido a que son las mismas que se usaron en la segunda parte de este trabajo.</w:t>
      </w:r>
    </w:p>
    <w:p w14:paraId="4DCA0A5F" w14:textId="77777777" w:rsidR="00AC365D" w:rsidRPr="00AC365D" w:rsidRDefault="00AC365D" w:rsidP="00AC365D">
      <w:pPr>
        <w:pStyle w:val="Ttulo2"/>
        <w:rPr>
          <w:rFonts w:ascii="Arial" w:hAnsi="Arial" w:cs="Arial"/>
        </w:rPr>
      </w:pPr>
      <w:r w:rsidRPr="00AC365D">
        <w:rPr>
          <w:rFonts w:ascii="Arial" w:hAnsi="Arial" w:cs="Arial"/>
        </w:rPr>
        <w:t>Conclusión y agradecimiento</w:t>
      </w:r>
    </w:p>
    <w:p w14:paraId="4FC7EA1D" w14:textId="20928D93" w:rsidR="00AC365D" w:rsidRDefault="00AC365D" w:rsidP="00AC365D">
      <w:pPr>
        <w:spacing w:after="120" w:line="360" w:lineRule="auto"/>
        <w:ind w:firstLine="851"/>
        <w:jc w:val="both"/>
        <w:rPr>
          <w:rFonts w:ascii="Arial" w:hAnsi="Arial" w:cs="Arial"/>
        </w:rPr>
      </w:pPr>
      <w:r w:rsidRPr="00AC365D">
        <w:rPr>
          <w:rFonts w:ascii="Arial" w:hAnsi="Arial" w:cs="Arial"/>
        </w:rPr>
        <w:t>Como conclusión podemos</w:t>
      </w:r>
      <w:r>
        <w:rPr>
          <w:rFonts w:ascii="Arial" w:hAnsi="Arial" w:cs="Arial"/>
        </w:rPr>
        <w:t xml:space="preserve"> decir que las primeras dos instancias de este práctico no nos brindar mayores dificultades, eran sencillas y se encontraban mucho material de como armar y programar un receptor de señales infrarrojas, pero la parte de emisor fue compleja de realizar, el material no es tan accesible en internet y no muchos lo explican de tal manera como hacen con el receptor. Esto causo que nos atrasemos por demás y tengamos que realizar un cambio de dispositivos como se aclaró en el informe.</w:t>
      </w:r>
    </w:p>
    <w:p w14:paraId="286DB02C" w14:textId="0A4DCBC0" w:rsidR="00CE1A23" w:rsidRDefault="00AC365D" w:rsidP="00AC365D">
      <w:pPr>
        <w:spacing w:after="120" w:line="360" w:lineRule="auto"/>
        <w:ind w:firstLine="851"/>
        <w:jc w:val="both"/>
        <w:rPr>
          <w:rFonts w:ascii="Arial" w:hAnsi="Arial" w:cs="Arial"/>
        </w:rPr>
      </w:pPr>
      <w:r w:rsidRPr="00AC365D">
        <w:rPr>
          <w:rFonts w:ascii="Arial" w:hAnsi="Arial" w:cs="Arial"/>
        </w:rPr>
        <w:t>Agradecemos de antemano cualquier intervención que puedan ayudar a</w:t>
      </w:r>
      <w:r>
        <w:rPr>
          <w:rFonts w:ascii="Arial" w:hAnsi="Arial" w:cs="Arial"/>
        </w:rPr>
        <w:t xml:space="preserve"> </w:t>
      </w:r>
      <w:r w:rsidRPr="00AC365D">
        <w:rPr>
          <w:rFonts w:ascii="Arial" w:hAnsi="Arial" w:cs="Arial"/>
        </w:rPr>
        <w:t>mejorar el escrito y/o el práctico</w:t>
      </w:r>
      <w:r>
        <w:rPr>
          <w:rFonts w:ascii="Arial" w:hAnsi="Arial" w:cs="Arial"/>
        </w:rPr>
        <w:t xml:space="preserve"> y también extiendo unas disculpas por la demora a la fecha de entrega.</w:t>
      </w:r>
    </w:p>
    <w:p w14:paraId="5E9CDD69" w14:textId="5E0E7C32" w:rsidR="00C57CAD" w:rsidRPr="007F4F27" w:rsidRDefault="00C57CAD" w:rsidP="002574E6">
      <w:pPr>
        <w:spacing w:after="120" w:line="360" w:lineRule="auto"/>
        <w:ind w:firstLine="851"/>
        <w:jc w:val="both"/>
        <w:rPr>
          <w:rFonts w:ascii="Arial" w:hAnsi="Arial" w:cs="Arial"/>
        </w:rPr>
      </w:pPr>
    </w:p>
    <w:p w14:paraId="28EF1AD8" w14:textId="77777777" w:rsidR="009A1FCE" w:rsidRDefault="009A1FCE" w:rsidP="002574E6">
      <w:pPr>
        <w:spacing w:after="120" w:line="360" w:lineRule="auto"/>
        <w:ind w:firstLine="851"/>
        <w:jc w:val="both"/>
        <w:rPr>
          <w:rFonts w:ascii="Arial" w:hAnsi="Arial" w:cs="Arial"/>
        </w:rPr>
      </w:pPr>
    </w:p>
    <w:p w14:paraId="7A3AA850" w14:textId="0FFAC070" w:rsidR="009A1FCE" w:rsidRDefault="009A1FCE" w:rsidP="009A1FCE">
      <w:pPr>
        <w:pStyle w:val="Ttulo2"/>
        <w:rPr>
          <w:rFonts w:ascii="Arial" w:hAnsi="Arial" w:cs="Arial"/>
        </w:rPr>
      </w:pPr>
    </w:p>
    <w:p w14:paraId="49C8323B" w14:textId="77777777" w:rsidR="009A1FCE" w:rsidRPr="009A1FCE" w:rsidRDefault="009A1FCE" w:rsidP="009A1FCE"/>
    <w:p w14:paraId="129C3B30" w14:textId="77777777" w:rsidR="009A1FCE" w:rsidRPr="004C1D1C" w:rsidRDefault="009A1FCE" w:rsidP="002574E6">
      <w:pPr>
        <w:spacing w:after="120" w:line="360" w:lineRule="auto"/>
        <w:ind w:firstLine="851"/>
        <w:jc w:val="both"/>
        <w:rPr>
          <w:rFonts w:ascii="Arial" w:hAnsi="Arial" w:cs="Arial"/>
        </w:rPr>
      </w:pPr>
    </w:p>
    <w:p w14:paraId="2E041E07" w14:textId="77777777" w:rsidR="00A078A5" w:rsidRPr="00A078A5" w:rsidRDefault="00A078A5" w:rsidP="00A078A5">
      <w:pPr>
        <w:spacing w:after="120" w:line="360" w:lineRule="auto"/>
        <w:jc w:val="both"/>
        <w:rPr>
          <w:rFonts w:ascii="Arial" w:hAnsi="Arial" w:cs="Arial"/>
        </w:rPr>
      </w:pPr>
    </w:p>
    <w:p w14:paraId="12E951BA" w14:textId="77777777" w:rsidR="00A023DA" w:rsidRDefault="00A023DA">
      <w:r>
        <w:br w:type="page"/>
      </w:r>
    </w:p>
    <w:p w14:paraId="1BEE69B1" w14:textId="34CBFD85" w:rsidR="008F15DD" w:rsidRDefault="00A023DA" w:rsidP="00A023DA">
      <w:pPr>
        <w:pStyle w:val="Ttulo1"/>
        <w:rPr>
          <w:rFonts w:ascii="Arial" w:hAnsi="Arial" w:cs="Arial"/>
        </w:rPr>
      </w:pPr>
      <w:bookmarkStart w:id="10" w:name="_Toc167117281"/>
      <w:r w:rsidRPr="00A023DA">
        <w:rPr>
          <w:rFonts w:ascii="Arial" w:hAnsi="Arial" w:cs="Arial"/>
        </w:rPr>
        <w:lastRenderedPageBreak/>
        <w:t>Bibliografía</w:t>
      </w:r>
      <w:bookmarkEnd w:id="10"/>
    </w:p>
    <w:p w14:paraId="1F1CB1D7" w14:textId="13890265" w:rsidR="00A023DA" w:rsidRPr="00A023DA" w:rsidRDefault="00EF6174" w:rsidP="00A023DA">
      <w:r w:rsidRPr="00EF6174">
        <w:t>https://github.com/Arduino-IRremote/Arduino-IRremote/blob/master/README.md</w:t>
      </w:r>
    </w:p>
    <w:sectPr w:rsidR="00A023DA" w:rsidRPr="00A023DA" w:rsidSect="002B7264">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16ACF" w14:textId="77777777" w:rsidR="00061138" w:rsidRDefault="00061138" w:rsidP="002574E6">
      <w:pPr>
        <w:spacing w:after="0" w:line="240" w:lineRule="auto"/>
      </w:pPr>
      <w:r>
        <w:separator/>
      </w:r>
    </w:p>
  </w:endnote>
  <w:endnote w:type="continuationSeparator" w:id="0">
    <w:p w14:paraId="4AB01645" w14:textId="77777777" w:rsidR="00061138" w:rsidRDefault="00061138" w:rsidP="0025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074839"/>
      <w:docPartObj>
        <w:docPartGallery w:val="Page Numbers (Bottom of Page)"/>
        <w:docPartUnique/>
      </w:docPartObj>
    </w:sdtPr>
    <w:sdtContent>
      <w:p w14:paraId="3BB9DFF3" w14:textId="4996F31B" w:rsidR="002574E6" w:rsidRDefault="002574E6">
        <w:pPr>
          <w:pStyle w:val="Piedepgina"/>
          <w:jc w:val="center"/>
        </w:pPr>
        <w:r>
          <w:fldChar w:fldCharType="begin"/>
        </w:r>
        <w:r>
          <w:instrText>PAGE   \* MERGEFORMAT</w:instrText>
        </w:r>
        <w:r>
          <w:fldChar w:fldCharType="separate"/>
        </w:r>
        <w:r>
          <w:rPr>
            <w:lang w:val="es-ES"/>
          </w:rPr>
          <w:t>2</w:t>
        </w:r>
        <w:r>
          <w:fldChar w:fldCharType="end"/>
        </w:r>
      </w:p>
    </w:sdtContent>
  </w:sdt>
  <w:p w14:paraId="5F6757FE" w14:textId="77777777" w:rsidR="002574E6" w:rsidRDefault="002574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B6494" w14:textId="77777777" w:rsidR="00061138" w:rsidRDefault="00061138" w:rsidP="002574E6">
      <w:pPr>
        <w:spacing w:after="0" w:line="240" w:lineRule="auto"/>
      </w:pPr>
      <w:r>
        <w:separator/>
      </w:r>
    </w:p>
  </w:footnote>
  <w:footnote w:type="continuationSeparator" w:id="0">
    <w:p w14:paraId="6CDE540D" w14:textId="77777777" w:rsidR="00061138" w:rsidRDefault="00061138" w:rsidP="00257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15A78" w14:textId="0FB434F1" w:rsidR="00E41531" w:rsidRPr="00E41531" w:rsidRDefault="00E41531">
    <w:pPr>
      <w:pStyle w:val="Encabezado"/>
      <w:rPr>
        <w:rFonts w:ascii="Arial" w:hAnsi="Arial" w:cs="Arial"/>
      </w:rPr>
    </w:pPr>
    <w:r>
      <w:rPr>
        <w:noProof/>
      </w:rPr>
      <w:drawing>
        <wp:anchor distT="0" distB="0" distL="114300" distR="114300" simplePos="0" relativeHeight="251658240" behindDoc="0" locked="0" layoutInCell="1" allowOverlap="1" wp14:anchorId="51933FB2" wp14:editId="23825466">
          <wp:simplePos x="0" y="0"/>
          <wp:positionH relativeFrom="page">
            <wp:align>left</wp:align>
          </wp:positionH>
          <wp:positionV relativeFrom="paragraph">
            <wp:posOffset>-213360</wp:posOffset>
          </wp:positionV>
          <wp:extent cx="2582545" cy="509905"/>
          <wp:effectExtent l="0" t="0" r="8255" b="4445"/>
          <wp:wrapThrough wrapText="bothSides">
            <wp:wrapPolygon edited="0">
              <wp:start x="0" y="0"/>
              <wp:lineTo x="0" y="20981"/>
              <wp:lineTo x="21510" y="20981"/>
              <wp:lineTo x="21510" y="0"/>
              <wp:lineTo x="0" y="0"/>
            </wp:wrapPolygon>
          </wp:wrapThrough>
          <wp:docPr id="13012539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254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41531">
      <w:rPr>
        <w:rFonts w:ascii="Arial" w:hAnsi="Arial" w:cs="Arial"/>
      </w:rPr>
      <w:ptab w:relativeTo="margin" w:alignment="center" w:leader="none"/>
    </w:r>
    <w:r w:rsidRPr="00E41531">
      <w:rPr>
        <w:rFonts w:ascii="Arial" w:hAnsi="Arial" w:cs="Arial"/>
      </w:rPr>
      <w:t>Comunicación de Datos</w:t>
    </w:r>
    <w:r w:rsidRPr="00E41531">
      <w:rPr>
        <w:rFonts w:ascii="Arial" w:hAnsi="Arial" w:cs="Arial"/>
      </w:rPr>
      <w:ptab w:relativeTo="margin" w:alignment="right" w:leader="none"/>
    </w:r>
    <w:r w:rsidRPr="00E41531">
      <w:rPr>
        <w:rFonts w:ascii="Arial" w:hAnsi="Arial" w:cs="Arial"/>
      </w:rPr>
      <w:t>Chiabo, Kuhn, Palomeque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DD"/>
    <w:rsid w:val="00001A14"/>
    <w:rsid w:val="00024E30"/>
    <w:rsid w:val="00035CA9"/>
    <w:rsid w:val="00052A0F"/>
    <w:rsid w:val="00061138"/>
    <w:rsid w:val="000E4968"/>
    <w:rsid w:val="00105DF5"/>
    <w:rsid w:val="00106168"/>
    <w:rsid w:val="00133A6D"/>
    <w:rsid w:val="00136E0B"/>
    <w:rsid w:val="001475BE"/>
    <w:rsid w:val="001A3D3C"/>
    <w:rsid w:val="001E5278"/>
    <w:rsid w:val="001F1703"/>
    <w:rsid w:val="002366BD"/>
    <w:rsid w:val="002574E6"/>
    <w:rsid w:val="00274AC5"/>
    <w:rsid w:val="002B7264"/>
    <w:rsid w:val="002D0940"/>
    <w:rsid w:val="002E384C"/>
    <w:rsid w:val="00303236"/>
    <w:rsid w:val="003151E9"/>
    <w:rsid w:val="003462A5"/>
    <w:rsid w:val="00356197"/>
    <w:rsid w:val="003905CE"/>
    <w:rsid w:val="003E19F1"/>
    <w:rsid w:val="003E7016"/>
    <w:rsid w:val="00422E10"/>
    <w:rsid w:val="00447264"/>
    <w:rsid w:val="00470B35"/>
    <w:rsid w:val="004C1D1C"/>
    <w:rsid w:val="00506F0E"/>
    <w:rsid w:val="0050765F"/>
    <w:rsid w:val="00534638"/>
    <w:rsid w:val="00564715"/>
    <w:rsid w:val="005F2D1D"/>
    <w:rsid w:val="00623007"/>
    <w:rsid w:val="00627973"/>
    <w:rsid w:val="00656405"/>
    <w:rsid w:val="006607FD"/>
    <w:rsid w:val="0067379A"/>
    <w:rsid w:val="006B516B"/>
    <w:rsid w:val="006C5989"/>
    <w:rsid w:val="006F25FE"/>
    <w:rsid w:val="00737B83"/>
    <w:rsid w:val="00746B8D"/>
    <w:rsid w:val="00762D53"/>
    <w:rsid w:val="00766283"/>
    <w:rsid w:val="00794670"/>
    <w:rsid w:val="00794CB1"/>
    <w:rsid w:val="007E492D"/>
    <w:rsid w:val="007F4F27"/>
    <w:rsid w:val="008010B2"/>
    <w:rsid w:val="00836206"/>
    <w:rsid w:val="00873020"/>
    <w:rsid w:val="008C4248"/>
    <w:rsid w:val="008D5A1F"/>
    <w:rsid w:val="008F15DD"/>
    <w:rsid w:val="00910CEC"/>
    <w:rsid w:val="00927654"/>
    <w:rsid w:val="0097559C"/>
    <w:rsid w:val="00985D9A"/>
    <w:rsid w:val="009A1FCE"/>
    <w:rsid w:val="009B24E0"/>
    <w:rsid w:val="009B27B5"/>
    <w:rsid w:val="009F6A0D"/>
    <w:rsid w:val="00A023DA"/>
    <w:rsid w:val="00A02569"/>
    <w:rsid w:val="00A078A5"/>
    <w:rsid w:val="00A21671"/>
    <w:rsid w:val="00A85CA3"/>
    <w:rsid w:val="00A9263F"/>
    <w:rsid w:val="00AB0AD5"/>
    <w:rsid w:val="00AB4C29"/>
    <w:rsid w:val="00AC365D"/>
    <w:rsid w:val="00AC4E84"/>
    <w:rsid w:val="00AE7788"/>
    <w:rsid w:val="00B22C6A"/>
    <w:rsid w:val="00B33957"/>
    <w:rsid w:val="00B356A1"/>
    <w:rsid w:val="00B520BD"/>
    <w:rsid w:val="00B616B6"/>
    <w:rsid w:val="00B639EF"/>
    <w:rsid w:val="00B6439F"/>
    <w:rsid w:val="00B80C14"/>
    <w:rsid w:val="00BA14C8"/>
    <w:rsid w:val="00BA3D96"/>
    <w:rsid w:val="00BA646E"/>
    <w:rsid w:val="00C04D99"/>
    <w:rsid w:val="00C1461A"/>
    <w:rsid w:val="00C276B9"/>
    <w:rsid w:val="00C57CAD"/>
    <w:rsid w:val="00C57E65"/>
    <w:rsid w:val="00C6627C"/>
    <w:rsid w:val="00C84811"/>
    <w:rsid w:val="00CB1DE1"/>
    <w:rsid w:val="00CE1A23"/>
    <w:rsid w:val="00DC1A21"/>
    <w:rsid w:val="00DF6F63"/>
    <w:rsid w:val="00E1294F"/>
    <w:rsid w:val="00E20491"/>
    <w:rsid w:val="00E41531"/>
    <w:rsid w:val="00E51A08"/>
    <w:rsid w:val="00E75298"/>
    <w:rsid w:val="00E93C86"/>
    <w:rsid w:val="00EF1458"/>
    <w:rsid w:val="00EF6174"/>
    <w:rsid w:val="00F336D0"/>
    <w:rsid w:val="00F519B7"/>
    <w:rsid w:val="00FA115E"/>
    <w:rsid w:val="00FB1E40"/>
    <w:rsid w:val="00FB3A15"/>
    <w:rsid w:val="00FB3C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B843"/>
  <w15:chartTrackingRefBased/>
  <w15:docId w15:val="{4CAFBA01-556B-4C92-9D35-FA0919AD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80C1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80C14"/>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B80C14"/>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B80C14"/>
    <w:rPr>
      <w:rFonts w:eastAsiaTheme="minorEastAsia"/>
      <w:kern w:val="0"/>
      <w:lang w:eastAsia="es-AR"/>
      <w14:ligatures w14:val="none"/>
    </w:rPr>
  </w:style>
  <w:style w:type="character" w:customStyle="1" w:styleId="Ttulo1Car">
    <w:name w:val="Título 1 Car"/>
    <w:basedOn w:val="Fuentedeprrafopredeter"/>
    <w:link w:val="Ttulo1"/>
    <w:uiPriority w:val="9"/>
    <w:rsid w:val="009B24E0"/>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92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A3D3C"/>
    <w:pPr>
      <w:outlineLvl w:val="9"/>
    </w:pPr>
    <w:rPr>
      <w:kern w:val="0"/>
      <w:lang w:eastAsia="es-AR"/>
      <w14:ligatures w14:val="none"/>
    </w:rPr>
  </w:style>
  <w:style w:type="paragraph" w:styleId="TDC1">
    <w:name w:val="toc 1"/>
    <w:basedOn w:val="Normal"/>
    <w:next w:val="Normal"/>
    <w:autoRedefine/>
    <w:uiPriority w:val="39"/>
    <w:unhideWhenUsed/>
    <w:rsid w:val="001A3D3C"/>
    <w:pPr>
      <w:spacing w:after="100"/>
    </w:pPr>
  </w:style>
  <w:style w:type="paragraph" w:styleId="TDC2">
    <w:name w:val="toc 2"/>
    <w:basedOn w:val="Normal"/>
    <w:next w:val="Normal"/>
    <w:autoRedefine/>
    <w:uiPriority w:val="39"/>
    <w:unhideWhenUsed/>
    <w:rsid w:val="001A3D3C"/>
    <w:pPr>
      <w:spacing w:after="100"/>
      <w:ind w:left="220"/>
    </w:pPr>
  </w:style>
  <w:style w:type="character" w:styleId="Hipervnculo">
    <w:name w:val="Hyperlink"/>
    <w:basedOn w:val="Fuentedeprrafopredeter"/>
    <w:uiPriority w:val="99"/>
    <w:unhideWhenUsed/>
    <w:rsid w:val="001A3D3C"/>
    <w:rPr>
      <w:color w:val="0563C1" w:themeColor="hyperlink"/>
      <w:u w:val="single"/>
    </w:rPr>
  </w:style>
  <w:style w:type="paragraph" w:styleId="Encabezado">
    <w:name w:val="header"/>
    <w:basedOn w:val="Normal"/>
    <w:link w:val="EncabezadoCar"/>
    <w:uiPriority w:val="99"/>
    <w:unhideWhenUsed/>
    <w:rsid w:val="00257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74E6"/>
  </w:style>
  <w:style w:type="paragraph" w:styleId="Piedepgina">
    <w:name w:val="footer"/>
    <w:basedOn w:val="Normal"/>
    <w:link w:val="PiedepginaCar"/>
    <w:uiPriority w:val="99"/>
    <w:unhideWhenUsed/>
    <w:rsid w:val="00257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7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78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9F8513B02F47F09D1286C5C6E9794D"/>
        <w:category>
          <w:name w:val="General"/>
          <w:gallery w:val="placeholder"/>
        </w:category>
        <w:types>
          <w:type w:val="bbPlcHdr"/>
        </w:types>
        <w:behaviors>
          <w:behavior w:val="content"/>
        </w:behaviors>
        <w:guid w:val="{67382578-8B77-48C7-896D-88F8C3678100}"/>
      </w:docPartPr>
      <w:docPartBody>
        <w:p w:rsidR="0091522A" w:rsidRDefault="007B5E8A" w:rsidP="007B5E8A">
          <w:pPr>
            <w:pStyle w:val="129F8513B02F47F09D1286C5C6E979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8A"/>
    <w:rsid w:val="000E50BE"/>
    <w:rsid w:val="001071CB"/>
    <w:rsid w:val="00347965"/>
    <w:rsid w:val="003905CE"/>
    <w:rsid w:val="004030FB"/>
    <w:rsid w:val="0053692F"/>
    <w:rsid w:val="00663E26"/>
    <w:rsid w:val="007B5E8A"/>
    <w:rsid w:val="008D5A1F"/>
    <w:rsid w:val="0091522A"/>
    <w:rsid w:val="00B22C6A"/>
    <w:rsid w:val="00B33957"/>
    <w:rsid w:val="00BF126F"/>
    <w:rsid w:val="00D60D6E"/>
    <w:rsid w:val="00D94CFB"/>
    <w:rsid w:val="00E1294F"/>
    <w:rsid w:val="00E75298"/>
    <w:rsid w:val="00E93C86"/>
    <w:rsid w:val="00FF7A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29F8513B02F47F09D1286C5C6E9794D">
    <w:name w:val="129F8513B02F47F09D1286C5C6E9794D"/>
    <w:rsid w:val="007B5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CHIABO FRANCO, KUHN LAUTARO, PALOMEQUE MATEO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05D9FB-81C7-453A-8911-2B26A2C5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18</Pages>
  <Words>3074</Words>
  <Characters>17526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Propiedades de líneas de comunicación</vt:lpstr>
    </vt:vector>
  </TitlesOfParts>
  <Company>docentes: mg. ing. martin pico, ing. milton pozzo</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de líneas de comunicación</dc:title>
  <dc:subject>TRABAJO PRÁCTICO N° 2</dc:subject>
  <dc:creator>Franco Chiabo</dc:creator>
  <cp:keywords/>
  <dc:description/>
  <cp:lastModifiedBy>Lautaro Kuhn</cp:lastModifiedBy>
  <cp:revision>51</cp:revision>
  <cp:lastPrinted>2024-04-18T23:04:00Z</cp:lastPrinted>
  <dcterms:created xsi:type="dcterms:W3CDTF">2024-04-08T23:15:00Z</dcterms:created>
  <dcterms:modified xsi:type="dcterms:W3CDTF">2024-05-24T23:59:00Z</dcterms:modified>
</cp:coreProperties>
</file>