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D3D907" w14:textId="6F631035" w:rsidR="007F084E" w:rsidRPr="001B457A" w:rsidRDefault="0050149E">
      <w:pPr>
        <w:pStyle w:val="Ttulo"/>
        <w:spacing w:after="0"/>
        <w:jc w:val="both"/>
        <w:rPr>
          <w:rFonts w:ascii="Arial" w:eastAsia="Arial" w:hAnsi="Arial" w:cs="Arial"/>
          <w:sz w:val="32"/>
          <w:szCs w:val="32"/>
          <w:lang w:val="es-AR"/>
        </w:rPr>
      </w:pPr>
      <w:r>
        <w:rPr>
          <w:rFonts w:ascii="Arial" w:eastAsia="Arial" w:hAnsi="Arial" w:cs="Arial"/>
          <w:sz w:val="32"/>
          <w:szCs w:val="32"/>
          <w:lang w:val="es-AR"/>
        </w:rPr>
        <w:t>Proyecto Sistema SCADA</w:t>
      </w:r>
      <w:r w:rsidR="00960C18" w:rsidRPr="001B457A">
        <w:rPr>
          <w:rFonts w:ascii="Arial" w:eastAsia="Arial" w:hAnsi="Arial" w:cs="Arial"/>
          <w:sz w:val="32"/>
          <w:szCs w:val="32"/>
          <w:lang w:val="es-AR"/>
        </w:rPr>
        <w:t>.</w:t>
      </w:r>
    </w:p>
    <w:p w14:paraId="2C39E3FF" w14:textId="77777777" w:rsidR="007F084E" w:rsidRPr="001B457A" w:rsidRDefault="007F084E">
      <w:pPr>
        <w:pBdr>
          <w:top w:val="nil"/>
          <w:left w:val="nil"/>
          <w:bottom w:val="nil"/>
          <w:right w:val="nil"/>
          <w:between w:val="nil"/>
        </w:pBdr>
        <w:spacing w:after="120"/>
        <w:ind w:firstLine="0"/>
        <w:jc w:val="left"/>
        <w:rPr>
          <w:rFonts w:ascii="Arial" w:eastAsia="Arial" w:hAnsi="Arial" w:cs="Arial"/>
          <w:sz w:val="22"/>
          <w:szCs w:val="22"/>
          <w:u w:val="single"/>
        </w:rPr>
      </w:pPr>
    </w:p>
    <w:p w14:paraId="43EC6A41" w14:textId="23040769" w:rsidR="007F084E" w:rsidRPr="001B457A" w:rsidRDefault="0007645C">
      <w:pPr>
        <w:pBdr>
          <w:top w:val="nil"/>
          <w:left w:val="nil"/>
          <w:bottom w:val="nil"/>
          <w:right w:val="nil"/>
          <w:between w:val="nil"/>
        </w:pBdr>
        <w:spacing w:after="120"/>
        <w:ind w:firstLine="0"/>
        <w:jc w:val="left"/>
        <w:rPr>
          <w:rFonts w:ascii="Arial" w:eastAsia="Arial" w:hAnsi="Arial" w:cs="Arial"/>
          <w:color w:val="000000"/>
          <w:sz w:val="24"/>
        </w:rPr>
      </w:pPr>
      <w:r w:rsidRPr="001B457A">
        <w:rPr>
          <w:rFonts w:ascii="Arial" w:eastAsia="Arial" w:hAnsi="Arial" w:cs="Arial"/>
          <w:sz w:val="22"/>
          <w:szCs w:val="22"/>
          <w:u w:val="single"/>
        </w:rPr>
        <w:t>Franco</w:t>
      </w:r>
      <w:r w:rsidR="008E57E3" w:rsidRPr="001B457A">
        <w:rPr>
          <w:rFonts w:ascii="Arial" w:eastAsia="Arial" w:hAnsi="Arial" w:cs="Arial"/>
          <w:sz w:val="22"/>
          <w:szCs w:val="22"/>
          <w:u w:val="single"/>
        </w:rPr>
        <w:t xml:space="preserve">, </w:t>
      </w:r>
      <w:r w:rsidRPr="001B457A">
        <w:rPr>
          <w:rFonts w:ascii="Arial" w:eastAsia="Arial" w:hAnsi="Arial" w:cs="Arial"/>
          <w:sz w:val="22"/>
          <w:szCs w:val="22"/>
          <w:u w:val="single"/>
        </w:rPr>
        <w:t>Chiabo</w:t>
      </w:r>
      <w:r w:rsidR="008E57E3" w:rsidRPr="001B457A">
        <w:rPr>
          <w:rFonts w:ascii="Arial" w:eastAsia="Arial" w:hAnsi="Arial" w:cs="Arial"/>
          <w:sz w:val="22"/>
          <w:szCs w:val="22"/>
          <w:u w:val="single"/>
        </w:rPr>
        <w:t>;</w:t>
      </w:r>
      <w:r w:rsidR="00B53195" w:rsidRPr="001B457A">
        <w:rPr>
          <w:rFonts w:ascii="Arial" w:eastAsia="Arial" w:hAnsi="Arial" w:cs="Arial"/>
          <w:sz w:val="22"/>
          <w:szCs w:val="22"/>
          <w:u w:val="single"/>
        </w:rPr>
        <w:t xml:space="preserve"> </w:t>
      </w:r>
      <w:r w:rsidRPr="001B457A">
        <w:rPr>
          <w:rFonts w:ascii="Arial" w:eastAsia="Arial" w:hAnsi="Arial" w:cs="Arial"/>
          <w:sz w:val="22"/>
          <w:szCs w:val="22"/>
          <w:u w:val="single"/>
        </w:rPr>
        <w:t>Lautaro</w:t>
      </w:r>
      <w:r w:rsidR="008E57E3" w:rsidRPr="001B457A">
        <w:rPr>
          <w:rFonts w:ascii="Arial" w:eastAsia="Arial" w:hAnsi="Arial" w:cs="Arial"/>
          <w:sz w:val="22"/>
          <w:szCs w:val="22"/>
          <w:u w:val="single"/>
        </w:rPr>
        <w:t xml:space="preserve">, </w:t>
      </w:r>
      <w:r w:rsidRPr="001B457A">
        <w:rPr>
          <w:rFonts w:ascii="Arial" w:eastAsia="Arial" w:hAnsi="Arial" w:cs="Arial"/>
          <w:sz w:val="22"/>
          <w:szCs w:val="22"/>
          <w:u w:val="single"/>
        </w:rPr>
        <w:t>Kuhn</w:t>
      </w:r>
      <w:r w:rsidR="008E57E3" w:rsidRPr="001B457A">
        <w:rPr>
          <w:rFonts w:ascii="Arial" w:eastAsia="Arial" w:hAnsi="Arial" w:cs="Arial"/>
          <w:sz w:val="22"/>
          <w:szCs w:val="22"/>
          <w:u w:val="single"/>
        </w:rPr>
        <w:t>;</w:t>
      </w:r>
      <w:r w:rsidR="00B53195" w:rsidRPr="001B457A">
        <w:rPr>
          <w:rFonts w:ascii="Arial" w:eastAsia="Arial" w:hAnsi="Arial" w:cs="Arial"/>
          <w:sz w:val="22"/>
          <w:szCs w:val="22"/>
          <w:u w:val="single"/>
        </w:rPr>
        <w:t xml:space="preserve"> </w:t>
      </w:r>
      <w:r w:rsidRPr="001B457A">
        <w:rPr>
          <w:rFonts w:ascii="Arial" w:eastAsia="Arial" w:hAnsi="Arial" w:cs="Arial"/>
          <w:sz w:val="22"/>
          <w:szCs w:val="22"/>
          <w:u w:val="single"/>
        </w:rPr>
        <w:t>Mateo</w:t>
      </w:r>
      <w:r w:rsidR="00B53195" w:rsidRPr="001B457A">
        <w:rPr>
          <w:rFonts w:ascii="Arial" w:eastAsia="Arial" w:hAnsi="Arial" w:cs="Arial"/>
          <w:sz w:val="22"/>
          <w:szCs w:val="22"/>
          <w:u w:val="single"/>
        </w:rPr>
        <w:t xml:space="preserve">, </w:t>
      </w:r>
      <w:r w:rsidRPr="001B457A">
        <w:rPr>
          <w:rFonts w:ascii="Arial" w:eastAsia="Arial" w:hAnsi="Arial" w:cs="Arial"/>
          <w:sz w:val="22"/>
          <w:szCs w:val="22"/>
          <w:u w:val="single"/>
        </w:rPr>
        <w:t>Palomeque</w:t>
      </w:r>
      <w:r w:rsidR="00421FAC" w:rsidRPr="001B457A">
        <w:rPr>
          <w:rFonts w:ascii="Arial" w:eastAsia="Arial" w:hAnsi="Arial" w:cs="Arial"/>
          <w:color w:val="000000"/>
          <w:sz w:val="24"/>
          <w:vertAlign w:val="superscript"/>
        </w:rPr>
        <w:t xml:space="preserve"> </w:t>
      </w:r>
    </w:p>
    <w:p w14:paraId="5FB5176D" w14:textId="77777777" w:rsidR="00B53195" w:rsidRPr="001B457A" w:rsidRDefault="00B53195">
      <w:pPr>
        <w:tabs>
          <w:tab w:val="left" w:pos="142"/>
        </w:tabs>
        <w:ind w:left="142" w:hanging="142"/>
        <w:jc w:val="left"/>
        <w:rPr>
          <w:rFonts w:ascii="Arial" w:eastAsia="Arial" w:hAnsi="Arial" w:cs="Arial"/>
          <w:i/>
          <w:sz w:val="18"/>
          <w:szCs w:val="18"/>
        </w:rPr>
      </w:pPr>
      <w:proofErr w:type="spellStart"/>
      <w:r w:rsidRPr="001B457A">
        <w:rPr>
          <w:rFonts w:ascii="Arial" w:eastAsia="Arial" w:hAnsi="Arial" w:cs="Arial"/>
          <w:i/>
          <w:sz w:val="18"/>
          <w:szCs w:val="18"/>
        </w:rPr>
        <w:t>UNRaf</w:t>
      </w:r>
      <w:proofErr w:type="spellEnd"/>
      <w:r w:rsidR="00421FAC" w:rsidRPr="001B457A">
        <w:rPr>
          <w:rFonts w:ascii="Arial" w:eastAsia="Arial" w:hAnsi="Arial" w:cs="Arial"/>
          <w:i/>
          <w:sz w:val="18"/>
          <w:szCs w:val="18"/>
        </w:rPr>
        <w:t xml:space="preserve">, </w:t>
      </w:r>
      <w:r w:rsidRPr="001B457A">
        <w:rPr>
          <w:rFonts w:ascii="Arial" w:eastAsia="Arial" w:hAnsi="Arial" w:cs="Arial"/>
          <w:i/>
          <w:sz w:val="18"/>
          <w:szCs w:val="18"/>
        </w:rPr>
        <w:t xml:space="preserve">Universidad Nacional de Rafaela, Santa Fe, Argentina. </w:t>
      </w:r>
    </w:p>
    <w:p w14:paraId="4EEF01E7" w14:textId="333DB7D1" w:rsidR="00B53195" w:rsidRPr="001B457A" w:rsidRDefault="0050149E" w:rsidP="00B53195">
      <w:pPr>
        <w:tabs>
          <w:tab w:val="left" w:pos="142"/>
        </w:tabs>
        <w:ind w:left="142" w:hanging="142"/>
        <w:jc w:val="left"/>
        <w:rPr>
          <w:rFonts w:ascii="Arial" w:eastAsia="Arial" w:hAnsi="Arial" w:cs="Arial"/>
          <w:i/>
          <w:sz w:val="18"/>
          <w:szCs w:val="18"/>
        </w:rPr>
      </w:pPr>
      <w:r>
        <w:rPr>
          <w:rFonts w:ascii="Arial" w:eastAsia="Arial" w:hAnsi="Arial" w:cs="Arial"/>
          <w:i/>
          <w:sz w:val="18"/>
          <w:szCs w:val="18"/>
        </w:rPr>
        <w:t>Ingeniería en Computación 1</w:t>
      </w:r>
      <w:r w:rsidR="00B53195" w:rsidRPr="001B457A">
        <w:rPr>
          <w:rFonts w:ascii="Arial" w:eastAsia="Arial" w:hAnsi="Arial" w:cs="Arial"/>
          <w:i/>
          <w:sz w:val="18"/>
          <w:szCs w:val="18"/>
        </w:rPr>
        <w:t xml:space="preserve"> (IC)</w:t>
      </w:r>
    </w:p>
    <w:p w14:paraId="4228E564" w14:textId="590ACAB8" w:rsidR="007F084E" w:rsidRPr="001B457A" w:rsidRDefault="00421FAC">
      <w:pPr>
        <w:pBdr>
          <w:top w:val="nil"/>
          <w:left w:val="nil"/>
          <w:bottom w:val="nil"/>
          <w:right w:val="nil"/>
          <w:between w:val="nil"/>
        </w:pBdr>
        <w:tabs>
          <w:tab w:val="left" w:pos="5103"/>
        </w:tabs>
        <w:spacing w:before="120"/>
        <w:ind w:left="142" w:hanging="142"/>
        <w:jc w:val="left"/>
        <w:rPr>
          <w:rFonts w:ascii="Arial" w:eastAsia="Arial" w:hAnsi="Arial" w:cs="Arial"/>
          <w:color w:val="000000"/>
          <w:sz w:val="18"/>
          <w:szCs w:val="18"/>
        </w:rPr>
      </w:pPr>
      <w:r w:rsidRPr="001B457A">
        <w:rPr>
          <w:rFonts w:ascii="Arial" w:eastAsia="Arial" w:hAnsi="Arial" w:cs="Arial"/>
          <w:sz w:val="18"/>
          <w:szCs w:val="18"/>
        </w:rPr>
        <w:t xml:space="preserve">Autor </w:t>
      </w:r>
      <w:proofErr w:type="spellStart"/>
      <w:r w:rsidRPr="001B457A">
        <w:rPr>
          <w:rFonts w:ascii="Arial" w:eastAsia="Arial" w:hAnsi="Arial" w:cs="Arial"/>
          <w:sz w:val="18"/>
          <w:szCs w:val="18"/>
        </w:rPr>
        <w:t>Corresp</w:t>
      </w:r>
      <w:proofErr w:type="spellEnd"/>
      <w:r w:rsidRPr="001B457A">
        <w:rPr>
          <w:rFonts w:ascii="Arial" w:eastAsia="Arial" w:hAnsi="Arial" w:cs="Arial"/>
          <w:sz w:val="18"/>
          <w:szCs w:val="18"/>
        </w:rPr>
        <w:t>.</w:t>
      </w:r>
      <w:r w:rsidRPr="001B457A">
        <w:rPr>
          <w:rFonts w:ascii="Arial" w:eastAsia="Arial" w:hAnsi="Arial" w:cs="Arial"/>
          <w:color w:val="000000"/>
          <w:sz w:val="18"/>
          <w:szCs w:val="18"/>
        </w:rPr>
        <w:t xml:space="preserve">: </w:t>
      </w:r>
      <w:hyperlink r:id="rId9" w:history="1">
        <w:r w:rsidR="0007645C" w:rsidRPr="001B457A">
          <w:rPr>
            <w:rStyle w:val="Hipervnculo"/>
            <w:rFonts w:ascii="Arial" w:eastAsia="Arial" w:hAnsi="Arial" w:cs="Arial"/>
            <w:sz w:val="18"/>
            <w:szCs w:val="18"/>
          </w:rPr>
          <w:t>fchiabo2017@gmail.com</w:t>
        </w:r>
      </w:hyperlink>
      <w:r w:rsidR="0007645C" w:rsidRPr="001B457A">
        <w:rPr>
          <w:rFonts w:ascii="Arial" w:eastAsia="Arial" w:hAnsi="Arial" w:cs="Arial"/>
          <w:color w:val="000000"/>
          <w:sz w:val="18"/>
          <w:szCs w:val="18"/>
        </w:rPr>
        <w:t xml:space="preserve">, </w:t>
      </w:r>
      <w:hyperlink r:id="rId10" w:history="1">
        <w:r w:rsidR="0007645C" w:rsidRPr="001B457A">
          <w:rPr>
            <w:rStyle w:val="Hipervnculo"/>
            <w:rFonts w:ascii="Arial" w:eastAsia="Arial" w:hAnsi="Arial" w:cs="Arial"/>
            <w:sz w:val="18"/>
            <w:szCs w:val="18"/>
          </w:rPr>
          <w:t>1221kuhn@gmail.com</w:t>
        </w:r>
      </w:hyperlink>
      <w:r w:rsidR="0007645C" w:rsidRPr="001B457A">
        <w:rPr>
          <w:rFonts w:ascii="Arial" w:eastAsia="Arial" w:hAnsi="Arial" w:cs="Arial"/>
          <w:color w:val="000000"/>
          <w:sz w:val="18"/>
          <w:szCs w:val="18"/>
        </w:rPr>
        <w:t xml:space="preserve">, </w:t>
      </w:r>
      <w:hyperlink r:id="rId11" w:history="1">
        <w:r w:rsidR="0007645C" w:rsidRPr="001B457A">
          <w:rPr>
            <w:rStyle w:val="Hipervnculo"/>
            <w:rFonts w:ascii="Arial" w:eastAsia="Arial" w:hAnsi="Arial" w:cs="Arial"/>
            <w:sz w:val="18"/>
            <w:szCs w:val="18"/>
          </w:rPr>
          <w:t>mateopalo3@gmail.com</w:t>
        </w:r>
      </w:hyperlink>
    </w:p>
    <w:p w14:paraId="35F50B70" w14:textId="77777777" w:rsidR="007F084E" w:rsidRPr="001B457A" w:rsidRDefault="007F084E">
      <w:pPr>
        <w:pBdr>
          <w:bottom w:val="single" w:sz="4" w:space="1" w:color="000000"/>
        </w:pBdr>
        <w:ind w:firstLine="0"/>
        <w:rPr>
          <w:rFonts w:ascii="Arial" w:eastAsia="Arial" w:hAnsi="Arial" w:cs="Arial"/>
          <w:sz w:val="18"/>
          <w:szCs w:val="18"/>
        </w:rPr>
      </w:pPr>
    </w:p>
    <w:p w14:paraId="6C83EC71" w14:textId="4BA3621D" w:rsidR="001054D4" w:rsidRPr="0050149E" w:rsidRDefault="001054D4" w:rsidP="0050149E">
      <w:pPr>
        <w:pBdr>
          <w:top w:val="nil"/>
          <w:left w:val="nil"/>
          <w:bottom w:val="nil"/>
          <w:right w:val="nil"/>
          <w:between w:val="nil"/>
        </w:pBdr>
        <w:spacing w:before="120" w:line="360" w:lineRule="auto"/>
        <w:ind w:firstLine="0"/>
        <w:rPr>
          <w:rFonts w:ascii="Arial" w:eastAsia="Arial" w:hAnsi="Arial" w:cs="Arial"/>
          <w:b/>
          <w:sz w:val="22"/>
          <w:szCs w:val="22"/>
        </w:rPr>
      </w:pPr>
      <w:proofErr w:type="spellStart"/>
      <w:r w:rsidRPr="0050149E">
        <w:rPr>
          <w:rFonts w:ascii="Arial" w:eastAsia="Arial" w:hAnsi="Arial" w:cs="Arial"/>
          <w:b/>
          <w:sz w:val="22"/>
          <w:szCs w:val="22"/>
        </w:rPr>
        <w:t>Abstract</w:t>
      </w:r>
      <w:proofErr w:type="spellEnd"/>
      <w:r w:rsidRPr="0050149E">
        <w:rPr>
          <w:rFonts w:ascii="Arial" w:eastAsia="Arial" w:hAnsi="Arial" w:cs="Arial"/>
          <w:b/>
          <w:sz w:val="22"/>
          <w:szCs w:val="22"/>
        </w:rPr>
        <w:t>:</w:t>
      </w:r>
    </w:p>
    <w:p w14:paraId="2D4DD0D3" w14:textId="77777777" w:rsidR="00AF22D3" w:rsidRPr="0050149E" w:rsidRDefault="00AF22D3" w:rsidP="0050149E">
      <w:pPr>
        <w:pBdr>
          <w:top w:val="nil"/>
          <w:left w:val="nil"/>
          <w:bottom w:val="nil"/>
          <w:right w:val="nil"/>
          <w:between w:val="nil"/>
        </w:pBdr>
        <w:spacing w:before="120" w:line="360" w:lineRule="auto"/>
        <w:rPr>
          <w:rFonts w:ascii="Arial" w:eastAsia="Arial" w:hAnsi="Arial" w:cs="Arial"/>
          <w:bCs/>
          <w:sz w:val="22"/>
          <w:szCs w:val="22"/>
        </w:rPr>
      </w:pP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project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presented</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corresponds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design</w:t>
      </w:r>
      <w:proofErr w:type="spellEnd"/>
      <w:r w:rsidRPr="0050149E">
        <w:rPr>
          <w:rFonts w:ascii="Arial" w:eastAsia="Arial" w:hAnsi="Arial" w:cs="Arial"/>
          <w:bCs/>
          <w:sz w:val="22"/>
          <w:szCs w:val="22"/>
        </w:rPr>
        <w:t xml:space="preserve"> and </w:t>
      </w:r>
      <w:proofErr w:type="spellStart"/>
      <w:r w:rsidRPr="0050149E">
        <w:rPr>
          <w:rFonts w:ascii="Arial" w:eastAsia="Arial" w:hAnsi="Arial" w:cs="Arial"/>
          <w:bCs/>
          <w:sz w:val="22"/>
          <w:szCs w:val="22"/>
        </w:rPr>
        <w:t>implementation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of</w:t>
      </w:r>
      <w:proofErr w:type="spellEnd"/>
      <w:r w:rsidRPr="0050149E">
        <w:rPr>
          <w:rFonts w:ascii="Arial" w:eastAsia="Arial" w:hAnsi="Arial" w:cs="Arial"/>
          <w:bCs/>
          <w:sz w:val="22"/>
          <w:szCs w:val="22"/>
        </w:rPr>
        <w:t xml:space="preserve"> a SCADA (</w:t>
      </w:r>
      <w:proofErr w:type="spellStart"/>
      <w:r w:rsidRPr="0050149E">
        <w:rPr>
          <w:rFonts w:ascii="Arial" w:eastAsia="Arial" w:hAnsi="Arial" w:cs="Arial"/>
          <w:bCs/>
          <w:sz w:val="22"/>
          <w:szCs w:val="22"/>
        </w:rPr>
        <w:t>Supervision</w:t>
      </w:r>
      <w:proofErr w:type="spellEnd"/>
      <w:r w:rsidRPr="0050149E">
        <w:rPr>
          <w:rFonts w:ascii="Arial" w:eastAsia="Arial" w:hAnsi="Arial" w:cs="Arial"/>
          <w:bCs/>
          <w:sz w:val="22"/>
          <w:szCs w:val="22"/>
        </w:rPr>
        <w:t xml:space="preserve">, Control and Data </w:t>
      </w:r>
      <w:proofErr w:type="spellStart"/>
      <w:r w:rsidRPr="0050149E">
        <w:rPr>
          <w:rFonts w:ascii="Arial" w:eastAsia="Arial" w:hAnsi="Arial" w:cs="Arial"/>
          <w:bCs/>
          <w:sz w:val="22"/>
          <w:szCs w:val="22"/>
        </w:rPr>
        <w:t>Acquisition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system</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applied</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automated</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juice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production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plant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This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system</w:t>
      </w:r>
      <w:proofErr w:type="spellEnd"/>
      <w:r w:rsidRPr="0050149E">
        <w:rPr>
          <w:rFonts w:ascii="Arial" w:eastAsia="Arial" w:hAnsi="Arial" w:cs="Arial"/>
          <w:bCs/>
          <w:sz w:val="22"/>
          <w:szCs w:val="22"/>
        </w:rPr>
        <w:t xml:space="preserve"> combines hardware and software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optimize</w:t>
      </w:r>
      <w:proofErr w:type="spellEnd"/>
      <w:r w:rsidRPr="0050149E">
        <w:rPr>
          <w:rFonts w:ascii="Arial" w:eastAsia="Arial" w:hAnsi="Arial" w:cs="Arial"/>
          <w:bCs/>
          <w:sz w:val="22"/>
          <w:szCs w:val="22"/>
        </w:rPr>
        <w:t xml:space="preserve"> industrial </w:t>
      </w:r>
      <w:proofErr w:type="spellStart"/>
      <w:r w:rsidRPr="0050149E">
        <w:rPr>
          <w:rFonts w:ascii="Arial" w:eastAsia="Arial" w:hAnsi="Arial" w:cs="Arial"/>
          <w:bCs/>
          <w:sz w:val="22"/>
          <w:szCs w:val="22"/>
        </w:rPr>
        <w:t>processes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using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components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such</w:t>
      </w:r>
      <w:proofErr w:type="spellEnd"/>
      <w:r w:rsidRPr="0050149E">
        <w:rPr>
          <w:rFonts w:ascii="Arial" w:eastAsia="Arial" w:hAnsi="Arial" w:cs="Arial"/>
          <w:bCs/>
          <w:sz w:val="22"/>
          <w:szCs w:val="22"/>
        </w:rPr>
        <w:t xml:space="preserve"> as Arduino Mega 2560, </w:t>
      </w:r>
      <w:proofErr w:type="spellStart"/>
      <w:r w:rsidRPr="0050149E">
        <w:rPr>
          <w:rFonts w:ascii="Arial" w:eastAsia="Arial" w:hAnsi="Arial" w:cs="Arial"/>
          <w:bCs/>
          <w:sz w:val="22"/>
          <w:szCs w:val="22"/>
        </w:rPr>
        <w:t>ultrasonic</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sensors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flowmeters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pumps</w:t>
      </w:r>
      <w:proofErr w:type="spellEnd"/>
      <w:r w:rsidRPr="0050149E">
        <w:rPr>
          <w:rFonts w:ascii="Arial" w:eastAsia="Arial" w:hAnsi="Arial" w:cs="Arial"/>
          <w:bCs/>
          <w:sz w:val="22"/>
          <w:szCs w:val="22"/>
        </w:rPr>
        <w:t xml:space="preserve">, and Bluetooth modules </w:t>
      </w:r>
      <w:proofErr w:type="spellStart"/>
      <w:r w:rsidRPr="0050149E">
        <w:rPr>
          <w:rFonts w:ascii="Arial" w:eastAsia="Arial" w:hAnsi="Arial" w:cs="Arial"/>
          <w:bCs/>
          <w:sz w:val="22"/>
          <w:szCs w:val="22"/>
        </w:rPr>
        <w:t>for</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wireless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communication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with</w:t>
      </w:r>
      <w:proofErr w:type="spellEnd"/>
      <w:r w:rsidRPr="0050149E">
        <w:rPr>
          <w:rFonts w:ascii="Arial" w:eastAsia="Arial" w:hAnsi="Arial" w:cs="Arial"/>
          <w:bCs/>
          <w:sz w:val="22"/>
          <w:szCs w:val="22"/>
        </w:rPr>
        <w:t xml:space="preserve"> a </w:t>
      </w:r>
      <w:proofErr w:type="spellStart"/>
      <w:r w:rsidRPr="0050149E">
        <w:rPr>
          <w:rFonts w:ascii="Arial" w:eastAsia="Arial" w:hAnsi="Arial" w:cs="Arial"/>
          <w:bCs/>
          <w:sz w:val="22"/>
          <w:szCs w:val="22"/>
        </w:rPr>
        <w:t>mobile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application</w:t>
      </w:r>
      <w:proofErr w:type="spellEnd"/>
      <w:r w:rsidRPr="0050149E">
        <w:rPr>
          <w:rFonts w:ascii="Arial" w:eastAsia="Arial" w:hAnsi="Arial" w:cs="Arial"/>
          <w:bCs/>
          <w:sz w:val="22"/>
          <w:szCs w:val="22"/>
        </w:rPr>
        <w:t>.</w:t>
      </w:r>
    </w:p>
    <w:p w14:paraId="1D50F191" w14:textId="77777777" w:rsidR="00AF22D3" w:rsidRPr="0050149E" w:rsidRDefault="00AF22D3" w:rsidP="0050149E">
      <w:pPr>
        <w:pBdr>
          <w:top w:val="nil"/>
          <w:left w:val="nil"/>
          <w:bottom w:val="nil"/>
          <w:right w:val="nil"/>
          <w:between w:val="nil"/>
        </w:pBdr>
        <w:spacing w:before="120" w:line="360" w:lineRule="auto"/>
        <w:rPr>
          <w:rFonts w:ascii="Arial" w:eastAsia="Arial" w:hAnsi="Arial" w:cs="Arial"/>
          <w:bCs/>
          <w:sz w:val="22"/>
          <w:szCs w:val="22"/>
        </w:rPr>
      </w:pP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system</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automates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critical</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functions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including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filling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tanks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from</w:t>
      </w:r>
      <w:proofErr w:type="spellEnd"/>
      <w:r w:rsidRPr="0050149E">
        <w:rPr>
          <w:rFonts w:ascii="Arial" w:eastAsia="Arial" w:hAnsi="Arial" w:cs="Arial"/>
          <w:bCs/>
          <w:sz w:val="22"/>
          <w:szCs w:val="22"/>
        </w:rPr>
        <w:t xml:space="preserve"> a </w:t>
      </w:r>
      <w:proofErr w:type="spellStart"/>
      <w:r w:rsidRPr="0050149E">
        <w:rPr>
          <w:rFonts w:ascii="Arial" w:eastAsia="Arial" w:hAnsi="Arial" w:cs="Arial"/>
          <w:bCs/>
          <w:sz w:val="22"/>
          <w:szCs w:val="22"/>
        </w:rPr>
        <w:t>tanker</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truck</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monitoring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liquid</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levels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mixing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ingredients</w:t>
      </w:r>
      <w:proofErr w:type="spellEnd"/>
      <w:r w:rsidRPr="0050149E">
        <w:rPr>
          <w:rFonts w:ascii="Arial" w:eastAsia="Arial" w:hAnsi="Arial" w:cs="Arial"/>
          <w:bCs/>
          <w:sz w:val="22"/>
          <w:szCs w:val="22"/>
        </w:rPr>
        <w:t xml:space="preserve"> at </w:t>
      </w:r>
      <w:proofErr w:type="spellStart"/>
      <w:r w:rsidRPr="0050149E">
        <w:rPr>
          <w:rFonts w:ascii="Arial" w:eastAsia="Arial" w:hAnsi="Arial" w:cs="Arial"/>
          <w:bCs/>
          <w:sz w:val="22"/>
          <w:szCs w:val="22"/>
        </w:rPr>
        <w:t>adjustable</w:t>
      </w:r>
      <w:proofErr w:type="spellEnd"/>
      <w:r w:rsidRPr="0050149E">
        <w:rPr>
          <w:rFonts w:ascii="Arial" w:eastAsia="Arial" w:hAnsi="Arial" w:cs="Arial"/>
          <w:bCs/>
          <w:sz w:val="22"/>
          <w:szCs w:val="22"/>
        </w:rPr>
        <w:t xml:space="preserve"> ratios, and </w:t>
      </w:r>
      <w:proofErr w:type="spellStart"/>
      <w:r w:rsidRPr="0050149E">
        <w:rPr>
          <w:rFonts w:ascii="Arial" w:eastAsia="Arial" w:hAnsi="Arial" w:cs="Arial"/>
          <w:bCs/>
          <w:sz w:val="22"/>
          <w:szCs w:val="22"/>
        </w:rPr>
        <w:t>emptying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final </w:t>
      </w:r>
      <w:proofErr w:type="spellStart"/>
      <w:r w:rsidRPr="0050149E">
        <w:rPr>
          <w:rFonts w:ascii="Arial" w:eastAsia="Arial" w:hAnsi="Arial" w:cs="Arial"/>
          <w:bCs/>
          <w:sz w:val="22"/>
          <w:szCs w:val="22"/>
        </w:rPr>
        <w:t>product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mobile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application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allows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you</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control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system</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establishing</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parameters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such</w:t>
      </w:r>
      <w:proofErr w:type="spellEnd"/>
      <w:r w:rsidRPr="0050149E">
        <w:rPr>
          <w:rFonts w:ascii="Arial" w:eastAsia="Arial" w:hAnsi="Arial" w:cs="Arial"/>
          <w:bCs/>
          <w:sz w:val="22"/>
          <w:szCs w:val="22"/>
        </w:rPr>
        <w:t xml:space="preserve"> as </w:t>
      </w:r>
      <w:proofErr w:type="spellStart"/>
      <w:r w:rsidRPr="0050149E">
        <w:rPr>
          <w:rFonts w:ascii="Arial" w:eastAsia="Arial" w:hAnsi="Arial" w:cs="Arial"/>
          <w:bCs/>
          <w:sz w:val="22"/>
          <w:szCs w:val="22"/>
        </w:rPr>
        <w:t>quantities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mix</w:t>
      </w:r>
      <w:proofErr w:type="spellEnd"/>
      <w:r w:rsidRPr="0050149E">
        <w:rPr>
          <w:rFonts w:ascii="Arial" w:eastAsia="Arial" w:hAnsi="Arial" w:cs="Arial"/>
          <w:bCs/>
          <w:sz w:val="22"/>
          <w:szCs w:val="22"/>
        </w:rPr>
        <w:t xml:space="preserve"> and </w:t>
      </w:r>
      <w:proofErr w:type="spellStart"/>
      <w:r w:rsidRPr="0050149E">
        <w:rPr>
          <w:rFonts w:ascii="Arial" w:eastAsia="Arial" w:hAnsi="Arial" w:cs="Arial"/>
          <w:bCs/>
          <w:sz w:val="22"/>
          <w:szCs w:val="22"/>
        </w:rPr>
        <w:t>operating</w:t>
      </w:r>
      <w:proofErr w:type="spellEnd"/>
      <w:r w:rsidRPr="0050149E">
        <w:rPr>
          <w:rFonts w:ascii="Arial" w:eastAsia="Arial" w:hAnsi="Arial" w:cs="Arial"/>
          <w:bCs/>
          <w:sz w:val="22"/>
          <w:szCs w:val="22"/>
        </w:rPr>
        <w:t xml:space="preserve"> times, in </w:t>
      </w:r>
      <w:proofErr w:type="spellStart"/>
      <w:r w:rsidRPr="0050149E">
        <w:rPr>
          <w:rFonts w:ascii="Arial" w:eastAsia="Arial" w:hAnsi="Arial" w:cs="Arial"/>
          <w:bCs/>
          <w:sz w:val="22"/>
          <w:szCs w:val="22"/>
        </w:rPr>
        <w:t>addition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to</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receiving</w:t>
      </w:r>
      <w:proofErr w:type="spellEnd"/>
      <w:r w:rsidRPr="0050149E">
        <w:rPr>
          <w:rFonts w:ascii="Arial" w:eastAsia="Arial" w:hAnsi="Arial" w:cs="Arial"/>
          <w:bCs/>
          <w:sz w:val="22"/>
          <w:szCs w:val="22"/>
        </w:rPr>
        <w:t xml:space="preserve"> real-time </w:t>
      </w:r>
      <w:proofErr w:type="spellStart"/>
      <w:r w:rsidRPr="0050149E">
        <w:rPr>
          <w:rFonts w:ascii="Arial" w:eastAsia="Arial" w:hAnsi="Arial" w:cs="Arial"/>
          <w:bCs/>
          <w:sz w:val="22"/>
          <w:szCs w:val="22"/>
        </w:rPr>
        <w:t>feedback</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status </w:t>
      </w:r>
      <w:proofErr w:type="spellStart"/>
      <w:r w:rsidRPr="0050149E">
        <w:rPr>
          <w:rFonts w:ascii="Arial" w:eastAsia="Arial" w:hAnsi="Arial" w:cs="Arial"/>
          <w:bCs/>
          <w:sz w:val="22"/>
          <w:szCs w:val="22"/>
        </w:rPr>
        <w:t>of</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process</w:t>
      </w:r>
      <w:proofErr w:type="spellEnd"/>
      <w:r w:rsidRPr="0050149E">
        <w:rPr>
          <w:rFonts w:ascii="Arial" w:eastAsia="Arial" w:hAnsi="Arial" w:cs="Arial"/>
          <w:bCs/>
          <w:sz w:val="22"/>
          <w:szCs w:val="22"/>
        </w:rPr>
        <w:t>.</w:t>
      </w:r>
    </w:p>
    <w:p w14:paraId="2095F776" w14:textId="45500305" w:rsidR="001054D4" w:rsidRPr="0050149E" w:rsidRDefault="00AF22D3" w:rsidP="0050149E">
      <w:pPr>
        <w:pBdr>
          <w:top w:val="nil"/>
          <w:left w:val="nil"/>
          <w:bottom w:val="nil"/>
          <w:right w:val="nil"/>
          <w:between w:val="nil"/>
        </w:pBdr>
        <w:spacing w:before="120" w:line="360" w:lineRule="auto"/>
        <w:rPr>
          <w:rFonts w:ascii="Arial" w:eastAsia="Arial" w:hAnsi="Arial" w:cs="Arial"/>
          <w:bCs/>
          <w:sz w:val="22"/>
          <w:szCs w:val="22"/>
        </w:rPr>
      </w:pP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development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was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complemented</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with</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robust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programming</w:t>
      </w:r>
      <w:proofErr w:type="spellEnd"/>
      <w:r w:rsidRPr="0050149E">
        <w:rPr>
          <w:rFonts w:ascii="Arial" w:eastAsia="Arial" w:hAnsi="Arial" w:cs="Arial"/>
          <w:bCs/>
          <w:sz w:val="22"/>
          <w:szCs w:val="22"/>
        </w:rPr>
        <w:t xml:space="preserve"> in Arduino IDE and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creation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of</w:t>
      </w:r>
      <w:proofErr w:type="spellEnd"/>
      <w:r w:rsidRPr="0050149E">
        <w:rPr>
          <w:rFonts w:ascii="Arial" w:eastAsia="Arial" w:hAnsi="Arial" w:cs="Arial"/>
          <w:bCs/>
          <w:sz w:val="22"/>
          <w:szCs w:val="22"/>
        </w:rPr>
        <w:t xml:space="preserve"> a </w:t>
      </w:r>
      <w:proofErr w:type="spellStart"/>
      <w:r w:rsidRPr="0050149E">
        <w:rPr>
          <w:rFonts w:ascii="Arial" w:eastAsia="Arial" w:hAnsi="Arial" w:cs="Arial"/>
          <w:bCs/>
          <w:sz w:val="22"/>
          <w:szCs w:val="22"/>
        </w:rPr>
        <w:t>mobile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application</w:t>
      </w:r>
      <w:proofErr w:type="spellEnd"/>
      <w:r w:rsidRPr="0050149E">
        <w:rPr>
          <w:rFonts w:ascii="Arial" w:eastAsia="Arial" w:hAnsi="Arial" w:cs="Arial"/>
          <w:bCs/>
          <w:sz w:val="22"/>
          <w:szCs w:val="22"/>
        </w:rPr>
        <w:t xml:space="preserve"> in MIT App Inventor, </w:t>
      </w:r>
      <w:proofErr w:type="spellStart"/>
      <w:r w:rsidRPr="0050149E">
        <w:rPr>
          <w:rFonts w:ascii="Arial" w:eastAsia="Arial" w:hAnsi="Arial" w:cs="Arial"/>
          <w:bCs/>
          <w:sz w:val="22"/>
          <w:szCs w:val="22"/>
        </w:rPr>
        <w:t>facilitating</w:t>
      </w:r>
      <w:proofErr w:type="spellEnd"/>
      <w:r w:rsidRPr="0050149E">
        <w:rPr>
          <w:rFonts w:ascii="Arial" w:eastAsia="Arial" w:hAnsi="Arial" w:cs="Arial"/>
          <w:bCs/>
          <w:sz w:val="22"/>
          <w:szCs w:val="22"/>
        </w:rPr>
        <w:t xml:space="preserve"> remote </w:t>
      </w:r>
      <w:proofErr w:type="spellStart"/>
      <w:r w:rsidRPr="0050149E">
        <w:rPr>
          <w:rFonts w:ascii="Arial" w:eastAsia="Arial" w:hAnsi="Arial" w:cs="Arial"/>
          <w:bCs/>
          <w:sz w:val="22"/>
          <w:szCs w:val="22"/>
        </w:rPr>
        <w:t>supervision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modularity</w:t>
      </w:r>
      <w:proofErr w:type="spellEnd"/>
      <w:r w:rsidRPr="0050149E">
        <w:rPr>
          <w:rFonts w:ascii="Arial" w:eastAsia="Arial" w:hAnsi="Arial" w:cs="Arial"/>
          <w:bCs/>
          <w:sz w:val="22"/>
          <w:szCs w:val="22"/>
        </w:rPr>
        <w:t xml:space="preserve"> and </w:t>
      </w:r>
      <w:proofErr w:type="spellStart"/>
      <w:r w:rsidRPr="0050149E">
        <w:rPr>
          <w:rFonts w:ascii="Arial" w:eastAsia="Arial" w:hAnsi="Arial" w:cs="Arial"/>
          <w:bCs/>
          <w:sz w:val="22"/>
          <w:szCs w:val="22"/>
        </w:rPr>
        <w:t>adaptability</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of</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design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ensure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possibilities</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for</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improvement</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such</w:t>
      </w:r>
      <w:proofErr w:type="spellEnd"/>
      <w:r w:rsidRPr="0050149E">
        <w:rPr>
          <w:rFonts w:ascii="Arial" w:eastAsia="Arial" w:hAnsi="Arial" w:cs="Arial"/>
          <w:bCs/>
          <w:sz w:val="22"/>
          <w:szCs w:val="22"/>
        </w:rPr>
        <w:t xml:space="preserve"> as </w:t>
      </w:r>
      <w:proofErr w:type="spellStart"/>
      <w:r w:rsidRPr="0050149E">
        <w:rPr>
          <w:rFonts w:ascii="Arial" w:eastAsia="Arial" w:hAnsi="Arial" w:cs="Arial"/>
          <w:bCs/>
          <w:sz w:val="22"/>
          <w:szCs w:val="22"/>
        </w:rPr>
        <w:t>the</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integration</w:t>
      </w:r>
      <w:proofErr w:type="spellEnd"/>
      <w:r w:rsidRPr="0050149E">
        <w:rPr>
          <w:rFonts w:ascii="Arial" w:eastAsia="Arial" w:hAnsi="Arial" w:cs="Arial"/>
          <w:bCs/>
          <w:sz w:val="22"/>
          <w:szCs w:val="22"/>
        </w:rPr>
        <w:t xml:space="preserve"> </w:t>
      </w:r>
      <w:proofErr w:type="spellStart"/>
      <w:r w:rsidRPr="0050149E">
        <w:rPr>
          <w:rFonts w:ascii="Arial" w:eastAsia="Arial" w:hAnsi="Arial" w:cs="Arial"/>
          <w:bCs/>
          <w:sz w:val="22"/>
          <w:szCs w:val="22"/>
        </w:rPr>
        <w:t>of</w:t>
      </w:r>
      <w:proofErr w:type="spellEnd"/>
      <w:r w:rsidRPr="0050149E">
        <w:rPr>
          <w:rFonts w:ascii="Arial" w:eastAsia="Arial" w:hAnsi="Arial" w:cs="Arial"/>
          <w:bCs/>
          <w:sz w:val="22"/>
          <w:szCs w:val="22"/>
        </w:rPr>
        <w:t xml:space="preserve"> new </w:t>
      </w:r>
      <w:proofErr w:type="spellStart"/>
      <w:r w:rsidRPr="0050149E">
        <w:rPr>
          <w:rFonts w:ascii="Arial" w:eastAsia="Arial" w:hAnsi="Arial" w:cs="Arial"/>
          <w:bCs/>
          <w:sz w:val="22"/>
          <w:szCs w:val="22"/>
        </w:rPr>
        <w:t>sensors</w:t>
      </w:r>
      <w:proofErr w:type="spellEnd"/>
      <w:r w:rsidRPr="0050149E">
        <w:rPr>
          <w:rFonts w:ascii="Arial" w:eastAsia="Arial" w:hAnsi="Arial" w:cs="Arial"/>
          <w:bCs/>
          <w:sz w:val="22"/>
          <w:szCs w:val="22"/>
        </w:rPr>
        <w:t xml:space="preserve"> and </w:t>
      </w:r>
      <w:proofErr w:type="spellStart"/>
      <w:r w:rsidRPr="0050149E">
        <w:rPr>
          <w:rFonts w:ascii="Arial" w:eastAsia="Arial" w:hAnsi="Arial" w:cs="Arial"/>
          <w:bCs/>
          <w:sz w:val="22"/>
          <w:szCs w:val="22"/>
        </w:rPr>
        <w:t>functionalities</w:t>
      </w:r>
      <w:proofErr w:type="spellEnd"/>
      <w:r w:rsidRPr="0050149E">
        <w:rPr>
          <w:rFonts w:ascii="Arial" w:eastAsia="Arial" w:hAnsi="Arial" w:cs="Arial"/>
          <w:bCs/>
          <w:sz w:val="22"/>
          <w:szCs w:val="22"/>
        </w:rPr>
        <w:t>.</w:t>
      </w:r>
    </w:p>
    <w:p w14:paraId="10D0EA80" w14:textId="2B768415" w:rsidR="001054D4" w:rsidRPr="0050149E" w:rsidRDefault="001054D4" w:rsidP="0050149E">
      <w:pPr>
        <w:pBdr>
          <w:top w:val="nil"/>
          <w:left w:val="nil"/>
          <w:bottom w:val="nil"/>
          <w:right w:val="nil"/>
          <w:between w:val="nil"/>
        </w:pBdr>
        <w:spacing w:before="120" w:line="360" w:lineRule="auto"/>
        <w:ind w:firstLine="0"/>
        <w:rPr>
          <w:rFonts w:ascii="Arial" w:eastAsia="Arial" w:hAnsi="Arial" w:cs="Arial"/>
          <w:b/>
          <w:sz w:val="22"/>
          <w:szCs w:val="22"/>
        </w:rPr>
      </w:pPr>
      <w:proofErr w:type="spellStart"/>
      <w:r w:rsidRPr="0050149E">
        <w:rPr>
          <w:rFonts w:ascii="Arial" w:eastAsia="Arial" w:hAnsi="Arial" w:cs="Arial"/>
          <w:b/>
          <w:sz w:val="22"/>
          <w:szCs w:val="22"/>
        </w:rPr>
        <w:t>Keywords</w:t>
      </w:r>
      <w:proofErr w:type="spellEnd"/>
      <w:r w:rsidRPr="0050149E">
        <w:rPr>
          <w:rFonts w:ascii="Arial" w:eastAsia="Arial" w:hAnsi="Arial" w:cs="Arial"/>
          <w:b/>
          <w:sz w:val="22"/>
          <w:szCs w:val="22"/>
        </w:rPr>
        <w:t>:</w:t>
      </w:r>
      <w:r w:rsidR="00576C95" w:rsidRPr="0050149E">
        <w:rPr>
          <w:rFonts w:ascii="Arial" w:hAnsi="Arial" w:cs="Arial"/>
          <w:sz w:val="22"/>
          <w:szCs w:val="22"/>
        </w:rPr>
        <w:t xml:space="preserve"> </w:t>
      </w:r>
      <w:r w:rsidR="00576C95" w:rsidRPr="0050149E">
        <w:rPr>
          <w:rFonts w:ascii="Arial" w:eastAsia="Arial" w:hAnsi="Arial" w:cs="Arial"/>
          <w:bCs/>
          <w:sz w:val="22"/>
          <w:szCs w:val="22"/>
        </w:rPr>
        <w:t xml:space="preserve">SCADA, </w:t>
      </w:r>
      <w:proofErr w:type="spellStart"/>
      <w:r w:rsidR="00576C95" w:rsidRPr="0050149E">
        <w:rPr>
          <w:rFonts w:ascii="Arial" w:eastAsia="Arial" w:hAnsi="Arial" w:cs="Arial"/>
          <w:bCs/>
          <w:sz w:val="22"/>
          <w:szCs w:val="22"/>
        </w:rPr>
        <w:t>Automation</w:t>
      </w:r>
      <w:proofErr w:type="spellEnd"/>
      <w:r w:rsidR="00576C95" w:rsidRPr="0050149E">
        <w:rPr>
          <w:rFonts w:ascii="Arial" w:eastAsia="Arial" w:hAnsi="Arial" w:cs="Arial"/>
          <w:bCs/>
          <w:sz w:val="22"/>
          <w:szCs w:val="22"/>
        </w:rPr>
        <w:t xml:space="preserve">, Arduino MEGA 2560, </w:t>
      </w:r>
      <w:proofErr w:type="spellStart"/>
      <w:r w:rsidR="00576C95" w:rsidRPr="0050149E">
        <w:rPr>
          <w:rFonts w:ascii="Arial" w:eastAsia="Arial" w:hAnsi="Arial" w:cs="Arial"/>
          <w:bCs/>
          <w:sz w:val="22"/>
          <w:szCs w:val="22"/>
        </w:rPr>
        <w:t>Process</w:t>
      </w:r>
      <w:proofErr w:type="spellEnd"/>
      <w:r w:rsidR="00576C95" w:rsidRPr="0050149E">
        <w:rPr>
          <w:rFonts w:ascii="Arial" w:eastAsia="Arial" w:hAnsi="Arial" w:cs="Arial"/>
          <w:bCs/>
          <w:sz w:val="22"/>
          <w:szCs w:val="22"/>
        </w:rPr>
        <w:t xml:space="preserve"> control, Bluetooth </w:t>
      </w:r>
      <w:proofErr w:type="spellStart"/>
      <w:r w:rsidR="00576C95" w:rsidRPr="0050149E">
        <w:rPr>
          <w:rFonts w:ascii="Arial" w:eastAsia="Arial" w:hAnsi="Arial" w:cs="Arial"/>
          <w:bCs/>
          <w:sz w:val="22"/>
          <w:szCs w:val="22"/>
        </w:rPr>
        <w:t>communication</w:t>
      </w:r>
      <w:proofErr w:type="spellEnd"/>
      <w:r w:rsidR="00576C95" w:rsidRPr="0050149E">
        <w:rPr>
          <w:rFonts w:ascii="Arial" w:eastAsia="Arial" w:hAnsi="Arial" w:cs="Arial"/>
          <w:bCs/>
          <w:sz w:val="22"/>
          <w:szCs w:val="22"/>
        </w:rPr>
        <w:t xml:space="preserve">, Remote </w:t>
      </w:r>
      <w:proofErr w:type="spellStart"/>
      <w:r w:rsidR="00576C95" w:rsidRPr="0050149E">
        <w:rPr>
          <w:rFonts w:ascii="Arial" w:eastAsia="Arial" w:hAnsi="Arial" w:cs="Arial"/>
          <w:bCs/>
          <w:sz w:val="22"/>
          <w:szCs w:val="22"/>
        </w:rPr>
        <w:t>supervision</w:t>
      </w:r>
      <w:proofErr w:type="spellEnd"/>
      <w:r w:rsidR="00576C95" w:rsidRPr="0050149E">
        <w:rPr>
          <w:rFonts w:ascii="Arial" w:eastAsia="Arial" w:hAnsi="Arial" w:cs="Arial"/>
          <w:bCs/>
          <w:sz w:val="22"/>
          <w:szCs w:val="22"/>
        </w:rPr>
        <w:t>.</w:t>
      </w:r>
    </w:p>
    <w:p w14:paraId="14C4A6ED" w14:textId="1C129AFF" w:rsidR="00B53195" w:rsidRPr="0050149E" w:rsidRDefault="00B53195" w:rsidP="0050149E">
      <w:pPr>
        <w:pBdr>
          <w:top w:val="nil"/>
          <w:left w:val="nil"/>
          <w:bottom w:val="nil"/>
          <w:right w:val="nil"/>
          <w:between w:val="nil"/>
        </w:pBdr>
        <w:spacing w:before="120" w:line="360" w:lineRule="auto"/>
        <w:ind w:firstLine="0"/>
        <w:rPr>
          <w:rFonts w:ascii="Arial" w:eastAsia="Arial" w:hAnsi="Arial" w:cs="Arial"/>
          <w:color w:val="000000"/>
          <w:sz w:val="22"/>
          <w:szCs w:val="22"/>
        </w:rPr>
      </w:pPr>
      <w:r w:rsidRPr="0050149E">
        <w:rPr>
          <w:rFonts w:ascii="Arial" w:eastAsia="Arial" w:hAnsi="Arial" w:cs="Arial"/>
          <w:b/>
          <w:sz w:val="22"/>
          <w:szCs w:val="22"/>
        </w:rPr>
        <w:t>Resumen</w:t>
      </w:r>
      <w:r w:rsidR="006234E7" w:rsidRPr="0050149E">
        <w:rPr>
          <w:rFonts w:ascii="Arial" w:eastAsia="Arial" w:hAnsi="Arial" w:cs="Arial"/>
          <w:b/>
          <w:sz w:val="22"/>
          <w:szCs w:val="22"/>
        </w:rPr>
        <w:t>:</w:t>
      </w:r>
    </w:p>
    <w:p w14:paraId="3BCD9B7C" w14:textId="2C83468C" w:rsidR="00AF22D3" w:rsidRPr="0050149E" w:rsidRDefault="00AF22D3" w:rsidP="0050149E">
      <w:pPr>
        <w:pBdr>
          <w:top w:val="nil"/>
          <w:left w:val="nil"/>
          <w:bottom w:val="nil"/>
          <w:right w:val="nil"/>
          <w:between w:val="nil"/>
        </w:pBdr>
        <w:spacing w:before="120" w:line="360" w:lineRule="auto"/>
        <w:rPr>
          <w:rFonts w:ascii="Arial" w:eastAsia="Arial" w:hAnsi="Arial" w:cs="Arial"/>
          <w:sz w:val="22"/>
          <w:szCs w:val="22"/>
        </w:rPr>
      </w:pPr>
      <w:r w:rsidRPr="0050149E">
        <w:rPr>
          <w:rFonts w:ascii="Arial" w:eastAsia="Arial" w:hAnsi="Arial" w:cs="Arial"/>
          <w:sz w:val="22"/>
          <w:szCs w:val="22"/>
        </w:rPr>
        <w:t>El proyecto presentado corresponde al diseño e implementación de un sistema SCADA (Supervisión, Control y Adquisición de Datos) aplicado a una planta automatizada de producción de jugos. Este sistema combina hardware y software para optimizar procesos industriales, utilizando componentes como Arduino Mega 2560, sensores ultrasónicos, caudalímetros, bombas, y módulos Bluetooth para comunicación inalámbrica con una aplicación móvil.</w:t>
      </w:r>
    </w:p>
    <w:p w14:paraId="01FFBF58" w14:textId="43364625" w:rsidR="00AF22D3" w:rsidRPr="0050149E" w:rsidRDefault="00AF22D3" w:rsidP="0050149E">
      <w:pPr>
        <w:pBdr>
          <w:top w:val="nil"/>
          <w:left w:val="nil"/>
          <w:bottom w:val="nil"/>
          <w:right w:val="nil"/>
          <w:between w:val="nil"/>
        </w:pBdr>
        <w:spacing w:before="120" w:line="360" w:lineRule="auto"/>
        <w:rPr>
          <w:rFonts w:ascii="Arial" w:eastAsia="Arial" w:hAnsi="Arial" w:cs="Arial"/>
          <w:sz w:val="22"/>
          <w:szCs w:val="22"/>
        </w:rPr>
      </w:pPr>
      <w:r w:rsidRPr="0050149E">
        <w:rPr>
          <w:rFonts w:ascii="Arial" w:eastAsia="Arial" w:hAnsi="Arial" w:cs="Arial"/>
          <w:sz w:val="22"/>
          <w:szCs w:val="22"/>
        </w:rPr>
        <w:t>El sistema automatiza funciones críticas, incluyendo el llenado de depósitos desde un camión cisterna, la supervisión de niveles de líquido, la mezcla de ingredientes en proporciones ajustables y el vaciado del producto final. La aplicación móvil permite controlar el sistema, estableciendo parámetros como cantidades a mezclar y tiempos de operación, además de recibir retroalimentación en tiempo real sobre el estado del proceso.</w:t>
      </w:r>
    </w:p>
    <w:p w14:paraId="3DE11963" w14:textId="77777777" w:rsidR="00AF22D3" w:rsidRPr="0050149E" w:rsidRDefault="00AF22D3" w:rsidP="0050149E">
      <w:pPr>
        <w:pBdr>
          <w:top w:val="nil"/>
          <w:left w:val="nil"/>
          <w:bottom w:val="nil"/>
          <w:right w:val="nil"/>
          <w:between w:val="nil"/>
        </w:pBdr>
        <w:spacing w:before="120" w:line="360" w:lineRule="auto"/>
        <w:rPr>
          <w:rFonts w:ascii="Arial" w:eastAsia="Arial" w:hAnsi="Arial" w:cs="Arial"/>
          <w:sz w:val="22"/>
          <w:szCs w:val="22"/>
        </w:rPr>
      </w:pPr>
      <w:r w:rsidRPr="0050149E">
        <w:rPr>
          <w:rFonts w:ascii="Arial" w:eastAsia="Arial" w:hAnsi="Arial" w:cs="Arial"/>
          <w:sz w:val="22"/>
          <w:szCs w:val="22"/>
        </w:rPr>
        <w:t xml:space="preserve">El desarrollo se complementó con una programación robusta en Arduino IDE y la creación de una aplicación móvil en MIT App Inventor, facilitando la supervisión remota. La modularidad y </w:t>
      </w:r>
      <w:r w:rsidRPr="0050149E">
        <w:rPr>
          <w:rFonts w:ascii="Arial" w:eastAsia="Arial" w:hAnsi="Arial" w:cs="Arial"/>
          <w:sz w:val="22"/>
          <w:szCs w:val="22"/>
        </w:rPr>
        <w:lastRenderedPageBreak/>
        <w:t>adaptabilidad del diseño aseguran posibilidades de mejora, como la integración de nuevos sensores y funcionalidades.</w:t>
      </w:r>
    </w:p>
    <w:p w14:paraId="3FF169D6" w14:textId="47118CBC" w:rsidR="007F084E" w:rsidRPr="0050149E" w:rsidRDefault="00421FAC" w:rsidP="0050149E">
      <w:pPr>
        <w:pBdr>
          <w:top w:val="nil"/>
          <w:left w:val="nil"/>
          <w:bottom w:val="nil"/>
          <w:right w:val="nil"/>
          <w:between w:val="nil"/>
        </w:pBdr>
        <w:spacing w:before="120" w:line="360" w:lineRule="auto"/>
        <w:ind w:firstLine="0"/>
        <w:rPr>
          <w:rFonts w:ascii="Arial" w:eastAsia="Arial" w:hAnsi="Arial" w:cs="Arial"/>
          <w:color w:val="000000"/>
          <w:sz w:val="22"/>
          <w:szCs w:val="22"/>
        </w:rPr>
      </w:pPr>
      <w:r w:rsidRPr="0050149E">
        <w:rPr>
          <w:rFonts w:ascii="Arial" w:eastAsia="Arial" w:hAnsi="Arial" w:cs="Arial"/>
          <w:b/>
          <w:sz w:val="22"/>
          <w:szCs w:val="22"/>
        </w:rPr>
        <w:t>Palabras claves</w:t>
      </w:r>
      <w:r w:rsidRPr="0050149E">
        <w:rPr>
          <w:rFonts w:ascii="Arial" w:eastAsia="Arial" w:hAnsi="Arial" w:cs="Arial"/>
          <w:b/>
          <w:color w:val="000000"/>
          <w:sz w:val="22"/>
          <w:szCs w:val="22"/>
        </w:rPr>
        <w:t>:</w:t>
      </w:r>
      <w:r w:rsidR="00AF22D3" w:rsidRPr="0050149E">
        <w:rPr>
          <w:rFonts w:ascii="Arial" w:eastAsia="Arial" w:hAnsi="Arial" w:cs="Arial"/>
          <w:sz w:val="22"/>
          <w:szCs w:val="22"/>
        </w:rPr>
        <w:t xml:space="preserve"> SCADA, Automatización, Arduino MEGA 2560, Control de procesos,</w:t>
      </w:r>
      <w:r w:rsidR="00576C95" w:rsidRPr="0050149E">
        <w:rPr>
          <w:rFonts w:ascii="Arial" w:hAnsi="Arial" w:cs="Arial"/>
          <w:sz w:val="22"/>
          <w:szCs w:val="22"/>
        </w:rPr>
        <w:t xml:space="preserve"> </w:t>
      </w:r>
      <w:r w:rsidR="00576C95" w:rsidRPr="0050149E">
        <w:rPr>
          <w:rFonts w:ascii="Arial" w:eastAsia="Arial" w:hAnsi="Arial" w:cs="Arial"/>
          <w:sz w:val="22"/>
          <w:szCs w:val="22"/>
        </w:rPr>
        <w:t>Comunicación Bluetooth,</w:t>
      </w:r>
      <w:r w:rsidR="00AF22D3" w:rsidRPr="0050149E">
        <w:rPr>
          <w:rFonts w:ascii="Arial" w:eastAsia="Arial" w:hAnsi="Arial" w:cs="Arial"/>
          <w:sz w:val="22"/>
          <w:szCs w:val="22"/>
        </w:rPr>
        <w:t xml:space="preserve"> </w:t>
      </w:r>
      <w:r w:rsidR="00576C95" w:rsidRPr="0050149E">
        <w:rPr>
          <w:rFonts w:ascii="Arial" w:eastAsia="Arial" w:hAnsi="Arial" w:cs="Arial"/>
          <w:sz w:val="22"/>
          <w:szCs w:val="22"/>
        </w:rPr>
        <w:t>Supervisión remota.</w:t>
      </w:r>
    </w:p>
    <w:p w14:paraId="2B76117B" w14:textId="77777777" w:rsidR="007F084E" w:rsidRPr="001B457A" w:rsidRDefault="007F084E">
      <w:pPr>
        <w:pBdr>
          <w:bottom w:val="single" w:sz="4" w:space="1" w:color="000000"/>
        </w:pBdr>
        <w:spacing w:line="140" w:lineRule="auto"/>
        <w:ind w:firstLine="0"/>
        <w:rPr>
          <w:rFonts w:ascii="Arial" w:eastAsia="Arial" w:hAnsi="Arial" w:cs="Arial"/>
          <w:sz w:val="18"/>
          <w:szCs w:val="18"/>
        </w:rPr>
      </w:pPr>
    </w:p>
    <w:p w14:paraId="6B89743F" w14:textId="77777777" w:rsidR="007F084E" w:rsidRPr="001B457A" w:rsidRDefault="007F084E">
      <w:pPr>
        <w:rPr>
          <w:rFonts w:ascii="Arial" w:eastAsia="Arial" w:hAnsi="Arial" w:cs="Arial"/>
          <w:sz w:val="14"/>
          <w:szCs w:val="14"/>
        </w:rPr>
        <w:sectPr w:rsidR="007F084E" w:rsidRPr="001B457A" w:rsidSect="009F26C7">
          <w:headerReference w:type="even" r:id="rId12"/>
          <w:headerReference w:type="default" r:id="rId13"/>
          <w:footerReference w:type="default" r:id="rId14"/>
          <w:pgSz w:w="11907" w:h="16840"/>
          <w:pgMar w:top="1134" w:right="1134" w:bottom="1134" w:left="1418" w:header="454" w:footer="227" w:gutter="0"/>
          <w:pgNumType w:start="1"/>
          <w:cols w:space="720"/>
          <w:docGrid w:linePitch="272"/>
        </w:sectPr>
      </w:pPr>
    </w:p>
    <w:p w14:paraId="133D898E" w14:textId="32191D25" w:rsidR="007F084E" w:rsidRPr="0050149E" w:rsidRDefault="003C484A" w:rsidP="0050149E">
      <w:pPr>
        <w:pStyle w:val="Ttulo1"/>
        <w:numPr>
          <w:ilvl w:val="0"/>
          <w:numId w:val="2"/>
        </w:numPr>
        <w:spacing w:after="60" w:line="360" w:lineRule="auto"/>
        <w:ind w:left="340" w:hanging="340"/>
        <w:rPr>
          <w:rFonts w:ascii="Arial" w:eastAsia="Arial" w:hAnsi="Arial" w:cs="Arial"/>
          <w:sz w:val="22"/>
          <w:szCs w:val="22"/>
        </w:rPr>
      </w:pPr>
      <w:r w:rsidRPr="0050149E">
        <w:rPr>
          <w:rFonts w:ascii="Arial" w:eastAsia="Arial" w:hAnsi="Arial" w:cs="Arial"/>
          <w:sz w:val="22"/>
          <w:szCs w:val="22"/>
        </w:rPr>
        <w:t>Introducción</w:t>
      </w:r>
      <w:r w:rsidR="00421FAC" w:rsidRPr="0050149E">
        <w:rPr>
          <w:rFonts w:ascii="Arial" w:eastAsia="Arial" w:hAnsi="Arial" w:cs="Arial"/>
          <w:sz w:val="22"/>
          <w:szCs w:val="22"/>
        </w:rPr>
        <w:t xml:space="preserve"> </w:t>
      </w:r>
    </w:p>
    <w:p w14:paraId="7EAE51B6" w14:textId="77777777" w:rsidR="001054D4" w:rsidRPr="0050149E" w:rsidRDefault="001054D4" w:rsidP="0050149E">
      <w:pPr>
        <w:spacing w:after="120" w:line="360" w:lineRule="auto"/>
        <w:rPr>
          <w:rFonts w:ascii="Arial" w:hAnsi="Arial" w:cs="Arial"/>
          <w:sz w:val="22"/>
          <w:szCs w:val="22"/>
        </w:rPr>
      </w:pPr>
      <w:r w:rsidRPr="0050149E">
        <w:rPr>
          <w:rFonts w:ascii="Arial" w:hAnsi="Arial" w:cs="Arial"/>
          <w:sz w:val="22"/>
          <w:szCs w:val="22"/>
        </w:rPr>
        <w:t xml:space="preserve">En la materia Ingeniería en Computación 1, se planteó la realización de un proyecto integrador que aplicara los conocimientos adquiridos durante el cursado. Este proyecto debía incorporar un dispositivo digital conectado a componentes electrónicos, comunicándose mediante un programa desarrollado en Arduino. Además, se requería que el sistema recibiera órdenes y valores desde un dispositivo móvil, mediante conexión Bluetooth o </w:t>
      </w:r>
      <w:proofErr w:type="spellStart"/>
      <w:r w:rsidRPr="0050149E">
        <w:rPr>
          <w:rFonts w:ascii="Arial" w:hAnsi="Arial" w:cs="Arial"/>
          <w:sz w:val="22"/>
          <w:szCs w:val="22"/>
        </w:rPr>
        <w:t>WiFi</w:t>
      </w:r>
      <w:proofErr w:type="spellEnd"/>
      <w:r w:rsidRPr="0050149E">
        <w:rPr>
          <w:rFonts w:ascii="Arial" w:hAnsi="Arial" w:cs="Arial"/>
          <w:sz w:val="22"/>
          <w:szCs w:val="22"/>
        </w:rPr>
        <w:t>. La finalidad del trabajo era poner en práctica la teoría aprendida y los conceptos de asignaturas como Física, Química y Análisis Matemático.</w:t>
      </w:r>
    </w:p>
    <w:p w14:paraId="0081A649" w14:textId="77777777" w:rsidR="001054D4" w:rsidRPr="0050149E" w:rsidRDefault="001054D4" w:rsidP="0050149E">
      <w:pPr>
        <w:spacing w:after="120" w:line="360" w:lineRule="auto"/>
        <w:rPr>
          <w:rFonts w:ascii="Arial" w:hAnsi="Arial" w:cs="Arial"/>
          <w:sz w:val="22"/>
          <w:szCs w:val="22"/>
        </w:rPr>
      </w:pPr>
      <w:r w:rsidRPr="0050149E">
        <w:rPr>
          <w:rFonts w:ascii="Arial" w:hAnsi="Arial" w:cs="Arial"/>
          <w:sz w:val="22"/>
          <w:szCs w:val="22"/>
        </w:rPr>
        <w:t>Nuestro grupo decidió trabajar con fluidos, implementando un sistema SCADA (Supervisión, Control y Adquisición de Datos), una tecnología fundamental en la industria 4.0, que optimiza la supervisión y el control de procesos a distancia. Nos ubicamos en un contexto hipotético en el que nuestra "empresa" recibe el encargo de diseñar y automatizar una planta de producción de jugos.</w:t>
      </w:r>
    </w:p>
    <w:p w14:paraId="328EF823" w14:textId="142213B9" w:rsidR="001054D4" w:rsidRPr="0050149E" w:rsidRDefault="001054D4" w:rsidP="0050149E">
      <w:pPr>
        <w:spacing w:after="120" w:line="360" w:lineRule="auto"/>
        <w:rPr>
          <w:rFonts w:ascii="Arial" w:hAnsi="Arial" w:cs="Arial"/>
          <w:sz w:val="22"/>
          <w:szCs w:val="22"/>
        </w:rPr>
      </w:pPr>
      <w:r w:rsidRPr="0050149E">
        <w:rPr>
          <w:rFonts w:ascii="Arial" w:hAnsi="Arial" w:cs="Arial"/>
          <w:sz w:val="22"/>
          <w:szCs w:val="22"/>
        </w:rPr>
        <w:t xml:space="preserve">La maqueta diseñada para representar la planta incluye dos depósitos de almacenamiento para </w:t>
      </w:r>
      <w:r w:rsidRPr="0050149E">
        <w:rPr>
          <w:rFonts w:ascii="Arial" w:hAnsi="Arial" w:cs="Arial"/>
          <w:sz w:val="22"/>
          <w:szCs w:val="22"/>
        </w:rPr>
        <w:t>diferentes líquidos, un bombo de mezcla, donde convergen los fluidos provenientes de los depósitos, en proporciones ajustables según la receta, un depósito de entrada, que simula un camión transportador y un depósito de salida, que representa el contenedor final, listo para la línea de ensamblaje o despacho.</w:t>
      </w:r>
    </w:p>
    <w:p w14:paraId="3B76FCD6" w14:textId="1AD6543B" w:rsidR="001054D4" w:rsidRPr="001B457A" w:rsidRDefault="001054D4" w:rsidP="001054D4">
      <w:pPr>
        <w:spacing w:after="120"/>
        <w:rPr>
          <w:rFonts w:cs="Arial"/>
          <w:sz w:val="22"/>
        </w:rPr>
      </w:pPr>
      <w:r w:rsidRPr="001B457A">
        <w:rPr>
          <w:rFonts w:cs="Arial"/>
          <w:noProof/>
          <w:sz w:val="22"/>
        </w:rPr>
        <w:drawing>
          <wp:inline distT="0" distB="0" distL="0" distR="0" wp14:anchorId="552BA67A" wp14:editId="05E778E9">
            <wp:extent cx="2416707" cy="1341120"/>
            <wp:effectExtent l="0" t="0" r="3175" b="0"/>
            <wp:docPr id="132986915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42482" cy="1355423"/>
                    </a:xfrm>
                    <a:prstGeom prst="rect">
                      <a:avLst/>
                    </a:prstGeom>
                    <a:noFill/>
                  </pic:spPr>
                </pic:pic>
              </a:graphicData>
            </a:graphic>
          </wp:inline>
        </w:drawing>
      </w:r>
    </w:p>
    <w:p w14:paraId="141BDD05" w14:textId="77777777" w:rsidR="001054D4" w:rsidRPr="00066EC2" w:rsidRDefault="001054D4" w:rsidP="001054D4">
      <w:pPr>
        <w:spacing w:after="120"/>
        <w:jc w:val="center"/>
        <w:rPr>
          <w:rFonts w:ascii="Arial" w:hAnsi="Arial" w:cs="Arial"/>
          <w:i/>
          <w:iCs/>
          <w:color w:val="C9C9C9" w:themeColor="accent3" w:themeTint="99"/>
          <w:sz w:val="16"/>
          <w:szCs w:val="18"/>
        </w:rPr>
      </w:pPr>
      <w:r w:rsidRPr="00066EC2">
        <w:rPr>
          <w:rFonts w:ascii="Arial" w:hAnsi="Arial" w:cs="Arial"/>
          <w:i/>
          <w:iCs/>
          <w:color w:val="3B3838" w:themeColor="background2" w:themeShade="40"/>
          <w:sz w:val="16"/>
          <w:szCs w:val="18"/>
        </w:rPr>
        <w:t>Figura 1: Boceto inicial del sistema.</w:t>
      </w:r>
    </w:p>
    <w:p w14:paraId="1C3E5727" w14:textId="4A67BA61" w:rsidR="001054D4" w:rsidRPr="0050149E" w:rsidRDefault="001054D4" w:rsidP="0050149E">
      <w:pPr>
        <w:spacing w:after="120" w:line="360" w:lineRule="auto"/>
        <w:rPr>
          <w:rFonts w:ascii="Arial" w:hAnsi="Arial" w:cs="Arial"/>
          <w:sz w:val="22"/>
        </w:rPr>
      </w:pPr>
      <w:r w:rsidRPr="0050149E">
        <w:rPr>
          <w:rFonts w:ascii="Arial" w:hAnsi="Arial" w:cs="Arial"/>
          <w:sz w:val="22"/>
        </w:rPr>
        <w:t>Para automatizar la planta, se incorporaron diferentes sensores y actuadores, tales como caudalímetros, para medir el flujo de los líquidos, sensores ultrasónicos, para registrar el nivel de llenado de los depósitos y bombas de agua, un motor de corriente continua, relés y electroválvulas, que permiten realizar las acciones requeridas.</w:t>
      </w:r>
    </w:p>
    <w:p w14:paraId="098C680D" w14:textId="77777777" w:rsidR="001054D4" w:rsidRPr="0050149E" w:rsidRDefault="001054D4" w:rsidP="0050149E">
      <w:pPr>
        <w:spacing w:after="120" w:line="360" w:lineRule="auto"/>
        <w:ind w:firstLine="426"/>
        <w:rPr>
          <w:rFonts w:ascii="Arial" w:hAnsi="Arial" w:cs="Arial"/>
          <w:sz w:val="22"/>
        </w:rPr>
      </w:pPr>
      <w:r w:rsidRPr="0050149E">
        <w:rPr>
          <w:rFonts w:ascii="Arial" w:hAnsi="Arial" w:cs="Arial"/>
          <w:sz w:val="22"/>
        </w:rPr>
        <w:t>El procesamiento de datos y la comunicación a distancia se logran mediante un Arduino Mega 2560 y un módulo Bluetooth, integrados con un programa en Arduino y una aplicación móvil diseñada para maximizar las funcionalidades del sistema.</w:t>
      </w:r>
    </w:p>
    <w:p w14:paraId="091B5308" w14:textId="471342DC" w:rsidR="00BB6713" w:rsidRDefault="001054D4" w:rsidP="0050149E">
      <w:pPr>
        <w:spacing w:after="120" w:line="360" w:lineRule="auto"/>
        <w:rPr>
          <w:rFonts w:ascii="Arial" w:hAnsi="Arial" w:cs="Arial"/>
          <w:sz w:val="22"/>
        </w:rPr>
      </w:pPr>
      <w:r w:rsidRPr="0050149E">
        <w:rPr>
          <w:rFonts w:ascii="Arial" w:hAnsi="Arial" w:cs="Arial"/>
          <w:sz w:val="22"/>
        </w:rPr>
        <w:t xml:space="preserve">Todos estos componentes conforman el hardware del sistema, complementado por el desarrollo del software necesario. Para facilitar el montaje y la experimentación, se utilizaron </w:t>
      </w:r>
      <w:r w:rsidRPr="0050149E">
        <w:rPr>
          <w:rFonts w:ascii="Arial" w:hAnsi="Arial" w:cs="Arial"/>
          <w:sz w:val="22"/>
        </w:rPr>
        <w:lastRenderedPageBreak/>
        <w:t>experimentadores y cables unipolares y multipolares, evitando la fabricación de placas electrónicas. Esto permitió construir una maqueta funcional para visualizar y analizar los procesos implementados.</w:t>
      </w:r>
    </w:p>
    <w:p w14:paraId="4B3987CF" w14:textId="3813A906" w:rsidR="00BD3AF6" w:rsidRDefault="00BD3AF6" w:rsidP="00BD3AF6">
      <w:pPr>
        <w:spacing w:line="360" w:lineRule="auto"/>
        <w:rPr>
          <w:rFonts w:ascii="Arial" w:hAnsi="Arial" w:cs="Arial"/>
          <w:sz w:val="22"/>
        </w:rPr>
      </w:pPr>
      <w:r>
        <w:rPr>
          <w:rFonts w:ascii="Arial" w:hAnsi="Arial" w:cs="Arial"/>
          <w:noProof/>
          <w:sz w:val="22"/>
        </w:rPr>
        <w:drawing>
          <wp:inline distT="0" distB="0" distL="0" distR="0" wp14:anchorId="5EE5979D" wp14:editId="7A013F03">
            <wp:extent cx="2265549" cy="1424940"/>
            <wp:effectExtent l="0" t="0" r="1905" b="3810"/>
            <wp:docPr id="95595049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80273" cy="1434201"/>
                    </a:xfrm>
                    <a:prstGeom prst="rect">
                      <a:avLst/>
                    </a:prstGeom>
                    <a:noFill/>
                  </pic:spPr>
                </pic:pic>
              </a:graphicData>
            </a:graphic>
          </wp:inline>
        </w:drawing>
      </w:r>
    </w:p>
    <w:p w14:paraId="61FEBE00" w14:textId="15D12D0D" w:rsidR="00BD3AF6" w:rsidRPr="00066EC2" w:rsidRDefault="00BD3AF6" w:rsidP="00BD3AF6">
      <w:pPr>
        <w:spacing w:after="120"/>
        <w:jc w:val="center"/>
        <w:rPr>
          <w:rFonts w:ascii="Arial" w:hAnsi="Arial" w:cs="Arial"/>
          <w:i/>
          <w:iCs/>
          <w:color w:val="3B3838" w:themeColor="background2" w:themeShade="40"/>
        </w:rPr>
      </w:pPr>
      <w:r w:rsidRPr="00066EC2">
        <w:rPr>
          <w:rFonts w:ascii="Arial" w:hAnsi="Arial" w:cs="Arial"/>
          <w:i/>
          <w:iCs/>
          <w:color w:val="3B3838" w:themeColor="background2" w:themeShade="40"/>
          <w:sz w:val="16"/>
          <w:szCs w:val="18"/>
        </w:rPr>
        <w:t>Figura 2: Centro de control internamente.</w:t>
      </w:r>
    </w:p>
    <w:p w14:paraId="291A9A6A" w14:textId="1DE2F49D" w:rsidR="00BD3AF6" w:rsidRDefault="00BD3AF6" w:rsidP="00BD3AF6">
      <w:pPr>
        <w:spacing w:line="360" w:lineRule="auto"/>
        <w:rPr>
          <w:rFonts w:ascii="Arial" w:hAnsi="Arial" w:cs="Arial"/>
          <w:sz w:val="22"/>
        </w:rPr>
      </w:pPr>
      <w:r>
        <w:rPr>
          <w:rFonts w:ascii="Arial" w:hAnsi="Arial" w:cs="Arial"/>
          <w:noProof/>
          <w:sz w:val="22"/>
        </w:rPr>
        <w:drawing>
          <wp:inline distT="0" distB="0" distL="0" distR="0" wp14:anchorId="06153BB5" wp14:editId="617961F6">
            <wp:extent cx="2085094" cy="2484120"/>
            <wp:effectExtent l="0" t="0" r="0" b="0"/>
            <wp:docPr id="100157386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092815" cy="2493319"/>
                    </a:xfrm>
                    <a:prstGeom prst="rect">
                      <a:avLst/>
                    </a:prstGeom>
                    <a:noFill/>
                  </pic:spPr>
                </pic:pic>
              </a:graphicData>
            </a:graphic>
          </wp:inline>
        </w:drawing>
      </w:r>
    </w:p>
    <w:p w14:paraId="3F68EEB9" w14:textId="38BB06D1" w:rsidR="00BD3AF6" w:rsidRPr="00066EC2" w:rsidRDefault="00BD3AF6" w:rsidP="00BD3AF6">
      <w:pPr>
        <w:spacing w:after="120"/>
        <w:jc w:val="center"/>
        <w:rPr>
          <w:rFonts w:ascii="Arial" w:hAnsi="Arial" w:cs="Arial"/>
          <w:i/>
          <w:iCs/>
          <w:color w:val="3B3838" w:themeColor="background2" w:themeShade="40"/>
          <w:sz w:val="16"/>
          <w:szCs w:val="18"/>
        </w:rPr>
      </w:pPr>
      <w:r w:rsidRPr="00066EC2">
        <w:rPr>
          <w:rFonts w:ascii="Arial" w:hAnsi="Arial" w:cs="Arial"/>
          <w:i/>
          <w:iCs/>
          <w:color w:val="3B3838" w:themeColor="background2" w:themeShade="40"/>
          <w:sz w:val="16"/>
          <w:szCs w:val="18"/>
        </w:rPr>
        <w:t>Figura 3: Sistema SCADA completo.</w:t>
      </w:r>
    </w:p>
    <w:p w14:paraId="671805ED" w14:textId="2E336B7C" w:rsidR="001054D4" w:rsidRPr="0050149E" w:rsidRDefault="001054D4" w:rsidP="001054D4">
      <w:pPr>
        <w:pStyle w:val="Ttulo1"/>
        <w:numPr>
          <w:ilvl w:val="0"/>
          <w:numId w:val="2"/>
        </w:numPr>
        <w:spacing w:after="60"/>
        <w:ind w:left="340" w:hanging="340"/>
        <w:rPr>
          <w:rFonts w:ascii="Arial" w:eastAsia="Arial" w:hAnsi="Arial" w:cs="Arial"/>
          <w:sz w:val="22"/>
          <w:szCs w:val="22"/>
        </w:rPr>
      </w:pPr>
      <w:r w:rsidRPr="0050149E">
        <w:rPr>
          <w:rFonts w:ascii="Arial" w:eastAsia="Arial" w:hAnsi="Arial" w:cs="Arial"/>
          <w:sz w:val="22"/>
          <w:szCs w:val="22"/>
        </w:rPr>
        <w:t>Estado del Arte</w:t>
      </w:r>
    </w:p>
    <w:p w14:paraId="1764522F" w14:textId="77777777" w:rsidR="0050149E" w:rsidRPr="0050149E" w:rsidRDefault="0050149E" w:rsidP="0050149E">
      <w:pPr>
        <w:spacing w:line="360" w:lineRule="auto"/>
        <w:rPr>
          <w:rFonts w:ascii="Arial" w:eastAsia="Arial" w:hAnsi="Arial" w:cs="Arial"/>
          <w:sz w:val="22"/>
          <w:szCs w:val="28"/>
        </w:rPr>
      </w:pPr>
      <w:r w:rsidRPr="0050149E">
        <w:rPr>
          <w:rFonts w:ascii="Arial" w:eastAsia="Arial" w:hAnsi="Arial" w:cs="Arial"/>
          <w:sz w:val="22"/>
          <w:szCs w:val="28"/>
        </w:rPr>
        <w:t xml:space="preserve">El desarrollo de sistemas SCADA (Supervisión, Control y Adquisición de Datos) ha sido ampliamente investigado e implementado en diversas áreas de la industria, debido a su capacidad para optimizar procesos, monitorear variables en tiempo real y controlar remotamente dispositivos. Ejemplos destacados incluyen la automatización en laboratorios de biotecnología, como el caso presentado en [1], donde se diseñó </w:t>
      </w:r>
      <w:r w:rsidRPr="0050149E">
        <w:rPr>
          <w:rFonts w:ascii="Arial" w:eastAsia="Arial" w:hAnsi="Arial" w:cs="Arial"/>
          <w:sz w:val="22"/>
          <w:szCs w:val="28"/>
        </w:rPr>
        <w:t>un SCADA para un laboratorio de seguridad biológica, permitiendo un monitoreo riguroso de las condiciones de operación y asegurando la seguridad del entorno. Otro trabajo relevante es el análisis de los sistemas SCADA en la automatización industrial [2], que describe cómo estos sistemas han transformado la gestión de infraestructuras críticas mediante la integración de tecnologías robustas y confiables.</w:t>
      </w:r>
    </w:p>
    <w:p w14:paraId="7EB19177" w14:textId="77777777" w:rsidR="0050149E" w:rsidRPr="0050149E" w:rsidRDefault="0050149E" w:rsidP="0050149E">
      <w:pPr>
        <w:spacing w:line="360" w:lineRule="auto"/>
        <w:rPr>
          <w:rFonts w:ascii="Arial" w:eastAsia="Arial" w:hAnsi="Arial" w:cs="Arial"/>
          <w:sz w:val="22"/>
          <w:szCs w:val="28"/>
        </w:rPr>
      </w:pPr>
    </w:p>
    <w:p w14:paraId="7D266B80" w14:textId="6AFE75C1" w:rsidR="0050149E" w:rsidRPr="0050149E" w:rsidRDefault="0050149E" w:rsidP="0050149E">
      <w:pPr>
        <w:spacing w:line="360" w:lineRule="auto"/>
        <w:rPr>
          <w:rFonts w:ascii="Arial" w:eastAsia="Arial" w:hAnsi="Arial" w:cs="Arial"/>
          <w:sz w:val="22"/>
          <w:szCs w:val="28"/>
        </w:rPr>
      </w:pPr>
      <w:r w:rsidRPr="0050149E">
        <w:rPr>
          <w:rFonts w:ascii="Arial" w:eastAsia="Arial" w:hAnsi="Arial" w:cs="Arial"/>
          <w:sz w:val="22"/>
          <w:szCs w:val="28"/>
        </w:rPr>
        <w:t xml:space="preserve">A diferencia de los sistemas mencionados, nuestro proyecto aborda la automatización en una planta de producción de jugos, utilizando hardware de bajo costo y accesible, como el Arduino Mega 2560, en combinación con sensores ultrasónicos, caudalímetros y comunicación Bluetooth. Este enfoque se diferencia por priorizar la accesibilidad económica y </w:t>
      </w:r>
      <w:proofErr w:type="gramStart"/>
      <w:r w:rsidRPr="0050149E">
        <w:rPr>
          <w:rFonts w:ascii="Arial" w:eastAsia="Arial" w:hAnsi="Arial" w:cs="Arial"/>
          <w:sz w:val="22"/>
          <w:szCs w:val="28"/>
        </w:rPr>
        <w:t>la modularidad</w:t>
      </w:r>
      <w:proofErr w:type="gramEnd"/>
      <w:r w:rsidRPr="0050149E">
        <w:rPr>
          <w:rFonts w:ascii="Arial" w:eastAsia="Arial" w:hAnsi="Arial" w:cs="Arial"/>
          <w:sz w:val="22"/>
          <w:szCs w:val="28"/>
        </w:rPr>
        <w:t>, lo que lo hace ideal para entornos educativos o pequeñas industrias que buscan adoptar tecnologías de la Industria 4.0. Además, la integración con una aplicación móvil diseñada en MIT App Inventor permite una supervisión remota práctica, algo menos común en proyectos similares.</w:t>
      </w:r>
    </w:p>
    <w:p w14:paraId="45F715A5" w14:textId="77777777" w:rsidR="0050149E" w:rsidRPr="0050149E" w:rsidRDefault="0050149E" w:rsidP="0050149E">
      <w:pPr>
        <w:spacing w:line="360" w:lineRule="auto"/>
        <w:rPr>
          <w:rFonts w:ascii="Arial" w:eastAsia="Arial" w:hAnsi="Arial" w:cs="Arial"/>
          <w:sz w:val="22"/>
          <w:szCs w:val="28"/>
        </w:rPr>
      </w:pPr>
    </w:p>
    <w:p w14:paraId="5D7E9AD3" w14:textId="3EF86CCB" w:rsidR="001054D4" w:rsidRPr="0050149E" w:rsidRDefault="0050149E" w:rsidP="0050149E">
      <w:pPr>
        <w:spacing w:line="360" w:lineRule="auto"/>
        <w:rPr>
          <w:rFonts w:eastAsia="Arial"/>
          <w:sz w:val="22"/>
          <w:szCs w:val="28"/>
        </w:rPr>
      </w:pPr>
      <w:r w:rsidRPr="0050149E">
        <w:rPr>
          <w:rFonts w:ascii="Arial" w:eastAsia="Arial" w:hAnsi="Arial" w:cs="Arial"/>
          <w:sz w:val="22"/>
          <w:szCs w:val="28"/>
        </w:rPr>
        <w:t>En comparación con implementaciones industriales más avanzadas, nuestro sistema se centra en ofrecer una solución funcional y didáctica que pueda adaptarse a diversas necesidades, manteniendo un diseño flexible y de fácil escalabilidad.</w:t>
      </w:r>
    </w:p>
    <w:p w14:paraId="2D03C9D7" w14:textId="226A5095" w:rsidR="007F084E" w:rsidRPr="0050149E" w:rsidRDefault="001054D4">
      <w:pPr>
        <w:pStyle w:val="Ttulo1"/>
        <w:numPr>
          <w:ilvl w:val="0"/>
          <w:numId w:val="2"/>
        </w:numPr>
        <w:spacing w:after="60"/>
        <w:ind w:left="340" w:hanging="340"/>
        <w:rPr>
          <w:rFonts w:ascii="Arial" w:eastAsia="Arial" w:hAnsi="Arial" w:cs="Arial"/>
          <w:sz w:val="22"/>
          <w:szCs w:val="22"/>
        </w:rPr>
      </w:pPr>
      <w:r w:rsidRPr="0050149E">
        <w:rPr>
          <w:rFonts w:ascii="Arial" w:eastAsia="Arial" w:hAnsi="Arial" w:cs="Arial"/>
          <w:sz w:val="22"/>
          <w:szCs w:val="22"/>
        </w:rPr>
        <w:t>Marco Teórico</w:t>
      </w:r>
    </w:p>
    <w:p w14:paraId="500235A8" w14:textId="77777777" w:rsidR="00E74EB7" w:rsidRPr="0050149E" w:rsidRDefault="00E74EB7" w:rsidP="0050149E">
      <w:pPr>
        <w:spacing w:after="120" w:line="360" w:lineRule="auto"/>
        <w:rPr>
          <w:rFonts w:ascii="Arial" w:hAnsi="Arial" w:cs="Arial"/>
          <w:sz w:val="22"/>
          <w:lang w:val="es-MX"/>
        </w:rPr>
      </w:pPr>
      <w:r w:rsidRPr="0050149E">
        <w:rPr>
          <w:rFonts w:ascii="Arial" w:hAnsi="Arial" w:cs="Arial"/>
          <w:sz w:val="22"/>
          <w:lang w:val="es-MX"/>
        </w:rPr>
        <w:t>Para empezar, nos gustaría explicar o detallar algunos conceptos y características de los componentes, dispositivos e incluso metodologías que se utilizaron.</w:t>
      </w:r>
    </w:p>
    <w:p w14:paraId="19433E86" w14:textId="73DE9306" w:rsidR="00E74EB7" w:rsidRPr="0050149E" w:rsidRDefault="00E74EB7" w:rsidP="00E74EB7">
      <w:pPr>
        <w:pStyle w:val="Ttulo2"/>
        <w:numPr>
          <w:ilvl w:val="0"/>
          <w:numId w:val="0"/>
        </w:numPr>
        <w:ind w:left="1276" w:hanging="873"/>
        <w:rPr>
          <w:rFonts w:ascii="Arial" w:eastAsia="Calibri" w:hAnsi="Arial" w:cs="Arial"/>
          <w:sz w:val="22"/>
          <w:szCs w:val="22"/>
        </w:rPr>
      </w:pPr>
      <w:r w:rsidRPr="0050149E">
        <w:rPr>
          <w:rFonts w:ascii="Arial" w:eastAsia="Calibri" w:hAnsi="Arial" w:cs="Arial"/>
          <w:sz w:val="22"/>
          <w:szCs w:val="22"/>
        </w:rPr>
        <w:lastRenderedPageBreak/>
        <w:t>Sistema SCADA:</w:t>
      </w:r>
    </w:p>
    <w:p w14:paraId="6A4CDAB3" w14:textId="2CFBB769" w:rsidR="00E74EB7" w:rsidRPr="0050149E" w:rsidRDefault="00E74EB7" w:rsidP="0050149E">
      <w:pPr>
        <w:spacing w:after="120" w:line="360" w:lineRule="auto"/>
        <w:ind w:firstLine="403"/>
        <w:rPr>
          <w:rFonts w:ascii="Arial" w:hAnsi="Arial" w:cs="Arial"/>
          <w:sz w:val="22"/>
          <w:lang w:val="es-MX"/>
        </w:rPr>
      </w:pPr>
      <w:r w:rsidRPr="0050149E">
        <w:rPr>
          <w:rFonts w:ascii="Arial" w:hAnsi="Arial" w:cs="Arial"/>
          <w:sz w:val="22"/>
          <w:lang w:val="es-MX"/>
        </w:rPr>
        <w:t>SCADA (</w:t>
      </w:r>
      <w:proofErr w:type="spellStart"/>
      <w:r w:rsidRPr="0050149E">
        <w:rPr>
          <w:rFonts w:ascii="Arial" w:hAnsi="Arial" w:cs="Arial"/>
          <w:sz w:val="22"/>
          <w:lang w:val="es-MX"/>
        </w:rPr>
        <w:t>Supervisory</w:t>
      </w:r>
      <w:proofErr w:type="spellEnd"/>
      <w:r w:rsidRPr="0050149E">
        <w:rPr>
          <w:rFonts w:ascii="Arial" w:hAnsi="Arial" w:cs="Arial"/>
          <w:sz w:val="22"/>
          <w:lang w:val="es-MX"/>
        </w:rPr>
        <w:t xml:space="preserve"> Control and Data </w:t>
      </w:r>
      <w:proofErr w:type="spellStart"/>
      <w:r w:rsidRPr="0050149E">
        <w:rPr>
          <w:rFonts w:ascii="Arial" w:hAnsi="Arial" w:cs="Arial"/>
          <w:sz w:val="22"/>
          <w:lang w:val="es-MX"/>
        </w:rPr>
        <w:t>Acquisition</w:t>
      </w:r>
      <w:proofErr w:type="spellEnd"/>
      <w:r w:rsidRPr="0050149E">
        <w:rPr>
          <w:rFonts w:ascii="Arial" w:hAnsi="Arial" w:cs="Arial"/>
          <w:sz w:val="22"/>
          <w:lang w:val="es-MX"/>
        </w:rPr>
        <w:t xml:space="preserve">) es un sistema de control y supervisión utilizado en la industria para monitorear, recopilar y procesar datos en tiempo real, así como para controlar remotamente equipos y dispositivos de manera automática. Estos sistemas son fundamentales en entornos donde se requiere un alto grado de automatización y control eficiente de procesos. </w:t>
      </w:r>
      <w:r w:rsidRPr="0050149E">
        <w:rPr>
          <w:rFonts w:ascii="Arial" w:hAnsi="Arial" w:cs="Arial"/>
          <w:sz w:val="22"/>
        </w:rPr>
        <w:t>Permite a los operadores tener una visión completa y detallada de lo que sucede en la planta o sistema que están supervisando, además de la capacidad de intervenir cuando sea necesario para ajustar parámetros o responder a alarmas.</w:t>
      </w:r>
      <w:r w:rsidRPr="0050149E">
        <w:rPr>
          <w:rFonts w:ascii="Arial" w:hAnsi="Arial" w:cs="Arial"/>
          <w:sz w:val="22"/>
          <w:lang w:val="es-MX"/>
        </w:rPr>
        <w:t xml:space="preserve"> Se utilizan principalmente para mejorar la eficiencia, seguridad y control de procesos industriales y de infraestructuras críticas.</w:t>
      </w:r>
    </w:p>
    <w:p w14:paraId="40ADB684" w14:textId="77777777" w:rsidR="00E74EB7" w:rsidRPr="0050149E" w:rsidRDefault="00E74EB7" w:rsidP="0050149E">
      <w:pPr>
        <w:spacing w:after="120" w:line="360" w:lineRule="auto"/>
        <w:ind w:firstLine="426"/>
        <w:rPr>
          <w:rFonts w:ascii="Arial" w:hAnsi="Arial" w:cs="Arial"/>
          <w:sz w:val="22"/>
          <w:lang w:val="es-MX"/>
        </w:rPr>
      </w:pPr>
      <w:r w:rsidRPr="0050149E">
        <w:rPr>
          <w:rFonts w:ascii="Arial" w:hAnsi="Arial" w:cs="Arial"/>
          <w:sz w:val="22"/>
          <w:lang w:val="es-MX"/>
        </w:rPr>
        <w:t>Este tipo de sistemas utiliza protocolos de comunicación, formatos de transmisión y dispositivos especializados, diseñados para ser inmunes al ruido del ambiente industrial, robustos mecánicamente y simples en cuanto a software, con el fin de simplificar y garantizar la comunicación. Estas características especializadas llevan a que los dispositivos utilizados tengan un alto coste, pero a cambio garantizan fiabilidad y desempeño en entornos adversos.</w:t>
      </w:r>
    </w:p>
    <w:p w14:paraId="65981207" w14:textId="68D822B9" w:rsidR="00E74EB7" w:rsidRPr="0050149E" w:rsidRDefault="00E74EB7" w:rsidP="00E74EB7">
      <w:pPr>
        <w:pStyle w:val="Ttulo2"/>
        <w:numPr>
          <w:ilvl w:val="0"/>
          <w:numId w:val="0"/>
        </w:numPr>
        <w:ind w:left="1276" w:hanging="873"/>
        <w:rPr>
          <w:rFonts w:ascii="Arial" w:eastAsia="Calibri" w:hAnsi="Arial" w:cs="Arial"/>
          <w:sz w:val="22"/>
          <w:szCs w:val="22"/>
        </w:rPr>
      </w:pPr>
      <w:r w:rsidRPr="0050149E">
        <w:rPr>
          <w:rFonts w:ascii="Arial" w:eastAsia="Calibri" w:hAnsi="Arial" w:cs="Arial"/>
          <w:sz w:val="22"/>
          <w:szCs w:val="22"/>
        </w:rPr>
        <w:t>Arduino MEGA 2560:</w:t>
      </w:r>
    </w:p>
    <w:p w14:paraId="3BECF61D" w14:textId="0EDCBCDD" w:rsidR="00E74EB7" w:rsidRDefault="00E74EB7" w:rsidP="0050149E">
      <w:pPr>
        <w:spacing w:after="120" w:line="360" w:lineRule="auto"/>
        <w:ind w:firstLine="426"/>
        <w:rPr>
          <w:rFonts w:ascii="Arial" w:hAnsi="Arial" w:cs="Arial"/>
          <w:sz w:val="22"/>
          <w:lang w:val="es-MX"/>
        </w:rPr>
      </w:pPr>
      <w:r w:rsidRPr="0050149E">
        <w:rPr>
          <w:rFonts w:ascii="Arial" w:hAnsi="Arial" w:cs="Arial"/>
          <w:sz w:val="22"/>
          <w:lang w:val="es-MX"/>
        </w:rPr>
        <w:t xml:space="preserve">El microcontrolador utilizado es un Arduino MEGA 2560, este dispositivo es </w:t>
      </w:r>
      <w:r w:rsidRPr="0050149E">
        <w:rPr>
          <w:rFonts w:ascii="Arial" w:hAnsi="Arial" w:cs="Arial"/>
          <w:sz w:val="22"/>
          <w:lang w:val="es-MX"/>
        </w:rPr>
        <w:t>una placa de desarrollo basada en el microcontrolador ATmega2560, diseñada para aplicaciones más complejas que requieren más pines de entrada/salida (I/O), memoria y capacidad de procesamiento que otras placas de la familia Arduino, como el Arduino Uno que fue la principal sugerencia para trabajar al inicio de este curso. Sus principales características son su microcontrolador ATmega2560, con una arquitectura de 8 bits</w:t>
      </w:r>
      <w:r w:rsidR="00135F37" w:rsidRPr="0050149E">
        <w:rPr>
          <w:rFonts w:ascii="Arial" w:hAnsi="Arial" w:cs="Arial"/>
          <w:sz w:val="22"/>
          <w:lang w:val="es-MX"/>
        </w:rPr>
        <w:t>, un v</w:t>
      </w:r>
      <w:r w:rsidRPr="0050149E">
        <w:rPr>
          <w:rFonts w:ascii="Arial" w:hAnsi="Arial" w:cs="Arial"/>
          <w:sz w:val="22"/>
          <w:lang w:val="es-MX"/>
        </w:rPr>
        <w:t>oltaje de operación</w:t>
      </w:r>
      <w:r w:rsidR="00135F37" w:rsidRPr="0050149E">
        <w:rPr>
          <w:rFonts w:ascii="Arial" w:hAnsi="Arial" w:cs="Arial"/>
          <w:sz w:val="22"/>
          <w:lang w:val="es-MX"/>
        </w:rPr>
        <w:t xml:space="preserve"> de</w:t>
      </w:r>
      <w:r w:rsidRPr="0050149E">
        <w:rPr>
          <w:rFonts w:ascii="Arial" w:hAnsi="Arial" w:cs="Arial"/>
          <w:sz w:val="22"/>
          <w:lang w:val="es-MX"/>
        </w:rPr>
        <w:t xml:space="preserve"> 5V, aunque algunos pines soportan 3.3V para compatibilidad con sensores</w:t>
      </w:r>
      <w:r w:rsidR="00135F37" w:rsidRPr="0050149E">
        <w:rPr>
          <w:rFonts w:ascii="Arial" w:hAnsi="Arial" w:cs="Arial"/>
          <w:sz w:val="22"/>
          <w:lang w:val="es-MX"/>
        </w:rPr>
        <w:t xml:space="preserve"> y tiene un v</w:t>
      </w:r>
      <w:r w:rsidRPr="0050149E">
        <w:rPr>
          <w:rFonts w:ascii="Arial" w:hAnsi="Arial" w:cs="Arial"/>
          <w:sz w:val="22"/>
          <w:lang w:val="es-MX"/>
        </w:rPr>
        <w:t>oltaje de entrada recomendado</w:t>
      </w:r>
      <w:r w:rsidR="00135F37" w:rsidRPr="0050149E">
        <w:rPr>
          <w:rFonts w:ascii="Arial" w:hAnsi="Arial" w:cs="Arial"/>
          <w:sz w:val="22"/>
          <w:lang w:val="es-MX"/>
        </w:rPr>
        <w:t xml:space="preserve"> de</w:t>
      </w:r>
      <w:r w:rsidRPr="0050149E">
        <w:rPr>
          <w:rFonts w:ascii="Arial" w:hAnsi="Arial" w:cs="Arial"/>
          <w:sz w:val="22"/>
          <w:lang w:val="es-MX"/>
        </w:rPr>
        <w:t xml:space="preserve"> 7-12V, a través de un conector de alimentación externa o mediante un puerto USB.</w:t>
      </w:r>
      <w:r w:rsidR="00135F37" w:rsidRPr="0050149E">
        <w:rPr>
          <w:rFonts w:ascii="Arial" w:hAnsi="Arial" w:cs="Arial"/>
          <w:sz w:val="22"/>
          <w:lang w:val="es-MX"/>
        </w:rPr>
        <w:t xml:space="preserve"> En el apartado de m</w:t>
      </w:r>
      <w:r w:rsidRPr="0050149E">
        <w:rPr>
          <w:rFonts w:ascii="Arial" w:hAnsi="Arial" w:cs="Arial"/>
          <w:sz w:val="22"/>
          <w:lang w:val="es-MX"/>
        </w:rPr>
        <w:t>emoria</w:t>
      </w:r>
      <w:r w:rsidR="00135F37" w:rsidRPr="0050149E">
        <w:rPr>
          <w:rFonts w:ascii="Arial" w:hAnsi="Arial" w:cs="Arial"/>
          <w:sz w:val="22"/>
          <w:lang w:val="es-MX"/>
        </w:rPr>
        <w:t>, cuenta con una m</w:t>
      </w:r>
      <w:r w:rsidRPr="0050149E">
        <w:rPr>
          <w:rFonts w:ascii="Arial" w:hAnsi="Arial" w:cs="Arial"/>
          <w:sz w:val="22"/>
          <w:lang w:val="es-MX"/>
        </w:rPr>
        <w:t>emoria Flash</w:t>
      </w:r>
      <w:r w:rsidR="00135F37" w:rsidRPr="0050149E">
        <w:rPr>
          <w:rFonts w:ascii="Arial" w:hAnsi="Arial" w:cs="Arial"/>
          <w:sz w:val="22"/>
          <w:lang w:val="es-MX"/>
        </w:rPr>
        <w:t xml:space="preserve"> de </w:t>
      </w:r>
      <w:r w:rsidRPr="0050149E">
        <w:rPr>
          <w:rFonts w:ascii="Arial" w:hAnsi="Arial" w:cs="Arial"/>
          <w:sz w:val="22"/>
          <w:lang w:val="es-MX"/>
        </w:rPr>
        <w:t xml:space="preserve">256 KB para almacenar el programa, de los cuales 8 KB son utilizados por el </w:t>
      </w:r>
      <w:proofErr w:type="spellStart"/>
      <w:r w:rsidRPr="0050149E">
        <w:rPr>
          <w:rFonts w:ascii="Arial" w:hAnsi="Arial" w:cs="Arial"/>
          <w:sz w:val="22"/>
          <w:lang w:val="es-MX"/>
        </w:rPr>
        <w:t>bootloader</w:t>
      </w:r>
      <w:proofErr w:type="spellEnd"/>
      <w:r w:rsidR="00135F37" w:rsidRPr="0050149E">
        <w:rPr>
          <w:rFonts w:ascii="Arial" w:hAnsi="Arial" w:cs="Arial"/>
          <w:sz w:val="22"/>
          <w:lang w:val="es-MX"/>
        </w:rPr>
        <w:t xml:space="preserve">, una </w:t>
      </w:r>
      <w:r w:rsidRPr="0050149E">
        <w:rPr>
          <w:rFonts w:ascii="Arial" w:hAnsi="Arial" w:cs="Arial"/>
          <w:sz w:val="22"/>
          <w:lang w:val="es-MX"/>
        </w:rPr>
        <w:t>SRAM</w:t>
      </w:r>
      <w:r w:rsidR="00135F37" w:rsidRPr="0050149E">
        <w:rPr>
          <w:rFonts w:ascii="Arial" w:hAnsi="Arial" w:cs="Arial"/>
          <w:sz w:val="22"/>
          <w:lang w:val="es-MX"/>
        </w:rPr>
        <w:t xml:space="preserve"> de</w:t>
      </w:r>
      <w:r w:rsidRPr="0050149E">
        <w:rPr>
          <w:rFonts w:ascii="Arial" w:hAnsi="Arial" w:cs="Arial"/>
          <w:sz w:val="22"/>
          <w:lang w:val="es-MX"/>
        </w:rPr>
        <w:t xml:space="preserve"> 8 KB para el almacenamiento de variables temporales durante la ejecución del programa</w:t>
      </w:r>
      <w:r w:rsidR="00135F37" w:rsidRPr="0050149E">
        <w:rPr>
          <w:rFonts w:ascii="Arial" w:hAnsi="Arial" w:cs="Arial"/>
          <w:sz w:val="22"/>
          <w:lang w:val="es-MX"/>
        </w:rPr>
        <w:t xml:space="preserve"> y una </w:t>
      </w:r>
      <w:r w:rsidRPr="0050149E">
        <w:rPr>
          <w:rFonts w:ascii="Arial" w:hAnsi="Arial" w:cs="Arial"/>
          <w:sz w:val="22"/>
          <w:lang w:val="es-MX"/>
        </w:rPr>
        <w:t>EEPROM</w:t>
      </w:r>
      <w:r w:rsidR="00135F37" w:rsidRPr="0050149E">
        <w:rPr>
          <w:rFonts w:ascii="Arial" w:hAnsi="Arial" w:cs="Arial"/>
          <w:sz w:val="22"/>
          <w:lang w:val="es-MX"/>
        </w:rPr>
        <w:t xml:space="preserve"> de</w:t>
      </w:r>
      <w:r w:rsidRPr="0050149E">
        <w:rPr>
          <w:rFonts w:ascii="Arial" w:hAnsi="Arial" w:cs="Arial"/>
          <w:sz w:val="22"/>
          <w:lang w:val="es-MX"/>
        </w:rPr>
        <w:t xml:space="preserve"> 4 KB</w:t>
      </w:r>
      <w:r w:rsidR="00135F37" w:rsidRPr="0050149E">
        <w:rPr>
          <w:rFonts w:ascii="Arial" w:hAnsi="Arial" w:cs="Arial"/>
          <w:sz w:val="22"/>
          <w:lang w:val="es-MX"/>
        </w:rPr>
        <w:t xml:space="preserve"> </w:t>
      </w:r>
      <w:r w:rsidRPr="0050149E">
        <w:rPr>
          <w:rFonts w:ascii="Arial" w:hAnsi="Arial" w:cs="Arial"/>
          <w:sz w:val="22"/>
          <w:lang w:val="es-MX"/>
        </w:rPr>
        <w:t>que permite guardar datos de manera persistente.</w:t>
      </w:r>
      <w:r w:rsidR="00135F37" w:rsidRPr="0050149E">
        <w:rPr>
          <w:rFonts w:ascii="Arial" w:hAnsi="Arial" w:cs="Arial"/>
          <w:sz w:val="22"/>
          <w:lang w:val="es-MX"/>
        </w:rPr>
        <w:t xml:space="preserve"> Esta placa tiene diversos p</w:t>
      </w:r>
      <w:r w:rsidRPr="0050149E">
        <w:rPr>
          <w:rFonts w:ascii="Arial" w:hAnsi="Arial" w:cs="Arial"/>
          <w:sz w:val="22"/>
          <w:lang w:val="es-MX"/>
        </w:rPr>
        <w:t>ines de Entrada/Salida (I/O)</w:t>
      </w:r>
      <w:r w:rsidR="00135F37" w:rsidRPr="0050149E">
        <w:rPr>
          <w:rFonts w:ascii="Arial" w:hAnsi="Arial" w:cs="Arial"/>
          <w:sz w:val="22"/>
          <w:lang w:val="es-MX"/>
        </w:rPr>
        <w:t xml:space="preserve">, </w:t>
      </w:r>
      <w:r w:rsidRPr="0050149E">
        <w:rPr>
          <w:rFonts w:ascii="Arial" w:hAnsi="Arial" w:cs="Arial"/>
          <w:sz w:val="22"/>
          <w:lang w:val="es-MX"/>
        </w:rPr>
        <w:t>54 pines digitales</w:t>
      </w:r>
      <w:r w:rsidR="00135F37" w:rsidRPr="0050149E">
        <w:rPr>
          <w:rFonts w:ascii="Arial" w:hAnsi="Arial" w:cs="Arial"/>
          <w:sz w:val="22"/>
          <w:lang w:val="es-MX"/>
        </w:rPr>
        <w:t>, d</w:t>
      </w:r>
      <w:r w:rsidRPr="0050149E">
        <w:rPr>
          <w:rFonts w:ascii="Arial" w:hAnsi="Arial" w:cs="Arial"/>
          <w:sz w:val="22"/>
          <w:lang w:val="es-MX"/>
        </w:rPr>
        <w:t>e los cuales 15 pueden ser utilizados como salidas PWM (Modulación por Ancho de Pulso)</w:t>
      </w:r>
      <w:r w:rsidR="00135F37" w:rsidRPr="0050149E">
        <w:rPr>
          <w:rFonts w:ascii="Arial" w:hAnsi="Arial" w:cs="Arial"/>
          <w:sz w:val="22"/>
          <w:lang w:val="es-MX"/>
        </w:rPr>
        <w:t xml:space="preserve"> y </w:t>
      </w:r>
      <w:r w:rsidRPr="0050149E">
        <w:rPr>
          <w:rFonts w:ascii="Arial" w:hAnsi="Arial" w:cs="Arial"/>
          <w:sz w:val="22"/>
          <w:lang w:val="es-MX"/>
        </w:rPr>
        <w:t>16 pines analógicos</w:t>
      </w:r>
      <w:r w:rsidR="00135F37" w:rsidRPr="0050149E">
        <w:rPr>
          <w:rFonts w:ascii="Arial" w:hAnsi="Arial" w:cs="Arial"/>
          <w:sz w:val="22"/>
          <w:lang w:val="es-MX"/>
        </w:rPr>
        <w:t>, p</w:t>
      </w:r>
      <w:r w:rsidRPr="0050149E">
        <w:rPr>
          <w:rFonts w:ascii="Arial" w:hAnsi="Arial" w:cs="Arial"/>
          <w:sz w:val="22"/>
          <w:lang w:val="es-MX"/>
        </w:rPr>
        <w:t>ara lectura de señales analógicas mediante un convertidor A/D de 10 bits de resolución.</w:t>
      </w:r>
      <w:r w:rsidR="00135F37" w:rsidRPr="0050149E">
        <w:rPr>
          <w:rFonts w:ascii="Arial" w:hAnsi="Arial" w:cs="Arial"/>
          <w:sz w:val="22"/>
          <w:lang w:val="es-MX"/>
        </w:rPr>
        <w:t xml:space="preserve"> Posee </w:t>
      </w:r>
      <w:r w:rsidRPr="0050149E">
        <w:rPr>
          <w:rFonts w:ascii="Arial" w:hAnsi="Arial" w:cs="Arial"/>
          <w:sz w:val="22"/>
          <w:lang w:val="es-MX"/>
        </w:rPr>
        <w:t>4 puertos UART</w:t>
      </w:r>
      <w:r w:rsidR="00135F37" w:rsidRPr="0050149E">
        <w:rPr>
          <w:rFonts w:ascii="Arial" w:hAnsi="Arial" w:cs="Arial"/>
          <w:sz w:val="22"/>
          <w:lang w:val="es-MX"/>
        </w:rPr>
        <w:t xml:space="preserve"> que nos p</w:t>
      </w:r>
      <w:r w:rsidRPr="0050149E">
        <w:rPr>
          <w:rFonts w:ascii="Arial" w:hAnsi="Arial" w:cs="Arial"/>
          <w:sz w:val="22"/>
          <w:lang w:val="es-MX"/>
        </w:rPr>
        <w:t>ermiten la comunicación serial (RX/TX) con otros dispositivos</w:t>
      </w:r>
      <w:r w:rsidR="00135F37" w:rsidRPr="0050149E">
        <w:rPr>
          <w:rFonts w:ascii="Arial" w:hAnsi="Arial" w:cs="Arial"/>
          <w:sz w:val="22"/>
          <w:lang w:val="es-MX"/>
        </w:rPr>
        <w:t>. Tiene una f</w:t>
      </w:r>
      <w:r w:rsidRPr="0050149E">
        <w:rPr>
          <w:rFonts w:ascii="Arial" w:hAnsi="Arial" w:cs="Arial"/>
          <w:sz w:val="22"/>
          <w:lang w:val="es-MX"/>
        </w:rPr>
        <w:t>recuencia de reloj</w:t>
      </w:r>
      <w:r w:rsidR="00135F37" w:rsidRPr="0050149E">
        <w:rPr>
          <w:rFonts w:ascii="Arial" w:hAnsi="Arial" w:cs="Arial"/>
          <w:sz w:val="22"/>
          <w:lang w:val="es-MX"/>
        </w:rPr>
        <w:t xml:space="preserve"> de</w:t>
      </w:r>
      <w:r w:rsidRPr="0050149E">
        <w:rPr>
          <w:rFonts w:ascii="Arial" w:hAnsi="Arial" w:cs="Arial"/>
          <w:sz w:val="22"/>
          <w:lang w:val="es-MX"/>
        </w:rPr>
        <w:t xml:space="preserve"> 16 MHz, lo que permite un buen equilibrio entre velocidad y consumo de energía</w:t>
      </w:r>
      <w:r w:rsidR="00135F37" w:rsidRPr="0050149E">
        <w:rPr>
          <w:rFonts w:ascii="Arial" w:hAnsi="Arial" w:cs="Arial"/>
          <w:sz w:val="22"/>
          <w:lang w:val="es-MX"/>
        </w:rPr>
        <w:t>, i</w:t>
      </w:r>
      <w:r w:rsidRPr="0050149E">
        <w:rPr>
          <w:rFonts w:ascii="Arial" w:hAnsi="Arial" w:cs="Arial"/>
          <w:sz w:val="22"/>
          <w:lang w:val="es-MX"/>
        </w:rPr>
        <w:t>ncluye un puerto USB tipo B para programación y comunicación con una computadora</w:t>
      </w:r>
      <w:r w:rsidR="00135F37" w:rsidRPr="0050149E">
        <w:rPr>
          <w:rFonts w:ascii="Arial" w:hAnsi="Arial" w:cs="Arial"/>
          <w:sz w:val="22"/>
          <w:lang w:val="es-MX"/>
        </w:rPr>
        <w:t>, un c</w:t>
      </w:r>
      <w:r w:rsidRPr="0050149E">
        <w:rPr>
          <w:rFonts w:ascii="Arial" w:hAnsi="Arial" w:cs="Arial"/>
          <w:sz w:val="22"/>
          <w:lang w:val="es-MX"/>
        </w:rPr>
        <w:t>onector ICSP (In-</w:t>
      </w:r>
      <w:proofErr w:type="spellStart"/>
      <w:r w:rsidRPr="0050149E">
        <w:rPr>
          <w:rFonts w:ascii="Arial" w:hAnsi="Arial" w:cs="Arial"/>
          <w:sz w:val="22"/>
          <w:lang w:val="es-MX"/>
        </w:rPr>
        <w:t>Circuit</w:t>
      </w:r>
      <w:proofErr w:type="spellEnd"/>
      <w:r w:rsidRPr="0050149E">
        <w:rPr>
          <w:rFonts w:ascii="Arial" w:hAnsi="Arial" w:cs="Arial"/>
          <w:sz w:val="22"/>
          <w:lang w:val="es-MX"/>
        </w:rPr>
        <w:t xml:space="preserve"> Serial </w:t>
      </w:r>
      <w:proofErr w:type="spellStart"/>
      <w:r w:rsidRPr="0050149E">
        <w:rPr>
          <w:rFonts w:ascii="Arial" w:hAnsi="Arial" w:cs="Arial"/>
          <w:sz w:val="22"/>
          <w:lang w:val="es-MX"/>
        </w:rPr>
        <w:t>Programming</w:t>
      </w:r>
      <w:proofErr w:type="spellEnd"/>
      <w:r w:rsidRPr="0050149E">
        <w:rPr>
          <w:rFonts w:ascii="Arial" w:hAnsi="Arial" w:cs="Arial"/>
          <w:sz w:val="22"/>
          <w:lang w:val="es-MX"/>
        </w:rPr>
        <w:t xml:space="preserve">): Para la programación directa del microcontrolador y </w:t>
      </w:r>
      <w:r w:rsidRPr="0050149E">
        <w:rPr>
          <w:rFonts w:ascii="Arial" w:hAnsi="Arial" w:cs="Arial"/>
          <w:sz w:val="22"/>
          <w:lang w:val="es-MX"/>
        </w:rPr>
        <w:lastRenderedPageBreak/>
        <w:t xml:space="preserve">cargar el </w:t>
      </w:r>
      <w:proofErr w:type="spellStart"/>
      <w:r w:rsidRPr="0050149E">
        <w:rPr>
          <w:rFonts w:ascii="Arial" w:hAnsi="Arial" w:cs="Arial"/>
          <w:sz w:val="22"/>
          <w:lang w:val="es-MX"/>
        </w:rPr>
        <w:t>bootloader</w:t>
      </w:r>
      <w:proofErr w:type="spellEnd"/>
      <w:r w:rsidRPr="0050149E">
        <w:rPr>
          <w:rFonts w:ascii="Arial" w:hAnsi="Arial" w:cs="Arial"/>
          <w:sz w:val="22"/>
          <w:lang w:val="es-MX"/>
        </w:rPr>
        <w:t xml:space="preserve"> si es necesario</w:t>
      </w:r>
      <w:r w:rsidR="00135F37" w:rsidRPr="0050149E">
        <w:rPr>
          <w:rFonts w:ascii="Arial" w:hAnsi="Arial" w:cs="Arial"/>
          <w:sz w:val="22"/>
          <w:lang w:val="es-MX"/>
        </w:rPr>
        <w:t xml:space="preserve"> y su t</w:t>
      </w:r>
      <w:r w:rsidRPr="0050149E">
        <w:rPr>
          <w:rFonts w:ascii="Arial" w:hAnsi="Arial" w:cs="Arial"/>
          <w:sz w:val="22"/>
          <w:lang w:val="es-MX"/>
        </w:rPr>
        <w:t>amaño</w:t>
      </w:r>
      <w:r w:rsidR="00135F37" w:rsidRPr="0050149E">
        <w:rPr>
          <w:rFonts w:ascii="Arial" w:hAnsi="Arial" w:cs="Arial"/>
          <w:sz w:val="22"/>
          <w:lang w:val="es-MX"/>
        </w:rPr>
        <w:t xml:space="preserve"> de </w:t>
      </w:r>
      <w:r w:rsidRPr="0050149E">
        <w:rPr>
          <w:rFonts w:ascii="Arial" w:hAnsi="Arial" w:cs="Arial"/>
          <w:sz w:val="22"/>
          <w:lang w:val="es-MX"/>
        </w:rPr>
        <w:t xml:space="preserve">101.52 mm x 53.3 </w:t>
      </w:r>
      <w:proofErr w:type="spellStart"/>
      <w:r w:rsidRPr="0050149E">
        <w:rPr>
          <w:rFonts w:ascii="Arial" w:hAnsi="Arial" w:cs="Arial"/>
          <w:sz w:val="22"/>
          <w:lang w:val="es-MX"/>
        </w:rPr>
        <w:t>mm.</w:t>
      </w:r>
      <w:proofErr w:type="spellEnd"/>
    </w:p>
    <w:p w14:paraId="15F8B6F9" w14:textId="2BFFCE6F" w:rsidR="00066EC2" w:rsidRDefault="00066EC2" w:rsidP="00066EC2">
      <w:pPr>
        <w:spacing w:line="360" w:lineRule="auto"/>
        <w:ind w:firstLine="426"/>
        <w:rPr>
          <w:rFonts w:ascii="Arial" w:hAnsi="Arial" w:cs="Arial"/>
          <w:sz w:val="22"/>
          <w:lang w:val="es-MX"/>
        </w:rPr>
      </w:pPr>
      <w:r>
        <w:rPr>
          <w:rFonts w:ascii="Arial" w:hAnsi="Arial" w:cs="Arial"/>
          <w:noProof/>
          <w:sz w:val="22"/>
          <w:lang w:val="es-MX"/>
        </w:rPr>
        <w:drawing>
          <wp:inline distT="0" distB="0" distL="0" distR="0" wp14:anchorId="5913761B" wp14:editId="5FF097E3">
            <wp:extent cx="2005965" cy="1969135"/>
            <wp:effectExtent l="0" t="0" r="0" b="0"/>
            <wp:docPr id="131042555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05965" cy="1969135"/>
                    </a:xfrm>
                    <a:prstGeom prst="rect">
                      <a:avLst/>
                    </a:prstGeom>
                    <a:noFill/>
                  </pic:spPr>
                </pic:pic>
              </a:graphicData>
            </a:graphic>
          </wp:inline>
        </w:drawing>
      </w:r>
    </w:p>
    <w:p w14:paraId="25A4336A" w14:textId="56AD27C4" w:rsidR="00066EC2" w:rsidRPr="00066EC2" w:rsidRDefault="00066EC2" w:rsidP="00066EC2">
      <w:pPr>
        <w:ind w:firstLine="709"/>
        <w:rPr>
          <w:rFonts w:ascii="Arial" w:hAnsi="Arial" w:cs="Arial"/>
          <w:i/>
          <w:iCs/>
          <w:color w:val="3B3838" w:themeColor="background2" w:themeShade="40"/>
          <w:sz w:val="16"/>
          <w:szCs w:val="16"/>
          <w:lang w:val="es-MX"/>
        </w:rPr>
      </w:pPr>
      <w:r w:rsidRPr="00066EC2">
        <w:rPr>
          <w:rFonts w:ascii="Arial" w:hAnsi="Arial" w:cs="Arial"/>
          <w:i/>
          <w:iCs/>
          <w:color w:val="3B3838" w:themeColor="background2" w:themeShade="40"/>
          <w:sz w:val="16"/>
          <w:szCs w:val="16"/>
          <w:lang w:val="es-MX"/>
        </w:rPr>
        <w:t>Figura 4: Placa Arduino MEGA 2560.</w:t>
      </w:r>
    </w:p>
    <w:p w14:paraId="004B234F" w14:textId="77777777" w:rsidR="00066EC2" w:rsidRPr="0050149E" w:rsidRDefault="00066EC2" w:rsidP="0050149E">
      <w:pPr>
        <w:spacing w:after="120" w:line="360" w:lineRule="auto"/>
        <w:ind w:firstLine="426"/>
        <w:rPr>
          <w:rFonts w:ascii="Arial" w:hAnsi="Arial" w:cs="Arial"/>
          <w:sz w:val="22"/>
          <w:lang w:val="es-MX"/>
        </w:rPr>
      </w:pPr>
    </w:p>
    <w:p w14:paraId="138AFF53" w14:textId="5671D7B6" w:rsidR="0088629B" w:rsidRPr="0050149E" w:rsidRDefault="0088629B" w:rsidP="0050149E">
      <w:pPr>
        <w:spacing w:after="120" w:line="360" w:lineRule="auto"/>
        <w:ind w:firstLine="426"/>
        <w:rPr>
          <w:rFonts w:ascii="Arial" w:hAnsi="Arial" w:cs="Arial"/>
          <w:sz w:val="22"/>
          <w:lang w:val="es-MX"/>
        </w:rPr>
      </w:pPr>
      <w:r w:rsidRPr="0050149E">
        <w:rPr>
          <w:rFonts w:ascii="Arial" w:hAnsi="Arial" w:cs="Arial"/>
          <w:sz w:val="22"/>
          <w:lang w:val="es-MX"/>
        </w:rPr>
        <w:t>Como se explica y da a entender mediante sus características, esta placa fue seleccionada por encima de las demás debido a su capacidad de procesamiento, el tamaño de su memoria ya que requeríamos de realizar un código de una dimensión mayor a lo habitual, y también por la cantidad de pines que nos permite trabajar con muchos sensores, actuadores y módulos de comunicación.</w:t>
      </w:r>
    </w:p>
    <w:p w14:paraId="5775B978" w14:textId="3C4BFA46" w:rsidR="001F2A28" w:rsidRPr="0050149E" w:rsidRDefault="001F2A28" w:rsidP="001F2A28">
      <w:pPr>
        <w:pStyle w:val="Ttulo2"/>
        <w:numPr>
          <w:ilvl w:val="0"/>
          <w:numId w:val="0"/>
        </w:numPr>
        <w:ind w:left="1276" w:hanging="873"/>
        <w:rPr>
          <w:rFonts w:ascii="Arial" w:eastAsia="Calibri" w:hAnsi="Arial" w:cs="Arial"/>
          <w:sz w:val="22"/>
          <w:szCs w:val="22"/>
        </w:rPr>
      </w:pPr>
      <w:r w:rsidRPr="0050149E">
        <w:rPr>
          <w:rFonts w:ascii="Arial" w:eastAsia="Calibri" w:hAnsi="Arial" w:cs="Arial"/>
          <w:sz w:val="22"/>
          <w:szCs w:val="22"/>
        </w:rPr>
        <w:t>Componentes:</w:t>
      </w:r>
    </w:p>
    <w:p w14:paraId="7D38498C" w14:textId="1F26A786" w:rsidR="001F2A28" w:rsidRDefault="001F2A28" w:rsidP="0050149E">
      <w:pPr>
        <w:spacing w:after="120" w:line="360" w:lineRule="auto"/>
        <w:rPr>
          <w:rFonts w:ascii="Arial" w:hAnsi="Arial" w:cs="Arial"/>
          <w:sz w:val="22"/>
          <w:lang w:val="es-MX"/>
        </w:rPr>
      </w:pPr>
      <w:r w:rsidRPr="0050149E">
        <w:rPr>
          <w:rFonts w:ascii="Arial" w:hAnsi="Arial" w:cs="Arial"/>
          <w:sz w:val="22"/>
          <w:lang w:val="es-MX"/>
        </w:rPr>
        <w:t xml:space="preserve">Para la comunicación inalámbrica con el dispositivo móvil hemos decidido utilizar un módulo bluetooth llamada Serial HC-05 que nos facilita la comunicación a distancia. Este componente se puede utilizar en modo maestro o esclavo. El HC-05 tiene 6 pines, status, RXD, TXD, GND, VCC y EN. Los pines RXD y TDX se conectan a los pines digitales para realizar la comunicación con el Arduino, el pin VCC a 5 voltios y el pin GND a la tierra. Es muy usado en el para dar conectividad inalámbrica a través de una interfaz serial </w:t>
      </w:r>
      <w:r w:rsidRPr="0050149E">
        <w:rPr>
          <w:rFonts w:ascii="Arial" w:hAnsi="Arial" w:cs="Arial"/>
          <w:sz w:val="22"/>
          <w:lang w:val="es-MX"/>
        </w:rPr>
        <w:t xml:space="preserve">TTL entre Microcontroladores y otros dispositivos como PC, laptops o celulares Smartphone. Este módulo cuenta con el protocolo Bluetooth V2.0+EDR que nos permite la comunicación punto a punto de forma inalámbrica, también posee un protocolo de comunicación UART, el cual se explicará más adelante. Se alimenta con 5V y tiene una tensión de comunicación de 3.3V. La frecuencia con la que se maneja es de 2.4Ghz Banda ISM. Su velocidad de transmisión en baudios es ajustable entre 1200, 2400, 4800, 9600, 19200, 38400, 57600, 115200, pero por defecto su configuración es de 9600 </w:t>
      </w:r>
      <w:proofErr w:type="spellStart"/>
      <w:r w:rsidRPr="0050149E">
        <w:rPr>
          <w:rFonts w:ascii="Arial" w:hAnsi="Arial" w:cs="Arial"/>
          <w:sz w:val="22"/>
          <w:lang w:val="es-MX"/>
        </w:rPr>
        <w:t>baud</w:t>
      </w:r>
      <w:proofErr w:type="spellEnd"/>
      <w:r w:rsidRPr="0050149E">
        <w:rPr>
          <w:rFonts w:ascii="Arial" w:hAnsi="Arial" w:cs="Arial"/>
          <w:sz w:val="22"/>
          <w:lang w:val="es-MX"/>
        </w:rPr>
        <w:t xml:space="preserve"> </w:t>
      </w:r>
      <w:proofErr w:type="spellStart"/>
      <w:r w:rsidRPr="0050149E">
        <w:rPr>
          <w:rFonts w:ascii="Arial" w:hAnsi="Arial" w:cs="Arial"/>
          <w:sz w:val="22"/>
          <w:lang w:val="es-MX"/>
        </w:rPr>
        <w:t>rate</w:t>
      </w:r>
      <w:proofErr w:type="spellEnd"/>
      <w:r w:rsidRPr="0050149E">
        <w:rPr>
          <w:rFonts w:ascii="Arial" w:hAnsi="Arial" w:cs="Arial"/>
          <w:sz w:val="22"/>
          <w:lang w:val="es-MX"/>
        </w:rPr>
        <w:t xml:space="preserve"> y la contraseña para su conexión es 1234. Por último, este módulo es compacto ya que solo mide 4.3cm x 1.6cm x 0.7cm y tiene una cobertura de aproximadamente 10 metros.</w:t>
      </w:r>
    </w:p>
    <w:p w14:paraId="3A466F6B" w14:textId="75F78D24" w:rsidR="00066EC2" w:rsidRDefault="00066EC2" w:rsidP="00066EC2">
      <w:pPr>
        <w:spacing w:line="360" w:lineRule="auto"/>
        <w:rPr>
          <w:rFonts w:ascii="Arial" w:hAnsi="Arial" w:cs="Arial"/>
          <w:sz w:val="22"/>
        </w:rPr>
      </w:pPr>
      <w:r>
        <w:rPr>
          <w:rFonts w:ascii="Arial" w:hAnsi="Arial" w:cs="Arial"/>
          <w:noProof/>
          <w:sz w:val="22"/>
        </w:rPr>
        <w:drawing>
          <wp:inline distT="0" distB="0" distL="0" distR="0" wp14:anchorId="0F281D20" wp14:editId="4BB83C8B">
            <wp:extent cx="2103120" cy="1798320"/>
            <wp:effectExtent l="0" t="0" r="0" b="0"/>
            <wp:docPr id="25045773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03120" cy="1798320"/>
                    </a:xfrm>
                    <a:prstGeom prst="rect">
                      <a:avLst/>
                    </a:prstGeom>
                    <a:noFill/>
                  </pic:spPr>
                </pic:pic>
              </a:graphicData>
            </a:graphic>
          </wp:inline>
        </w:drawing>
      </w:r>
    </w:p>
    <w:p w14:paraId="144D520C" w14:textId="5DAFD9C6" w:rsidR="00066EC2" w:rsidRPr="00066EC2" w:rsidRDefault="00066EC2" w:rsidP="00066EC2">
      <w:pPr>
        <w:spacing w:after="160" w:line="360" w:lineRule="auto"/>
        <w:ind w:firstLine="709"/>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Figura </w:t>
      </w:r>
      <w:r>
        <w:rPr>
          <w:rFonts w:ascii="Arial" w:eastAsia="Calibri" w:hAnsi="Arial"/>
          <w:i/>
          <w:iCs/>
          <w:color w:val="3B3838"/>
          <w:sz w:val="16"/>
          <w:szCs w:val="16"/>
          <w:lang w:val="es-MX" w:eastAsia="en-US"/>
        </w:rPr>
        <w:t>5</w:t>
      </w:r>
      <w:r w:rsidRPr="00066EC2">
        <w:rPr>
          <w:rFonts w:ascii="Arial" w:eastAsia="Calibri" w:hAnsi="Arial"/>
          <w:i/>
          <w:iCs/>
          <w:color w:val="3B3838"/>
          <w:sz w:val="16"/>
          <w:szCs w:val="16"/>
          <w:lang w:val="es-MX" w:eastAsia="en-US"/>
        </w:rPr>
        <w:t>: Módulo Bluetooth HC-05.</w:t>
      </w:r>
    </w:p>
    <w:p w14:paraId="5C50F7C1" w14:textId="77777777" w:rsidR="00B34873" w:rsidRPr="0050149E" w:rsidRDefault="00B34873" w:rsidP="0050149E">
      <w:pPr>
        <w:spacing w:after="120" w:line="360" w:lineRule="auto"/>
        <w:ind w:firstLine="426"/>
        <w:rPr>
          <w:rFonts w:ascii="Arial" w:hAnsi="Arial" w:cs="Arial"/>
          <w:sz w:val="22"/>
        </w:rPr>
      </w:pPr>
      <w:r w:rsidRPr="0050149E">
        <w:rPr>
          <w:rFonts w:ascii="Arial" w:hAnsi="Arial" w:cs="Arial"/>
          <w:sz w:val="22"/>
        </w:rPr>
        <w:t xml:space="preserve">Como se aclara en las características de HC-05, este componente utiliza un protocolo de comunicación UART. Un UART (Universal </w:t>
      </w:r>
      <w:proofErr w:type="spellStart"/>
      <w:r w:rsidRPr="0050149E">
        <w:rPr>
          <w:rFonts w:ascii="Arial" w:hAnsi="Arial" w:cs="Arial"/>
          <w:sz w:val="22"/>
        </w:rPr>
        <w:t>Asynchronous</w:t>
      </w:r>
      <w:proofErr w:type="spellEnd"/>
      <w:r w:rsidRPr="0050149E">
        <w:rPr>
          <w:rFonts w:ascii="Arial" w:hAnsi="Arial" w:cs="Arial"/>
          <w:sz w:val="22"/>
        </w:rPr>
        <w:t xml:space="preserve"> </w:t>
      </w:r>
      <w:proofErr w:type="spellStart"/>
      <w:r w:rsidRPr="0050149E">
        <w:rPr>
          <w:rFonts w:ascii="Arial" w:hAnsi="Arial" w:cs="Arial"/>
          <w:sz w:val="22"/>
        </w:rPr>
        <w:t>ReceiverTransmitter</w:t>
      </w:r>
      <w:proofErr w:type="spellEnd"/>
      <w:r w:rsidRPr="0050149E">
        <w:rPr>
          <w:rFonts w:ascii="Arial" w:hAnsi="Arial" w:cs="Arial"/>
          <w:sz w:val="22"/>
        </w:rPr>
        <w:t>) es un tipo de circuito integrado que se usa para enviar y recibir datos a través de un puerto serie en un equipo o dispositivo periférico. Los UART son ampliamente utilizados y conocidos por su sencillez. Sin embargo, a diferencia de SPI e I2C, los UART no admiten múltiples dispositivos subordinados.</w:t>
      </w:r>
    </w:p>
    <w:p w14:paraId="293D96AF" w14:textId="77777777" w:rsidR="00B34873" w:rsidRPr="0050149E" w:rsidRDefault="00B34873" w:rsidP="0050149E">
      <w:pPr>
        <w:spacing w:after="120" w:line="360" w:lineRule="auto"/>
        <w:ind w:firstLine="426"/>
        <w:rPr>
          <w:rFonts w:ascii="Arial" w:hAnsi="Arial" w:cs="Arial"/>
          <w:sz w:val="22"/>
        </w:rPr>
      </w:pPr>
      <w:r w:rsidRPr="0050149E">
        <w:rPr>
          <w:rFonts w:ascii="Arial" w:hAnsi="Arial" w:cs="Arial"/>
          <w:sz w:val="22"/>
        </w:rPr>
        <w:lastRenderedPageBreak/>
        <w:t xml:space="preserve">La comunicación UART no requiere una señal de reloj compartida. En su lugar, utiliza bits de inicio y parada para definir los límites de cada paquete de datos. Los datos se transmiten bit a bit. Un paquete típico incluye un bit de inicio que indica el comienzo de un paquete, los bits de datos que generalmente son entre 5 y 9 bits por paquete, un bit de paridad (opcional) para detección de errores y por último un bit de parada que pueden ser uno o dos bits que indican el final del paquete. La velocidad de transmisión, medida en baudios (bits por segundo), debe ser la misma para el transmisor y el receptor. Los </w:t>
      </w:r>
      <w:proofErr w:type="spellStart"/>
      <w:r w:rsidRPr="0050149E">
        <w:rPr>
          <w:rFonts w:ascii="Arial" w:hAnsi="Arial" w:cs="Arial"/>
          <w:sz w:val="22"/>
        </w:rPr>
        <w:t>UARTs</w:t>
      </w:r>
      <w:proofErr w:type="spellEnd"/>
      <w:r w:rsidRPr="0050149E">
        <w:rPr>
          <w:rFonts w:ascii="Arial" w:hAnsi="Arial" w:cs="Arial"/>
          <w:sz w:val="22"/>
        </w:rPr>
        <w:t xml:space="preserve"> suelen permitir comunicación Full </w:t>
      </w:r>
      <w:proofErr w:type="spellStart"/>
      <w:r w:rsidRPr="0050149E">
        <w:rPr>
          <w:rFonts w:ascii="Arial" w:hAnsi="Arial" w:cs="Arial"/>
          <w:sz w:val="22"/>
        </w:rPr>
        <w:t>Duplex</w:t>
      </w:r>
      <w:proofErr w:type="spellEnd"/>
      <w:r w:rsidRPr="0050149E">
        <w:rPr>
          <w:rFonts w:ascii="Arial" w:hAnsi="Arial" w:cs="Arial"/>
          <w:sz w:val="22"/>
        </w:rPr>
        <w:t>, lo que significa que pueden enviar y recibir datos simultáneamente a través de dos líneas diferentes.</w:t>
      </w:r>
    </w:p>
    <w:p w14:paraId="3A7278CA" w14:textId="28294F44" w:rsidR="005E74F7" w:rsidRDefault="005E74F7" w:rsidP="0050149E">
      <w:pPr>
        <w:spacing w:after="120" w:line="360" w:lineRule="auto"/>
        <w:ind w:firstLine="426"/>
        <w:rPr>
          <w:rFonts w:ascii="Arial" w:hAnsi="Arial" w:cs="Arial"/>
          <w:sz w:val="22"/>
        </w:rPr>
      </w:pPr>
      <w:r w:rsidRPr="0050149E">
        <w:rPr>
          <w:rFonts w:ascii="Arial" w:hAnsi="Arial" w:cs="Arial"/>
          <w:sz w:val="22"/>
        </w:rPr>
        <w:t xml:space="preserve">Utilizamos dos módulos relé de 4 canales, esto son componentes electrónicos diseñados para controlar dispositivos de alta potencia mediante una señal de baja potencia, esto permite encender o apagar dispositivos más grandes desde un microcontrolador. En este caso, hablamos de un módulo con 4 relés que operan a 5V y pueden manejar cargas de hasta 10A cada uno. Funciona con una alimentación de 5V en el lado de la bobina, lo que lo hace compatible con la mayoría de los microcontroladores. Cada uno de los 4 relés puede manejar cargas de hasta 10A a 250V AC o 30V DC. Esto significa que pueden controlar dispositivos de alta potencia. Tiene 4 </w:t>
      </w:r>
      <w:r w:rsidRPr="0050149E">
        <w:rPr>
          <w:rFonts w:ascii="Arial" w:hAnsi="Arial" w:cs="Arial"/>
          <w:sz w:val="22"/>
        </w:rPr>
        <w:t>canales, lo que permite controlar 4 dispositivos de manera independiente desde un solo módulo. Cada relé puede ser controlado individualmente por un microcontrolador, lo que ofrece flexibilidad en la gestión de los dispositivos conectados. En cuanto a su interfaz de control, las entradas de control del módulo suelen estar etiquetadas como IN1, IN2, IN3, IN4, cada una de las cuales activa el relé correspondiente. Las entradas de control son de bajo voltaje (5V), por lo que se pueden conectar directamente a las salidas digitales de un microcontrolador. Algunas versiones tienen un pin de señal de activación con lógica activa baja, lo que significa que el relé se activa cuando la señal de control es baja (0V) y se desactiva cuando es alta (5V). El módulo de relé incluye optoacopladores, que son dispositivos que utilizan luz para transferir la señal eléctrica entre dos circuitos aislados. Esto proporciona un aislamiento seguro entre el lado de control (microcontrolador) y el lado de alta potencia, protegiendo el microcontrolador de picos de voltaje o interferencias que puedan provenir de los dispositivos conectados. Cada canal tiene un LED indicador que se enciende cuando el relé está activado, lo que facilita la identificación del estado de cada relé. Cuenta con un bloque de terminales de 3 pines: COM (común), NO (normalmente abierto), y NC (normalmente cerrado), COM, es el punto común del relé, NO (</w:t>
      </w:r>
      <w:proofErr w:type="spellStart"/>
      <w:r w:rsidRPr="0050149E">
        <w:rPr>
          <w:rFonts w:ascii="Arial" w:hAnsi="Arial" w:cs="Arial"/>
          <w:sz w:val="22"/>
        </w:rPr>
        <w:t>Normally</w:t>
      </w:r>
      <w:proofErr w:type="spellEnd"/>
      <w:r w:rsidRPr="0050149E">
        <w:rPr>
          <w:rFonts w:ascii="Arial" w:hAnsi="Arial" w:cs="Arial"/>
          <w:sz w:val="22"/>
        </w:rPr>
        <w:t xml:space="preserve"> Open), el circuito está abierto cuando el relé está desactivado y se cierra cuando el relé se activa y NC (</w:t>
      </w:r>
      <w:proofErr w:type="spellStart"/>
      <w:r w:rsidRPr="0050149E">
        <w:rPr>
          <w:rFonts w:ascii="Arial" w:hAnsi="Arial" w:cs="Arial"/>
          <w:sz w:val="22"/>
        </w:rPr>
        <w:t>Normally</w:t>
      </w:r>
      <w:proofErr w:type="spellEnd"/>
      <w:r w:rsidRPr="0050149E">
        <w:rPr>
          <w:rFonts w:ascii="Arial" w:hAnsi="Arial" w:cs="Arial"/>
          <w:sz w:val="22"/>
        </w:rPr>
        <w:t xml:space="preserve"> </w:t>
      </w:r>
      <w:proofErr w:type="spellStart"/>
      <w:r w:rsidRPr="0050149E">
        <w:rPr>
          <w:rFonts w:ascii="Arial" w:hAnsi="Arial" w:cs="Arial"/>
          <w:sz w:val="22"/>
        </w:rPr>
        <w:t>Closed</w:t>
      </w:r>
      <w:proofErr w:type="spellEnd"/>
      <w:r w:rsidRPr="0050149E">
        <w:rPr>
          <w:rFonts w:ascii="Arial" w:hAnsi="Arial" w:cs="Arial"/>
          <w:sz w:val="22"/>
        </w:rPr>
        <w:t>), el circuito está cerrado cuando el relé está desactivado y se abre cuando el relé se activa.</w:t>
      </w:r>
    </w:p>
    <w:p w14:paraId="2A4BD77B" w14:textId="65C0CA1D" w:rsidR="00066EC2" w:rsidRDefault="00066EC2" w:rsidP="00066EC2">
      <w:pPr>
        <w:spacing w:line="360" w:lineRule="auto"/>
        <w:ind w:firstLine="426"/>
        <w:rPr>
          <w:rFonts w:ascii="Arial" w:hAnsi="Arial" w:cs="Arial"/>
          <w:sz w:val="22"/>
        </w:rPr>
      </w:pPr>
      <w:r>
        <w:rPr>
          <w:rFonts w:ascii="Arial" w:hAnsi="Arial" w:cs="Arial"/>
          <w:noProof/>
          <w:sz w:val="22"/>
        </w:rPr>
        <w:lastRenderedPageBreak/>
        <w:drawing>
          <wp:inline distT="0" distB="0" distL="0" distR="0" wp14:anchorId="3660FC00" wp14:editId="7D19E706">
            <wp:extent cx="2018030" cy="1798320"/>
            <wp:effectExtent l="0" t="0" r="1270" b="0"/>
            <wp:docPr id="115580309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18030" cy="1798320"/>
                    </a:xfrm>
                    <a:prstGeom prst="rect">
                      <a:avLst/>
                    </a:prstGeom>
                    <a:noFill/>
                  </pic:spPr>
                </pic:pic>
              </a:graphicData>
            </a:graphic>
          </wp:inline>
        </w:drawing>
      </w:r>
    </w:p>
    <w:p w14:paraId="3EEE52A1" w14:textId="1292A9E3" w:rsidR="00066EC2" w:rsidRPr="00066EC2" w:rsidRDefault="00066EC2" w:rsidP="00066EC2">
      <w:pPr>
        <w:spacing w:after="160" w:line="360" w:lineRule="auto"/>
        <w:ind w:firstLine="567"/>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Figura </w:t>
      </w:r>
      <w:r>
        <w:rPr>
          <w:rFonts w:ascii="Arial" w:eastAsia="Calibri" w:hAnsi="Arial"/>
          <w:i/>
          <w:iCs/>
          <w:color w:val="3B3838"/>
          <w:sz w:val="16"/>
          <w:szCs w:val="16"/>
          <w:lang w:val="es-MX" w:eastAsia="en-US"/>
        </w:rPr>
        <w:t>6</w:t>
      </w:r>
      <w:r w:rsidRPr="00066EC2">
        <w:rPr>
          <w:rFonts w:ascii="Arial" w:eastAsia="Calibri" w:hAnsi="Arial"/>
          <w:i/>
          <w:iCs/>
          <w:color w:val="3B3838"/>
          <w:sz w:val="16"/>
          <w:szCs w:val="16"/>
          <w:lang w:val="es-MX" w:eastAsia="en-US"/>
        </w:rPr>
        <w:t>: Módulo Relé de 4 canales 5V.</w:t>
      </w:r>
    </w:p>
    <w:p w14:paraId="461D2E7C" w14:textId="74B6254A" w:rsidR="00E320C9" w:rsidRDefault="00E320C9" w:rsidP="0050149E">
      <w:pPr>
        <w:spacing w:after="120" w:line="360" w:lineRule="auto"/>
        <w:rPr>
          <w:rFonts w:ascii="Arial" w:hAnsi="Arial" w:cs="Arial"/>
          <w:sz w:val="22"/>
        </w:rPr>
      </w:pPr>
      <w:r w:rsidRPr="0050149E">
        <w:rPr>
          <w:rFonts w:ascii="Arial" w:hAnsi="Arial" w:cs="Arial"/>
          <w:sz w:val="22"/>
        </w:rPr>
        <w:t xml:space="preserve">Una mini bomba de agua sumergible DC 3-5V es un pequeño dispositivo diseñado para mover agua de un lugar a otro de manera eficiente. Funciona mediante un motor de corriente continua (DC) que impulsa un rotor o impulsor, el cual genera el flujo de agua. La bomba se conecta a una fuente de alimentación de 3 a 5V DC lo que hace que el motor interno de la bomba comienza a girar, por lo que el impulsor (una pequeña hélice) dentro de la bomba también gire. El giro crea una presión diferencial que succiona agua a través de la entrada de la bomba y la expulsa por la salida. Esto permite que el agua se mueva a través de la bomba a una velocidad determinada.  Funciona con un rango de 3 a 5V DC. Esto la hace compatible con una amplia variedad de fuentes de energía de bajo voltaje y normalmente consume entre 100 a 200 mA de corriente, lo que la hace eficiente en cuanto al consumo energético. La bomba tiene un caudal de 70 a 120 litros por hora (L/h), lo que significa que puede mover esta cantidad de agua dependiendo del voltaje y la altura de elevación. A mayor voltaje, el caudal aumenta, mientras que a menor </w:t>
      </w:r>
      <w:r w:rsidRPr="0050149E">
        <w:rPr>
          <w:rFonts w:ascii="Arial" w:hAnsi="Arial" w:cs="Arial"/>
          <w:sz w:val="22"/>
        </w:rPr>
        <w:t>voltaje disminuye.</w:t>
      </w:r>
      <w:r w:rsidRPr="0050149E">
        <w:rPr>
          <w:rFonts w:ascii="Arial" w:hAnsi="Arial" w:cs="Arial"/>
          <w:b/>
          <w:bCs/>
          <w:sz w:val="22"/>
          <w:lang w:val="en-US" w:eastAsia="en-US"/>
        </w:rPr>
        <w:t xml:space="preserve"> </w:t>
      </w:r>
      <w:proofErr w:type="spellStart"/>
      <w:r w:rsidRPr="0050149E">
        <w:rPr>
          <w:rFonts w:ascii="Arial" w:hAnsi="Arial" w:cs="Arial"/>
          <w:sz w:val="22"/>
          <w:lang w:val="en-US" w:eastAsia="en-US"/>
        </w:rPr>
        <w:t>Puede</w:t>
      </w:r>
      <w:proofErr w:type="spellEnd"/>
      <w:r w:rsidRPr="0050149E">
        <w:rPr>
          <w:rFonts w:ascii="Arial" w:hAnsi="Arial" w:cs="Arial"/>
          <w:sz w:val="22"/>
        </w:rPr>
        <w:t xml:space="preserve"> elevar el agua a una altura de entre 0.4 </w:t>
      </w:r>
      <w:proofErr w:type="gramStart"/>
      <w:r w:rsidRPr="0050149E">
        <w:rPr>
          <w:rFonts w:ascii="Arial" w:hAnsi="Arial" w:cs="Arial"/>
          <w:sz w:val="22"/>
        </w:rPr>
        <w:t>a 1.1 metros</w:t>
      </w:r>
      <w:proofErr w:type="gramEnd"/>
      <w:r w:rsidRPr="0050149E">
        <w:rPr>
          <w:rFonts w:ascii="Arial" w:hAnsi="Arial" w:cs="Arial"/>
          <w:sz w:val="22"/>
        </w:rPr>
        <w:t>, dependiendo de la potencia aplicada.</w:t>
      </w:r>
      <w:r w:rsidR="00196D5F" w:rsidRPr="0050149E">
        <w:rPr>
          <w:rFonts w:ascii="Arial" w:hAnsi="Arial" w:cs="Arial"/>
          <w:sz w:val="22"/>
        </w:rPr>
        <w:t xml:space="preserve"> </w:t>
      </w:r>
      <w:r w:rsidRPr="0050149E">
        <w:rPr>
          <w:rFonts w:ascii="Arial" w:hAnsi="Arial" w:cs="Arial"/>
          <w:sz w:val="22"/>
        </w:rPr>
        <w:t>Generalmente, estas bombas son compactas, con dimensiones aproximadas de 45 mm x 24 mm x 30 mm, lo que facilita su integración en espacios reducidos</w:t>
      </w:r>
      <w:r w:rsidR="00196D5F" w:rsidRPr="0050149E">
        <w:rPr>
          <w:rFonts w:ascii="Arial" w:hAnsi="Arial" w:cs="Arial"/>
          <w:sz w:val="22"/>
        </w:rPr>
        <w:t xml:space="preserve"> y </w:t>
      </w:r>
      <w:r w:rsidRPr="0050149E">
        <w:rPr>
          <w:rFonts w:ascii="Arial" w:hAnsi="Arial" w:cs="Arial"/>
          <w:sz w:val="22"/>
        </w:rPr>
        <w:t>suele pesar alrededor de 30 a 50 gramos, lo que la hace fácil de transportar e instalar.</w:t>
      </w:r>
      <w:r w:rsidR="00196D5F" w:rsidRPr="0050149E">
        <w:rPr>
          <w:rFonts w:ascii="Arial" w:hAnsi="Arial" w:cs="Arial"/>
          <w:sz w:val="22"/>
        </w:rPr>
        <w:t xml:space="preserve"> </w:t>
      </w:r>
      <w:r w:rsidRPr="0050149E">
        <w:rPr>
          <w:rFonts w:ascii="Arial" w:hAnsi="Arial" w:cs="Arial"/>
          <w:sz w:val="22"/>
        </w:rPr>
        <w:t>Están construidas con materiales plásticos resistentes al agua (como ABS) para evitar la corrosión y asegurar la durabilidad cuando se sumergen. El diseño está pensado para permitir la circulación del agua de forma eficiente sin fugas.</w:t>
      </w:r>
    </w:p>
    <w:p w14:paraId="043280D7" w14:textId="60B25395" w:rsidR="00066EC2" w:rsidRDefault="00066EC2" w:rsidP="00066EC2">
      <w:pPr>
        <w:spacing w:line="360" w:lineRule="auto"/>
        <w:rPr>
          <w:rFonts w:ascii="Arial" w:hAnsi="Arial" w:cs="Arial"/>
          <w:sz w:val="22"/>
        </w:rPr>
      </w:pPr>
      <w:r>
        <w:rPr>
          <w:rFonts w:ascii="Arial" w:hAnsi="Arial" w:cs="Arial"/>
          <w:noProof/>
          <w:sz w:val="22"/>
        </w:rPr>
        <w:drawing>
          <wp:inline distT="0" distB="0" distL="0" distR="0" wp14:anchorId="4175267E" wp14:editId="68495798">
            <wp:extent cx="2560320" cy="1292225"/>
            <wp:effectExtent l="0" t="0" r="0" b="3175"/>
            <wp:docPr id="9544829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60320" cy="1292225"/>
                    </a:xfrm>
                    <a:prstGeom prst="rect">
                      <a:avLst/>
                    </a:prstGeom>
                    <a:noFill/>
                  </pic:spPr>
                </pic:pic>
              </a:graphicData>
            </a:graphic>
          </wp:inline>
        </w:drawing>
      </w:r>
    </w:p>
    <w:p w14:paraId="388B7F90" w14:textId="381A44C4" w:rsidR="00066EC2" w:rsidRPr="00066EC2" w:rsidRDefault="00066EC2" w:rsidP="00066EC2">
      <w:pPr>
        <w:spacing w:after="160" w:line="360" w:lineRule="auto"/>
        <w:ind w:firstLine="993"/>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Figura </w:t>
      </w:r>
      <w:r>
        <w:rPr>
          <w:rFonts w:ascii="Arial" w:eastAsia="Calibri" w:hAnsi="Arial"/>
          <w:i/>
          <w:iCs/>
          <w:color w:val="3B3838"/>
          <w:sz w:val="16"/>
          <w:szCs w:val="16"/>
          <w:lang w:val="es-MX" w:eastAsia="en-US"/>
        </w:rPr>
        <w:t>7</w:t>
      </w:r>
      <w:r w:rsidRPr="00066EC2">
        <w:rPr>
          <w:rFonts w:ascii="Arial" w:eastAsia="Calibri" w:hAnsi="Arial"/>
          <w:i/>
          <w:iCs/>
          <w:color w:val="3B3838"/>
          <w:sz w:val="16"/>
          <w:szCs w:val="16"/>
          <w:lang w:val="es-MX" w:eastAsia="en-US"/>
        </w:rPr>
        <w:t>: Mini Bomba de Agua 3-5V.</w:t>
      </w:r>
    </w:p>
    <w:p w14:paraId="09CF5AAC" w14:textId="77777777" w:rsidR="00196D5F" w:rsidRDefault="00196D5F" w:rsidP="0050149E">
      <w:pPr>
        <w:spacing w:after="240" w:line="360" w:lineRule="auto"/>
        <w:ind w:firstLine="426"/>
        <w:rPr>
          <w:rFonts w:ascii="Arial" w:hAnsi="Arial" w:cs="Arial"/>
          <w:sz w:val="22"/>
        </w:rPr>
      </w:pPr>
      <w:r w:rsidRPr="0050149E">
        <w:rPr>
          <w:rFonts w:ascii="Arial" w:hAnsi="Arial" w:cs="Arial"/>
          <w:sz w:val="22"/>
        </w:rPr>
        <w:t xml:space="preserve">Para el bombo inicial usamos una bomba de agua sobo </w:t>
      </w:r>
      <w:proofErr w:type="spellStart"/>
      <w:r w:rsidRPr="0050149E">
        <w:rPr>
          <w:rFonts w:ascii="Arial" w:hAnsi="Arial" w:cs="Arial"/>
          <w:sz w:val="22"/>
        </w:rPr>
        <w:t>Wp</w:t>
      </w:r>
      <w:proofErr w:type="spellEnd"/>
      <w:r w:rsidRPr="0050149E">
        <w:rPr>
          <w:rFonts w:ascii="Arial" w:hAnsi="Arial" w:cs="Arial"/>
          <w:sz w:val="22"/>
        </w:rPr>
        <w:t xml:space="preserve"> 4000 - 2000 L/h. Esta es similar a las mini bombas de agua, pero es una versión mejorada de las mismas, esta tiene un mayor tiraje de agua y una mayor presión que las anteriores. A cambio de obtener en la cantidad y presión de agua que puede manejar esta utiliza 220V de AC, a diferencia de las anteriores que usan 5V de DC. Este tipo de bomba se usa en peceras y en fuentes decorativas de patio, nosotros la usamos para que realice el vaciado del “camión” y envía el líquido a los bombos de almacenamiento. Era necesario utilizar una bomba más potente para esta etapa del sistema ya que entre los bombos hay una electroválvula que hace necesario tener más fuerza de empuje del agua para que pase por la que está abierta, </w:t>
      </w:r>
      <w:r w:rsidRPr="0050149E">
        <w:rPr>
          <w:rFonts w:ascii="Arial" w:hAnsi="Arial" w:cs="Arial"/>
          <w:sz w:val="22"/>
        </w:rPr>
        <w:lastRenderedPageBreak/>
        <w:t>con las primeras bombas el agua no podía pasar por la electroválvula ya que no tienen fuerza suficiente.</w:t>
      </w:r>
    </w:p>
    <w:p w14:paraId="58777261" w14:textId="1490F0CA" w:rsidR="00066EC2" w:rsidRDefault="00066EC2" w:rsidP="00066EC2">
      <w:pPr>
        <w:spacing w:line="360" w:lineRule="auto"/>
        <w:ind w:firstLine="426"/>
        <w:rPr>
          <w:rFonts w:ascii="Arial" w:hAnsi="Arial" w:cs="Arial"/>
          <w:sz w:val="22"/>
        </w:rPr>
      </w:pPr>
      <w:r>
        <w:rPr>
          <w:rFonts w:ascii="Arial" w:hAnsi="Arial" w:cs="Arial"/>
          <w:noProof/>
          <w:sz w:val="22"/>
        </w:rPr>
        <w:drawing>
          <wp:inline distT="0" distB="0" distL="0" distR="0" wp14:anchorId="7FB512C1" wp14:editId="478AEFDC">
            <wp:extent cx="1699260" cy="1621943"/>
            <wp:effectExtent l="0" t="0" r="0" b="0"/>
            <wp:docPr id="1216574037"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705866" cy="1628249"/>
                    </a:xfrm>
                    <a:prstGeom prst="rect">
                      <a:avLst/>
                    </a:prstGeom>
                    <a:noFill/>
                  </pic:spPr>
                </pic:pic>
              </a:graphicData>
            </a:graphic>
          </wp:inline>
        </w:drawing>
      </w:r>
    </w:p>
    <w:p w14:paraId="7F887645" w14:textId="0A370EFE" w:rsidR="00066EC2" w:rsidRPr="00066EC2" w:rsidRDefault="00066EC2" w:rsidP="00066EC2">
      <w:pPr>
        <w:spacing w:after="160" w:line="360" w:lineRule="auto"/>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Figura </w:t>
      </w:r>
      <w:r>
        <w:rPr>
          <w:rFonts w:ascii="Arial" w:eastAsia="Calibri" w:hAnsi="Arial"/>
          <w:i/>
          <w:iCs/>
          <w:color w:val="3B3838"/>
          <w:sz w:val="16"/>
          <w:szCs w:val="16"/>
          <w:lang w:val="es-MX" w:eastAsia="en-US"/>
        </w:rPr>
        <w:t>8</w:t>
      </w:r>
      <w:r w:rsidRPr="00066EC2">
        <w:rPr>
          <w:rFonts w:ascii="Arial" w:eastAsia="Calibri" w:hAnsi="Arial"/>
          <w:i/>
          <w:iCs/>
          <w:color w:val="3B3838"/>
          <w:sz w:val="16"/>
          <w:szCs w:val="16"/>
          <w:lang w:val="es-MX" w:eastAsia="en-US"/>
        </w:rPr>
        <w:t>: Bomba de Agua 4000 – 2000 L/h.</w:t>
      </w:r>
    </w:p>
    <w:p w14:paraId="0DD500FD" w14:textId="58E87344" w:rsidR="00EA2A4F" w:rsidRDefault="00196D5F" w:rsidP="0050149E">
      <w:pPr>
        <w:spacing w:after="120" w:line="360" w:lineRule="auto"/>
        <w:rPr>
          <w:rFonts w:ascii="Arial" w:hAnsi="Arial" w:cs="Arial"/>
          <w:sz w:val="22"/>
        </w:rPr>
      </w:pPr>
      <w:r w:rsidRPr="0050149E">
        <w:rPr>
          <w:rFonts w:ascii="Arial" w:hAnsi="Arial" w:cs="Arial"/>
          <w:sz w:val="22"/>
        </w:rPr>
        <w:t xml:space="preserve">En la distribución de líquidos se empleó una electroválvula doble, esta es un dispositivo electromecánico utilizado para controlar el flujo de líquidos en sistemas de tuberías mediante la acción de una señal eléctrica. El contenido entra por un único conducto, y la válvula decide a cuál de las dos salidas dirigir el flujo. Este tipo de válvula es útil cuando se quiere dividir el flujo o redirigirlo a dos lugares distintos de manera alternada o selectiva dependiendo de cuál de los solenoides esté activado, el fluido se redirige a una de las dos salidas. Si se activa el solenoide 1, el fluido fluye hacia la salida 1 y si se activa el solenoide 2, el fluido fluye hacia la salida 2. Es posible, en algunos diseños, que ambas salidas estén cerradas simultáneamente si ambos solenoides están desactivados. Las electroválvulas suelen operar con voltajes de 12V, 24V, 110V, o 220V en corriente continua (DC) o corriente alterna (AC). La elección del voltaje depende del sistema en el que se va a integrar la válvula. La mayoría de las </w:t>
      </w:r>
      <w:r w:rsidRPr="0050149E">
        <w:rPr>
          <w:rFonts w:ascii="Arial" w:hAnsi="Arial" w:cs="Arial"/>
          <w:sz w:val="22"/>
        </w:rPr>
        <w:t xml:space="preserve">electroválvulas dobles están diseñadas para controlar el flujo de </w:t>
      </w:r>
      <w:r w:rsidR="00043F18" w:rsidRPr="0050149E">
        <w:rPr>
          <w:rFonts w:ascii="Arial" w:hAnsi="Arial" w:cs="Arial"/>
          <w:sz w:val="22"/>
        </w:rPr>
        <w:t>agua,</w:t>
      </w:r>
      <w:r w:rsidRPr="0050149E">
        <w:rPr>
          <w:rFonts w:ascii="Arial" w:hAnsi="Arial" w:cs="Arial"/>
          <w:sz w:val="22"/>
        </w:rPr>
        <w:t xml:space="preserve"> pero algunas pueden manejar gases como el aire comprimido, dependiendo de su construcción y materiales de sellado. El dispositivo puede estar fabricado en latón, acero inoxidable, o plástico de alta resistencia. El material se selecciona en función del tipo de fluido y la presión de trabajo. Las juntas de sellado usualmente están hechas de materiales como nitrilo, silicona, o EPDM, también dependiendo del tipo de fluido que manejen y la temperatura de operación. Las conexiones estándar pueden variar, siendo comunes las de 1/2 pulgada, 3/4 pulgada, y 1 pulgada en roscas BSP o NPT. El tamaño de las conexiones determina el caudal máximo que puede manejar la válvula.</w:t>
      </w:r>
      <w:r w:rsidR="00EA2A4F" w:rsidRPr="0050149E">
        <w:rPr>
          <w:rFonts w:ascii="Arial" w:hAnsi="Arial" w:cs="Arial"/>
          <w:b/>
          <w:bCs/>
          <w:sz w:val="22"/>
          <w:lang w:val="en-US" w:eastAsia="en-US"/>
        </w:rPr>
        <w:t xml:space="preserve"> </w:t>
      </w:r>
      <w:r w:rsidRPr="0050149E">
        <w:rPr>
          <w:rFonts w:ascii="Arial" w:hAnsi="Arial" w:cs="Arial"/>
          <w:sz w:val="22"/>
        </w:rPr>
        <w:t>Las electroválvulas dobles están diseñadas para operar dentro de un rango de presiones, por ejemplo, de 0.1 a 10 bares, dependiendo del modelo. Esto es importante para garantizar un funcionamiento adecuado en sistemas de alta o baja presión.</w:t>
      </w:r>
      <w:r w:rsidR="00EA2A4F" w:rsidRPr="0050149E">
        <w:rPr>
          <w:rFonts w:ascii="Arial" w:hAnsi="Arial" w:cs="Arial"/>
          <w:b/>
          <w:bCs/>
          <w:sz w:val="22"/>
        </w:rPr>
        <w:t xml:space="preserve"> </w:t>
      </w:r>
      <w:r w:rsidRPr="0050149E">
        <w:rPr>
          <w:rFonts w:ascii="Arial" w:hAnsi="Arial" w:cs="Arial"/>
          <w:sz w:val="22"/>
        </w:rPr>
        <w:t>Cada una de las dos válvulas puede</w:t>
      </w:r>
      <w:r w:rsidR="00EA2A4F" w:rsidRPr="0050149E">
        <w:rPr>
          <w:rFonts w:ascii="Arial" w:hAnsi="Arial" w:cs="Arial"/>
          <w:sz w:val="22"/>
        </w:rPr>
        <w:t>n</w:t>
      </w:r>
      <w:r w:rsidRPr="0050149E">
        <w:rPr>
          <w:rFonts w:ascii="Arial" w:hAnsi="Arial" w:cs="Arial"/>
          <w:sz w:val="22"/>
        </w:rPr>
        <w:t xml:space="preserve"> ser controlada de forma independiente</w:t>
      </w:r>
      <w:r w:rsidR="00EA2A4F" w:rsidRPr="0050149E">
        <w:rPr>
          <w:rFonts w:ascii="Arial" w:hAnsi="Arial" w:cs="Arial"/>
          <w:sz w:val="22"/>
        </w:rPr>
        <w:t>s</w:t>
      </w:r>
      <w:r w:rsidRPr="0050149E">
        <w:rPr>
          <w:rFonts w:ascii="Arial" w:hAnsi="Arial" w:cs="Arial"/>
          <w:sz w:val="22"/>
        </w:rPr>
        <w:t xml:space="preserve"> mediante una señal eléctrica, lo que permite</w:t>
      </w:r>
      <w:r w:rsidR="00EA2A4F" w:rsidRPr="0050149E">
        <w:rPr>
          <w:rFonts w:ascii="Arial" w:hAnsi="Arial" w:cs="Arial"/>
          <w:sz w:val="22"/>
        </w:rPr>
        <w:t xml:space="preserve"> c</w:t>
      </w:r>
      <w:r w:rsidRPr="0050149E">
        <w:rPr>
          <w:rFonts w:ascii="Arial" w:hAnsi="Arial" w:cs="Arial"/>
          <w:sz w:val="22"/>
        </w:rPr>
        <w:t>ontrolar dos líneas de entrada para mezclar líquidos</w:t>
      </w:r>
      <w:r w:rsidR="00EA2A4F" w:rsidRPr="0050149E">
        <w:rPr>
          <w:rFonts w:ascii="Arial" w:hAnsi="Arial" w:cs="Arial"/>
          <w:sz w:val="22"/>
        </w:rPr>
        <w:t>, d</w:t>
      </w:r>
      <w:r w:rsidRPr="0050149E">
        <w:rPr>
          <w:rFonts w:ascii="Arial" w:hAnsi="Arial" w:cs="Arial"/>
          <w:sz w:val="22"/>
        </w:rPr>
        <w:t>esviar el flujo de una sola entrada hacia dos salidas diferentes</w:t>
      </w:r>
      <w:r w:rsidR="00EA2A4F" w:rsidRPr="0050149E">
        <w:rPr>
          <w:rFonts w:ascii="Arial" w:hAnsi="Arial" w:cs="Arial"/>
          <w:sz w:val="22"/>
        </w:rPr>
        <w:t xml:space="preserve"> y c</w:t>
      </w:r>
      <w:r w:rsidRPr="0050149E">
        <w:rPr>
          <w:rFonts w:ascii="Arial" w:hAnsi="Arial" w:cs="Arial"/>
          <w:sz w:val="22"/>
        </w:rPr>
        <w:t>ontrolar el paso de fluido en dos circuitos separados, lo que aumenta la versatilidad en la gestión del flujo.</w:t>
      </w:r>
    </w:p>
    <w:p w14:paraId="253B8879" w14:textId="2BF15044" w:rsidR="00066EC2" w:rsidRDefault="00066EC2" w:rsidP="00066EC2">
      <w:pPr>
        <w:spacing w:line="360" w:lineRule="auto"/>
        <w:ind w:firstLine="993"/>
        <w:rPr>
          <w:rFonts w:ascii="Arial" w:hAnsi="Arial" w:cs="Arial"/>
          <w:sz w:val="22"/>
        </w:rPr>
      </w:pPr>
      <w:r>
        <w:rPr>
          <w:rFonts w:ascii="Arial" w:hAnsi="Arial" w:cs="Arial"/>
          <w:noProof/>
          <w:sz w:val="22"/>
        </w:rPr>
        <w:drawing>
          <wp:inline distT="0" distB="0" distL="0" distR="0" wp14:anchorId="383C752F" wp14:editId="38E1915B">
            <wp:extent cx="1607820" cy="1555105"/>
            <wp:effectExtent l="0" t="0" r="0" b="7620"/>
            <wp:docPr id="25057062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1038" cy="1558217"/>
                    </a:xfrm>
                    <a:prstGeom prst="rect">
                      <a:avLst/>
                    </a:prstGeom>
                    <a:noFill/>
                  </pic:spPr>
                </pic:pic>
              </a:graphicData>
            </a:graphic>
          </wp:inline>
        </w:drawing>
      </w:r>
    </w:p>
    <w:p w14:paraId="6A2F1D03" w14:textId="71F2F80D" w:rsidR="00066EC2" w:rsidRPr="00066EC2" w:rsidRDefault="00066EC2" w:rsidP="00066EC2">
      <w:pPr>
        <w:spacing w:after="160" w:line="360" w:lineRule="auto"/>
        <w:ind w:firstLine="993"/>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    Figura </w:t>
      </w:r>
      <w:r>
        <w:rPr>
          <w:rFonts w:ascii="Arial" w:eastAsia="Calibri" w:hAnsi="Arial"/>
          <w:i/>
          <w:iCs/>
          <w:color w:val="3B3838"/>
          <w:sz w:val="16"/>
          <w:szCs w:val="16"/>
          <w:lang w:val="es-MX" w:eastAsia="en-US"/>
        </w:rPr>
        <w:t>9</w:t>
      </w:r>
      <w:r w:rsidRPr="00066EC2">
        <w:rPr>
          <w:rFonts w:ascii="Arial" w:eastAsia="Calibri" w:hAnsi="Arial"/>
          <w:i/>
          <w:iCs/>
          <w:color w:val="3B3838"/>
          <w:sz w:val="16"/>
          <w:szCs w:val="16"/>
          <w:lang w:val="es-MX" w:eastAsia="en-US"/>
        </w:rPr>
        <w:t>: Electroválvula Doble.</w:t>
      </w:r>
    </w:p>
    <w:p w14:paraId="46B108CD" w14:textId="311D4339" w:rsidR="00043F18" w:rsidRDefault="00043F18" w:rsidP="0050149E">
      <w:pPr>
        <w:spacing w:after="120" w:line="360" w:lineRule="auto"/>
        <w:rPr>
          <w:rFonts w:ascii="Arial" w:hAnsi="Arial" w:cs="Arial"/>
          <w:sz w:val="22"/>
        </w:rPr>
      </w:pPr>
      <w:r w:rsidRPr="0050149E">
        <w:rPr>
          <w:rFonts w:ascii="Arial" w:hAnsi="Arial" w:cs="Arial"/>
          <w:sz w:val="22"/>
        </w:rPr>
        <w:lastRenderedPageBreak/>
        <w:t>En cuanto a la medición de líquido que pasa al último depósito se utiliza un sensor de caudal o caudalímetro que es un dispositivo diseñado para medir la cantidad de líquido que fluye a través de una tubería en un periodo de tiempo específico. En este caso, el sensor tiene un rango de medición de 0.3 a 6 litros por minuto (L/min) y una conexión de 1/4 de pulgada, lo cual se refiere al diámetro del conector de la tubería. Un caudalímetro de tipo hall-</w:t>
      </w:r>
      <w:proofErr w:type="spellStart"/>
      <w:r w:rsidRPr="0050149E">
        <w:rPr>
          <w:rFonts w:ascii="Arial" w:hAnsi="Arial" w:cs="Arial"/>
          <w:sz w:val="22"/>
        </w:rPr>
        <w:t>effect</w:t>
      </w:r>
      <w:proofErr w:type="spellEnd"/>
      <w:r w:rsidRPr="0050149E">
        <w:rPr>
          <w:rFonts w:ascii="Arial" w:hAnsi="Arial" w:cs="Arial"/>
          <w:sz w:val="22"/>
        </w:rPr>
        <w:t xml:space="preserve"> (efecto Hall), que es el más común para estos rangos de caudal, funciona mediante el líquido que fluye a través del cuerpo del sensor, lo cual hace girar un pequeño rotor o turbina interna. Esta turbina tiene aletas que giran proporcionalmente a la velocidad del flujo del líquido. Dentro del sensor, hay un imán incrustado en la turbina, y un sensor de efecto Hall que detecta cada vez que el imán pasa frente a él. Cada giro del imán genera un pulso eléctrico que es capturado por el sensor. Estos pulsos son enviados a un microcontrolador, que los cuenta y los convierte en una lectura de caudal. La frecuencia de los pulsos generados es directamente proporcional al caudal de líquido que pasa a través del sensor. Cuanto mayor es el flujo, más rápida es la rotación de la turbina y, por lo tanto, más alta es la frecuencia de los pulsos. Con una calibración previa, el microcontrolador puede convertir la cantidad de pulsos en una lectura de litros por minuto (L/min). Mide flujos de 0.3 a 6 litros por minuto (L/min). Esto lo </w:t>
      </w:r>
      <w:r w:rsidRPr="0050149E">
        <w:rPr>
          <w:rFonts w:ascii="Arial" w:hAnsi="Arial" w:cs="Arial"/>
          <w:sz w:val="22"/>
        </w:rPr>
        <w:t>hace adecuado para aplicaciones donde se manejan flujos de baja a moderada cantidad de agua. La rosca de 1/4 de pulgada es estándar para tuberías pequeñas. Esto facilita la conexión del sensor a mangueras o tuberías de este diámetro. Normalmente, este tipo de sensores opera a un voltaje de 5V DC, lo que los hace compatibles con microcontroladores y otros sistemas de control electrónico. Proporciona una salida de pulsos digitales que representan la velocidad de flujo del líquido. Cada pulso corresponde a una cierta cantidad de agua que pasa a través del sensor. La precisión del sensor depende del modelo, pero generalmente puede tener un margen de error de entre 1% y 5% en la medición del flujo, lo que es adecuado para la mayoría de las aplicaciones no industriales de alta precisión. El cuerpo del sensor suele estar fabricado en plástico de alta resistencia o nylon para garantizar la durabilidad y resistencia a la corrosión. El diseño interno asegura que el flujo de agua no se vea significativamente afectado por la presencia del sensor, manteniendo una pérdida mínima de presión.</w:t>
      </w:r>
    </w:p>
    <w:p w14:paraId="17F121B0" w14:textId="4DC536A2" w:rsidR="00066EC2" w:rsidRDefault="00066EC2" w:rsidP="00066EC2">
      <w:pPr>
        <w:spacing w:line="360" w:lineRule="auto"/>
        <w:ind w:firstLine="993"/>
        <w:rPr>
          <w:rFonts w:ascii="Arial" w:hAnsi="Arial" w:cs="Arial"/>
          <w:sz w:val="22"/>
        </w:rPr>
      </w:pPr>
      <w:r>
        <w:rPr>
          <w:rFonts w:ascii="Arial" w:hAnsi="Arial" w:cs="Arial"/>
          <w:noProof/>
          <w:sz w:val="22"/>
        </w:rPr>
        <w:drawing>
          <wp:inline distT="0" distB="0" distL="0" distR="0" wp14:anchorId="2434FDDD" wp14:editId="361E919E">
            <wp:extent cx="1737360" cy="1798320"/>
            <wp:effectExtent l="0" t="0" r="0" b="0"/>
            <wp:docPr id="150577147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737360" cy="1798320"/>
                    </a:xfrm>
                    <a:prstGeom prst="rect">
                      <a:avLst/>
                    </a:prstGeom>
                    <a:noFill/>
                  </pic:spPr>
                </pic:pic>
              </a:graphicData>
            </a:graphic>
          </wp:inline>
        </w:drawing>
      </w:r>
    </w:p>
    <w:p w14:paraId="7378DEF8" w14:textId="63D82A97" w:rsidR="00066EC2" w:rsidRPr="00066EC2" w:rsidRDefault="00066EC2" w:rsidP="00066EC2">
      <w:pPr>
        <w:spacing w:after="160" w:line="360" w:lineRule="auto"/>
        <w:ind w:firstLine="993"/>
        <w:rPr>
          <w:rFonts w:ascii="Arial" w:eastAsia="Calibri" w:hAnsi="Arial"/>
          <w:i/>
          <w:iCs/>
          <w:color w:val="3B3838"/>
          <w:sz w:val="16"/>
          <w:szCs w:val="16"/>
          <w:lang w:val="es-MX" w:eastAsia="en-US"/>
        </w:rPr>
      </w:pPr>
      <w:r w:rsidRPr="00066EC2">
        <w:rPr>
          <w:rFonts w:ascii="Arial" w:eastAsia="Calibri" w:hAnsi="Arial"/>
          <w:i/>
          <w:iCs/>
          <w:color w:val="3B3838"/>
          <w:sz w:val="16"/>
          <w:szCs w:val="16"/>
          <w:lang w:val="es-MX" w:eastAsia="en-US"/>
        </w:rPr>
        <w:t xml:space="preserve">       Figura 1</w:t>
      </w:r>
      <w:r>
        <w:rPr>
          <w:rFonts w:ascii="Arial" w:eastAsia="Calibri" w:hAnsi="Arial"/>
          <w:i/>
          <w:iCs/>
          <w:color w:val="3B3838"/>
          <w:sz w:val="16"/>
          <w:szCs w:val="16"/>
          <w:lang w:val="es-MX" w:eastAsia="en-US"/>
        </w:rPr>
        <w:t>0</w:t>
      </w:r>
      <w:r w:rsidRPr="00066EC2">
        <w:rPr>
          <w:rFonts w:ascii="Arial" w:eastAsia="Calibri" w:hAnsi="Arial"/>
          <w:i/>
          <w:iCs/>
          <w:color w:val="3B3838"/>
          <w:sz w:val="16"/>
          <w:szCs w:val="16"/>
          <w:lang w:val="es-MX" w:eastAsia="en-US"/>
        </w:rPr>
        <w:t>: Caudalímetro ¼’’.</w:t>
      </w:r>
    </w:p>
    <w:p w14:paraId="59ED85BC" w14:textId="0A1217F9" w:rsidR="000D004F" w:rsidRDefault="00142AC0" w:rsidP="0050149E">
      <w:pPr>
        <w:spacing w:after="120" w:line="360" w:lineRule="auto"/>
        <w:rPr>
          <w:rFonts w:ascii="Arial" w:hAnsi="Arial" w:cs="Arial"/>
          <w:sz w:val="22"/>
        </w:rPr>
      </w:pPr>
      <w:r w:rsidRPr="0050149E">
        <w:rPr>
          <w:rFonts w:ascii="Arial" w:hAnsi="Arial" w:cs="Arial"/>
          <w:sz w:val="22"/>
        </w:rPr>
        <w:t>Para la medición de</w:t>
      </w:r>
      <w:r w:rsidR="000D004F" w:rsidRPr="0050149E">
        <w:rPr>
          <w:rFonts w:ascii="Arial" w:hAnsi="Arial" w:cs="Arial"/>
          <w:sz w:val="22"/>
        </w:rPr>
        <w:t>l</w:t>
      </w:r>
      <w:r w:rsidRPr="0050149E">
        <w:rPr>
          <w:rFonts w:ascii="Arial" w:hAnsi="Arial" w:cs="Arial"/>
          <w:sz w:val="22"/>
        </w:rPr>
        <w:t xml:space="preserve"> nivel </w:t>
      </w:r>
      <w:r w:rsidR="000D004F" w:rsidRPr="0050149E">
        <w:rPr>
          <w:rFonts w:ascii="Arial" w:hAnsi="Arial" w:cs="Arial"/>
          <w:sz w:val="22"/>
        </w:rPr>
        <w:t xml:space="preserve">de líquido </w:t>
      </w:r>
      <w:r w:rsidRPr="0050149E">
        <w:rPr>
          <w:rFonts w:ascii="Arial" w:hAnsi="Arial" w:cs="Arial"/>
          <w:sz w:val="22"/>
        </w:rPr>
        <w:t>en los bombos se utilizan sensores HC-SR04, est</w:t>
      </w:r>
      <w:r w:rsidR="000D004F" w:rsidRPr="0050149E">
        <w:rPr>
          <w:rFonts w:ascii="Arial" w:hAnsi="Arial" w:cs="Arial"/>
          <w:sz w:val="22"/>
        </w:rPr>
        <w:t>os son</w:t>
      </w:r>
      <w:r w:rsidRPr="0050149E">
        <w:rPr>
          <w:rFonts w:ascii="Arial" w:hAnsi="Arial" w:cs="Arial"/>
          <w:sz w:val="22"/>
        </w:rPr>
        <w:t xml:space="preserve"> sensor</w:t>
      </w:r>
      <w:r w:rsidR="000D004F" w:rsidRPr="0050149E">
        <w:rPr>
          <w:rFonts w:ascii="Arial" w:hAnsi="Arial" w:cs="Arial"/>
          <w:sz w:val="22"/>
        </w:rPr>
        <w:t>es</w:t>
      </w:r>
      <w:r w:rsidRPr="0050149E">
        <w:rPr>
          <w:rFonts w:ascii="Arial" w:hAnsi="Arial" w:cs="Arial"/>
          <w:sz w:val="22"/>
        </w:rPr>
        <w:t xml:space="preserve"> ultrasónico</w:t>
      </w:r>
      <w:r w:rsidR="000D004F" w:rsidRPr="0050149E">
        <w:rPr>
          <w:rFonts w:ascii="Arial" w:hAnsi="Arial" w:cs="Arial"/>
          <w:sz w:val="22"/>
        </w:rPr>
        <w:t>s</w:t>
      </w:r>
      <w:r w:rsidRPr="0050149E">
        <w:rPr>
          <w:rFonts w:ascii="Arial" w:hAnsi="Arial" w:cs="Arial"/>
          <w:sz w:val="22"/>
        </w:rPr>
        <w:t xml:space="preserve"> ampliamente utilizado</w:t>
      </w:r>
      <w:r w:rsidR="000D004F" w:rsidRPr="0050149E">
        <w:rPr>
          <w:rFonts w:ascii="Arial" w:hAnsi="Arial" w:cs="Arial"/>
          <w:sz w:val="22"/>
        </w:rPr>
        <w:t>s</w:t>
      </w:r>
      <w:r w:rsidRPr="0050149E">
        <w:rPr>
          <w:rFonts w:ascii="Arial" w:hAnsi="Arial" w:cs="Arial"/>
          <w:sz w:val="22"/>
        </w:rPr>
        <w:t xml:space="preserve"> para medir distancias de manera precisa y sin </w:t>
      </w:r>
      <w:r w:rsidRPr="0050149E">
        <w:rPr>
          <w:rFonts w:ascii="Arial" w:hAnsi="Arial" w:cs="Arial"/>
          <w:sz w:val="22"/>
        </w:rPr>
        <w:lastRenderedPageBreak/>
        <w:t>contacto. Funciona mediante la emisión y recepción de ondas ultrasónicas, lo que permite detectar la distancia a la que se encuentran objetos en su entorno</w:t>
      </w:r>
      <w:r w:rsidR="000D004F" w:rsidRPr="0050149E">
        <w:rPr>
          <w:rFonts w:ascii="Arial" w:hAnsi="Arial" w:cs="Arial"/>
          <w:sz w:val="22"/>
        </w:rPr>
        <w:t>. El funcionamiento del HC-SR04 se basa en el principio del eco de las ondas ultrasónicas. El sensor cuenta con dos componentes principales: el transmisor (</w:t>
      </w:r>
      <w:proofErr w:type="spellStart"/>
      <w:r w:rsidR="000D004F" w:rsidRPr="0050149E">
        <w:rPr>
          <w:rFonts w:ascii="Arial" w:hAnsi="Arial" w:cs="Arial"/>
          <w:sz w:val="22"/>
        </w:rPr>
        <w:t>ultrasonic</w:t>
      </w:r>
      <w:proofErr w:type="spellEnd"/>
      <w:r w:rsidR="000D004F" w:rsidRPr="0050149E">
        <w:rPr>
          <w:rFonts w:ascii="Arial" w:hAnsi="Arial" w:cs="Arial"/>
          <w:sz w:val="22"/>
        </w:rPr>
        <w:t xml:space="preserve"> </w:t>
      </w:r>
      <w:proofErr w:type="spellStart"/>
      <w:r w:rsidR="000D004F" w:rsidRPr="0050149E">
        <w:rPr>
          <w:rFonts w:ascii="Arial" w:hAnsi="Arial" w:cs="Arial"/>
          <w:sz w:val="22"/>
        </w:rPr>
        <w:t>transmitter</w:t>
      </w:r>
      <w:proofErr w:type="spellEnd"/>
      <w:r w:rsidR="000D004F" w:rsidRPr="0050149E">
        <w:rPr>
          <w:rFonts w:ascii="Arial" w:hAnsi="Arial" w:cs="Arial"/>
          <w:sz w:val="22"/>
        </w:rPr>
        <w:t>) y el receptor (</w:t>
      </w:r>
      <w:proofErr w:type="spellStart"/>
      <w:r w:rsidR="000D004F" w:rsidRPr="0050149E">
        <w:rPr>
          <w:rFonts w:ascii="Arial" w:hAnsi="Arial" w:cs="Arial"/>
          <w:sz w:val="22"/>
        </w:rPr>
        <w:t>ultrasonic</w:t>
      </w:r>
      <w:proofErr w:type="spellEnd"/>
      <w:r w:rsidR="000D004F" w:rsidRPr="0050149E">
        <w:rPr>
          <w:rFonts w:ascii="Arial" w:hAnsi="Arial" w:cs="Arial"/>
          <w:sz w:val="22"/>
        </w:rPr>
        <w:t xml:space="preserve"> receiver). Cuando el sensor es activado, el transmisor emite una onda ultrasónica de 40 kHz (fuera del rango audible para los humanos). Esta onda viaja a través del aire hasta que choca con un objeto y se refleja de vuelta hacia el sensor. El receptor del HC-SR04 capta la onda reflejada y mide el tiempo que tarda en regresar desde el objeto hasta el sensor. Con la </w:t>
      </w:r>
      <w:r w:rsidR="000D004F" w:rsidRPr="0050149E">
        <w:rPr>
          <w:rFonts w:ascii="Arial" w:hAnsi="Arial" w:cs="Arial"/>
          <w:i/>
          <w:iCs/>
          <w:sz w:val="22"/>
        </w:rPr>
        <w:t>fórmula Distancia = (Tiempo x Velocidad del sonido) / 2</w:t>
      </w:r>
      <w:r w:rsidR="000D004F" w:rsidRPr="0050149E">
        <w:rPr>
          <w:rFonts w:ascii="Arial" w:hAnsi="Arial" w:cs="Arial"/>
          <w:sz w:val="22"/>
        </w:rPr>
        <w:t xml:space="preserve">, se calcula la distancia al objeto. La velocidad del sonido en el aire es de aproximadamente 343 metros por segundo a 20°C. La división por 2 se debe a que el tiempo medido corresponde al recorrido de ida y vuelta de la onda. La distancia calculada se da en centímetros (cm) o milímetros (mm) según el procesamiento de la señal por el microcontrolador. Mide distancias desde 2 cm hasta 400 cm (4 metros). Esto lo hace adecuado para detectar objetos en un rango relativamente amplio en aplicaciones de corto a medio alcance. La precisión del HC-SR04 es de aproximadamente 3 mm, lo que permite obtener mediciones bastante exactas </w:t>
      </w:r>
      <w:r w:rsidR="000D004F" w:rsidRPr="0050149E">
        <w:rPr>
          <w:rFonts w:ascii="Arial" w:hAnsi="Arial" w:cs="Arial"/>
          <w:sz w:val="22"/>
        </w:rPr>
        <w:t xml:space="preserve">para la mayoría de las aplicaciones de detección de proximidad. Tiene un ángulo de detección de aproximadamente 15 grados, lo que significa que es más efectivo cuando se apunta directamente hacia el objeto a medir. Esto lo hace ideal para aplicaciones donde se requiere un haz de detección enfocado. Funciona con una tensión de 5V DC, lo que lo hace compatible con microcontroladores y otros sistemas de control de 5V. Tiene cuatro pines, </w:t>
      </w:r>
      <w:r w:rsidR="000D004F" w:rsidRPr="0050149E">
        <w:rPr>
          <w:rFonts w:ascii="Arial" w:hAnsi="Arial" w:cs="Arial"/>
          <w:b/>
          <w:bCs/>
          <w:sz w:val="22"/>
        </w:rPr>
        <w:t>VCC es la c</w:t>
      </w:r>
      <w:r w:rsidR="000D004F" w:rsidRPr="0050149E">
        <w:rPr>
          <w:rFonts w:ascii="Arial" w:hAnsi="Arial" w:cs="Arial"/>
          <w:sz w:val="22"/>
        </w:rPr>
        <w:t xml:space="preserve">onexión de 5V para alimentar el sensor, </w:t>
      </w:r>
      <w:r w:rsidR="000D004F" w:rsidRPr="0050149E">
        <w:rPr>
          <w:rFonts w:ascii="Arial" w:hAnsi="Arial" w:cs="Arial"/>
          <w:b/>
          <w:bCs/>
          <w:sz w:val="22"/>
        </w:rPr>
        <w:t>GND es la c</w:t>
      </w:r>
      <w:r w:rsidR="000D004F" w:rsidRPr="0050149E">
        <w:rPr>
          <w:rFonts w:ascii="Arial" w:hAnsi="Arial" w:cs="Arial"/>
          <w:sz w:val="22"/>
        </w:rPr>
        <w:t xml:space="preserve">onexión a tierra, </w:t>
      </w:r>
      <w:proofErr w:type="spellStart"/>
      <w:r w:rsidR="000D004F" w:rsidRPr="0050149E">
        <w:rPr>
          <w:rFonts w:ascii="Arial" w:hAnsi="Arial" w:cs="Arial"/>
          <w:b/>
          <w:bCs/>
          <w:sz w:val="22"/>
        </w:rPr>
        <w:t>Trigger</w:t>
      </w:r>
      <w:proofErr w:type="spellEnd"/>
      <w:r w:rsidR="000D004F" w:rsidRPr="0050149E">
        <w:rPr>
          <w:rFonts w:ascii="Arial" w:hAnsi="Arial" w:cs="Arial"/>
          <w:b/>
          <w:bCs/>
          <w:sz w:val="22"/>
        </w:rPr>
        <w:t xml:space="preserve"> (TRIG) es el </w:t>
      </w:r>
      <w:r w:rsidR="000D004F" w:rsidRPr="0050149E">
        <w:rPr>
          <w:rFonts w:ascii="Arial" w:hAnsi="Arial" w:cs="Arial"/>
          <w:sz w:val="22"/>
        </w:rPr>
        <w:t xml:space="preserve">pin de entrada que recibe la señal para iniciar la emisión del pulso ultrasónico y </w:t>
      </w:r>
      <w:r w:rsidR="000D004F" w:rsidRPr="0050149E">
        <w:rPr>
          <w:rFonts w:ascii="Arial" w:hAnsi="Arial" w:cs="Arial"/>
          <w:b/>
          <w:bCs/>
          <w:sz w:val="22"/>
        </w:rPr>
        <w:t>Echo (ECHO) es el</w:t>
      </w:r>
      <w:r w:rsidR="000D004F" w:rsidRPr="0050149E">
        <w:rPr>
          <w:rFonts w:ascii="Arial" w:hAnsi="Arial" w:cs="Arial"/>
          <w:sz w:val="22"/>
        </w:rPr>
        <w:t xml:space="preserve"> pin de salida que emite una señal de alta (HIGH) durante el tiempo que la onda tarda en regresar. La duración de esta señal se utiliza para calcular la distancia.</w:t>
      </w:r>
    </w:p>
    <w:p w14:paraId="47C86EC7" w14:textId="1DB11B20" w:rsidR="002F337C" w:rsidRDefault="002F337C" w:rsidP="0050149E">
      <w:pPr>
        <w:spacing w:after="120" w:line="360" w:lineRule="auto"/>
        <w:rPr>
          <w:rFonts w:ascii="Arial" w:hAnsi="Arial" w:cs="Arial"/>
          <w:sz w:val="22"/>
        </w:rPr>
      </w:pPr>
      <w:r>
        <w:rPr>
          <w:rFonts w:ascii="Arial" w:hAnsi="Arial" w:cs="Arial"/>
          <w:noProof/>
          <w:sz w:val="22"/>
        </w:rPr>
        <w:drawing>
          <wp:inline distT="0" distB="0" distL="0" distR="0" wp14:anchorId="3B2A4188" wp14:editId="6A06B094">
            <wp:extent cx="2371725" cy="1798320"/>
            <wp:effectExtent l="0" t="0" r="0" b="0"/>
            <wp:docPr id="45578917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71725" cy="1798320"/>
                    </a:xfrm>
                    <a:prstGeom prst="rect">
                      <a:avLst/>
                    </a:prstGeom>
                    <a:noFill/>
                  </pic:spPr>
                </pic:pic>
              </a:graphicData>
            </a:graphic>
          </wp:inline>
        </w:drawing>
      </w:r>
    </w:p>
    <w:p w14:paraId="2020A9BE" w14:textId="1B6C6391" w:rsidR="002F337C" w:rsidRPr="002F337C" w:rsidRDefault="002F337C" w:rsidP="002F337C">
      <w:pPr>
        <w:spacing w:after="160" w:line="360" w:lineRule="auto"/>
        <w:ind w:firstLine="993"/>
        <w:rPr>
          <w:rFonts w:ascii="Arial" w:eastAsia="Calibri" w:hAnsi="Arial"/>
          <w:i/>
          <w:iCs/>
          <w:color w:val="3B3838"/>
          <w:sz w:val="16"/>
          <w:szCs w:val="16"/>
          <w:lang w:val="es-MX" w:eastAsia="en-US"/>
        </w:rPr>
      </w:pPr>
      <w:r w:rsidRPr="002F337C">
        <w:rPr>
          <w:rFonts w:ascii="Arial" w:eastAsia="Calibri" w:hAnsi="Arial"/>
          <w:i/>
          <w:iCs/>
          <w:color w:val="3B3838"/>
          <w:sz w:val="16"/>
          <w:szCs w:val="16"/>
          <w:lang w:val="es-MX" w:eastAsia="en-US"/>
        </w:rPr>
        <w:t>Figura 1</w:t>
      </w:r>
      <w:r>
        <w:rPr>
          <w:rFonts w:ascii="Arial" w:eastAsia="Calibri" w:hAnsi="Arial"/>
          <w:i/>
          <w:iCs/>
          <w:color w:val="3B3838"/>
          <w:sz w:val="16"/>
          <w:szCs w:val="16"/>
          <w:lang w:val="es-MX" w:eastAsia="en-US"/>
        </w:rPr>
        <w:t>1</w:t>
      </w:r>
      <w:r w:rsidRPr="002F337C">
        <w:rPr>
          <w:rFonts w:ascii="Arial" w:eastAsia="Calibri" w:hAnsi="Arial"/>
          <w:i/>
          <w:iCs/>
          <w:color w:val="3B3838"/>
          <w:sz w:val="16"/>
          <w:szCs w:val="16"/>
          <w:lang w:val="es-MX" w:eastAsia="en-US"/>
        </w:rPr>
        <w:t>: Sensor Ultrasónico HC-SR04.</w:t>
      </w:r>
    </w:p>
    <w:p w14:paraId="537E7048" w14:textId="4C9555CC" w:rsidR="00656F1A" w:rsidRPr="0050149E" w:rsidRDefault="00656F1A" w:rsidP="0050149E">
      <w:pPr>
        <w:spacing w:after="120" w:line="360" w:lineRule="auto"/>
        <w:rPr>
          <w:rFonts w:ascii="Arial" w:hAnsi="Arial" w:cs="Arial"/>
          <w:sz w:val="22"/>
        </w:rPr>
      </w:pPr>
      <w:r w:rsidRPr="0050149E">
        <w:rPr>
          <w:rFonts w:ascii="Arial" w:hAnsi="Arial" w:cs="Arial"/>
          <w:sz w:val="22"/>
        </w:rPr>
        <w:t>En el mezclado se utiliza un mini motor DC (motor de corriente continua) es un motor eléctrico que convierte la energía eléctrica en energía mecánica en forma de rotación, utilizando una fuente de alimentación de corriente continua (DC). Son motores compactos y ligeros. Su tamaño reducido y facilidad de control los hacen ideales para proyectos que requieren un movimiento preciso y de bajo consumo. Los componentes internos básicos son:</w:t>
      </w:r>
    </w:p>
    <w:p w14:paraId="34A653EC" w14:textId="77777777" w:rsidR="00656F1A" w:rsidRPr="0050149E" w:rsidRDefault="00656F1A" w:rsidP="0050149E">
      <w:pPr>
        <w:pStyle w:val="Prrafodelista"/>
        <w:numPr>
          <w:ilvl w:val="0"/>
          <w:numId w:val="30"/>
        </w:numPr>
        <w:spacing w:after="120" w:line="360" w:lineRule="auto"/>
        <w:jc w:val="both"/>
        <w:rPr>
          <w:rFonts w:ascii="Arial" w:hAnsi="Arial" w:cs="Arial"/>
          <w:sz w:val="22"/>
        </w:rPr>
      </w:pPr>
      <w:r w:rsidRPr="0050149E">
        <w:rPr>
          <w:rFonts w:ascii="Arial" w:hAnsi="Arial" w:cs="Arial"/>
          <w:b/>
          <w:bCs/>
          <w:sz w:val="22"/>
        </w:rPr>
        <w:lastRenderedPageBreak/>
        <w:t>Rotor (Armature):</w:t>
      </w:r>
      <w:r w:rsidRPr="0050149E">
        <w:rPr>
          <w:rFonts w:ascii="Arial" w:hAnsi="Arial" w:cs="Arial"/>
          <w:sz w:val="22"/>
        </w:rPr>
        <w:t xml:space="preserve"> Es la </w:t>
      </w:r>
      <w:proofErr w:type="spellStart"/>
      <w:r w:rsidRPr="0050149E">
        <w:rPr>
          <w:rFonts w:ascii="Arial" w:hAnsi="Arial" w:cs="Arial"/>
          <w:sz w:val="22"/>
        </w:rPr>
        <w:t>parte</w:t>
      </w:r>
      <w:proofErr w:type="spellEnd"/>
      <w:r w:rsidRPr="0050149E">
        <w:rPr>
          <w:rFonts w:ascii="Arial" w:hAnsi="Arial" w:cs="Arial"/>
          <w:sz w:val="22"/>
        </w:rPr>
        <w:t xml:space="preserve"> </w:t>
      </w:r>
      <w:proofErr w:type="spellStart"/>
      <w:r w:rsidRPr="0050149E">
        <w:rPr>
          <w:rFonts w:ascii="Arial" w:hAnsi="Arial" w:cs="Arial"/>
          <w:sz w:val="22"/>
        </w:rPr>
        <w:t>móvil</w:t>
      </w:r>
      <w:proofErr w:type="spellEnd"/>
      <w:r w:rsidRPr="0050149E">
        <w:rPr>
          <w:rFonts w:ascii="Arial" w:hAnsi="Arial" w:cs="Arial"/>
          <w:sz w:val="22"/>
        </w:rPr>
        <w:t xml:space="preserve"> del motor que </w:t>
      </w:r>
      <w:proofErr w:type="spellStart"/>
      <w:r w:rsidRPr="0050149E">
        <w:rPr>
          <w:rFonts w:ascii="Arial" w:hAnsi="Arial" w:cs="Arial"/>
          <w:sz w:val="22"/>
        </w:rPr>
        <w:t>rota</w:t>
      </w:r>
      <w:proofErr w:type="spellEnd"/>
      <w:r w:rsidRPr="0050149E">
        <w:rPr>
          <w:rFonts w:ascii="Arial" w:hAnsi="Arial" w:cs="Arial"/>
          <w:sz w:val="22"/>
        </w:rPr>
        <w:t xml:space="preserve"> </w:t>
      </w:r>
      <w:proofErr w:type="spellStart"/>
      <w:r w:rsidRPr="0050149E">
        <w:rPr>
          <w:rFonts w:ascii="Arial" w:hAnsi="Arial" w:cs="Arial"/>
          <w:sz w:val="22"/>
        </w:rPr>
        <w:t>cuando</w:t>
      </w:r>
      <w:proofErr w:type="spellEnd"/>
      <w:r w:rsidRPr="0050149E">
        <w:rPr>
          <w:rFonts w:ascii="Arial" w:hAnsi="Arial" w:cs="Arial"/>
          <w:sz w:val="22"/>
        </w:rPr>
        <w:t xml:space="preserve"> se </w:t>
      </w:r>
      <w:proofErr w:type="spellStart"/>
      <w:r w:rsidRPr="0050149E">
        <w:rPr>
          <w:rFonts w:ascii="Arial" w:hAnsi="Arial" w:cs="Arial"/>
          <w:sz w:val="22"/>
        </w:rPr>
        <w:t>aplica</w:t>
      </w:r>
      <w:proofErr w:type="spellEnd"/>
      <w:r w:rsidRPr="0050149E">
        <w:rPr>
          <w:rFonts w:ascii="Arial" w:hAnsi="Arial" w:cs="Arial"/>
          <w:sz w:val="22"/>
        </w:rPr>
        <w:t xml:space="preserve"> </w:t>
      </w:r>
      <w:proofErr w:type="spellStart"/>
      <w:r w:rsidRPr="0050149E">
        <w:rPr>
          <w:rFonts w:ascii="Arial" w:hAnsi="Arial" w:cs="Arial"/>
          <w:sz w:val="22"/>
        </w:rPr>
        <w:t>corriente</w:t>
      </w:r>
      <w:proofErr w:type="spellEnd"/>
      <w:r w:rsidRPr="0050149E">
        <w:rPr>
          <w:rFonts w:ascii="Arial" w:hAnsi="Arial" w:cs="Arial"/>
          <w:sz w:val="22"/>
        </w:rPr>
        <w:t xml:space="preserve">. </w:t>
      </w:r>
      <w:proofErr w:type="spellStart"/>
      <w:r w:rsidRPr="0050149E">
        <w:rPr>
          <w:rFonts w:ascii="Arial" w:hAnsi="Arial" w:cs="Arial"/>
          <w:sz w:val="22"/>
        </w:rPr>
        <w:t>Contiene</w:t>
      </w:r>
      <w:proofErr w:type="spellEnd"/>
      <w:r w:rsidRPr="0050149E">
        <w:rPr>
          <w:rFonts w:ascii="Arial" w:hAnsi="Arial" w:cs="Arial"/>
          <w:sz w:val="22"/>
        </w:rPr>
        <w:t xml:space="preserve"> </w:t>
      </w:r>
      <w:proofErr w:type="spellStart"/>
      <w:r w:rsidRPr="0050149E">
        <w:rPr>
          <w:rFonts w:ascii="Arial" w:hAnsi="Arial" w:cs="Arial"/>
          <w:sz w:val="22"/>
        </w:rPr>
        <w:t>bobinados</w:t>
      </w:r>
      <w:proofErr w:type="spellEnd"/>
      <w:r w:rsidRPr="0050149E">
        <w:rPr>
          <w:rFonts w:ascii="Arial" w:hAnsi="Arial" w:cs="Arial"/>
          <w:sz w:val="22"/>
        </w:rPr>
        <w:t xml:space="preserve"> de </w:t>
      </w:r>
      <w:proofErr w:type="spellStart"/>
      <w:r w:rsidRPr="0050149E">
        <w:rPr>
          <w:rFonts w:ascii="Arial" w:hAnsi="Arial" w:cs="Arial"/>
          <w:sz w:val="22"/>
        </w:rPr>
        <w:t>cobre</w:t>
      </w:r>
      <w:proofErr w:type="spellEnd"/>
      <w:r w:rsidRPr="0050149E">
        <w:rPr>
          <w:rFonts w:ascii="Arial" w:hAnsi="Arial" w:cs="Arial"/>
          <w:sz w:val="22"/>
        </w:rPr>
        <w:t>.</w:t>
      </w:r>
    </w:p>
    <w:p w14:paraId="6BEE4F6F" w14:textId="77777777" w:rsidR="00656F1A" w:rsidRPr="0050149E" w:rsidRDefault="00656F1A" w:rsidP="0050149E">
      <w:pPr>
        <w:pStyle w:val="Prrafodelista"/>
        <w:numPr>
          <w:ilvl w:val="0"/>
          <w:numId w:val="30"/>
        </w:numPr>
        <w:spacing w:after="120" w:line="360" w:lineRule="auto"/>
        <w:jc w:val="both"/>
        <w:rPr>
          <w:rFonts w:ascii="Arial" w:hAnsi="Arial" w:cs="Arial"/>
          <w:sz w:val="22"/>
        </w:rPr>
      </w:pPr>
      <w:proofErr w:type="spellStart"/>
      <w:r w:rsidRPr="0050149E">
        <w:rPr>
          <w:rFonts w:ascii="Arial" w:hAnsi="Arial" w:cs="Arial"/>
          <w:b/>
          <w:bCs/>
          <w:sz w:val="22"/>
        </w:rPr>
        <w:t>Estator</w:t>
      </w:r>
      <w:proofErr w:type="spellEnd"/>
      <w:r w:rsidRPr="0050149E">
        <w:rPr>
          <w:rFonts w:ascii="Arial" w:hAnsi="Arial" w:cs="Arial"/>
          <w:b/>
          <w:bCs/>
          <w:sz w:val="22"/>
        </w:rPr>
        <w:t>:</w:t>
      </w:r>
      <w:r w:rsidRPr="0050149E">
        <w:rPr>
          <w:rFonts w:ascii="Arial" w:hAnsi="Arial" w:cs="Arial"/>
          <w:sz w:val="22"/>
        </w:rPr>
        <w:t xml:space="preserve"> </w:t>
      </w:r>
      <w:proofErr w:type="spellStart"/>
      <w:r w:rsidRPr="0050149E">
        <w:rPr>
          <w:rFonts w:ascii="Arial" w:hAnsi="Arial" w:cs="Arial"/>
          <w:sz w:val="22"/>
        </w:rPr>
        <w:t>Parte</w:t>
      </w:r>
      <w:proofErr w:type="spellEnd"/>
      <w:r w:rsidRPr="0050149E">
        <w:rPr>
          <w:rFonts w:ascii="Arial" w:hAnsi="Arial" w:cs="Arial"/>
          <w:sz w:val="22"/>
        </w:rPr>
        <w:t xml:space="preserve"> </w:t>
      </w:r>
      <w:proofErr w:type="spellStart"/>
      <w:r w:rsidRPr="0050149E">
        <w:rPr>
          <w:rFonts w:ascii="Arial" w:hAnsi="Arial" w:cs="Arial"/>
          <w:sz w:val="22"/>
        </w:rPr>
        <w:t>fija</w:t>
      </w:r>
      <w:proofErr w:type="spellEnd"/>
      <w:r w:rsidRPr="0050149E">
        <w:rPr>
          <w:rFonts w:ascii="Arial" w:hAnsi="Arial" w:cs="Arial"/>
          <w:sz w:val="22"/>
        </w:rPr>
        <w:t xml:space="preserve"> que genera un campo </w:t>
      </w:r>
      <w:proofErr w:type="spellStart"/>
      <w:r w:rsidRPr="0050149E">
        <w:rPr>
          <w:rFonts w:ascii="Arial" w:hAnsi="Arial" w:cs="Arial"/>
          <w:sz w:val="22"/>
        </w:rPr>
        <w:t>magnético</w:t>
      </w:r>
      <w:proofErr w:type="spellEnd"/>
      <w:r w:rsidRPr="0050149E">
        <w:rPr>
          <w:rFonts w:ascii="Arial" w:hAnsi="Arial" w:cs="Arial"/>
          <w:sz w:val="22"/>
        </w:rPr>
        <w:t xml:space="preserve">. En mini </w:t>
      </w:r>
      <w:proofErr w:type="spellStart"/>
      <w:r w:rsidRPr="0050149E">
        <w:rPr>
          <w:rFonts w:ascii="Arial" w:hAnsi="Arial" w:cs="Arial"/>
          <w:sz w:val="22"/>
        </w:rPr>
        <w:t>motores</w:t>
      </w:r>
      <w:proofErr w:type="spellEnd"/>
      <w:r w:rsidRPr="0050149E">
        <w:rPr>
          <w:rFonts w:ascii="Arial" w:hAnsi="Arial" w:cs="Arial"/>
          <w:sz w:val="22"/>
        </w:rPr>
        <w:t xml:space="preserve">, </w:t>
      </w:r>
      <w:proofErr w:type="spellStart"/>
      <w:r w:rsidRPr="0050149E">
        <w:rPr>
          <w:rFonts w:ascii="Arial" w:hAnsi="Arial" w:cs="Arial"/>
          <w:sz w:val="22"/>
        </w:rPr>
        <w:t>el</w:t>
      </w:r>
      <w:proofErr w:type="spellEnd"/>
      <w:r w:rsidRPr="0050149E">
        <w:rPr>
          <w:rFonts w:ascii="Arial" w:hAnsi="Arial" w:cs="Arial"/>
          <w:sz w:val="22"/>
        </w:rPr>
        <w:t xml:space="preserve"> </w:t>
      </w:r>
      <w:proofErr w:type="spellStart"/>
      <w:r w:rsidRPr="0050149E">
        <w:rPr>
          <w:rFonts w:ascii="Arial" w:hAnsi="Arial" w:cs="Arial"/>
          <w:sz w:val="22"/>
        </w:rPr>
        <w:t>estator</w:t>
      </w:r>
      <w:proofErr w:type="spellEnd"/>
      <w:r w:rsidRPr="0050149E">
        <w:rPr>
          <w:rFonts w:ascii="Arial" w:hAnsi="Arial" w:cs="Arial"/>
          <w:sz w:val="22"/>
        </w:rPr>
        <w:t xml:space="preserve"> </w:t>
      </w:r>
      <w:proofErr w:type="spellStart"/>
      <w:r w:rsidRPr="0050149E">
        <w:rPr>
          <w:rFonts w:ascii="Arial" w:hAnsi="Arial" w:cs="Arial"/>
          <w:sz w:val="22"/>
        </w:rPr>
        <w:t>suele</w:t>
      </w:r>
      <w:proofErr w:type="spellEnd"/>
      <w:r w:rsidRPr="0050149E">
        <w:rPr>
          <w:rFonts w:ascii="Arial" w:hAnsi="Arial" w:cs="Arial"/>
          <w:sz w:val="22"/>
        </w:rPr>
        <w:t xml:space="preserve"> </w:t>
      </w:r>
      <w:proofErr w:type="spellStart"/>
      <w:r w:rsidRPr="0050149E">
        <w:rPr>
          <w:rFonts w:ascii="Arial" w:hAnsi="Arial" w:cs="Arial"/>
          <w:sz w:val="22"/>
        </w:rPr>
        <w:t>estar</w:t>
      </w:r>
      <w:proofErr w:type="spellEnd"/>
      <w:r w:rsidRPr="0050149E">
        <w:rPr>
          <w:rFonts w:ascii="Arial" w:hAnsi="Arial" w:cs="Arial"/>
          <w:sz w:val="22"/>
        </w:rPr>
        <w:t xml:space="preserve"> </w:t>
      </w:r>
      <w:proofErr w:type="spellStart"/>
      <w:r w:rsidRPr="0050149E">
        <w:rPr>
          <w:rFonts w:ascii="Arial" w:hAnsi="Arial" w:cs="Arial"/>
          <w:sz w:val="22"/>
        </w:rPr>
        <w:t>compuesto</w:t>
      </w:r>
      <w:proofErr w:type="spellEnd"/>
      <w:r w:rsidRPr="0050149E">
        <w:rPr>
          <w:rFonts w:ascii="Arial" w:hAnsi="Arial" w:cs="Arial"/>
          <w:sz w:val="22"/>
        </w:rPr>
        <w:t xml:space="preserve"> </w:t>
      </w:r>
      <w:proofErr w:type="spellStart"/>
      <w:r w:rsidRPr="0050149E">
        <w:rPr>
          <w:rFonts w:ascii="Arial" w:hAnsi="Arial" w:cs="Arial"/>
          <w:sz w:val="22"/>
        </w:rPr>
        <w:t>por</w:t>
      </w:r>
      <w:proofErr w:type="spellEnd"/>
      <w:r w:rsidRPr="0050149E">
        <w:rPr>
          <w:rFonts w:ascii="Arial" w:hAnsi="Arial" w:cs="Arial"/>
          <w:sz w:val="22"/>
        </w:rPr>
        <w:t xml:space="preserve"> </w:t>
      </w:r>
      <w:proofErr w:type="spellStart"/>
      <w:r w:rsidRPr="0050149E">
        <w:rPr>
          <w:rFonts w:ascii="Arial" w:hAnsi="Arial" w:cs="Arial"/>
          <w:sz w:val="22"/>
        </w:rPr>
        <w:t>imanes</w:t>
      </w:r>
      <w:proofErr w:type="spellEnd"/>
      <w:r w:rsidRPr="0050149E">
        <w:rPr>
          <w:rFonts w:ascii="Arial" w:hAnsi="Arial" w:cs="Arial"/>
          <w:sz w:val="22"/>
        </w:rPr>
        <w:t xml:space="preserve"> </w:t>
      </w:r>
      <w:proofErr w:type="spellStart"/>
      <w:r w:rsidRPr="0050149E">
        <w:rPr>
          <w:rFonts w:ascii="Arial" w:hAnsi="Arial" w:cs="Arial"/>
          <w:sz w:val="22"/>
        </w:rPr>
        <w:t>permanentes</w:t>
      </w:r>
      <w:proofErr w:type="spellEnd"/>
      <w:r w:rsidRPr="0050149E">
        <w:rPr>
          <w:rFonts w:ascii="Arial" w:hAnsi="Arial" w:cs="Arial"/>
          <w:sz w:val="22"/>
        </w:rPr>
        <w:t>.</w:t>
      </w:r>
    </w:p>
    <w:p w14:paraId="306A5933" w14:textId="77777777" w:rsidR="00656F1A" w:rsidRPr="0050149E" w:rsidRDefault="00656F1A" w:rsidP="0050149E">
      <w:pPr>
        <w:pStyle w:val="Prrafodelista"/>
        <w:numPr>
          <w:ilvl w:val="0"/>
          <w:numId w:val="30"/>
        </w:numPr>
        <w:spacing w:after="120" w:line="360" w:lineRule="auto"/>
        <w:jc w:val="both"/>
        <w:rPr>
          <w:rFonts w:ascii="Arial" w:hAnsi="Arial" w:cs="Arial"/>
          <w:sz w:val="22"/>
        </w:rPr>
      </w:pPr>
      <w:proofErr w:type="spellStart"/>
      <w:r w:rsidRPr="0050149E">
        <w:rPr>
          <w:rFonts w:ascii="Arial" w:hAnsi="Arial" w:cs="Arial"/>
          <w:b/>
          <w:bCs/>
          <w:sz w:val="22"/>
        </w:rPr>
        <w:t>Colector</w:t>
      </w:r>
      <w:proofErr w:type="spellEnd"/>
      <w:r w:rsidRPr="0050149E">
        <w:rPr>
          <w:rFonts w:ascii="Arial" w:hAnsi="Arial" w:cs="Arial"/>
          <w:b/>
          <w:bCs/>
          <w:sz w:val="22"/>
        </w:rPr>
        <w:t xml:space="preserve"> (Commutator):</w:t>
      </w:r>
      <w:r w:rsidRPr="0050149E">
        <w:rPr>
          <w:rFonts w:ascii="Arial" w:hAnsi="Arial" w:cs="Arial"/>
          <w:sz w:val="22"/>
        </w:rPr>
        <w:t xml:space="preserve"> Conjunto de </w:t>
      </w:r>
      <w:proofErr w:type="spellStart"/>
      <w:r w:rsidRPr="0050149E">
        <w:rPr>
          <w:rFonts w:ascii="Arial" w:hAnsi="Arial" w:cs="Arial"/>
          <w:sz w:val="22"/>
        </w:rPr>
        <w:t>segmentos</w:t>
      </w:r>
      <w:proofErr w:type="spellEnd"/>
      <w:r w:rsidRPr="0050149E">
        <w:rPr>
          <w:rFonts w:ascii="Arial" w:hAnsi="Arial" w:cs="Arial"/>
          <w:sz w:val="22"/>
        </w:rPr>
        <w:t xml:space="preserve"> de </w:t>
      </w:r>
      <w:proofErr w:type="spellStart"/>
      <w:r w:rsidRPr="0050149E">
        <w:rPr>
          <w:rFonts w:ascii="Arial" w:hAnsi="Arial" w:cs="Arial"/>
          <w:sz w:val="22"/>
        </w:rPr>
        <w:t>cobre</w:t>
      </w:r>
      <w:proofErr w:type="spellEnd"/>
      <w:r w:rsidRPr="0050149E">
        <w:rPr>
          <w:rFonts w:ascii="Arial" w:hAnsi="Arial" w:cs="Arial"/>
          <w:sz w:val="22"/>
        </w:rPr>
        <w:t xml:space="preserve"> que </w:t>
      </w:r>
      <w:proofErr w:type="spellStart"/>
      <w:r w:rsidRPr="0050149E">
        <w:rPr>
          <w:rFonts w:ascii="Arial" w:hAnsi="Arial" w:cs="Arial"/>
          <w:sz w:val="22"/>
        </w:rPr>
        <w:t>ayuda</w:t>
      </w:r>
      <w:proofErr w:type="spellEnd"/>
      <w:r w:rsidRPr="0050149E">
        <w:rPr>
          <w:rFonts w:ascii="Arial" w:hAnsi="Arial" w:cs="Arial"/>
          <w:sz w:val="22"/>
        </w:rPr>
        <w:t xml:space="preserve"> a </w:t>
      </w:r>
      <w:proofErr w:type="spellStart"/>
      <w:r w:rsidRPr="0050149E">
        <w:rPr>
          <w:rFonts w:ascii="Arial" w:hAnsi="Arial" w:cs="Arial"/>
          <w:sz w:val="22"/>
        </w:rPr>
        <w:t>cambiar</w:t>
      </w:r>
      <w:proofErr w:type="spellEnd"/>
      <w:r w:rsidRPr="0050149E">
        <w:rPr>
          <w:rFonts w:ascii="Arial" w:hAnsi="Arial" w:cs="Arial"/>
          <w:sz w:val="22"/>
        </w:rPr>
        <w:t xml:space="preserve"> la </w:t>
      </w:r>
      <w:proofErr w:type="spellStart"/>
      <w:r w:rsidRPr="0050149E">
        <w:rPr>
          <w:rFonts w:ascii="Arial" w:hAnsi="Arial" w:cs="Arial"/>
          <w:sz w:val="22"/>
        </w:rPr>
        <w:t>dirección</w:t>
      </w:r>
      <w:proofErr w:type="spellEnd"/>
      <w:r w:rsidRPr="0050149E">
        <w:rPr>
          <w:rFonts w:ascii="Arial" w:hAnsi="Arial" w:cs="Arial"/>
          <w:sz w:val="22"/>
        </w:rPr>
        <w:t xml:space="preserve"> de la </w:t>
      </w:r>
      <w:proofErr w:type="spellStart"/>
      <w:r w:rsidRPr="0050149E">
        <w:rPr>
          <w:rFonts w:ascii="Arial" w:hAnsi="Arial" w:cs="Arial"/>
          <w:sz w:val="22"/>
        </w:rPr>
        <w:t>corriente</w:t>
      </w:r>
      <w:proofErr w:type="spellEnd"/>
      <w:r w:rsidRPr="0050149E">
        <w:rPr>
          <w:rFonts w:ascii="Arial" w:hAnsi="Arial" w:cs="Arial"/>
          <w:sz w:val="22"/>
        </w:rPr>
        <w:t xml:space="preserve"> </w:t>
      </w:r>
      <w:proofErr w:type="spellStart"/>
      <w:r w:rsidRPr="0050149E">
        <w:rPr>
          <w:rFonts w:ascii="Arial" w:hAnsi="Arial" w:cs="Arial"/>
          <w:sz w:val="22"/>
        </w:rPr>
        <w:t>en</w:t>
      </w:r>
      <w:proofErr w:type="spellEnd"/>
      <w:r w:rsidRPr="0050149E">
        <w:rPr>
          <w:rFonts w:ascii="Arial" w:hAnsi="Arial" w:cs="Arial"/>
          <w:sz w:val="22"/>
        </w:rPr>
        <w:t xml:space="preserve"> </w:t>
      </w:r>
      <w:proofErr w:type="spellStart"/>
      <w:r w:rsidRPr="0050149E">
        <w:rPr>
          <w:rFonts w:ascii="Arial" w:hAnsi="Arial" w:cs="Arial"/>
          <w:sz w:val="22"/>
        </w:rPr>
        <w:t>el</w:t>
      </w:r>
      <w:proofErr w:type="spellEnd"/>
      <w:r w:rsidRPr="0050149E">
        <w:rPr>
          <w:rFonts w:ascii="Arial" w:hAnsi="Arial" w:cs="Arial"/>
          <w:sz w:val="22"/>
        </w:rPr>
        <w:t xml:space="preserve"> rotor, </w:t>
      </w:r>
      <w:proofErr w:type="spellStart"/>
      <w:r w:rsidRPr="0050149E">
        <w:rPr>
          <w:rFonts w:ascii="Arial" w:hAnsi="Arial" w:cs="Arial"/>
          <w:sz w:val="22"/>
        </w:rPr>
        <w:t>permitiendo</w:t>
      </w:r>
      <w:proofErr w:type="spellEnd"/>
      <w:r w:rsidRPr="0050149E">
        <w:rPr>
          <w:rFonts w:ascii="Arial" w:hAnsi="Arial" w:cs="Arial"/>
          <w:sz w:val="22"/>
        </w:rPr>
        <w:t xml:space="preserve"> la </w:t>
      </w:r>
      <w:proofErr w:type="spellStart"/>
      <w:r w:rsidRPr="0050149E">
        <w:rPr>
          <w:rFonts w:ascii="Arial" w:hAnsi="Arial" w:cs="Arial"/>
          <w:sz w:val="22"/>
        </w:rPr>
        <w:t>rotación</w:t>
      </w:r>
      <w:proofErr w:type="spellEnd"/>
      <w:r w:rsidRPr="0050149E">
        <w:rPr>
          <w:rFonts w:ascii="Arial" w:hAnsi="Arial" w:cs="Arial"/>
          <w:sz w:val="22"/>
        </w:rPr>
        <w:t xml:space="preserve"> continua.</w:t>
      </w:r>
    </w:p>
    <w:p w14:paraId="7AECC760" w14:textId="77777777" w:rsidR="00656F1A" w:rsidRPr="0050149E" w:rsidRDefault="00656F1A" w:rsidP="0050149E">
      <w:pPr>
        <w:pStyle w:val="Prrafodelista"/>
        <w:numPr>
          <w:ilvl w:val="0"/>
          <w:numId w:val="30"/>
        </w:numPr>
        <w:spacing w:after="120" w:line="360" w:lineRule="auto"/>
        <w:jc w:val="both"/>
        <w:rPr>
          <w:rFonts w:ascii="Arial" w:hAnsi="Arial" w:cs="Arial"/>
          <w:sz w:val="22"/>
        </w:rPr>
      </w:pPr>
      <w:proofErr w:type="spellStart"/>
      <w:r w:rsidRPr="0050149E">
        <w:rPr>
          <w:rFonts w:ascii="Arial" w:hAnsi="Arial" w:cs="Arial"/>
          <w:b/>
          <w:bCs/>
          <w:sz w:val="22"/>
        </w:rPr>
        <w:t>Escobillas</w:t>
      </w:r>
      <w:proofErr w:type="spellEnd"/>
      <w:r w:rsidRPr="0050149E">
        <w:rPr>
          <w:rFonts w:ascii="Arial" w:hAnsi="Arial" w:cs="Arial"/>
          <w:b/>
          <w:bCs/>
          <w:sz w:val="22"/>
        </w:rPr>
        <w:t xml:space="preserve"> (Brushes):</w:t>
      </w:r>
      <w:r w:rsidRPr="0050149E">
        <w:rPr>
          <w:rFonts w:ascii="Arial" w:hAnsi="Arial" w:cs="Arial"/>
          <w:sz w:val="22"/>
        </w:rPr>
        <w:t xml:space="preserve"> Son </w:t>
      </w:r>
      <w:proofErr w:type="spellStart"/>
      <w:r w:rsidRPr="0050149E">
        <w:rPr>
          <w:rFonts w:ascii="Arial" w:hAnsi="Arial" w:cs="Arial"/>
          <w:sz w:val="22"/>
        </w:rPr>
        <w:t>piezas</w:t>
      </w:r>
      <w:proofErr w:type="spellEnd"/>
      <w:r w:rsidRPr="0050149E">
        <w:rPr>
          <w:rFonts w:ascii="Arial" w:hAnsi="Arial" w:cs="Arial"/>
          <w:sz w:val="22"/>
        </w:rPr>
        <w:t xml:space="preserve"> de </w:t>
      </w:r>
      <w:proofErr w:type="spellStart"/>
      <w:r w:rsidRPr="0050149E">
        <w:rPr>
          <w:rFonts w:ascii="Arial" w:hAnsi="Arial" w:cs="Arial"/>
          <w:sz w:val="22"/>
        </w:rPr>
        <w:t>contacto</w:t>
      </w:r>
      <w:proofErr w:type="spellEnd"/>
      <w:r w:rsidRPr="0050149E">
        <w:rPr>
          <w:rFonts w:ascii="Arial" w:hAnsi="Arial" w:cs="Arial"/>
          <w:sz w:val="22"/>
        </w:rPr>
        <w:t xml:space="preserve"> que </w:t>
      </w:r>
      <w:proofErr w:type="spellStart"/>
      <w:r w:rsidRPr="0050149E">
        <w:rPr>
          <w:rFonts w:ascii="Arial" w:hAnsi="Arial" w:cs="Arial"/>
          <w:sz w:val="22"/>
        </w:rPr>
        <w:t>conectan</w:t>
      </w:r>
      <w:proofErr w:type="spellEnd"/>
      <w:r w:rsidRPr="0050149E">
        <w:rPr>
          <w:rFonts w:ascii="Arial" w:hAnsi="Arial" w:cs="Arial"/>
          <w:sz w:val="22"/>
        </w:rPr>
        <w:t xml:space="preserve"> la </w:t>
      </w:r>
      <w:proofErr w:type="spellStart"/>
      <w:r w:rsidRPr="0050149E">
        <w:rPr>
          <w:rFonts w:ascii="Arial" w:hAnsi="Arial" w:cs="Arial"/>
          <w:sz w:val="22"/>
        </w:rPr>
        <w:t>fuente</w:t>
      </w:r>
      <w:proofErr w:type="spellEnd"/>
      <w:r w:rsidRPr="0050149E">
        <w:rPr>
          <w:rFonts w:ascii="Arial" w:hAnsi="Arial" w:cs="Arial"/>
          <w:sz w:val="22"/>
        </w:rPr>
        <w:t xml:space="preserve"> de </w:t>
      </w:r>
      <w:proofErr w:type="spellStart"/>
      <w:r w:rsidRPr="0050149E">
        <w:rPr>
          <w:rFonts w:ascii="Arial" w:hAnsi="Arial" w:cs="Arial"/>
          <w:sz w:val="22"/>
        </w:rPr>
        <w:t>alimentación</w:t>
      </w:r>
      <w:proofErr w:type="spellEnd"/>
      <w:r w:rsidRPr="0050149E">
        <w:rPr>
          <w:rFonts w:ascii="Arial" w:hAnsi="Arial" w:cs="Arial"/>
          <w:sz w:val="22"/>
        </w:rPr>
        <w:t xml:space="preserve"> al rotor a </w:t>
      </w:r>
      <w:proofErr w:type="spellStart"/>
      <w:r w:rsidRPr="0050149E">
        <w:rPr>
          <w:rFonts w:ascii="Arial" w:hAnsi="Arial" w:cs="Arial"/>
          <w:sz w:val="22"/>
        </w:rPr>
        <w:t>través</w:t>
      </w:r>
      <w:proofErr w:type="spellEnd"/>
      <w:r w:rsidRPr="0050149E">
        <w:rPr>
          <w:rFonts w:ascii="Arial" w:hAnsi="Arial" w:cs="Arial"/>
          <w:sz w:val="22"/>
        </w:rPr>
        <w:t xml:space="preserve"> del </w:t>
      </w:r>
      <w:proofErr w:type="spellStart"/>
      <w:r w:rsidRPr="0050149E">
        <w:rPr>
          <w:rFonts w:ascii="Arial" w:hAnsi="Arial" w:cs="Arial"/>
          <w:sz w:val="22"/>
        </w:rPr>
        <w:t>colector</w:t>
      </w:r>
      <w:proofErr w:type="spellEnd"/>
      <w:r w:rsidRPr="0050149E">
        <w:rPr>
          <w:rFonts w:ascii="Arial" w:hAnsi="Arial" w:cs="Arial"/>
          <w:sz w:val="22"/>
        </w:rPr>
        <w:t xml:space="preserve">, </w:t>
      </w:r>
      <w:proofErr w:type="spellStart"/>
      <w:r w:rsidRPr="0050149E">
        <w:rPr>
          <w:rFonts w:ascii="Arial" w:hAnsi="Arial" w:cs="Arial"/>
          <w:sz w:val="22"/>
        </w:rPr>
        <w:t>asegurando</w:t>
      </w:r>
      <w:proofErr w:type="spellEnd"/>
      <w:r w:rsidRPr="0050149E">
        <w:rPr>
          <w:rFonts w:ascii="Arial" w:hAnsi="Arial" w:cs="Arial"/>
          <w:sz w:val="22"/>
        </w:rPr>
        <w:t xml:space="preserve"> la </w:t>
      </w:r>
      <w:proofErr w:type="spellStart"/>
      <w:r w:rsidRPr="0050149E">
        <w:rPr>
          <w:rFonts w:ascii="Arial" w:hAnsi="Arial" w:cs="Arial"/>
          <w:sz w:val="22"/>
        </w:rPr>
        <w:t>transmisión</w:t>
      </w:r>
      <w:proofErr w:type="spellEnd"/>
      <w:r w:rsidRPr="0050149E">
        <w:rPr>
          <w:rFonts w:ascii="Arial" w:hAnsi="Arial" w:cs="Arial"/>
          <w:sz w:val="22"/>
        </w:rPr>
        <w:t xml:space="preserve"> de </w:t>
      </w:r>
      <w:proofErr w:type="spellStart"/>
      <w:r w:rsidRPr="0050149E">
        <w:rPr>
          <w:rFonts w:ascii="Arial" w:hAnsi="Arial" w:cs="Arial"/>
          <w:sz w:val="22"/>
        </w:rPr>
        <w:t>corriente</w:t>
      </w:r>
      <w:proofErr w:type="spellEnd"/>
      <w:r w:rsidRPr="0050149E">
        <w:rPr>
          <w:rFonts w:ascii="Arial" w:hAnsi="Arial" w:cs="Arial"/>
          <w:sz w:val="22"/>
        </w:rPr>
        <w:t>.</w:t>
      </w:r>
    </w:p>
    <w:p w14:paraId="745B5949" w14:textId="3C5B7388" w:rsidR="00656F1A" w:rsidRDefault="00656F1A" w:rsidP="0050149E">
      <w:pPr>
        <w:spacing w:after="120" w:line="360" w:lineRule="auto"/>
        <w:rPr>
          <w:rFonts w:ascii="Arial" w:hAnsi="Arial" w:cs="Arial"/>
          <w:sz w:val="22"/>
        </w:rPr>
      </w:pPr>
      <w:r w:rsidRPr="0050149E">
        <w:rPr>
          <w:rFonts w:ascii="Arial" w:hAnsi="Arial" w:cs="Arial"/>
          <w:sz w:val="22"/>
        </w:rPr>
        <w:t xml:space="preserve">Su diseño pequeño y liviano los hace ideales para proyectos donde el espacio es limitado y se requiere un motor de bajo peso. Los mini motores DC suelen funcionar a voltajes bajos, típicamente entre 1.5V y 12V. Esto los hace compatibles con baterías y fuentes de alimentación de baja potencia como las que se utilizan en proyectos de electrónica. Un voltaje más alto generalmente proporciona una velocidad de rotación mayor, mientras que un voltaje más bajo reduce la velocidad. El consumo de corriente varía según la carga y el tamaño del motor, pero en general, los mini motores tienen un consumo bajo (desde unos pocos miliamperios hasta 1A o 2A en </w:t>
      </w:r>
      <w:r w:rsidRPr="0050149E">
        <w:rPr>
          <w:rFonts w:ascii="Arial" w:hAnsi="Arial" w:cs="Arial"/>
          <w:sz w:val="22"/>
        </w:rPr>
        <w:t>condiciones de carga máxima).</w:t>
      </w:r>
      <w:r w:rsidRPr="0050149E">
        <w:rPr>
          <w:rFonts w:ascii="Arial" w:hAnsi="Arial" w:cs="Arial"/>
          <w:b/>
          <w:bCs/>
          <w:sz w:val="22"/>
          <w:lang w:val="en-US" w:eastAsia="en-US"/>
        </w:rPr>
        <w:t xml:space="preserve"> </w:t>
      </w:r>
      <w:r w:rsidRPr="0050149E">
        <w:rPr>
          <w:rFonts w:ascii="Arial" w:hAnsi="Arial" w:cs="Arial"/>
          <w:sz w:val="22"/>
        </w:rPr>
        <w:t>Su velocidad de rotación se mide en revoluciones por minuto (RPM), y puede variar ampliamente dependiendo del modelo y el voltaje aplicado. Algunos mini motores pueden alcanzar entre 3000 RPM y 15000 RPM. La velocidad se puede controlar mediante la modificación del voltaje de entrada o utilizando un controlador de velocidad (controlador PWM). Aunque los mini motores DC son rápidos, su par motor (la fuerza de giro que pueden generar) es limitado debido a su tamaño compacto. En aplicaciones que requieren un par mayor, es común acoplar estos motores a cajas de engranajes para reducir la velocidad y aumentar el torque. Las escobillas y el colector son piezas que están en constante contacto, lo que puede provocar un desgaste con el tiempo. Los mini motores DC requieren mantenimiento si se usan de forma prolongada. Existen versiones de mini motores sin escobillas (</w:t>
      </w:r>
      <w:proofErr w:type="spellStart"/>
      <w:r w:rsidRPr="0050149E">
        <w:rPr>
          <w:rFonts w:ascii="Arial" w:hAnsi="Arial" w:cs="Arial"/>
          <w:sz w:val="22"/>
        </w:rPr>
        <w:t>brushless</w:t>
      </w:r>
      <w:proofErr w:type="spellEnd"/>
      <w:r w:rsidRPr="0050149E">
        <w:rPr>
          <w:rFonts w:ascii="Arial" w:hAnsi="Arial" w:cs="Arial"/>
          <w:sz w:val="22"/>
        </w:rPr>
        <w:t>) que son más duraderas, aunque son más complejas y requieren controladores especializados.</w:t>
      </w:r>
    </w:p>
    <w:p w14:paraId="32C6D7F8" w14:textId="48CCBF08" w:rsidR="002F337C" w:rsidRDefault="002F337C" w:rsidP="002F337C">
      <w:pPr>
        <w:spacing w:line="360" w:lineRule="auto"/>
        <w:ind w:firstLine="993"/>
        <w:rPr>
          <w:rFonts w:ascii="Arial" w:hAnsi="Arial" w:cs="Arial"/>
          <w:sz w:val="22"/>
        </w:rPr>
      </w:pPr>
      <w:r>
        <w:rPr>
          <w:rFonts w:ascii="Arial" w:hAnsi="Arial" w:cs="Arial"/>
          <w:noProof/>
          <w:sz w:val="22"/>
        </w:rPr>
        <w:drawing>
          <wp:inline distT="0" distB="0" distL="0" distR="0" wp14:anchorId="66567ACB" wp14:editId="4719EE03">
            <wp:extent cx="1810385" cy="1621790"/>
            <wp:effectExtent l="0" t="0" r="0" b="0"/>
            <wp:docPr id="1393261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810385" cy="1621790"/>
                    </a:xfrm>
                    <a:prstGeom prst="rect">
                      <a:avLst/>
                    </a:prstGeom>
                    <a:noFill/>
                  </pic:spPr>
                </pic:pic>
              </a:graphicData>
            </a:graphic>
          </wp:inline>
        </w:drawing>
      </w:r>
    </w:p>
    <w:p w14:paraId="638BA99A" w14:textId="0101ADD7" w:rsidR="002F337C" w:rsidRPr="002F337C" w:rsidRDefault="002F337C" w:rsidP="002F337C">
      <w:pPr>
        <w:spacing w:after="160" w:line="360" w:lineRule="auto"/>
        <w:ind w:firstLine="1560"/>
        <w:rPr>
          <w:rFonts w:ascii="Arial" w:eastAsia="Calibri" w:hAnsi="Arial"/>
          <w:i/>
          <w:iCs/>
          <w:color w:val="3B3838"/>
          <w:sz w:val="16"/>
          <w:szCs w:val="16"/>
          <w:lang w:val="es-MX" w:eastAsia="en-US"/>
        </w:rPr>
      </w:pPr>
      <w:r w:rsidRPr="002F337C">
        <w:rPr>
          <w:rFonts w:ascii="Arial" w:eastAsia="Calibri" w:hAnsi="Arial"/>
          <w:i/>
          <w:iCs/>
          <w:color w:val="3B3838"/>
          <w:sz w:val="16"/>
          <w:szCs w:val="16"/>
          <w:lang w:val="es-MX" w:eastAsia="en-US"/>
        </w:rPr>
        <w:t>Figura 1</w:t>
      </w:r>
      <w:r>
        <w:rPr>
          <w:rFonts w:ascii="Arial" w:eastAsia="Calibri" w:hAnsi="Arial"/>
          <w:i/>
          <w:iCs/>
          <w:color w:val="3B3838"/>
          <w:sz w:val="16"/>
          <w:szCs w:val="16"/>
          <w:lang w:val="es-MX" w:eastAsia="en-US"/>
        </w:rPr>
        <w:t>2</w:t>
      </w:r>
      <w:r w:rsidRPr="002F337C">
        <w:rPr>
          <w:rFonts w:ascii="Arial" w:eastAsia="Calibri" w:hAnsi="Arial"/>
          <w:i/>
          <w:iCs/>
          <w:color w:val="3B3838"/>
          <w:sz w:val="16"/>
          <w:szCs w:val="16"/>
          <w:lang w:val="es-MX" w:eastAsia="en-US"/>
        </w:rPr>
        <w:t>: Mini Motor DC.</w:t>
      </w:r>
    </w:p>
    <w:p w14:paraId="0F1266E6" w14:textId="535D73B8" w:rsidR="00E74EB7" w:rsidRDefault="00656F1A" w:rsidP="0050149E">
      <w:pPr>
        <w:spacing w:after="120" w:line="360" w:lineRule="auto"/>
        <w:rPr>
          <w:rFonts w:ascii="Arial" w:hAnsi="Arial" w:cs="Arial"/>
          <w:sz w:val="22"/>
        </w:rPr>
      </w:pPr>
      <w:r w:rsidRPr="0050149E">
        <w:rPr>
          <w:rFonts w:ascii="Arial" w:hAnsi="Arial" w:cs="Arial"/>
          <w:sz w:val="22"/>
        </w:rPr>
        <w:t xml:space="preserve">Por último, para alimentar al sistema se utiliza una fuente de alimentación 5V 3A es un dispositivo que convierte la corriente alterna (AC) de la red eléctrica en corriente continua (DC) con el voltaje adecuado. Esta fuente está diseñada para proveer una alimentación estable y segura a los dispositivos, asegurando su funcionamiento </w:t>
      </w:r>
      <w:r w:rsidRPr="0050149E">
        <w:rPr>
          <w:rFonts w:ascii="Arial" w:hAnsi="Arial" w:cs="Arial"/>
          <w:sz w:val="22"/>
        </w:rPr>
        <w:lastRenderedPageBreak/>
        <w:t xml:space="preserve">continuo y sin interrupciones. La referencia a 3A indica que la fuente de alimentación puede proporcionar un máximo de 3 amperios de corriente mientras que el 5V hace referencia a la tensión que entrega a la salida, a su vez el diseño en forma de cargador de celular ayuda a disminuir el tamaño del sistema en comparación de si usáramos una fuente de alimentación en base a transformadores y cuadro de diodos. La fuente de alimentación se conecta a la corriente alterna (AC) de la red eléctrica, generalmente de 220V. Mediante un transformador </w:t>
      </w:r>
      <w:proofErr w:type="spellStart"/>
      <w:r w:rsidRPr="0050149E">
        <w:rPr>
          <w:rFonts w:ascii="Arial" w:hAnsi="Arial" w:cs="Arial"/>
          <w:sz w:val="22"/>
        </w:rPr>
        <w:t>switching</w:t>
      </w:r>
      <w:proofErr w:type="spellEnd"/>
      <w:r w:rsidRPr="0050149E">
        <w:rPr>
          <w:rFonts w:ascii="Arial" w:hAnsi="Arial" w:cs="Arial"/>
          <w:sz w:val="22"/>
        </w:rPr>
        <w:t xml:space="preserve">, la fuente convierte el voltaje de entrada de la red a un voltaje más bajo adecuado, según lo indicado 5V de DC. El voltaje reducido pasa por un circuito que mediante la conmutación de un circuito convierte la corriente alterna en corriente continua (DC). Luego, se realiza un proceso de filtrado mediante capacitores para eliminar cualquier tipo de </w:t>
      </w:r>
      <w:proofErr w:type="spellStart"/>
      <w:r w:rsidRPr="0050149E">
        <w:rPr>
          <w:rFonts w:ascii="Arial" w:hAnsi="Arial" w:cs="Arial"/>
          <w:sz w:val="22"/>
        </w:rPr>
        <w:t>ripple</w:t>
      </w:r>
      <w:proofErr w:type="spellEnd"/>
      <w:r w:rsidRPr="0050149E">
        <w:rPr>
          <w:rFonts w:ascii="Arial" w:hAnsi="Arial" w:cs="Arial"/>
          <w:sz w:val="22"/>
        </w:rPr>
        <w:t xml:space="preserve"> o ruido en la señal de salida, proporcionando una corriente continua estable y adecuada para equipos electrónicos sensibles. La fuente de alimentación tiene una capacidad de 3 amperios. Esto significa que puede alimentar múltiples dispositivos simultáneamente, siempre y cuando la suma de los consumos de los dispositivos no exceda los 3A.</w:t>
      </w:r>
    </w:p>
    <w:p w14:paraId="168AE22B" w14:textId="78D8C1F6" w:rsidR="002F337C" w:rsidRDefault="002F337C" w:rsidP="002F337C">
      <w:pPr>
        <w:spacing w:line="360" w:lineRule="auto"/>
        <w:rPr>
          <w:rFonts w:ascii="Arial" w:hAnsi="Arial" w:cs="Arial"/>
          <w:sz w:val="22"/>
        </w:rPr>
      </w:pPr>
      <w:r>
        <w:rPr>
          <w:rFonts w:ascii="Arial" w:hAnsi="Arial" w:cs="Arial"/>
          <w:noProof/>
          <w:sz w:val="22"/>
        </w:rPr>
        <w:drawing>
          <wp:inline distT="0" distB="0" distL="0" distR="0" wp14:anchorId="4D408666" wp14:editId="13A33FF1">
            <wp:extent cx="2700655" cy="1438910"/>
            <wp:effectExtent l="0" t="0" r="4445" b="8890"/>
            <wp:docPr id="106870307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655" cy="1438910"/>
                    </a:xfrm>
                    <a:prstGeom prst="rect">
                      <a:avLst/>
                    </a:prstGeom>
                    <a:noFill/>
                  </pic:spPr>
                </pic:pic>
              </a:graphicData>
            </a:graphic>
          </wp:inline>
        </w:drawing>
      </w:r>
    </w:p>
    <w:p w14:paraId="1A457D74" w14:textId="053E7965" w:rsidR="002F337C" w:rsidRPr="002F337C" w:rsidRDefault="002F337C" w:rsidP="002F337C">
      <w:pPr>
        <w:spacing w:after="160" w:line="360" w:lineRule="auto"/>
        <w:ind w:firstLine="851"/>
        <w:rPr>
          <w:rFonts w:ascii="Arial" w:eastAsia="Calibri" w:hAnsi="Arial"/>
          <w:i/>
          <w:iCs/>
          <w:color w:val="3B3838"/>
          <w:sz w:val="16"/>
          <w:szCs w:val="16"/>
          <w:lang w:val="es-MX" w:eastAsia="en-US"/>
        </w:rPr>
      </w:pPr>
      <w:r w:rsidRPr="002F337C">
        <w:rPr>
          <w:rFonts w:ascii="Arial" w:eastAsia="Calibri" w:hAnsi="Arial"/>
          <w:i/>
          <w:iCs/>
          <w:color w:val="3B3838"/>
          <w:sz w:val="16"/>
          <w:szCs w:val="16"/>
          <w:lang w:val="es-MX" w:eastAsia="en-US"/>
        </w:rPr>
        <w:t>Figura 1</w:t>
      </w:r>
      <w:r>
        <w:rPr>
          <w:rFonts w:ascii="Arial" w:eastAsia="Calibri" w:hAnsi="Arial"/>
          <w:i/>
          <w:iCs/>
          <w:color w:val="3B3838"/>
          <w:sz w:val="16"/>
          <w:szCs w:val="16"/>
          <w:lang w:val="es-MX" w:eastAsia="en-US"/>
        </w:rPr>
        <w:t>3</w:t>
      </w:r>
      <w:r w:rsidRPr="002F337C">
        <w:rPr>
          <w:rFonts w:ascii="Arial" w:eastAsia="Calibri" w:hAnsi="Arial"/>
          <w:i/>
          <w:iCs/>
          <w:color w:val="3B3838"/>
          <w:sz w:val="16"/>
          <w:szCs w:val="16"/>
          <w:lang w:val="es-MX" w:eastAsia="en-US"/>
        </w:rPr>
        <w:t>: Fuente de Alimentación de 5V.</w:t>
      </w:r>
    </w:p>
    <w:p w14:paraId="23361A7B" w14:textId="02591CA1" w:rsidR="007F084E" w:rsidRPr="0050149E" w:rsidRDefault="00BC0E2C">
      <w:pPr>
        <w:pStyle w:val="Ttulo1"/>
        <w:numPr>
          <w:ilvl w:val="0"/>
          <w:numId w:val="2"/>
        </w:numPr>
        <w:spacing w:after="60"/>
        <w:ind w:left="340" w:hanging="340"/>
        <w:rPr>
          <w:rFonts w:ascii="Arial" w:eastAsia="Arial" w:hAnsi="Arial" w:cs="Arial"/>
          <w:sz w:val="22"/>
          <w:szCs w:val="22"/>
        </w:rPr>
      </w:pPr>
      <w:r w:rsidRPr="0050149E">
        <w:rPr>
          <w:rFonts w:ascii="Arial" w:eastAsia="Arial" w:hAnsi="Arial" w:cs="Arial"/>
          <w:sz w:val="22"/>
          <w:szCs w:val="22"/>
        </w:rPr>
        <w:t>Desarrollo</w:t>
      </w:r>
    </w:p>
    <w:p w14:paraId="65ABD993" w14:textId="77777777" w:rsidR="0037601A" w:rsidRPr="0050149E" w:rsidRDefault="0037601A" w:rsidP="0050149E">
      <w:pPr>
        <w:spacing w:after="120" w:line="360" w:lineRule="auto"/>
        <w:rPr>
          <w:rFonts w:ascii="Arial" w:eastAsia="Calibri" w:hAnsi="Arial" w:cs="Arial"/>
          <w:sz w:val="22"/>
        </w:rPr>
      </w:pPr>
      <w:r w:rsidRPr="0050149E">
        <w:rPr>
          <w:rFonts w:ascii="Arial" w:eastAsia="Calibri" w:hAnsi="Arial" w:cs="Arial"/>
          <w:sz w:val="22"/>
        </w:rPr>
        <w:t>El funcionamiento de nuestro proyecto consiste que una vez que llega el camión cisterna a descargar la materia prima, el operario a través de la aplicación instalada en un dispositivo móvil y mediante la característica bluetooth podrá comunicarse con el sistema para decidir a qué deposito desea enviar la carga. Una vez seleccionado comenzara a funcionar una bomba que, en conjunto con una electroválvula, se encargara de que la materia prima llegue al destino seleccionado. En caso de que el depósito este lleno o se llene rápidamente aun habiendo materia prima dentro de camión, el proceso se detendrá y se le alertara al operario de la situación.</w:t>
      </w:r>
    </w:p>
    <w:p w14:paraId="0CC6CB00" w14:textId="77777777" w:rsidR="0037601A" w:rsidRPr="0050149E" w:rsidRDefault="0037601A" w:rsidP="0050149E">
      <w:pPr>
        <w:spacing w:after="120" w:line="360" w:lineRule="auto"/>
        <w:rPr>
          <w:rFonts w:ascii="Arial" w:eastAsia="Calibri" w:hAnsi="Arial" w:cs="Arial"/>
          <w:sz w:val="22"/>
        </w:rPr>
      </w:pPr>
      <w:r w:rsidRPr="0050149E">
        <w:rPr>
          <w:rFonts w:ascii="Arial" w:eastAsia="Calibri" w:hAnsi="Arial" w:cs="Arial"/>
          <w:sz w:val="22"/>
        </w:rPr>
        <w:t xml:space="preserve">Por otro lado, gracias a los sensores ultrasónicos además de poder frenar el proceso cuando ocurre la situación mencionada anteriormente, también se puede avisar al operario cuando el nivel de cualquier depósito disminuye de un cierto valor. Permitiendo que se haga un pedido de más materia prima antes de que se termine la reserva y se frene la producción. </w:t>
      </w:r>
    </w:p>
    <w:p w14:paraId="4166765F" w14:textId="77777777" w:rsidR="0037601A" w:rsidRPr="0050149E" w:rsidRDefault="0037601A" w:rsidP="0050149E">
      <w:pPr>
        <w:spacing w:after="120" w:line="360" w:lineRule="auto"/>
        <w:rPr>
          <w:rFonts w:ascii="Arial" w:eastAsia="Calibri" w:hAnsi="Arial" w:cs="Arial"/>
          <w:sz w:val="22"/>
        </w:rPr>
      </w:pPr>
      <w:r w:rsidRPr="0050149E">
        <w:rPr>
          <w:rFonts w:ascii="Arial" w:eastAsia="Calibri" w:hAnsi="Arial" w:cs="Arial"/>
          <w:sz w:val="22"/>
        </w:rPr>
        <w:t xml:space="preserve">En cuanto a la parte de elaboración del producto, con la aplicación en conjunto con los sensores y actuadores tenemos diferentes opciones en cuanto a cómo configurar el proceso de elaboración. </w:t>
      </w:r>
    </w:p>
    <w:p w14:paraId="12D7FD45" w14:textId="77777777" w:rsidR="0037601A" w:rsidRPr="0050149E" w:rsidRDefault="0037601A" w:rsidP="0050149E">
      <w:pPr>
        <w:spacing w:after="120" w:line="360" w:lineRule="auto"/>
        <w:rPr>
          <w:rFonts w:ascii="Arial" w:eastAsia="Calibri" w:hAnsi="Arial" w:cs="Arial"/>
          <w:sz w:val="22"/>
        </w:rPr>
      </w:pPr>
      <w:r w:rsidRPr="0050149E">
        <w:rPr>
          <w:rFonts w:ascii="Arial" w:eastAsia="Calibri" w:hAnsi="Arial" w:cs="Arial"/>
          <w:sz w:val="22"/>
        </w:rPr>
        <w:lastRenderedPageBreak/>
        <w:t xml:space="preserve">El operario podrá elegir la cantidad de que quiere que venga desde cada deposito, esto es posible gracias a los caudalímetros que nos indican la cantidad de fluido que paso por los tubos de alimentación. </w:t>
      </w:r>
    </w:p>
    <w:p w14:paraId="031C02FB" w14:textId="77777777" w:rsidR="0037601A" w:rsidRPr="0050149E" w:rsidRDefault="0037601A" w:rsidP="0050149E">
      <w:pPr>
        <w:spacing w:after="120" w:line="360" w:lineRule="auto"/>
        <w:rPr>
          <w:rFonts w:ascii="Arial" w:eastAsia="Calibri" w:hAnsi="Arial" w:cs="Arial"/>
          <w:sz w:val="22"/>
        </w:rPr>
      </w:pPr>
      <w:r w:rsidRPr="0050149E">
        <w:rPr>
          <w:rFonts w:ascii="Arial" w:eastAsia="Calibri" w:hAnsi="Arial" w:cs="Arial"/>
          <w:sz w:val="22"/>
        </w:rPr>
        <w:t>A su vez, mediante la medición obtenida con el sensor ultrasónico colocado en el mezclador, podremos indicarle al operario si vació o no el mezclador una vez terminado el proceso o si la cantidad introducida de líquido supera la capacidad de este.</w:t>
      </w:r>
    </w:p>
    <w:p w14:paraId="64AB1286" w14:textId="77777777" w:rsidR="0037601A" w:rsidRPr="0050149E" w:rsidRDefault="0037601A" w:rsidP="0050149E">
      <w:pPr>
        <w:spacing w:after="120" w:line="360" w:lineRule="auto"/>
        <w:rPr>
          <w:rFonts w:ascii="Arial" w:eastAsia="Calibri" w:hAnsi="Arial" w:cs="Arial"/>
          <w:sz w:val="22"/>
          <w:u w:val="single"/>
        </w:rPr>
      </w:pPr>
      <w:r w:rsidRPr="0050149E">
        <w:rPr>
          <w:rFonts w:ascii="Arial" w:eastAsia="Calibri" w:hAnsi="Arial" w:cs="Arial"/>
          <w:sz w:val="22"/>
        </w:rPr>
        <w:t>También con un motor que cuenta con una paleta en la punta podremos realizar una acción de mezclado para revolver el fluido y que este se mezcle y quede homogéneo. El operario atreves de la aplicación podrá establecer cuanto debe durar este proceso o detenerlo por si hay alguna emergencia.</w:t>
      </w:r>
    </w:p>
    <w:p w14:paraId="11F2997E" w14:textId="77777777" w:rsidR="0037601A" w:rsidRPr="001B457A" w:rsidRDefault="0037601A" w:rsidP="0050149E">
      <w:pPr>
        <w:spacing w:after="120" w:line="360" w:lineRule="auto"/>
        <w:rPr>
          <w:rFonts w:eastAsia="Calibri" w:cs="Arial"/>
          <w:sz w:val="22"/>
        </w:rPr>
      </w:pPr>
      <w:r w:rsidRPr="0050149E">
        <w:rPr>
          <w:rFonts w:ascii="Arial" w:eastAsia="Calibri" w:hAnsi="Arial" w:cs="Arial"/>
          <w:sz w:val="22"/>
        </w:rPr>
        <w:t>Finalmente, cuando el operario lo disponga, podrá a través de la app, activar el mecanismo de vaciado, que consistirá en que se ponga en marcha un motor que enviara la producción a otro deposito, a una planta de envasado o a otro camión cisterna que se encargara de transportarlo a otro destino.</w:t>
      </w:r>
    </w:p>
    <w:p w14:paraId="60174539" w14:textId="6E379C2E" w:rsidR="0037601A" w:rsidRPr="0050149E" w:rsidRDefault="0037601A" w:rsidP="00BE19EE">
      <w:pPr>
        <w:pStyle w:val="Ttulo2"/>
        <w:numPr>
          <w:ilvl w:val="0"/>
          <w:numId w:val="0"/>
        </w:numPr>
        <w:tabs>
          <w:tab w:val="clear" w:pos="426"/>
          <w:tab w:val="left" w:pos="142"/>
        </w:tabs>
        <w:rPr>
          <w:rFonts w:ascii="Arial" w:eastAsia="Calibri" w:hAnsi="Arial" w:cs="Arial"/>
          <w:sz w:val="22"/>
          <w:szCs w:val="22"/>
        </w:rPr>
      </w:pPr>
      <w:bookmarkStart w:id="0" w:name="_Toc183804704"/>
      <w:r w:rsidRPr="0050149E">
        <w:rPr>
          <w:rFonts w:ascii="Arial" w:eastAsia="Calibri" w:hAnsi="Arial" w:cs="Arial"/>
          <w:sz w:val="22"/>
          <w:szCs w:val="22"/>
        </w:rPr>
        <w:t>Explicación del código Arduino Mega 2560:</w:t>
      </w:r>
      <w:bookmarkEnd w:id="0"/>
    </w:p>
    <w:p w14:paraId="77C791A4" w14:textId="77777777" w:rsidR="0037601A" w:rsidRPr="0050149E" w:rsidRDefault="0037601A"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A lo largo del escrito se mencionó la idea del proyecto, como se iba a desempeñar, los componentes utilizados y cuál era su finalidad, pero para poder culminar con dicho trabajo se requiere de una programación para que el dispositivo </w:t>
      </w:r>
      <w:r w:rsidRPr="0050149E">
        <w:rPr>
          <w:rFonts w:ascii="Arial" w:eastAsia="Calibri" w:hAnsi="Arial" w:cs="Arial"/>
          <w:sz w:val="22"/>
        </w:rPr>
        <w:t>digital, el Arduino Mega 2560, sea capaz de realizar las acciones, mediciones y recolección de datos de forma automática. Estos códigos estarán a su vez relacionados con la aplicación móvil diseñada para la comunicación de datos y ejecución de las actividades. Cabe aclarar que se hará mención de esta aplicación, pero será explicada, tanto el diseño como su programación, más detalladamente en la posterioridad del informe.</w:t>
      </w:r>
    </w:p>
    <w:p w14:paraId="3E2B3D09" w14:textId="77777777" w:rsidR="0037601A" w:rsidRPr="0050149E" w:rsidRDefault="0037601A" w:rsidP="0050149E">
      <w:pPr>
        <w:spacing w:after="120" w:line="360" w:lineRule="auto"/>
        <w:ind w:firstLine="426"/>
        <w:rPr>
          <w:rFonts w:ascii="Arial" w:eastAsia="Calibri" w:hAnsi="Arial" w:cs="Arial"/>
          <w:sz w:val="22"/>
        </w:rPr>
      </w:pPr>
      <w:r w:rsidRPr="0050149E">
        <w:rPr>
          <w:rFonts w:ascii="Arial" w:eastAsia="Calibri" w:hAnsi="Arial" w:cs="Arial"/>
          <w:sz w:val="22"/>
        </w:rPr>
        <w:t>La programación se realiza en el entorno Arduino IDE que es una plataforma de desarrollo de código abierto utilizada para programar microcontroladores Arduino. Este entorno facilita la escritura, compilación y carga de código en la placa Arduino, permitiendo crear una gran variedad de proyectos electrónicos y de automatización. El siguiente programa ha sido desarrollado en el lenguaje de programación C/C++ propio del Arduino IDE y está diseñado para automatizar el control de niveles de líquido en depósitos, la activación de bombas y la mezcla de diferentes líquidos. Utiliza sensores de nivel (ultrasónicos) para medir los niveles de los depósitos y caudalímetros para medir la cantidad de líquido que pasa a través de las tuberías. La comunicación Bluetooth facilita la interacción con una aplicación móvil para supervisar y controlar el sistema.</w:t>
      </w:r>
    </w:p>
    <w:p w14:paraId="40341042" w14:textId="63DAE328" w:rsidR="00716367" w:rsidRPr="0050149E" w:rsidRDefault="00716367" w:rsidP="0050149E">
      <w:pPr>
        <w:spacing w:after="120" w:line="360" w:lineRule="auto"/>
        <w:rPr>
          <w:rFonts w:ascii="Arial" w:eastAsia="Calibri" w:hAnsi="Arial" w:cs="Arial"/>
          <w:sz w:val="22"/>
        </w:rPr>
      </w:pPr>
      <w:r w:rsidRPr="0050149E">
        <w:rPr>
          <w:rFonts w:ascii="Arial" w:eastAsia="Calibri" w:hAnsi="Arial" w:cs="Arial"/>
          <w:sz w:val="22"/>
        </w:rPr>
        <w:t xml:space="preserve">Para empezar, se incluyen dos librerías, la primera llamada </w:t>
      </w:r>
      <w:proofErr w:type="spellStart"/>
      <w:r w:rsidRPr="0050149E">
        <w:rPr>
          <w:rFonts w:ascii="Arial" w:eastAsia="Calibri" w:hAnsi="Arial" w:cs="Arial"/>
          <w:i/>
          <w:iCs/>
          <w:sz w:val="22"/>
        </w:rPr>
        <w:t>TimerFive</w:t>
      </w:r>
      <w:proofErr w:type="spellEnd"/>
      <w:r w:rsidRPr="0050149E">
        <w:rPr>
          <w:rFonts w:ascii="Arial" w:eastAsia="Calibri" w:hAnsi="Arial" w:cs="Arial"/>
          <w:sz w:val="22"/>
        </w:rPr>
        <w:t xml:space="preserve"> se utiliza para configurar el </w:t>
      </w:r>
      <w:proofErr w:type="spellStart"/>
      <w:r w:rsidRPr="0050149E">
        <w:rPr>
          <w:rFonts w:ascii="Arial" w:eastAsia="Calibri" w:hAnsi="Arial" w:cs="Arial"/>
          <w:sz w:val="22"/>
        </w:rPr>
        <w:t>Timer</w:t>
      </w:r>
      <w:proofErr w:type="spellEnd"/>
      <w:r w:rsidRPr="0050149E">
        <w:rPr>
          <w:rFonts w:ascii="Arial" w:eastAsia="Calibri" w:hAnsi="Arial" w:cs="Arial"/>
          <w:sz w:val="22"/>
        </w:rPr>
        <w:t xml:space="preserve"> 5 del microcontrolador, permitiendo ejecutar funciones a intervalos de tiempo específicos, en nuestro caso es para poder leer datos provenientes de la comunicación Bluetooth de forma periódica. La segunda, </w:t>
      </w:r>
      <w:proofErr w:type="spellStart"/>
      <w:r w:rsidRPr="0050149E">
        <w:rPr>
          <w:rFonts w:ascii="Arial" w:eastAsia="Calibri" w:hAnsi="Arial" w:cs="Arial"/>
          <w:i/>
          <w:iCs/>
          <w:sz w:val="22"/>
        </w:rPr>
        <w:t>SoftwareSerial</w:t>
      </w:r>
      <w:proofErr w:type="spellEnd"/>
      <w:r w:rsidRPr="0050149E">
        <w:rPr>
          <w:rFonts w:ascii="Arial" w:eastAsia="Calibri" w:hAnsi="Arial" w:cs="Arial"/>
          <w:sz w:val="22"/>
        </w:rPr>
        <w:t xml:space="preserve">, permite crear una comunicación </w:t>
      </w:r>
      <w:r w:rsidRPr="0050149E">
        <w:rPr>
          <w:rFonts w:ascii="Arial" w:eastAsia="Calibri" w:hAnsi="Arial" w:cs="Arial"/>
          <w:sz w:val="22"/>
        </w:rPr>
        <w:lastRenderedPageBreak/>
        <w:t xml:space="preserve">serial en pines digitales diferentes del puerto serial por defecto, para mantener disponible la conexión serial principal para la comunicación con la PC. Esta librería nos permite definir la comunicación Bluetooth mediante los pines 11 y 12, que luego dentro de la función </w:t>
      </w:r>
      <w:proofErr w:type="spellStart"/>
      <w:r w:rsidRPr="0050149E">
        <w:rPr>
          <w:rFonts w:ascii="Arial" w:eastAsia="Calibri" w:hAnsi="Arial" w:cs="Arial"/>
          <w:i/>
          <w:iCs/>
          <w:sz w:val="22"/>
        </w:rPr>
        <w:t>SoftwareSerial</w:t>
      </w:r>
      <w:proofErr w:type="spellEnd"/>
      <w:r w:rsidRPr="0050149E">
        <w:rPr>
          <w:rFonts w:ascii="Arial" w:eastAsia="Calibri" w:hAnsi="Arial" w:cs="Arial"/>
          <w:i/>
          <w:iCs/>
          <w:sz w:val="22"/>
        </w:rPr>
        <w:t xml:space="preserve"> </w:t>
      </w:r>
      <w:proofErr w:type="gramStart"/>
      <w:r w:rsidRPr="0050149E">
        <w:rPr>
          <w:rFonts w:ascii="Arial" w:eastAsia="Calibri" w:hAnsi="Arial" w:cs="Arial"/>
          <w:i/>
          <w:iCs/>
          <w:sz w:val="22"/>
        </w:rPr>
        <w:t>BT(</w:t>
      </w:r>
      <w:proofErr w:type="gramEnd"/>
      <w:r w:rsidRPr="0050149E">
        <w:rPr>
          <w:rFonts w:ascii="Arial" w:eastAsia="Calibri" w:hAnsi="Arial" w:cs="Arial"/>
          <w:i/>
          <w:iCs/>
          <w:sz w:val="22"/>
        </w:rPr>
        <w:t>)</w:t>
      </w:r>
      <w:r w:rsidRPr="0050149E">
        <w:rPr>
          <w:rFonts w:ascii="Arial" w:eastAsia="Calibri" w:hAnsi="Arial" w:cs="Arial"/>
          <w:sz w:val="22"/>
        </w:rPr>
        <w:t>, definimos al pin 11 para transmitir (</w:t>
      </w:r>
      <w:proofErr w:type="spellStart"/>
      <w:r w:rsidRPr="0050149E">
        <w:rPr>
          <w:rFonts w:ascii="Arial" w:eastAsia="Calibri" w:hAnsi="Arial" w:cs="Arial"/>
          <w:sz w:val="22"/>
        </w:rPr>
        <w:t>Tx</w:t>
      </w:r>
      <w:proofErr w:type="spellEnd"/>
      <w:r w:rsidRPr="0050149E">
        <w:rPr>
          <w:rFonts w:ascii="Arial" w:eastAsia="Calibri" w:hAnsi="Arial" w:cs="Arial"/>
          <w:sz w:val="22"/>
        </w:rPr>
        <w:t>) y al pin 12 para recibir (</w:t>
      </w:r>
      <w:proofErr w:type="spellStart"/>
      <w:r w:rsidRPr="0050149E">
        <w:rPr>
          <w:rFonts w:ascii="Arial" w:eastAsia="Calibri" w:hAnsi="Arial" w:cs="Arial"/>
          <w:sz w:val="22"/>
        </w:rPr>
        <w:t>Rx</w:t>
      </w:r>
      <w:proofErr w:type="spellEnd"/>
      <w:r w:rsidRPr="0050149E">
        <w:rPr>
          <w:rFonts w:ascii="Arial" w:eastAsia="Calibri" w:hAnsi="Arial" w:cs="Arial"/>
          <w:sz w:val="22"/>
        </w:rPr>
        <w:t>) datos del módulo Bluetooth.</w:t>
      </w:r>
    </w:p>
    <w:p w14:paraId="78BAE9D1"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En </w:t>
      </w:r>
      <w:proofErr w:type="spellStart"/>
      <w:r w:rsidRPr="0050149E">
        <w:rPr>
          <w:rFonts w:ascii="Arial" w:eastAsia="Calibri" w:hAnsi="Arial" w:cs="Arial"/>
          <w:i/>
          <w:iCs/>
          <w:sz w:val="22"/>
        </w:rPr>
        <w:t>void</w:t>
      </w:r>
      <w:proofErr w:type="spellEnd"/>
      <w:r w:rsidRPr="0050149E">
        <w:rPr>
          <w:rFonts w:ascii="Arial" w:eastAsia="Calibri" w:hAnsi="Arial" w:cs="Arial"/>
          <w:i/>
          <w:iCs/>
          <w:sz w:val="22"/>
        </w:rPr>
        <w:t xml:space="preserve"> </w:t>
      </w:r>
      <w:proofErr w:type="spellStart"/>
      <w:proofErr w:type="gramStart"/>
      <w:r w:rsidRPr="0050149E">
        <w:rPr>
          <w:rFonts w:ascii="Arial" w:eastAsia="Calibri" w:hAnsi="Arial" w:cs="Arial"/>
          <w:i/>
          <w:iCs/>
          <w:sz w:val="22"/>
        </w:rPr>
        <w:t>Setup</w:t>
      </w:r>
      <w:proofErr w:type="spellEnd"/>
      <w:r w:rsidRPr="0050149E">
        <w:rPr>
          <w:rFonts w:ascii="Arial" w:eastAsia="Calibri" w:hAnsi="Arial" w:cs="Arial"/>
          <w:i/>
          <w:iCs/>
          <w:sz w:val="22"/>
        </w:rPr>
        <w:t>(</w:t>
      </w:r>
      <w:proofErr w:type="gramEnd"/>
      <w:r w:rsidRPr="0050149E">
        <w:rPr>
          <w:rFonts w:ascii="Arial" w:eastAsia="Calibri" w:hAnsi="Arial" w:cs="Arial"/>
          <w:i/>
          <w:iCs/>
          <w:sz w:val="22"/>
        </w:rPr>
        <w:t>)</w:t>
      </w:r>
      <w:r w:rsidRPr="0050149E">
        <w:rPr>
          <w:rFonts w:ascii="Arial" w:eastAsia="Calibri" w:hAnsi="Arial" w:cs="Arial"/>
          <w:sz w:val="22"/>
        </w:rPr>
        <w:t xml:space="preserve"> se realiza la configuración inicial del programa, en esta instancia se preparan los pines, sensores e interrupciones que se necesitan para el funcionamiento del sistema. </w:t>
      </w:r>
    </w:p>
    <w:p w14:paraId="0DC9C673" w14:textId="4038FA8D"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Primero configuramos el puerto serie para mandar señales de control al monitor de la PC. Mediante la sentencia </w:t>
      </w:r>
      <w:proofErr w:type="spellStart"/>
      <w:r w:rsidRPr="0050149E">
        <w:rPr>
          <w:rFonts w:ascii="Arial" w:eastAsia="Calibri" w:hAnsi="Arial" w:cs="Arial"/>
          <w:i/>
          <w:iCs/>
          <w:sz w:val="22"/>
        </w:rPr>
        <w:t>Serial.begin</w:t>
      </w:r>
      <w:proofErr w:type="spellEnd"/>
      <w:r w:rsidRPr="0050149E">
        <w:rPr>
          <w:rFonts w:ascii="Arial" w:eastAsia="Calibri" w:hAnsi="Arial" w:cs="Arial"/>
          <w:sz w:val="22"/>
        </w:rPr>
        <w:t>(9600) se inicia la comunicación con una velocidad de 9600 baudios para enviar y recibir datos. Continuamos con la configuración de los pines de los sensores ultrasónicos. Se define como INPUT a los pines que reciben las señales de rebote (eco) y como OUTPUT a los que emiten el pulso ultrasónico (</w:t>
      </w:r>
      <w:proofErr w:type="spellStart"/>
      <w:r w:rsidRPr="0050149E">
        <w:rPr>
          <w:rFonts w:ascii="Arial" w:eastAsia="Calibri" w:hAnsi="Arial" w:cs="Arial"/>
          <w:sz w:val="22"/>
        </w:rPr>
        <w:t>trig</w:t>
      </w:r>
      <w:proofErr w:type="spellEnd"/>
      <w:r w:rsidRPr="0050149E">
        <w:rPr>
          <w:rFonts w:ascii="Arial" w:eastAsia="Calibri" w:hAnsi="Arial" w:cs="Arial"/>
          <w:sz w:val="22"/>
        </w:rPr>
        <w:t xml:space="preserve">). Definimos los pines como salidas para controlar las bombas (DC y AC), el motor de mezcla DC y las electroválvulas que regulan el flujo de líquido. Luego establecemos los estados iniciales de los dispositivos, mediante HIGH las bombas están apagadas y las válvulas cerradas. Configuramos interrupciones externas en los pines 2 y 3 para detectar los pulsos generados por </w:t>
      </w:r>
      <w:r w:rsidRPr="0050149E">
        <w:rPr>
          <w:rFonts w:ascii="Arial" w:eastAsia="Calibri" w:hAnsi="Arial" w:cs="Arial"/>
          <w:sz w:val="22"/>
        </w:rPr>
        <w:t xml:space="preserve">los caudalímetros. En la función se incluye pulse1 y pulse2 que manejan los eventos para actualizar los datos de flujo en las variables </w:t>
      </w:r>
      <w:r w:rsidRPr="0050149E">
        <w:rPr>
          <w:rFonts w:ascii="Arial" w:eastAsia="Calibri" w:hAnsi="Arial" w:cs="Arial"/>
          <w:i/>
          <w:iCs/>
          <w:sz w:val="22"/>
        </w:rPr>
        <w:t>waterFlow1</w:t>
      </w:r>
      <w:r w:rsidRPr="0050149E">
        <w:rPr>
          <w:rFonts w:ascii="Arial" w:eastAsia="Calibri" w:hAnsi="Arial" w:cs="Arial"/>
          <w:sz w:val="22"/>
        </w:rPr>
        <w:t xml:space="preserve"> y </w:t>
      </w:r>
      <w:r w:rsidRPr="0050149E">
        <w:rPr>
          <w:rFonts w:ascii="Arial" w:eastAsia="Calibri" w:hAnsi="Arial" w:cs="Arial"/>
          <w:i/>
          <w:iCs/>
          <w:sz w:val="22"/>
        </w:rPr>
        <w:t>waterFlow2</w:t>
      </w:r>
      <w:r w:rsidRPr="0050149E">
        <w:rPr>
          <w:rFonts w:ascii="Arial" w:eastAsia="Calibri" w:hAnsi="Arial" w:cs="Arial"/>
          <w:sz w:val="22"/>
        </w:rPr>
        <w:t xml:space="preserve">. Con RISING determinamos que disparará la interrupción cuando haya un flanco de subida en la señal, es decir, al inicio de un pulso. Con la sentencia </w:t>
      </w:r>
      <w:proofErr w:type="spellStart"/>
      <w:proofErr w:type="gramStart"/>
      <w:r w:rsidRPr="0050149E">
        <w:rPr>
          <w:rFonts w:ascii="Arial" w:eastAsia="Calibri" w:hAnsi="Arial" w:cs="Arial"/>
          <w:i/>
          <w:iCs/>
          <w:sz w:val="22"/>
        </w:rPr>
        <w:t>BT.begin</w:t>
      </w:r>
      <w:proofErr w:type="spellEnd"/>
      <w:proofErr w:type="gramEnd"/>
      <w:r w:rsidRPr="0050149E">
        <w:rPr>
          <w:rFonts w:ascii="Arial" w:eastAsia="Calibri" w:hAnsi="Arial" w:cs="Arial"/>
          <w:sz w:val="22"/>
        </w:rPr>
        <w:t xml:space="preserve">(9600) iniciamos la comunicación Bluetooth con una velocidad de 9600 baudios. Esto nos permite enviar y recibir datos desde el dispositivo móvil donde se encuentra la aplicación. Utilizamos un bucle </w:t>
      </w:r>
      <w:proofErr w:type="spellStart"/>
      <w:r w:rsidRPr="0050149E">
        <w:rPr>
          <w:rFonts w:ascii="Arial" w:eastAsia="Calibri" w:hAnsi="Arial" w:cs="Arial"/>
          <w:i/>
          <w:iCs/>
          <w:sz w:val="22"/>
        </w:rPr>
        <w:t>for</w:t>
      </w:r>
      <w:proofErr w:type="spellEnd"/>
      <w:r w:rsidRPr="0050149E">
        <w:rPr>
          <w:rFonts w:ascii="Arial" w:eastAsia="Calibri" w:hAnsi="Arial" w:cs="Arial"/>
          <w:sz w:val="22"/>
        </w:rPr>
        <w:t xml:space="preserve"> en el que su función es encargarse de poner todas las posiciones de las cadenas que se usaran para hacer los cálculos estadísticos. Esto asegura que los cálculos sean correctos desde el inicio. Y por último configuramos el </w:t>
      </w:r>
      <w:proofErr w:type="spellStart"/>
      <w:r w:rsidRPr="0050149E">
        <w:rPr>
          <w:rFonts w:ascii="Arial" w:eastAsia="Calibri" w:hAnsi="Arial" w:cs="Arial"/>
          <w:sz w:val="22"/>
        </w:rPr>
        <w:t>timer</w:t>
      </w:r>
      <w:proofErr w:type="spellEnd"/>
      <w:r w:rsidRPr="0050149E">
        <w:rPr>
          <w:rFonts w:ascii="Arial" w:eastAsia="Calibri" w:hAnsi="Arial" w:cs="Arial"/>
          <w:sz w:val="22"/>
        </w:rPr>
        <w:t xml:space="preserve"> 5 para que cada 250 ms lea los datos que vienen del celular mediante la función lectura, la configuración se debe de escribir en micro segundos. La función </w:t>
      </w:r>
      <w:proofErr w:type="spellStart"/>
      <w:r w:rsidRPr="0050149E">
        <w:rPr>
          <w:rFonts w:ascii="Arial" w:eastAsia="Calibri" w:hAnsi="Arial" w:cs="Arial"/>
          <w:i/>
          <w:iCs/>
          <w:sz w:val="22"/>
        </w:rPr>
        <w:t>attachInterrupt</w:t>
      </w:r>
      <w:proofErr w:type="spellEnd"/>
      <w:r w:rsidRPr="0050149E">
        <w:rPr>
          <w:rFonts w:ascii="Arial" w:eastAsia="Calibri" w:hAnsi="Arial" w:cs="Arial"/>
          <w:sz w:val="22"/>
        </w:rPr>
        <w:t xml:space="preserve"> se encarga de recibir variables tipo texto desde el módulo, a su vez también transforma esos datos en variables numéricas aptas para su trabajo.</w:t>
      </w:r>
    </w:p>
    <w:p w14:paraId="01A7B6A4"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En el bucle principal, </w:t>
      </w:r>
      <w:proofErr w:type="spellStart"/>
      <w:r w:rsidRPr="0050149E">
        <w:rPr>
          <w:rFonts w:ascii="Arial" w:eastAsia="Calibri" w:hAnsi="Arial" w:cs="Arial"/>
          <w:i/>
          <w:iCs/>
          <w:sz w:val="22"/>
        </w:rPr>
        <w:t>void</w:t>
      </w:r>
      <w:proofErr w:type="spellEnd"/>
      <w:r w:rsidRPr="0050149E">
        <w:rPr>
          <w:rFonts w:ascii="Arial" w:eastAsia="Calibri" w:hAnsi="Arial" w:cs="Arial"/>
          <w:i/>
          <w:iCs/>
          <w:sz w:val="22"/>
        </w:rPr>
        <w:t xml:space="preserve"> </w:t>
      </w:r>
      <w:proofErr w:type="spellStart"/>
      <w:proofErr w:type="gramStart"/>
      <w:r w:rsidRPr="0050149E">
        <w:rPr>
          <w:rFonts w:ascii="Arial" w:eastAsia="Calibri" w:hAnsi="Arial" w:cs="Arial"/>
          <w:i/>
          <w:iCs/>
          <w:sz w:val="22"/>
        </w:rPr>
        <w:t>loop</w:t>
      </w:r>
      <w:proofErr w:type="spellEnd"/>
      <w:r w:rsidRPr="0050149E">
        <w:rPr>
          <w:rFonts w:ascii="Arial" w:eastAsia="Calibri" w:hAnsi="Arial" w:cs="Arial"/>
          <w:sz w:val="22"/>
        </w:rPr>
        <w:t>(</w:t>
      </w:r>
      <w:proofErr w:type="gramEnd"/>
      <w:r w:rsidRPr="0050149E">
        <w:rPr>
          <w:rFonts w:ascii="Arial" w:eastAsia="Calibri" w:hAnsi="Arial" w:cs="Arial"/>
          <w:sz w:val="22"/>
        </w:rPr>
        <w:t>), se encuentra el código que permitirá la funcionalidad de programa y que se ejecuta de forma continua, en él están las funciones que realizan las acciones de, envió y recepción de datos, mediciones y cálculos mediante los sensores y dispositivos utilizados.</w:t>
      </w:r>
    </w:p>
    <w:p w14:paraId="6CBD683A" w14:textId="770C3FF2" w:rsidR="009E193E" w:rsidRPr="0050149E" w:rsidRDefault="00716367" w:rsidP="0050149E">
      <w:pPr>
        <w:widowControl w:val="0"/>
        <w:tabs>
          <w:tab w:val="left" w:pos="5600"/>
          <w:tab w:val="left" w:pos="6160"/>
          <w:tab w:val="left" w:pos="6720"/>
        </w:tabs>
        <w:spacing w:line="360" w:lineRule="auto"/>
        <w:rPr>
          <w:rFonts w:ascii="Arial" w:eastAsia="Calibri" w:hAnsi="Arial" w:cs="Arial"/>
          <w:sz w:val="22"/>
        </w:rPr>
      </w:pPr>
      <w:r w:rsidRPr="0050149E">
        <w:rPr>
          <w:rFonts w:ascii="Arial" w:eastAsia="Calibri" w:hAnsi="Arial" w:cs="Arial"/>
          <w:sz w:val="22"/>
        </w:rPr>
        <w:t xml:space="preserve">Empezamos con una función que nos permitirá monitorear y controlar el proceso desde la PC. Recibiremos datos cada 2 segundos al monitor serial y se llama a la función </w:t>
      </w:r>
      <w:proofErr w:type="gramStart"/>
      <w:r w:rsidRPr="0050149E">
        <w:rPr>
          <w:rFonts w:ascii="Arial" w:eastAsia="Calibri" w:hAnsi="Arial" w:cs="Arial"/>
          <w:i/>
          <w:iCs/>
          <w:sz w:val="22"/>
        </w:rPr>
        <w:t>monitoreo(</w:t>
      </w:r>
      <w:proofErr w:type="gramEnd"/>
      <w:r w:rsidRPr="0050149E">
        <w:rPr>
          <w:rFonts w:ascii="Arial" w:eastAsia="Calibri" w:hAnsi="Arial" w:cs="Arial"/>
          <w:i/>
          <w:iCs/>
          <w:sz w:val="22"/>
        </w:rPr>
        <w:t>)</w:t>
      </w:r>
      <w:r w:rsidRPr="0050149E">
        <w:rPr>
          <w:rFonts w:ascii="Arial" w:eastAsia="Calibri" w:hAnsi="Arial" w:cs="Arial"/>
          <w:sz w:val="22"/>
        </w:rPr>
        <w:t xml:space="preserve"> que imprimirá los valores actuales de las variables </w:t>
      </w:r>
      <w:r w:rsidRPr="0050149E">
        <w:rPr>
          <w:rFonts w:ascii="Arial" w:eastAsia="Calibri" w:hAnsi="Arial" w:cs="Arial"/>
          <w:i/>
          <w:iCs/>
          <w:sz w:val="22"/>
        </w:rPr>
        <w:t>liquido1</w:t>
      </w:r>
      <w:r w:rsidRPr="0050149E">
        <w:rPr>
          <w:rFonts w:ascii="Arial" w:eastAsia="Calibri" w:hAnsi="Arial" w:cs="Arial"/>
          <w:sz w:val="22"/>
        </w:rPr>
        <w:t xml:space="preserve"> y </w:t>
      </w:r>
      <w:r w:rsidRPr="0050149E">
        <w:rPr>
          <w:rFonts w:ascii="Arial" w:eastAsia="Calibri" w:hAnsi="Arial" w:cs="Arial"/>
          <w:i/>
          <w:iCs/>
          <w:sz w:val="22"/>
        </w:rPr>
        <w:t>liquido2</w:t>
      </w:r>
      <w:r w:rsidRPr="0050149E">
        <w:rPr>
          <w:rFonts w:ascii="Arial" w:eastAsia="Calibri" w:hAnsi="Arial" w:cs="Arial"/>
          <w:sz w:val="22"/>
        </w:rPr>
        <w:t xml:space="preserve">, que representan la cantidad de líquido en los depósitos correspondientes, </w:t>
      </w:r>
      <w:r w:rsidRPr="0050149E">
        <w:rPr>
          <w:rFonts w:ascii="Arial" w:eastAsia="Calibri" w:hAnsi="Arial" w:cs="Arial"/>
          <w:sz w:val="22"/>
        </w:rPr>
        <w:lastRenderedPageBreak/>
        <w:t>indicará la duración total del proceso configurada en horas, en minutos y en milisegundos, también se presenciará el tiempo restante y el estado de la variable empezar, que mostrará “1” si el proceso ha iniciado o “0” si está detenido. Se mostrarán los valores del tiempo que el proceso estuvo en pausa, el transcurrido desde el inicio y el faltante para finalizar. Al final se visualizará el estado en el que se encuentra la mezcla, si está en curso será “1” o si no “0”. Su finalidad será facilitar la identificación de problemas mostrando todos los valores clave en tiempo real.</w:t>
      </w:r>
    </w:p>
    <w:p w14:paraId="4F5DC9D7" w14:textId="5C151751" w:rsidR="00716367" w:rsidRPr="0050149E" w:rsidRDefault="00716367" w:rsidP="0050149E">
      <w:pPr>
        <w:widowControl w:val="0"/>
        <w:tabs>
          <w:tab w:val="left" w:pos="5600"/>
          <w:tab w:val="left" w:pos="6160"/>
          <w:tab w:val="left" w:pos="6720"/>
        </w:tabs>
        <w:spacing w:line="360" w:lineRule="auto"/>
        <w:rPr>
          <w:rFonts w:ascii="Arial" w:eastAsia="Calibri" w:hAnsi="Arial" w:cs="Arial"/>
          <w:sz w:val="22"/>
        </w:rPr>
      </w:pPr>
      <w:r w:rsidRPr="0050149E">
        <w:rPr>
          <w:rFonts w:ascii="Arial" w:eastAsia="Calibri" w:hAnsi="Arial" w:cs="Arial"/>
          <w:sz w:val="22"/>
        </w:rPr>
        <w:t xml:space="preserve">En el control de los depósitos se hace un llamado a las funciones </w:t>
      </w:r>
      <w:proofErr w:type="gramStart"/>
      <w:r w:rsidRPr="0050149E">
        <w:rPr>
          <w:rFonts w:ascii="Arial" w:eastAsia="Calibri" w:hAnsi="Arial" w:cs="Arial"/>
          <w:i/>
          <w:iCs/>
          <w:sz w:val="22"/>
        </w:rPr>
        <w:t>nivel(</w:t>
      </w:r>
      <w:proofErr w:type="gramEnd"/>
      <w:r w:rsidRPr="0050149E">
        <w:rPr>
          <w:rFonts w:ascii="Arial" w:eastAsia="Calibri" w:hAnsi="Arial" w:cs="Arial"/>
          <w:i/>
          <w:iCs/>
          <w:sz w:val="22"/>
        </w:rPr>
        <w:t>)</w:t>
      </w:r>
      <w:r w:rsidRPr="0050149E">
        <w:rPr>
          <w:rFonts w:ascii="Arial" w:eastAsia="Calibri" w:hAnsi="Arial" w:cs="Arial"/>
          <w:sz w:val="22"/>
        </w:rPr>
        <w:t xml:space="preserve"> y </w:t>
      </w:r>
      <w:r w:rsidRPr="0050149E">
        <w:rPr>
          <w:rFonts w:ascii="Arial" w:eastAsia="Calibri" w:hAnsi="Arial" w:cs="Arial"/>
          <w:i/>
          <w:iCs/>
          <w:sz w:val="22"/>
        </w:rPr>
        <w:t>filtrado()</w:t>
      </w:r>
      <w:r w:rsidRPr="0050149E">
        <w:rPr>
          <w:rFonts w:ascii="Arial" w:eastAsia="Calibri" w:hAnsi="Arial" w:cs="Arial"/>
          <w:sz w:val="22"/>
        </w:rPr>
        <w:t xml:space="preserve">. Con la primera función nos encargamos de obtener la distancia del contenido con los sensores ultrasónicos. La función recopila datos de cada sensor secuencialmente y los almacena en sus variables específicas. Al inicio se emplea un bucle </w:t>
      </w:r>
      <w:proofErr w:type="spellStart"/>
      <w:r w:rsidRPr="0050149E">
        <w:rPr>
          <w:rFonts w:ascii="Arial" w:eastAsia="Calibri" w:hAnsi="Arial" w:cs="Arial"/>
          <w:i/>
          <w:iCs/>
          <w:sz w:val="22"/>
        </w:rPr>
        <w:t>while</w:t>
      </w:r>
      <w:proofErr w:type="spellEnd"/>
      <w:r w:rsidRPr="0050149E">
        <w:rPr>
          <w:rFonts w:ascii="Arial" w:eastAsia="Calibri" w:hAnsi="Arial" w:cs="Arial"/>
          <w:sz w:val="22"/>
        </w:rPr>
        <w:t xml:space="preserve"> con la condición de que tiene que ser menor que 3 para asegurarse de iterar esa cantidad de veces, una por cada sensor. Se establece que cada 5 microsegundos el sensor se activa enviando un pulso por el pin </w:t>
      </w:r>
      <w:proofErr w:type="spellStart"/>
      <w:r w:rsidRPr="0050149E">
        <w:rPr>
          <w:rFonts w:ascii="Arial" w:eastAsia="Calibri" w:hAnsi="Arial" w:cs="Arial"/>
          <w:i/>
          <w:iCs/>
          <w:sz w:val="22"/>
        </w:rPr>
        <w:t>trig</w:t>
      </w:r>
      <w:proofErr w:type="spellEnd"/>
      <w:r w:rsidRPr="0050149E">
        <w:rPr>
          <w:rFonts w:ascii="Arial" w:eastAsia="Calibri" w:hAnsi="Arial" w:cs="Arial"/>
          <w:sz w:val="22"/>
        </w:rPr>
        <w:t xml:space="preserve">. Para medir el tiempo de rebote se emplea la función </w:t>
      </w:r>
      <w:proofErr w:type="spellStart"/>
      <w:r w:rsidRPr="0050149E">
        <w:rPr>
          <w:rFonts w:ascii="Arial" w:eastAsia="Calibri" w:hAnsi="Arial" w:cs="Arial"/>
          <w:i/>
          <w:iCs/>
          <w:sz w:val="22"/>
        </w:rPr>
        <w:t>pulseIn</w:t>
      </w:r>
      <w:proofErr w:type="spellEnd"/>
      <w:r w:rsidRPr="0050149E">
        <w:rPr>
          <w:rFonts w:ascii="Arial" w:eastAsia="Calibri" w:hAnsi="Arial" w:cs="Arial"/>
          <w:sz w:val="22"/>
        </w:rPr>
        <w:t xml:space="preserve"> que mide el tiempo, en microsegundos, durante el cual el pin eco permanece en alto. Este tiempo representa el viaje de ida y vuelta de la señal ultrasónica. Una vez obtenida la duración, se calcula la distancia mediante una operación de división con </w:t>
      </w:r>
      <w:r w:rsidRPr="0050149E">
        <w:rPr>
          <w:rFonts w:ascii="Arial" w:eastAsia="Calibri" w:hAnsi="Arial" w:cs="Arial"/>
          <w:sz w:val="22"/>
        </w:rPr>
        <w:t xml:space="preserve">la constante 58.2, derivada de las especificaciones del sensor, basada en la velocidad del sonido en aire a 20 °C. Luego, dependiendo el índice en el que se encuentre el bucle, se almacena la distancia en una variable específica de cada sensor, y para esto se incrementa en 2 los valores de </w:t>
      </w:r>
      <w:r w:rsidRPr="0050149E">
        <w:rPr>
          <w:rFonts w:ascii="Arial" w:eastAsia="Calibri" w:hAnsi="Arial" w:cs="Arial"/>
          <w:i/>
          <w:iCs/>
          <w:sz w:val="22"/>
        </w:rPr>
        <w:t>eco</w:t>
      </w:r>
      <w:r w:rsidRPr="0050149E">
        <w:rPr>
          <w:rFonts w:ascii="Arial" w:eastAsia="Calibri" w:hAnsi="Arial" w:cs="Arial"/>
          <w:sz w:val="22"/>
        </w:rPr>
        <w:t xml:space="preserve"> y </w:t>
      </w:r>
      <w:proofErr w:type="spellStart"/>
      <w:r w:rsidRPr="0050149E">
        <w:rPr>
          <w:rFonts w:ascii="Arial" w:eastAsia="Calibri" w:hAnsi="Arial" w:cs="Arial"/>
          <w:i/>
          <w:iCs/>
          <w:sz w:val="22"/>
        </w:rPr>
        <w:t>trig</w:t>
      </w:r>
      <w:proofErr w:type="spellEnd"/>
      <w:r w:rsidRPr="0050149E">
        <w:rPr>
          <w:rFonts w:ascii="Arial" w:eastAsia="Calibri" w:hAnsi="Arial" w:cs="Arial"/>
          <w:sz w:val="22"/>
        </w:rPr>
        <w:t xml:space="preserve"> para apuntar al siguiente par de pines asignados a los otros sensores, también se le suma 1 al índice para pasar a otra iteración. Por último, se restablecen los valores de los pines y vuelven a sus iniciales, los pines del primer sensor, y el índice se reinicia para prepararse para la siguiente ejecución de la función.</w:t>
      </w:r>
    </w:p>
    <w:p w14:paraId="4814B922"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La función </w:t>
      </w:r>
      <w:proofErr w:type="gramStart"/>
      <w:r w:rsidRPr="0050149E">
        <w:rPr>
          <w:rFonts w:ascii="Arial" w:eastAsia="Calibri" w:hAnsi="Arial" w:cs="Arial"/>
          <w:i/>
          <w:iCs/>
          <w:sz w:val="22"/>
        </w:rPr>
        <w:t>filtrado(</w:t>
      </w:r>
      <w:proofErr w:type="gramEnd"/>
      <w:r w:rsidRPr="0050149E">
        <w:rPr>
          <w:rFonts w:ascii="Arial" w:eastAsia="Calibri" w:hAnsi="Arial" w:cs="Arial"/>
          <w:i/>
          <w:iCs/>
          <w:sz w:val="22"/>
        </w:rPr>
        <w:t>)</w:t>
      </w:r>
      <w:r w:rsidRPr="0050149E">
        <w:rPr>
          <w:rFonts w:ascii="Arial" w:eastAsia="Calibri" w:hAnsi="Arial" w:cs="Arial"/>
          <w:sz w:val="22"/>
        </w:rPr>
        <w:t xml:space="preserve"> se utiliza con el fin de reducir el error de las mediciones de los sensores, como usamos sensores ultrasónicos para medir el nivel de llenado de los bombos el ruido al usar ultrasonido puede generar errores en la medición, puede ser que una misma onda llegue dos veces y por eso esta función toma 10 mediciones de cada sensor y genera una salida promedio con el fin de suavizar los errores y el ruido.</w:t>
      </w:r>
    </w:p>
    <w:p w14:paraId="28762B65"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Al inicio se restará la lectura más antigua de la suma total eliminando ese valor antes de agregar el nuevo. Después se almacenan las nuevas distancias en las variables y se actualiza la suma total añadiendo las nuevas lecturas (NUM_READINGS).</w:t>
      </w:r>
    </w:p>
    <w:p w14:paraId="586B7F48"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Se incrementa el índice para apuntar al siguiente elemento en el arreglo y si el índice supera el tamaño del arreglo (NUM_READINGS), se reinicia a 0, haciendo que el arreglo actúe como un buffer circular. </w:t>
      </w:r>
    </w:p>
    <w:p w14:paraId="2EFED2D6"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Se calcula el promedio dividiendo la suma total entre el número de lecturas (NUM_READINGS). Este promedio representa </w:t>
      </w:r>
      <w:r w:rsidRPr="0050149E">
        <w:rPr>
          <w:rFonts w:ascii="Arial" w:eastAsia="Calibri" w:hAnsi="Arial" w:cs="Arial"/>
          <w:sz w:val="22"/>
        </w:rPr>
        <w:lastRenderedPageBreak/>
        <w:t xml:space="preserve">una medida filtrada, eliminando el ruido y las mediciones espurias. Siguiente, con la función </w:t>
      </w:r>
      <w:proofErr w:type="spellStart"/>
      <w:r w:rsidRPr="0050149E">
        <w:rPr>
          <w:rFonts w:ascii="Arial" w:eastAsia="Calibri" w:hAnsi="Arial" w:cs="Arial"/>
          <w:i/>
          <w:iCs/>
          <w:sz w:val="22"/>
        </w:rPr>
        <w:t>map</w:t>
      </w:r>
      <w:proofErr w:type="spellEnd"/>
      <w:r w:rsidRPr="0050149E">
        <w:rPr>
          <w:rFonts w:ascii="Arial" w:eastAsia="Calibri" w:hAnsi="Arial" w:cs="Arial"/>
          <w:sz w:val="22"/>
        </w:rPr>
        <w:t xml:space="preserve"> se deben ajustar las características físicas del sistema, convirtiendo el rango de distancias medidas, de 27 cm a 6 cm, en un rango de 0% a 100%. 27 representa el nivel vacío, y 6 el nivel lleno de un recipiente. Utilizando </w:t>
      </w:r>
      <w:proofErr w:type="spellStart"/>
      <w:r w:rsidRPr="0050149E">
        <w:rPr>
          <w:rFonts w:ascii="Arial" w:eastAsia="Calibri" w:hAnsi="Arial" w:cs="Arial"/>
          <w:i/>
          <w:iCs/>
          <w:sz w:val="22"/>
        </w:rPr>
        <w:t>constrain</w:t>
      </w:r>
      <w:proofErr w:type="spellEnd"/>
      <w:r w:rsidRPr="0050149E">
        <w:rPr>
          <w:rFonts w:ascii="Arial" w:eastAsia="Calibri" w:hAnsi="Arial" w:cs="Arial"/>
          <w:sz w:val="22"/>
        </w:rPr>
        <w:t xml:space="preserve"> limitamos los valores calculados para asegurarse de que no sean menores a 0 ni mayores a 100. Esto evita errores en las mediciones que puedan dar porcentajes fuera del rango esperado.</w:t>
      </w:r>
    </w:p>
    <w:p w14:paraId="00EB21E1"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Para realizar la comunicación Bluetooth y sus acciones relacionadas con la aplicación móvil. Se establece un condicional que al transcurrir un segundo desde la última tarea ejecutada se accede a la función </w:t>
      </w:r>
      <w:proofErr w:type="spellStart"/>
      <w:proofErr w:type="gramStart"/>
      <w:r w:rsidRPr="0050149E">
        <w:rPr>
          <w:rFonts w:ascii="Arial" w:eastAsia="Calibri" w:hAnsi="Arial" w:cs="Arial"/>
          <w:i/>
          <w:iCs/>
          <w:sz w:val="22"/>
        </w:rPr>
        <w:t>enviarValores</w:t>
      </w:r>
      <w:proofErr w:type="spellEnd"/>
      <w:r w:rsidRPr="0050149E">
        <w:rPr>
          <w:rFonts w:ascii="Arial" w:eastAsia="Calibri" w:hAnsi="Arial" w:cs="Arial"/>
          <w:i/>
          <w:iCs/>
          <w:sz w:val="22"/>
        </w:rPr>
        <w:t>(</w:t>
      </w:r>
      <w:proofErr w:type="gramEnd"/>
      <w:r w:rsidRPr="0050149E">
        <w:rPr>
          <w:rFonts w:ascii="Arial" w:eastAsia="Calibri" w:hAnsi="Arial" w:cs="Arial"/>
          <w:i/>
          <w:iCs/>
          <w:sz w:val="22"/>
        </w:rPr>
        <w:t>)</w:t>
      </w:r>
      <w:r w:rsidRPr="0050149E">
        <w:rPr>
          <w:rFonts w:ascii="Arial" w:eastAsia="Calibri" w:hAnsi="Arial" w:cs="Arial"/>
          <w:sz w:val="22"/>
        </w:rPr>
        <w:t xml:space="preserve">. Esta se encarga de enviar datos mediante el módulo Bluetooth a la aplicación del dispositivo externo. Luego de completar la emisión de la información se actualiza la variable </w:t>
      </w:r>
      <w:proofErr w:type="spellStart"/>
      <w:r w:rsidRPr="0050149E">
        <w:rPr>
          <w:rFonts w:ascii="Arial" w:eastAsia="Calibri" w:hAnsi="Arial" w:cs="Arial"/>
          <w:i/>
          <w:iCs/>
          <w:sz w:val="22"/>
        </w:rPr>
        <w:t>tiempoEnvio</w:t>
      </w:r>
      <w:proofErr w:type="spellEnd"/>
      <w:r w:rsidRPr="0050149E">
        <w:rPr>
          <w:rFonts w:ascii="Arial" w:eastAsia="Calibri" w:hAnsi="Arial" w:cs="Arial"/>
          <w:sz w:val="22"/>
        </w:rPr>
        <w:t xml:space="preserve"> con el tiempo actual. Esto reinicia el contador para que el intervalo de un segundo vuelva a comenzar.</w:t>
      </w:r>
    </w:p>
    <w:p w14:paraId="2BA36F63"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La función </w:t>
      </w:r>
      <w:proofErr w:type="spellStart"/>
      <w:proofErr w:type="gramStart"/>
      <w:r w:rsidRPr="0050149E">
        <w:rPr>
          <w:rFonts w:ascii="Arial" w:eastAsia="Calibri" w:hAnsi="Arial" w:cs="Arial"/>
          <w:i/>
          <w:iCs/>
          <w:sz w:val="22"/>
        </w:rPr>
        <w:t>enviarValores</w:t>
      </w:r>
      <w:proofErr w:type="spellEnd"/>
      <w:r w:rsidRPr="0050149E">
        <w:rPr>
          <w:rFonts w:ascii="Arial" w:eastAsia="Calibri" w:hAnsi="Arial" w:cs="Arial"/>
          <w:i/>
          <w:iCs/>
          <w:sz w:val="22"/>
        </w:rPr>
        <w:t>(</w:t>
      </w:r>
      <w:proofErr w:type="gramEnd"/>
      <w:r w:rsidRPr="0050149E">
        <w:rPr>
          <w:rFonts w:ascii="Arial" w:eastAsia="Calibri" w:hAnsi="Arial" w:cs="Arial"/>
          <w:i/>
          <w:iCs/>
          <w:sz w:val="22"/>
        </w:rPr>
        <w:t>)</w:t>
      </w:r>
      <w:r w:rsidRPr="0050149E">
        <w:rPr>
          <w:rFonts w:ascii="Arial" w:eastAsia="Calibri" w:hAnsi="Arial" w:cs="Arial"/>
          <w:sz w:val="22"/>
        </w:rPr>
        <w:t xml:space="preserve"> al cumplir con su condicional envía los valores leídos a la aplicación a través de Bluetooth. Se ejecuta cada vez que se recibe el carácter que indica una nueva conexión, en este caso definimos 'E'. La transmisión utiliza el comando </w:t>
      </w:r>
      <w:proofErr w:type="spellStart"/>
      <w:r w:rsidRPr="0050149E">
        <w:rPr>
          <w:rFonts w:ascii="Arial" w:eastAsia="Calibri" w:hAnsi="Arial" w:cs="Arial"/>
          <w:i/>
          <w:iCs/>
          <w:sz w:val="22"/>
        </w:rPr>
        <w:t>BT.</w:t>
      </w:r>
      <w:proofErr w:type="gramStart"/>
      <w:r w:rsidRPr="0050149E">
        <w:rPr>
          <w:rFonts w:ascii="Arial" w:eastAsia="Calibri" w:hAnsi="Arial" w:cs="Arial"/>
          <w:i/>
          <w:iCs/>
          <w:sz w:val="22"/>
        </w:rPr>
        <w:t>print</w:t>
      </w:r>
      <w:proofErr w:type="spellEnd"/>
      <w:r w:rsidRPr="0050149E">
        <w:rPr>
          <w:rFonts w:ascii="Arial" w:eastAsia="Calibri" w:hAnsi="Arial" w:cs="Arial"/>
          <w:i/>
          <w:iCs/>
          <w:sz w:val="22"/>
        </w:rPr>
        <w:t>(</w:t>
      </w:r>
      <w:proofErr w:type="gramEnd"/>
      <w:r w:rsidRPr="0050149E">
        <w:rPr>
          <w:rFonts w:ascii="Arial" w:eastAsia="Calibri" w:hAnsi="Arial" w:cs="Arial"/>
          <w:i/>
          <w:iCs/>
          <w:sz w:val="22"/>
        </w:rPr>
        <w:t>)</w:t>
      </w:r>
      <w:r w:rsidRPr="0050149E">
        <w:rPr>
          <w:rFonts w:ascii="Arial" w:eastAsia="Calibri" w:hAnsi="Arial" w:cs="Arial"/>
          <w:sz w:val="22"/>
        </w:rPr>
        <w:t xml:space="preserve"> donde se añade la variable con el dato que queremos imprimir a través de los </w:t>
      </w:r>
      <w:r w:rsidRPr="0050149E">
        <w:rPr>
          <w:rFonts w:ascii="Arial" w:eastAsia="Calibri" w:hAnsi="Arial" w:cs="Arial"/>
          <w:sz w:val="22"/>
        </w:rPr>
        <w:t xml:space="preserve">puertos </w:t>
      </w:r>
      <w:proofErr w:type="spellStart"/>
      <w:r w:rsidRPr="0050149E">
        <w:rPr>
          <w:rFonts w:ascii="Arial" w:eastAsia="Calibri" w:hAnsi="Arial" w:cs="Arial"/>
          <w:sz w:val="22"/>
        </w:rPr>
        <w:t>Rx</w:t>
      </w:r>
      <w:proofErr w:type="spellEnd"/>
      <w:r w:rsidRPr="0050149E">
        <w:rPr>
          <w:rFonts w:ascii="Arial" w:eastAsia="Calibri" w:hAnsi="Arial" w:cs="Arial"/>
          <w:sz w:val="22"/>
        </w:rPr>
        <w:t xml:space="preserve"> y </w:t>
      </w:r>
      <w:proofErr w:type="spellStart"/>
      <w:r w:rsidRPr="0050149E">
        <w:rPr>
          <w:rFonts w:ascii="Arial" w:eastAsia="Calibri" w:hAnsi="Arial" w:cs="Arial"/>
          <w:sz w:val="22"/>
        </w:rPr>
        <w:t>Tx</w:t>
      </w:r>
      <w:proofErr w:type="spellEnd"/>
      <w:r w:rsidRPr="0050149E">
        <w:rPr>
          <w:rFonts w:ascii="Arial" w:eastAsia="Calibri" w:hAnsi="Arial" w:cs="Arial"/>
          <w:sz w:val="22"/>
        </w:rPr>
        <w:t xml:space="preserve"> de conexión establecidos anteriormente. Luego para se repite la sentencia, pero esta vez utilizará “|” para delimitar cada valor y asignarle a cada uno una posición en una lista que podrá ser interpretada como número, de realiza de esta forma ya que la aplicación Android lo recibirá todo como texto y eso nos ayudará para mostrar o visualizar todos los datos que queramos. Estas interacciones con la aplicación y su comportamiento se detallarán cuando se explique su conformación y programación en la posterioridad.</w:t>
      </w:r>
    </w:p>
    <w:p w14:paraId="0362BE7D"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Continuamos con el llamado a la función </w:t>
      </w:r>
      <w:proofErr w:type="spellStart"/>
      <w:proofErr w:type="gramStart"/>
      <w:r w:rsidRPr="0050149E">
        <w:rPr>
          <w:rFonts w:ascii="Arial" w:eastAsia="Calibri" w:hAnsi="Arial" w:cs="Arial"/>
          <w:i/>
          <w:iCs/>
          <w:sz w:val="22"/>
        </w:rPr>
        <w:t>llamadaRepo</w:t>
      </w:r>
      <w:proofErr w:type="spellEnd"/>
      <w:r w:rsidRPr="0050149E">
        <w:rPr>
          <w:rFonts w:ascii="Arial" w:eastAsia="Calibri" w:hAnsi="Arial" w:cs="Arial"/>
          <w:i/>
          <w:iCs/>
          <w:sz w:val="22"/>
        </w:rPr>
        <w:t>(</w:t>
      </w:r>
      <w:proofErr w:type="gramEnd"/>
      <w:r w:rsidRPr="0050149E">
        <w:rPr>
          <w:rFonts w:ascii="Arial" w:eastAsia="Calibri" w:hAnsi="Arial" w:cs="Arial"/>
          <w:i/>
          <w:iCs/>
          <w:sz w:val="22"/>
        </w:rPr>
        <w:t>)</w:t>
      </w:r>
      <w:r w:rsidRPr="0050149E">
        <w:rPr>
          <w:rFonts w:ascii="Arial" w:eastAsia="Calibri" w:hAnsi="Arial" w:cs="Arial"/>
          <w:sz w:val="22"/>
        </w:rPr>
        <w:t xml:space="preserve"> que se encarga de la comunicación para controlar el llenado de los bombos y la mezcla dependiendo de la combinación obtenida.</w:t>
      </w:r>
    </w:p>
    <w:p w14:paraId="7E327808"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Con el uso de dos condiciones definimos a cuáles de los bombos queremos reponer y la cantidad de líquido a depositar. Si la variable combinación está entre 1000 y 1100, el bombo 1 es seleccionado y la cantidad a reponer es la diferencia con 1000. En caso de que sea entre 2000 y 2200, se selecciona el bombo 2 y la cantidad se obtiene restándole 2000.</w:t>
      </w:r>
    </w:p>
    <w:p w14:paraId="63097C4E"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Dentro de un condicional se empleará la variable </w:t>
      </w:r>
      <w:proofErr w:type="spellStart"/>
      <w:r w:rsidRPr="0050149E">
        <w:rPr>
          <w:rFonts w:ascii="Arial" w:eastAsia="Calibri" w:hAnsi="Arial" w:cs="Arial"/>
          <w:i/>
          <w:iCs/>
          <w:sz w:val="22"/>
        </w:rPr>
        <w:t>flagParadaR</w:t>
      </w:r>
      <w:proofErr w:type="spellEnd"/>
      <w:r w:rsidRPr="0050149E">
        <w:rPr>
          <w:rFonts w:ascii="Arial" w:eastAsia="Calibri" w:hAnsi="Arial" w:cs="Arial"/>
          <w:sz w:val="22"/>
        </w:rPr>
        <w:t xml:space="preserve"> que, al estar en 0, el sistema estará activo y podrá realizar la reposición. En el caso de que se presione parar por algún motivo u ocurra un error, se pondrá en 1 el valor de la variable perteneciente al condicional y la reposición se detiene, se desactivarán las siguientes ejecuciones y se deberán cargar los valores nuevamente si se quiere reanudar. Cuando se accede al bombo 1 para poder depositar el líquido en él, se presenta un condicional con la función de verificar errores, en </w:t>
      </w:r>
      <w:r w:rsidRPr="0050149E">
        <w:rPr>
          <w:rFonts w:ascii="Arial" w:eastAsia="Calibri" w:hAnsi="Arial" w:cs="Arial"/>
          <w:sz w:val="22"/>
        </w:rPr>
        <w:lastRenderedPageBreak/>
        <w:t>caso de que el nivel actual del contenido ya supera o iguala la cantidad deseada y la bomba no está activa, se genera un error con el código 722. Este código es enviado a la aplicación y al detectar este valor, dará una alerta indicando lo sucedido. Posteriormente se establece otra condición para iniciar la reposición. Si el nivel es menor que el objetivo y el bombo no está lleno, se activa la bomba y la electroválvula para llevar a cabo el proceso de llenado. Y para finalizar con la reposición al alcanzar el nivel deseado, la bomba y la electroválvula se apagan, y el sistema se prepara para una nueva operación. Al acceder al bombo 2 el procedimiento es el mismo pero las acciones afectan a sus variables específicas y usan los pines correspondientes, electroválvula en pin 8 y bomba en pin 9.</w:t>
      </w:r>
    </w:p>
    <w:p w14:paraId="5C128C20"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A continuación en el bucle principal, se contempla la función </w:t>
      </w:r>
      <w:proofErr w:type="spellStart"/>
      <w:proofErr w:type="gramStart"/>
      <w:r w:rsidRPr="0050149E">
        <w:rPr>
          <w:rFonts w:ascii="Arial" w:eastAsia="Calibri" w:hAnsi="Arial" w:cs="Arial"/>
          <w:i/>
          <w:iCs/>
          <w:sz w:val="22"/>
        </w:rPr>
        <w:t>llamadaProduccion</w:t>
      </w:r>
      <w:proofErr w:type="spellEnd"/>
      <w:r w:rsidRPr="0050149E">
        <w:rPr>
          <w:rFonts w:ascii="Arial" w:eastAsia="Calibri" w:hAnsi="Arial" w:cs="Arial"/>
          <w:i/>
          <w:iCs/>
          <w:sz w:val="22"/>
        </w:rPr>
        <w:t>(</w:t>
      </w:r>
      <w:proofErr w:type="gramEnd"/>
      <w:r w:rsidRPr="0050149E">
        <w:rPr>
          <w:rFonts w:ascii="Arial" w:eastAsia="Calibri" w:hAnsi="Arial" w:cs="Arial"/>
          <w:i/>
          <w:iCs/>
          <w:sz w:val="22"/>
        </w:rPr>
        <w:t>)</w:t>
      </w:r>
      <w:r w:rsidRPr="0050149E">
        <w:rPr>
          <w:rFonts w:ascii="Arial" w:eastAsia="Calibri" w:hAnsi="Arial" w:cs="Arial"/>
          <w:sz w:val="22"/>
        </w:rPr>
        <w:t>, esta es responsable de gestionar la producción de una mezcla en función de los ingredientes especificados, la duración del proceso y las acciones requeridas, como pausar, continuar o desechar el proceso. En primera instancia, convierte las horas y minutos especificados a milisegundos para controlar el tiempo de mezcla. Luego calcula la cantidad de líquido que hay en ambos bombos.</w:t>
      </w:r>
    </w:p>
    <w:p w14:paraId="4BE984B7"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Dada la orden de desechar el contenido en el bombo de mezcla hace que este se vacíe y reinicia todas las </w:t>
      </w:r>
      <w:r w:rsidRPr="0050149E">
        <w:rPr>
          <w:rFonts w:ascii="Arial" w:eastAsia="Calibri" w:hAnsi="Arial" w:cs="Arial"/>
          <w:sz w:val="22"/>
        </w:rPr>
        <w:t>variables relacionadas con la producción ya que se descarta el proceso que se estaba realizando. En el caso de que el nivel del depósito de mezcla es menor al 10%, se detiene el vaciado automáticamente.</w:t>
      </w:r>
    </w:p>
    <w:p w14:paraId="1D56C3D4"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Después se especifica el llenado del depósito de mezcla. Inicialmente se activa la bomba de llenado para el primer líquido si el nivel actual es menor al requerido, y este se detiene cuando se alcanza el nivel deseado. Luego se realiza el llenado con el segundo líquido una vez que el primero ha terminado. Cuando ambas bombas han terminado de llenar los líquidos, se inicia la mezcla, registrando el tiempo de inicio. Este proceso se puede alterar de forma manual. El usuario de la aplicación puede indicar que la producción se detenga mediante una pausa y reanudarla cuando él disponga. Si se cumple con la condición de pausa, el sistema detiene las bombas y el mezclador, registrando el tiempo pausado. Y se reanuda el proceso donde había quedado una vez que se recibe la acción de continuar. El proceso de mezclado cumple con un ciclo de tiempo en el que el motor se mantiene encendido por 5 segundo y luego se apaga por los próximos 2 segundos. Esta acción se repite hasta que el tiempo total de mezclado se cumpla. Una vez terminado el proceso de mezclado se activa una señal de vaciado. Culminando así con la producción de unificar los dos líquidos provenientes de los bombos 1 y 2.</w:t>
      </w:r>
    </w:p>
    <w:p w14:paraId="182CDC10" w14:textId="77777777" w:rsidR="00716367" w:rsidRPr="0050149E" w:rsidRDefault="00716367"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Como última función presente en el bucle principal, </w:t>
      </w:r>
      <w:proofErr w:type="gramStart"/>
      <w:r w:rsidRPr="0050149E">
        <w:rPr>
          <w:rFonts w:ascii="Arial" w:eastAsia="Calibri" w:hAnsi="Arial" w:cs="Arial"/>
          <w:i/>
          <w:iCs/>
          <w:sz w:val="22"/>
        </w:rPr>
        <w:t>caudal(</w:t>
      </w:r>
      <w:proofErr w:type="gramEnd"/>
      <w:r w:rsidRPr="0050149E">
        <w:rPr>
          <w:rFonts w:ascii="Arial" w:eastAsia="Calibri" w:hAnsi="Arial" w:cs="Arial"/>
          <w:i/>
          <w:iCs/>
          <w:sz w:val="22"/>
        </w:rPr>
        <w:t>)</w:t>
      </w:r>
      <w:r w:rsidRPr="0050149E">
        <w:rPr>
          <w:rFonts w:ascii="Arial" w:eastAsia="Calibri" w:hAnsi="Arial" w:cs="Arial"/>
          <w:sz w:val="22"/>
        </w:rPr>
        <w:t xml:space="preserve">, se encargan de medir el flujo de agua mediante los caudalímetros y calcular el nivel de líquido agregado al sistema. </w:t>
      </w:r>
    </w:p>
    <w:p w14:paraId="449D6BDD" w14:textId="77777777" w:rsidR="001B457A" w:rsidRPr="0050149E" w:rsidRDefault="001B457A"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Anteriormente se definen dos funciones que solo se ejecutan por interrupciones externas, </w:t>
      </w:r>
      <w:r w:rsidRPr="0050149E">
        <w:rPr>
          <w:rFonts w:ascii="Arial" w:eastAsia="Calibri" w:hAnsi="Arial" w:cs="Arial"/>
          <w:sz w:val="22"/>
        </w:rPr>
        <w:lastRenderedPageBreak/>
        <w:t xml:space="preserve">definidas previamente, de forma independiente generadas por los caudalímetros cuando detectan un flujo de agua. Cada vez que ocurre una interrupción, se actualiza el flujo acumulado para el líquido y se almacena su valor en variables de carácter global que luego se usarán para controlar los procesos del sistema. La primera función mide la cantidad de flujo del caudalímetro 1 y cuenta con la condición de contabilizar el flujo en caso de que el llenado del primer líquido este en progreso. Si se cumple se ejecuta la sentencia </w:t>
      </w:r>
      <w:r w:rsidRPr="0050149E">
        <w:rPr>
          <w:rFonts w:ascii="Arial" w:eastAsia="Calibri" w:hAnsi="Arial" w:cs="Arial"/>
          <w:i/>
          <w:iCs/>
          <w:sz w:val="22"/>
        </w:rPr>
        <w:t>waterFlow1</w:t>
      </w:r>
      <w:r w:rsidRPr="0050149E">
        <w:rPr>
          <w:rFonts w:ascii="Arial" w:eastAsia="Calibri" w:hAnsi="Arial" w:cs="Arial"/>
          <w:sz w:val="22"/>
        </w:rPr>
        <w:t xml:space="preserve"> += 1.0 / 450 que corresponde a la cantidad de flujo medida en litros por cada pulso generado por el caudalímetro de 1/2 pulgada. Nosotros contamos con 1/4 pulgada, lo que le correspondería un valor de 5880 pulsos por litro, este cálculo se debería ajustar si fuera necesario.</w:t>
      </w:r>
    </w:p>
    <w:p w14:paraId="216C23E5" w14:textId="77777777" w:rsidR="001B457A" w:rsidRPr="0050149E" w:rsidRDefault="001B457A" w:rsidP="0050149E">
      <w:pPr>
        <w:spacing w:after="120" w:line="360" w:lineRule="auto"/>
        <w:ind w:firstLine="426"/>
        <w:rPr>
          <w:rFonts w:ascii="Arial" w:eastAsia="Calibri" w:hAnsi="Arial" w:cs="Arial"/>
          <w:sz w:val="22"/>
        </w:rPr>
      </w:pPr>
      <w:r w:rsidRPr="0050149E">
        <w:rPr>
          <w:rFonts w:ascii="Arial" w:eastAsia="Calibri" w:hAnsi="Arial" w:cs="Arial"/>
          <w:sz w:val="22"/>
        </w:rPr>
        <w:t>La segunda función mide el flujo del segundo caudalímetro y es similar a la anterior pero solo se ejecuta cuando el primer líquido ya se ha llenado y el sistema está trabajando en el llenado del segundo líquido.</w:t>
      </w:r>
    </w:p>
    <w:p w14:paraId="4CA9D8F7" w14:textId="77777777" w:rsidR="001B457A" w:rsidRPr="0050149E" w:rsidRDefault="001B457A"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Para finalizar, nos quedaron por explicar funciones importantes que son implementadas para la comunicación Bluetooth con la aplicación móvil. La función </w:t>
      </w:r>
      <w:proofErr w:type="gramStart"/>
      <w:r w:rsidRPr="0050149E">
        <w:rPr>
          <w:rFonts w:ascii="Arial" w:eastAsia="Calibri" w:hAnsi="Arial" w:cs="Arial"/>
          <w:i/>
          <w:iCs/>
          <w:sz w:val="22"/>
        </w:rPr>
        <w:t>lectura(</w:t>
      </w:r>
      <w:proofErr w:type="gramEnd"/>
      <w:r w:rsidRPr="0050149E">
        <w:rPr>
          <w:rFonts w:ascii="Arial" w:eastAsia="Calibri" w:hAnsi="Arial" w:cs="Arial"/>
          <w:i/>
          <w:iCs/>
          <w:sz w:val="22"/>
        </w:rPr>
        <w:t>)</w:t>
      </w:r>
      <w:r w:rsidRPr="0050149E">
        <w:rPr>
          <w:rFonts w:ascii="Arial" w:eastAsia="Calibri" w:hAnsi="Arial" w:cs="Arial"/>
          <w:sz w:val="22"/>
        </w:rPr>
        <w:t xml:space="preserve"> se utiliza para leer que es lo que llega desde la aplicación del celular, decodifica los datos entrantes desde el módulo Bluetooth y según el carácter recibido, realiza acciones </w:t>
      </w:r>
      <w:r w:rsidRPr="0050149E">
        <w:rPr>
          <w:rFonts w:ascii="Arial" w:eastAsia="Calibri" w:hAnsi="Arial" w:cs="Arial"/>
          <w:sz w:val="22"/>
        </w:rPr>
        <w:t xml:space="preserve">específicas o almacena valores para su uso posterior. Primero comprueba que haya datos disponibles en el puerto serie Bluetooth mediante el comando </w:t>
      </w:r>
      <w:proofErr w:type="spellStart"/>
      <w:proofErr w:type="gramStart"/>
      <w:r w:rsidRPr="0050149E">
        <w:rPr>
          <w:rFonts w:ascii="Arial" w:eastAsia="Calibri" w:hAnsi="Arial" w:cs="Arial"/>
          <w:i/>
          <w:iCs/>
          <w:sz w:val="22"/>
        </w:rPr>
        <w:t>BT.available</w:t>
      </w:r>
      <w:proofErr w:type="spellEnd"/>
      <w:proofErr w:type="gramEnd"/>
      <w:r w:rsidRPr="0050149E">
        <w:rPr>
          <w:rFonts w:ascii="Arial" w:eastAsia="Calibri" w:hAnsi="Arial" w:cs="Arial"/>
          <w:i/>
          <w:iCs/>
          <w:sz w:val="22"/>
        </w:rPr>
        <w:t>()</w:t>
      </w:r>
      <w:r w:rsidRPr="0050149E">
        <w:rPr>
          <w:rFonts w:ascii="Arial" w:eastAsia="Calibri" w:hAnsi="Arial" w:cs="Arial"/>
          <w:sz w:val="22"/>
        </w:rPr>
        <w:t>, en caso de que la condición se cumpla, lee el valor recibido.</w:t>
      </w:r>
    </w:p>
    <w:p w14:paraId="6B8FB3F1" w14:textId="77777777" w:rsidR="001B457A" w:rsidRPr="0050149E" w:rsidRDefault="001B457A"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Dependiendo del carácter que obtuvimos, se realizará una acción en específico. Para el control de reposición y mezclado se utilizan: </w:t>
      </w:r>
    </w:p>
    <w:p w14:paraId="02F70870"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'F': Detiene la reposición.</w:t>
      </w:r>
    </w:p>
    <w:p w14:paraId="5A0B59AC"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'R': Indica cantidad máxima para reposición.</w:t>
      </w:r>
    </w:p>
    <w:p w14:paraId="007C030B"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'G': Selecciona el bombo de reposición.</w:t>
      </w:r>
    </w:p>
    <w:p w14:paraId="308D6229"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'S': Señala que se han configurado valores para la reposición.</w:t>
      </w:r>
    </w:p>
    <w:p w14:paraId="3AFB9C55"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'C' / 'c': Indica el valor de ingredientes para el mezclado y comienza el proceso, ‘c’ también establece la variable empezar en 1.</w:t>
      </w:r>
    </w:p>
    <w:p w14:paraId="61A93B43"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'D': Detiene el proceso de mezclado.</w:t>
      </w:r>
    </w:p>
    <w:p w14:paraId="34535B59"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'A': Reanuda el proceso de mezclado.</w:t>
      </w:r>
    </w:p>
    <w:p w14:paraId="7CE42F48"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'V': Activa el vaciado del bombo de mezcla.</w:t>
      </w:r>
    </w:p>
    <w:p w14:paraId="58F6E812"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‘H’: Indica las horas de duración del mezclado.</w:t>
      </w:r>
    </w:p>
    <w:p w14:paraId="1331F1C1"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‘h’: Indica los minutos de duración del mezclado.</w:t>
      </w:r>
    </w:p>
    <w:p w14:paraId="7E142C36" w14:textId="77777777" w:rsidR="001B457A" w:rsidRPr="0050149E" w:rsidRDefault="001B457A" w:rsidP="0050149E">
      <w:pPr>
        <w:numPr>
          <w:ilvl w:val="0"/>
          <w:numId w:val="20"/>
        </w:numPr>
        <w:spacing w:after="120" w:line="360" w:lineRule="auto"/>
        <w:contextualSpacing/>
        <w:jc w:val="left"/>
        <w:rPr>
          <w:rFonts w:ascii="Arial" w:eastAsia="Calibri" w:hAnsi="Arial" w:cs="Arial"/>
          <w:sz w:val="22"/>
        </w:rPr>
      </w:pPr>
      <w:r w:rsidRPr="0050149E">
        <w:rPr>
          <w:rFonts w:ascii="Arial" w:eastAsia="Calibri" w:hAnsi="Arial" w:cs="Arial"/>
          <w:sz w:val="22"/>
        </w:rPr>
        <w:t>‘X’: Indica la orden de desechar el contenido del bombo de mezcla.</w:t>
      </w:r>
    </w:p>
    <w:p w14:paraId="00A8B4A5" w14:textId="77777777" w:rsidR="001B457A" w:rsidRPr="0050149E" w:rsidRDefault="001B457A" w:rsidP="0050149E">
      <w:pPr>
        <w:spacing w:after="120" w:line="360" w:lineRule="auto"/>
        <w:rPr>
          <w:rFonts w:ascii="Arial" w:eastAsia="Calibri" w:hAnsi="Arial" w:cs="Arial"/>
          <w:sz w:val="22"/>
        </w:rPr>
      </w:pPr>
      <w:r w:rsidRPr="0050149E">
        <w:rPr>
          <w:rFonts w:ascii="Arial" w:eastAsia="Calibri" w:hAnsi="Arial" w:cs="Arial"/>
          <w:sz w:val="22"/>
        </w:rPr>
        <w:t xml:space="preserve">En la ejecución de la acción en base al carácter ‘F’, se llama a la función </w:t>
      </w:r>
      <w:proofErr w:type="spellStart"/>
      <w:proofErr w:type="gramStart"/>
      <w:r w:rsidRPr="0050149E">
        <w:rPr>
          <w:rFonts w:ascii="Arial" w:eastAsia="Calibri" w:hAnsi="Arial" w:cs="Arial"/>
          <w:i/>
          <w:iCs/>
          <w:sz w:val="22"/>
        </w:rPr>
        <w:t>frenadoReposicion</w:t>
      </w:r>
      <w:proofErr w:type="spellEnd"/>
      <w:r w:rsidRPr="0050149E">
        <w:rPr>
          <w:rFonts w:ascii="Arial" w:eastAsia="Calibri" w:hAnsi="Arial" w:cs="Arial"/>
          <w:i/>
          <w:iCs/>
          <w:sz w:val="22"/>
        </w:rPr>
        <w:t>(</w:t>
      </w:r>
      <w:proofErr w:type="gramEnd"/>
      <w:r w:rsidRPr="0050149E">
        <w:rPr>
          <w:rFonts w:ascii="Arial" w:eastAsia="Calibri" w:hAnsi="Arial" w:cs="Arial"/>
          <w:i/>
          <w:iCs/>
          <w:sz w:val="22"/>
        </w:rPr>
        <w:t>)</w:t>
      </w:r>
      <w:r w:rsidRPr="0050149E">
        <w:rPr>
          <w:rFonts w:ascii="Arial" w:eastAsia="Calibri" w:hAnsi="Arial" w:cs="Arial"/>
          <w:sz w:val="22"/>
        </w:rPr>
        <w:t xml:space="preserve"> que tiene como objetivo detener el proceso de reposición en el sistema, desactivando las bombas y las electroválvulas relacionadas con los bombos de reposición. Es una función sencilla pero crítica para garantizar un control seguro y </w:t>
      </w:r>
      <w:r w:rsidRPr="0050149E">
        <w:rPr>
          <w:rFonts w:ascii="Arial" w:eastAsia="Calibri" w:hAnsi="Arial" w:cs="Arial"/>
          <w:sz w:val="22"/>
        </w:rPr>
        <w:lastRenderedPageBreak/>
        <w:t>ordenado del sistema en situaciones donde se requiere detener el proceso de llenado.</w:t>
      </w:r>
    </w:p>
    <w:p w14:paraId="1A5649DF" w14:textId="77777777" w:rsidR="001B457A" w:rsidRPr="0050149E" w:rsidRDefault="001B457A"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Por último, la función a la cual la mayoría de los caracteres llaman en la función anterior, es </w:t>
      </w:r>
      <w:proofErr w:type="spellStart"/>
      <w:proofErr w:type="gramStart"/>
      <w:r w:rsidRPr="0050149E">
        <w:rPr>
          <w:rFonts w:ascii="Arial" w:eastAsia="Calibri" w:hAnsi="Arial" w:cs="Arial"/>
          <w:i/>
          <w:iCs/>
          <w:sz w:val="22"/>
        </w:rPr>
        <w:t>obtencionEntero</w:t>
      </w:r>
      <w:proofErr w:type="spellEnd"/>
      <w:r w:rsidRPr="0050149E">
        <w:rPr>
          <w:rFonts w:ascii="Arial" w:eastAsia="Calibri" w:hAnsi="Arial" w:cs="Arial"/>
          <w:i/>
          <w:iCs/>
          <w:sz w:val="22"/>
        </w:rPr>
        <w:t>(</w:t>
      </w:r>
      <w:proofErr w:type="gramEnd"/>
      <w:r w:rsidRPr="0050149E">
        <w:rPr>
          <w:rFonts w:ascii="Arial" w:eastAsia="Calibri" w:hAnsi="Arial" w:cs="Arial"/>
          <w:i/>
          <w:iCs/>
          <w:sz w:val="22"/>
        </w:rPr>
        <w:t>)</w:t>
      </w:r>
      <w:r w:rsidRPr="0050149E">
        <w:rPr>
          <w:rFonts w:ascii="Arial" w:eastAsia="Calibri" w:hAnsi="Arial" w:cs="Arial"/>
          <w:sz w:val="22"/>
        </w:rPr>
        <w:t xml:space="preserve">. Se encarga de recibir y convertir los datos enviados desde Bluetooth, posteriores al carácter principal, en valores enteros. Estos valores se almacenan en las variables correspondientes dependiendo del contexto “g”. Captura los datos de entrada mediante un bucle </w:t>
      </w:r>
      <w:proofErr w:type="spellStart"/>
      <w:r w:rsidRPr="0050149E">
        <w:rPr>
          <w:rFonts w:ascii="Arial" w:eastAsia="Calibri" w:hAnsi="Arial" w:cs="Arial"/>
          <w:i/>
          <w:iCs/>
          <w:sz w:val="22"/>
        </w:rPr>
        <w:t>while</w:t>
      </w:r>
      <w:proofErr w:type="spellEnd"/>
      <w:r w:rsidRPr="0050149E">
        <w:rPr>
          <w:rFonts w:ascii="Arial" w:eastAsia="Calibri" w:hAnsi="Arial" w:cs="Arial"/>
          <w:sz w:val="22"/>
        </w:rPr>
        <w:t xml:space="preserve"> y los guarda en una variable tipo </w:t>
      </w:r>
      <w:proofErr w:type="spellStart"/>
      <w:r w:rsidRPr="0050149E">
        <w:rPr>
          <w:rFonts w:ascii="Arial" w:eastAsia="Calibri" w:hAnsi="Arial" w:cs="Arial"/>
          <w:i/>
          <w:iCs/>
          <w:sz w:val="22"/>
        </w:rPr>
        <w:t>char</w:t>
      </w:r>
      <w:proofErr w:type="spellEnd"/>
      <w:r w:rsidRPr="0050149E">
        <w:rPr>
          <w:rFonts w:ascii="Arial" w:eastAsia="Calibri" w:hAnsi="Arial" w:cs="Arial"/>
          <w:sz w:val="22"/>
        </w:rPr>
        <w:t xml:space="preserve"> para crear un </w:t>
      </w:r>
      <w:proofErr w:type="spellStart"/>
      <w:r w:rsidRPr="0050149E">
        <w:rPr>
          <w:rFonts w:ascii="Arial" w:eastAsia="Calibri" w:hAnsi="Arial" w:cs="Arial"/>
          <w:i/>
          <w:iCs/>
          <w:sz w:val="22"/>
        </w:rPr>
        <w:t>string</w:t>
      </w:r>
      <w:proofErr w:type="spellEnd"/>
      <w:r w:rsidRPr="0050149E">
        <w:rPr>
          <w:rFonts w:ascii="Arial" w:eastAsia="Calibri" w:hAnsi="Arial" w:cs="Arial"/>
          <w:sz w:val="22"/>
        </w:rPr>
        <w:t xml:space="preserve">. </w:t>
      </w:r>
    </w:p>
    <w:p w14:paraId="70F41455" w14:textId="77777777" w:rsidR="001B457A" w:rsidRPr="0050149E" w:rsidRDefault="001B457A" w:rsidP="0050149E">
      <w:pPr>
        <w:spacing w:after="120" w:line="360" w:lineRule="auto"/>
        <w:ind w:firstLine="426"/>
        <w:rPr>
          <w:rFonts w:ascii="Arial" w:eastAsia="Calibri" w:hAnsi="Arial" w:cs="Arial"/>
          <w:sz w:val="22"/>
        </w:rPr>
      </w:pPr>
      <w:r w:rsidRPr="0050149E">
        <w:rPr>
          <w:rFonts w:ascii="Arial" w:eastAsia="Calibri" w:hAnsi="Arial" w:cs="Arial"/>
          <w:sz w:val="22"/>
        </w:rPr>
        <w:t xml:space="preserve">Si la cadena tiene datos, se convierte a entero con </w:t>
      </w:r>
      <w:proofErr w:type="spellStart"/>
      <w:proofErr w:type="gramStart"/>
      <w:r w:rsidRPr="0050149E">
        <w:rPr>
          <w:rFonts w:ascii="Arial" w:eastAsia="Calibri" w:hAnsi="Arial" w:cs="Arial"/>
          <w:i/>
          <w:iCs/>
          <w:sz w:val="22"/>
        </w:rPr>
        <w:t>toInt</w:t>
      </w:r>
      <w:proofErr w:type="spellEnd"/>
      <w:r w:rsidRPr="0050149E">
        <w:rPr>
          <w:rFonts w:ascii="Arial" w:eastAsia="Calibri" w:hAnsi="Arial" w:cs="Arial"/>
          <w:i/>
          <w:iCs/>
          <w:sz w:val="22"/>
        </w:rPr>
        <w:t>(</w:t>
      </w:r>
      <w:proofErr w:type="gramEnd"/>
      <w:r w:rsidRPr="0050149E">
        <w:rPr>
          <w:rFonts w:ascii="Arial" w:eastAsia="Calibri" w:hAnsi="Arial" w:cs="Arial"/>
          <w:i/>
          <w:iCs/>
          <w:sz w:val="22"/>
        </w:rPr>
        <w:t>)</w:t>
      </w:r>
      <w:r w:rsidRPr="0050149E">
        <w:rPr>
          <w:rFonts w:ascii="Arial" w:eastAsia="Calibri" w:hAnsi="Arial" w:cs="Arial"/>
          <w:sz w:val="22"/>
        </w:rPr>
        <w:t xml:space="preserve"> y se almacena en la variable correspondiente dependiendo del valor de “g”. Una vez finalizado vuelve la variable “g” a 0 y limpia la variable para poder leer posteriormente nuevos datos.</w:t>
      </w:r>
    </w:p>
    <w:p w14:paraId="3940BAD2" w14:textId="6479C3AD" w:rsidR="001B457A" w:rsidRPr="0050149E" w:rsidRDefault="001B457A" w:rsidP="002F337C">
      <w:pPr>
        <w:pStyle w:val="Ttulo2"/>
        <w:numPr>
          <w:ilvl w:val="0"/>
          <w:numId w:val="0"/>
        </w:numPr>
        <w:tabs>
          <w:tab w:val="clear" w:pos="426"/>
        </w:tabs>
        <w:rPr>
          <w:rFonts w:ascii="Arial" w:eastAsia="Calibri" w:hAnsi="Arial" w:cs="Arial"/>
          <w:sz w:val="22"/>
          <w:szCs w:val="22"/>
        </w:rPr>
      </w:pPr>
      <w:r w:rsidRPr="0050149E">
        <w:rPr>
          <w:rFonts w:ascii="Arial" w:eastAsia="Calibri" w:hAnsi="Arial" w:cs="Arial"/>
          <w:sz w:val="22"/>
          <w:szCs w:val="22"/>
        </w:rPr>
        <w:t>Explicación aplicación para dispositivo móvil:</w:t>
      </w:r>
    </w:p>
    <w:p w14:paraId="7ECB1664" w14:textId="77777777" w:rsidR="001B457A" w:rsidRPr="0050149E" w:rsidRDefault="001B457A" w:rsidP="0050149E">
      <w:pPr>
        <w:spacing w:after="240" w:line="360" w:lineRule="auto"/>
        <w:ind w:firstLine="426"/>
        <w:rPr>
          <w:rFonts w:ascii="Arial" w:hAnsi="Arial" w:cs="Arial"/>
          <w:sz w:val="22"/>
        </w:rPr>
      </w:pPr>
      <w:r w:rsidRPr="0050149E">
        <w:rPr>
          <w:rFonts w:ascii="Arial" w:hAnsi="Arial" w:cs="Arial"/>
          <w:sz w:val="22"/>
        </w:rPr>
        <w:t>Según los requisitos de del proyecto el sistema debe de tener una funcionalidad inalámbrica, dentro de las opciones que barajamos estaban los módulos bluetooth o los módulos wifi. Nosotros elegimos el módulo bluetooth para establecer comunicación con dispositivos móviles donde estos podrán controlar y monitorear el funcionamiento del sistema.</w:t>
      </w:r>
    </w:p>
    <w:p w14:paraId="7337F190" w14:textId="151FC4BC" w:rsidR="001B457A" w:rsidRPr="0050149E" w:rsidRDefault="001B457A" w:rsidP="0050149E">
      <w:pPr>
        <w:spacing w:after="240" w:line="360" w:lineRule="auto"/>
        <w:ind w:firstLine="426"/>
        <w:rPr>
          <w:rFonts w:ascii="Arial" w:hAnsi="Arial" w:cs="Arial"/>
          <w:sz w:val="22"/>
        </w:rPr>
      </w:pPr>
      <w:r w:rsidRPr="0050149E">
        <w:rPr>
          <w:rFonts w:ascii="Arial" w:hAnsi="Arial" w:cs="Arial"/>
          <w:sz w:val="22"/>
        </w:rPr>
        <w:t xml:space="preserve">Creamos una aplicación usando “MIT APP INVENTOR”, que es un </w:t>
      </w:r>
      <w:r w:rsidRPr="0050149E">
        <w:rPr>
          <w:rFonts w:ascii="Arial" w:hAnsi="Arial" w:cs="Arial"/>
          <w:sz w:val="22"/>
        </w:rPr>
        <w:t xml:space="preserve">entorno de programación web de acceso gratuito y que permite crear aplicaciones totalmente funcionales para teléfonos Android, </w:t>
      </w:r>
      <w:proofErr w:type="spellStart"/>
      <w:r w:rsidRPr="0050149E">
        <w:rPr>
          <w:rFonts w:ascii="Arial" w:hAnsi="Arial" w:cs="Arial"/>
          <w:sz w:val="22"/>
        </w:rPr>
        <w:t>iPhones</w:t>
      </w:r>
      <w:proofErr w:type="spellEnd"/>
      <w:r w:rsidRPr="0050149E">
        <w:rPr>
          <w:rFonts w:ascii="Arial" w:hAnsi="Arial" w:cs="Arial"/>
          <w:sz w:val="22"/>
        </w:rPr>
        <w:t xml:space="preserve"> y tabletas Android/iOS basándose en la programación en bloques lo que lo hace mucho más simple que métodos tradicionales de programación.</w:t>
      </w:r>
    </w:p>
    <w:p w14:paraId="7D95BAD4" w14:textId="0B9A23F5" w:rsidR="002F387A" w:rsidRDefault="001B457A" w:rsidP="002F387A">
      <w:pPr>
        <w:spacing w:after="240" w:line="360" w:lineRule="auto"/>
        <w:rPr>
          <w:rFonts w:ascii="Arial" w:hAnsi="Arial" w:cs="Arial"/>
          <w:sz w:val="22"/>
        </w:rPr>
      </w:pPr>
      <w:r w:rsidRPr="0050149E">
        <w:rPr>
          <w:rFonts w:ascii="Arial" w:hAnsi="Arial" w:cs="Arial"/>
          <w:sz w:val="22"/>
        </w:rPr>
        <w:t>Nuestra aplicación tiene diferentes pantallas con el fin de controlar varios aspectos del sistema de control y monitorear los valores de los sensores.</w:t>
      </w:r>
    </w:p>
    <w:p w14:paraId="62042040" w14:textId="1FFC88A4" w:rsidR="00BE19EE" w:rsidRDefault="00BE19EE" w:rsidP="002D47AA">
      <w:pPr>
        <w:spacing w:line="360" w:lineRule="auto"/>
        <w:rPr>
          <w:rFonts w:ascii="Arial" w:hAnsi="Arial" w:cs="Arial"/>
          <w:sz w:val="22"/>
        </w:rPr>
      </w:pPr>
      <w:r>
        <w:rPr>
          <w:rFonts w:ascii="Arial" w:hAnsi="Arial" w:cs="Arial"/>
          <w:noProof/>
          <w:sz w:val="22"/>
        </w:rPr>
        <w:drawing>
          <wp:inline distT="0" distB="0" distL="0" distR="0" wp14:anchorId="6B11581D" wp14:editId="07389017">
            <wp:extent cx="2700655" cy="2005965"/>
            <wp:effectExtent l="0" t="0" r="4445" b="0"/>
            <wp:docPr id="42051422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700655" cy="2005965"/>
                    </a:xfrm>
                    <a:prstGeom prst="rect">
                      <a:avLst/>
                    </a:prstGeom>
                    <a:noFill/>
                  </pic:spPr>
                </pic:pic>
              </a:graphicData>
            </a:graphic>
          </wp:inline>
        </w:drawing>
      </w:r>
    </w:p>
    <w:p w14:paraId="088B93A9" w14:textId="3786AAAD" w:rsidR="00BE19EE" w:rsidRPr="0050149E" w:rsidRDefault="00BE19EE" w:rsidP="002D47AA">
      <w:pPr>
        <w:spacing w:after="240" w:line="360" w:lineRule="auto"/>
        <w:ind w:firstLine="1418"/>
        <w:rPr>
          <w:rFonts w:ascii="Arial" w:hAnsi="Arial" w:cs="Arial"/>
          <w:sz w:val="22"/>
        </w:rPr>
      </w:pPr>
      <w:r w:rsidRPr="00BE19EE">
        <w:rPr>
          <w:rFonts w:ascii="Arial" w:eastAsia="Calibri" w:hAnsi="Arial"/>
          <w:i/>
          <w:iCs/>
          <w:color w:val="3B3838"/>
          <w:sz w:val="16"/>
          <w:szCs w:val="16"/>
          <w:lang w:val="es-MX" w:eastAsia="en-US"/>
        </w:rPr>
        <w:t xml:space="preserve">Figura </w:t>
      </w:r>
      <w:r w:rsidR="002D47AA">
        <w:rPr>
          <w:rFonts w:ascii="Arial" w:eastAsia="Calibri" w:hAnsi="Arial"/>
          <w:i/>
          <w:iCs/>
          <w:color w:val="3B3838"/>
          <w:sz w:val="16"/>
          <w:szCs w:val="16"/>
          <w:lang w:val="es-MX" w:eastAsia="en-US"/>
        </w:rPr>
        <w:t>14</w:t>
      </w:r>
      <w:r w:rsidRPr="00BE19EE">
        <w:rPr>
          <w:rFonts w:ascii="Arial" w:eastAsia="Calibri" w:hAnsi="Arial"/>
          <w:i/>
          <w:iCs/>
          <w:color w:val="3B3838"/>
          <w:sz w:val="16"/>
          <w:szCs w:val="16"/>
          <w:lang w:val="es-MX" w:eastAsia="en-US"/>
        </w:rPr>
        <w:t>: Pantalla de inicio.</w:t>
      </w:r>
    </w:p>
    <w:p w14:paraId="7E88D5F4" w14:textId="77777777" w:rsidR="001B457A" w:rsidRDefault="001B457A" w:rsidP="0050149E">
      <w:pPr>
        <w:spacing w:after="240" w:line="360" w:lineRule="auto"/>
        <w:ind w:firstLine="426"/>
        <w:rPr>
          <w:rFonts w:ascii="Arial" w:hAnsi="Arial" w:cs="Arial"/>
          <w:sz w:val="22"/>
        </w:rPr>
      </w:pPr>
      <w:r w:rsidRPr="0050149E">
        <w:rPr>
          <w:rFonts w:ascii="Arial" w:hAnsi="Arial" w:cs="Arial"/>
          <w:sz w:val="22"/>
        </w:rPr>
        <w:t>El usuario inicia la aplicación móvil y energiza el circuito del sistema. Una luz roja en la caja de señalización confirma que el sistema está alimentado y listo para operar. A continuación, el usuario vincula el dispositivo móvil al módulo Bluetooth del sistema mediante el apartado de configuración de la aplicación.</w:t>
      </w:r>
    </w:p>
    <w:p w14:paraId="63358CDE" w14:textId="502FF82D" w:rsidR="00BE19EE" w:rsidRDefault="00BE19EE" w:rsidP="002D47AA">
      <w:pPr>
        <w:spacing w:line="360" w:lineRule="auto"/>
        <w:ind w:firstLine="426"/>
        <w:rPr>
          <w:rFonts w:ascii="Arial" w:hAnsi="Arial" w:cs="Arial"/>
          <w:sz w:val="22"/>
        </w:rPr>
      </w:pPr>
      <w:r>
        <w:rPr>
          <w:rFonts w:ascii="Arial" w:hAnsi="Arial" w:cs="Arial"/>
          <w:noProof/>
          <w:sz w:val="22"/>
        </w:rPr>
        <w:lastRenderedPageBreak/>
        <w:drawing>
          <wp:inline distT="0" distB="0" distL="0" distR="0" wp14:anchorId="497677BD" wp14:editId="386462AA">
            <wp:extent cx="2234565" cy="2264316"/>
            <wp:effectExtent l="0" t="0" r="0" b="3175"/>
            <wp:docPr id="104900617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40482" cy="2270311"/>
                    </a:xfrm>
                    <a:prstGeom prst="rect">
                      <a:avLst/>
                    </a:prstGeom>
                    <a:noFill/>
                  </pic:spPr>
                </pic:pic>
              </a:graphicData>
            </a:graphic>
          </wp:inline>
        </w:drawing>
      </w:r>
    </w:p>
    <w:p w14:paraId="29DD54A2" w14:textId="54B42410" w:rsidR="00BE19EE" w:rsidRPr="00BE19EE" w:rsidRDefault="00BE19EE" w:rsidP="002D47AA">
      <w:pPr>
        <w:spacing w:after="160" w:line="360" w:lineRule="auto"/>
        <w:ind w:firstLine="426"/>
        <w:rPr>
          <w:rFonts w:ascii="Arial" w:eastAsia="Calibri" w:hAnsi="Arial"/>
          <w:i/>
          <w:iCs/>
          <w:color w:val="C9C9C9"/>
          <w:sz w:val="16"/>
          <w:szCs w:val="16"/>
          <w:lang w:val="es-MX" w:eastAsia="en-US"/>
        </w:rPr>
      </w:pPr>
      <w:r w:rsidRPr="00BE19EE">
        <w:rPr>
          <w:rFonts w:ascii="Arial" w:eastAsia="Calibri" w:hAnsi="Arial"/>
          <w:i/>
          <w:iCs/>
          <w:color w:val="C9C9C9"/>
          <w:sz w:val="16"/>
          <w:szCs w:val="16"/>
          <w:lang w:val="es-MX" w:eastAsia="en-US"/>
        </w:rPr>
        <w:t xml:space="preserve">             </w:t>
      </w:r>
      <w:r w:rsidRPr="00BE19EE">
        <w:rPr>
          <w:rFonts w:ascii="Arial" w:eastAsia="Calibri" w:hAnsi="Arial"/>
          <w:i/>
          <w:iCs/>
          <w:color w:val="3B3838"/>
          <w:sz w:val="16"/>
          <w:szCs w:val="16"/>
          <w:lang w:val="es-MX" w:eastAsia="en-US"/>
        </w:rPr>
        <w:t xml:space="preserve">Figura </w:t>
      </w:r>
      <w:r w:rsidR="002D47AA">
        <w:rPr>
          <w:rFonts w:ascii="Arial" w:eastAsia="Calibri" w:hAnsi="Arial"/>
          <w:i/>
          <w:iCs/>
          <w:color w:val="3B3838"/>
          <w:sz w:val="16"/>
          <w:szCs w:val="16"/>
          <w:lang w:val="es-MX" w:eastAsia="en-US"/>
        </w:rPr>
        <w:t>15</w:t>
      </w:r>
      <w:r w:rsidRPr="00BE19EE">
        <w:rPr>
          <w:rFonts w:ascii="Arial" w:eastAsia="Calibri" w:hAnsi="Arial"/>
          <w:i/>
          <w:iCs/>
          <w:color w:val="3B3838"/>
          <w:sz w:val="16"/>
          <w:szCs w:val="16"/>
          <w:lang w:val="es-MX" w:eastAsia="en-US"/>
        </w:rPr>
        <w:t>: Pantalla de Configuración</w:t>
      </w:r>
      <w:r w:rsidRPr="00BE19EE">
        <w:rPr>
          <w:rFonts w:ascii="Arial" w:eastAsia="Calibri" w:hAnsi="Arial"/>
          <w:i/>
          <w:iCs/>
          <w:color w:val="C9C9C9"/>
          <w:sz w:val="16"/>
          <w:szCs w:val="16"/>
          <w:lang w:val="es-MX" w:eastAsia="en-US"/>
        </w:rPr>
        <w:t>.</w:t>
      </w:r>
    </w:p>
    <w:p w14:paraId="6284F19E" w14:textId="77777777" w:rsidR="001B457A" w:rsidRPr="0050149E" w:rsidRDefault="001B457A" w:rsidP="0050149E">
      <w:pPr>
        <w:spacing w:after="240" w:line="360" w:lineRule="auto"/>
        <w:ind w:firstLine="426"/>
        <w:rPr>
          <w:rFonts w:ascii="Arial" w:hAnsi="Arial" w:cs="Arial"/>
          <w:sz w:val="22"/>
        </w:rPr>
      </w:pPr>
      <w:r w:rsidRPr="0050149E">
        <w:rPr>
          <w:rFonts w:ascii="Arial" w:hAnsi="Arial" w:cs="Arial"/>
          <w:sz w:val="22"/>
        </w:rPr>
        <w:t>La comunicación entre la aplicación y el Arduino se realiza mediante el envío de comandos formados por caracteres y valores numéricos:</w:t>
      </w:r>
    </w:p>
    <w:p w14:paraId="1D0E2162" w14:textId="77777777" w:rsidR="001B457A" w:rsidRPr="0050149E" w:rsidRDefault="001B457A" w:rsidP="0050149E">
      <w:pPr>
        <w:pStyle w:val="Prrafodelista"/>
        <w:numPr>
          <w:ilvl w:val="0"/>
          <w:numId w:val="23"/>
        </w:numPr>
        <w:spacing w:after="160" w:line="360" w:lineRule="auto"/>
        <w:ind w:left="426" w:hanging="284"/>
        <w:rPr>
          <w:rFonts w:ascii="Arial" w:hAnsi="Arial" w:cs="Arial"/>
          <w:sz w:val="22"/>
        </w:rPr>
      </w:pPr>
      <w:r w:rsidRPr="0050149E">
        <w:rPr>
          <w:rFonts w:ascii="Arial" w:hAnsi="Arial" w:cs="Arial"/>
          <w:sz w:val="22"/>
        </w:rPr>
        <w:t xml:space="preserve">Los </w:t>
      </w:r>
      <w:proofErr w:type="spellStart"/>
      <w:r w:rsidRPr="0050149E">
        <w:rPr>
          <w:rFonts w:ascii="Arial" w:hAnsi="Arial" w:cs="Arial"/>
          <w:sz w:val="22"/>
        </w:rPr>
        <w:t>caracteres</w:t>
      </w:r>
      <w:proofErr w:type="spellEnd"/>
      <w:r w:rsidRPr="0050149E">
        <w:rPr>
          <w:rFonts w:ascii="Arial" w:hAnsi="Arial" w:cs="Arial"/>
          <w:sz w:val="22"/>
        </w:rPr>
        <w:t xml:space="preserve"> </w:t>
      </w:r>
      <w:proofErr w:type="spellStart"/>
      <w:r w:rsidRPr="0050149E">
        <w:rPr>
          <w:rFonts w:ascii="Arial" w:hAnsi="Arial" w:cs="Arial"/>
          <w:sz w:val="22"/>
        </w:rPr>
        <w:t>definen</w:t>
      </w:r>
      <w:proofErr w:type="spellEnd"/>
      <w:r w:rsidRPr="0050149E">
        <w:rPr>
          <w:rFonts w:ascii="Arial" w:hAnsi="Arial" w:cs="Arial"/>
          <w:sz w:val="22"/>
        </w:rPr>
        <w:t xml:space="preserve"> las </w:t>
      </w:r>
      <w:proofErr w:type="spellStart"/>
      <w:r w:rsidRPr="0050149E">
        <w:rPr>
          <w:rFonts w:ascii="Arial" w:hAnsi="Arial" w:cs="Arial"/>
          <w:sz w:val="22"/>
        </w:rPr>
        <w:t>acciones</w:t>
      </w:r>
      <w:proofErr w:type="spellEnd"/>
      <w:r w:rsidRPr="0050149E">
        <w:rPr>
          <w:rFonts w:ascii="Arial" w:hAnsi="Arial" w:cs="Arial"/>
          <w:sz w:val="22"/>
        </w:rPr>
        <w:t xml:space="preserve"> </w:t>
      </w:r>
      <w:proofErr w:type="gramStart"/>
      <w:r w:rsidRPr="0050149E">
        <w:rPr>
          <w:rFonts w:ascii="Arial" w:hAnsi="Arial" w:cs="Arial"/>
          <w:sz w:val="22"/>
        </w:rPr>
        <w:t>a</w:t>
      </w:r>
      <w:proofErr w:type="gramEnd"/>
      <w:r w:rsidRPr="0050149E">
        <w:rPr>
          <w:rFonts w:ascii="Arial" w:hAnsi="Arial" w:cs="Arial"/>
          <w:sz w:val="22"/>
        </w:rPr>
        <w:t xml:space="preserve"> </w:t>
      </w:r>
      <w:proofErr w:type="spellStart"/>
      <w:r w:rsidRPr="0050149E">
        <w:rPr>
          <w:rFonts w:ascii="Arial" w:hAnsi="Arial" w:cs="Arial"/>
          <w:sz w:val="22"/>
        </w:rPr>
        <w:t>ejecutar</w:t>
      </w:r>
      <w:proofErr w:type="spellEnd"/>
      <w:r w:rsidRPr="0050149E">
        <w:rPr>
          <w:rFonts w:ascii="Arial" w:hAnsi="Arial" w:cs="Arial"/>
          <w:sz w:val="22"/>
        </w:rPr>
        <w:t>.</w:t>
      </w:r>
    </w:p>
    <w:p w14:paraId="61B0EFD0" w14:textId="77777777" w:rsidR="001B457A" w:rsidRPr="0050149E" w:rsidRDefault="001B457A" w:rsidP="0050149E">
      <w:pPr>
        <w:pStyle w:val="Prrafodelista"/>
        <w:numPr>
          <w:ilvl w:val="0"/>
          <w:numId w:val="23"/>
        </w:numPr>
        <w:spacing w:after="160" w:line="360" w:lineRule="auto"/>
        <w:ind w:left="426" w:hanging="284"/>
        <w:rPr>
          <w:rFonts w:ascii="Arial" w:hAnsi="Arial" w:cs="Arial"/>
          <w:sz w:val="22"/>
        </w:rPr>
      </w:pPr>
      <w:r w:rsidRPr="0050149E">
        <w:rPr>
          <w:rFonts w:ascii="Arial" w:hAnsi="Arial" w:cs="Arial"/>
          <w:sz w:val="22"/>
        </w:rPr>
        <w:t xml:space="preserve">Los </w:t>
      </w:r>
      <w:proofErr w:type="spellStart"/>
      <w:r w:rsidRPr="0050149E">
        <w:rPr>
          <w:rFonts w:ascii="Arial" w:hAnsi="Arial" w:cs="Arial"/>
          <w:sz w:val="22"/>
        </w:rPr>
        <w:t>valores</w:t>
      </w:r>
      <w:proofErr w:type="spellEnd"/>
      <w:r w:rsidRPr="0050149E">
        <w:rPr>
          <w:rFonts w:ascii="Arial" w:hAnsi="Arial" w:cs="Arial"/>
          <w:sz w:val="22"/>
        </w:rPr>
        <w:t xml:space="preserve"> </w:t>
      </w:r>
      <w:proofErr w:type="spellStart"/>
      <w:r w:rsidRPr="0050149E">
        <w:rPr>
          <w:rFonts w:ascii="Arial" w:hAnsi="Arial" w:cs="Arial"/>
          <w:sz w:val="22"/>
        </w:rPr>
        <w:t>numéricos</w:t>
      </w:r>
      <w:proofErr w:type="spellEnd"/>
      <w:r w:rsidRPr="0050149E">
        <w:rPr>
          <w:rFonts w:ascii="Arial" w:hAnsi="Arial" w:cs="Arial"/>
          <w:sz w:val="22"/>
        </w:rPr>
        <w:t xml:space="preserve"> </w:t>
      </w:r>
      <w:proofErr w:type="spellStart"/>
      <w:r w:rsidRPr="0050149E">
        <w:rPr>
          <w:rFonts w:ascii="Arial" w:hAnsi="Arial" w:cs="Arial"/>
          <w:sz w:val="22"/>
        </w:rPr>
        <w:t>asociados</w:t>
      </w:r>
      <w:proofErr w:type="spellEnd"/>
      <w:r w:rsidRPr="0050149E">
        <w:rPr>
          <w:rFonts w:ascii="Arial" w:hAnsi="Arial" w:cs="Arial"/>
          <w:sz w:val="22"/>
        </w:rPr>
        <w:t xml:space="preserve"> </w:t>
      </w:r>
      <w:proofErr w:type="spellStart"/>
      <w:r w:rsidRPr="0050149E">
        <w:rPr>
          <w:rFonts w:ascii="Arial" w:hAnsi="Arial" w:cs="Arial"/>
          <w:sz w:val="22"/>
        </w:rPr>
        <w:t>establecen</w:t>
      </w:r>
      <w:proofErr w:type="spellEnd"/>
      <w:r w:rsidRPr="0050149E">
        <w:rPr>
          <w:rFonts w:ascii="Arial" w:hAnsi="Arial" w:cs="Arial"/>
          <w:sz w:val="22"/>
        </w:rPr>
        <w:t xml:space="preserve"> </w:t>
      </w:r>
      <w:proofErr w:type="spellStart"/>
      <w:r w:rsidRPr="0050149E">
        <w:rPr>
          <w:rFonts w:ascii="Arial" w:hAnsi="Arial" w:cs="Arial"/>
          <w:sz w:val="22"/>
        </w:rPr>
        <w:t>los</w:t>
      </w:r>
      <w:proofErr w:type="spellEnd"/>
      <w:r w:rsidRPr="0050149E">
        <w:rPr>
          <w:rFonts w:ascii="Arial" w:hAnsi="Arial" w:cs="Arial"/>
          <w:sz w:val="22"/>
        </w:rPr>
        <w:t xml:space="preserve"> </w:t>
      </w:r>
      <w:proofErr w:type="spellStart"/>
      <w:r w:rsidRPr="0050149E">
        <w:rPr>
          <w:rFonts w:ascii="Arial" w:hAnsi="Arial" w:cs="Arial"/>
          <w:sz w:val="22"/>
        </w:rPr>
        <w:t>parámetros</w:t>
      </w:r>
      <w:proofErr w:type="spellEnd"/>
      <w:r w:rsidRPr="0050149E">
        <w:rPr>
          <w:rFonts w:ascii="Arial" w:hAnsi="Arial" w:cs="Arial"/>
          <w:sz w:val="22"/>
        </w:rPr>
        <w:t xml:space="preserve"> </w:t>
      </w:r>
      <w:proofErr w:type="spellStart"/>
      <w:r w:rsidRPr="0050149E">
        <w:rPr>
          <w:rFonts w:ascii="Arial" w:hAnsi="Arial" w:cs="Arial"/>
          <w:sz w:val="22"/>
        </w:rPr>
        <w:t>requeridos</w:t>
      </w:r>
      <w:proofErr w:type="spellEnd"/>
      <w:r w:rsidRPr="0050149E">
        <w:rPr>
          <w:rFonts w:ascii="Arial" w:hAnsi="Arial" w:cs="Arial"/>
          <w:sz w:val="22"/>
        </w:rPr>
        <w:t xml:space="preserve"> para </w:t>
      </w:r>
      <w:proofErr w:type="spellStart"/>
      <w:r w:rsidRPr="0050149E">
        <w:rPr>
          <w:rFonts w:ascii="Arial" w:hAnsi="Arial" w:cs="Arial"/>
          <w:sz w:val="22"/>
        </w:rPr>
        <w:t>dichas</w:t>
      </w:r>
      <w:proofErr w:type="spellEnd"/>
      <w:r w:rsidRPr="0050149E">
        <w:rPr>
          <w:rFonts w:ascii="Arial" w:hAnsi="Arial" w:cs="Arial"/>
          <w:sz w:val="22"/>
        </w:rPr>
        <w:t xml:space="preserve"> </w:t>
      </w:r>
      <w:proofErr w:type="spellStart"/>
      <w:r w:rsidRPr="0050149E">
        <w:rPr>
          <w:rFonts w:ascii="Arial" w:hAnsi="Arial" w:cs="Arial"/>
          <w:sz w:val="22"/>
        </w:rPr>
        <w:t>acciones</w:t>
      </w:r>
      <w:proofErr w:type="spellEnd"/>
      <w:r w:rsidRPr="0050149E">
        <w:rPr>
          <w:rFonts w:ascii="Arial" w:hAnsi="Arial" w:cs="Arial"/>
          <w:sz w:val="22"/>
        </w:rPr>
        <w:t>.</w:t>
      </w:r>
    </w:p>
    <w:p w14:paraId="0AD9C437" w14:textId="6755CD46" w:rsidR="001B457A" w:rsidRPr="0050149E" w:rsidRDefault="001B457A" w:rsidP="0050149E">
      <w:pPr>
        <w:pStyle w:val="Prrafodelista"/>
        <w:numPr>
          <w:ilvl w:val="0"/>
          <w:numId w:val="23"/>
        </w:numPr>
        <w:spacing w:after="160" w:line="360" w:lineRule="auto"/>
        <w:ind w:left="426" w:hanging="284"/>
        <w:rPr>
          <w:rFonts w:ascii="Arial" w:hAnsi="Arial" w:cs="Arial"/>
          <w:sz w:val="22"/>
        </w:rPr>
      </w:pPr>
      <w:proofErr w:type="spellStart"/>
      <w:r w:rsidRPr="0050149E">
        <w:rPr>
          <w:rFonts w:ascii="Arial" w:hAnsi="Arial" w:cs="Arial"/>
          <w:sz w:val="22"/>
        </w:rPr>
        <w:t>Algunas</w:t>
      </w:r>
      <w:proofErr w:type="spellEnd"/>
      <w:r w:rsidRPr="0050149E">
        <w:rPr>
          <w:rFonts w:ascii="Arial" w:hAnsi="Arial" w:cs="Arial"/>
          <w:sz w:val="22"/>
        </w:rPr>
        <w:t xml:space="preserve"> </w:t>
      </w:r>
      <w:proofErr w:type="spellStart"/>
      <w:r w:rsidRPr="0050149E">
        <w:rPr>
          <w:rFonts w:ascii="Arial" w:hAnsi="Arial" w:cs="Arial"/>
          <w:sz w:val="22"/>
        </w:rPr>
        <w:t>funciones</w:t>
      </w:r>
      <w:proofErr w:type="spellEnd"/>
      <w:r w:rsidRPr="0050149E">
        <w:rPr>
          <w:rFonts w:ascii="Arial" w:hAnsi="Arial" w:cs="Arial"/>
          <w:sz w:val="22"/>
        </w:rPr>
        <w:t xml:space="preserve"> solo </w:t>
      </w:r>
      <w:proofErr w:type="spellStart"/>
      <w:r w:rsidRPr="0050149E">
        <w:rPr>
          <w:rFonts w:ascii="Arial" w:hAnsi="Arial" w:cs="Arial"/>
          <w:sz w:val="22"/>
        </w:rPr>
        <w:t>requieren</w:t>
      </w:r>
      <w:proofErr w:type="spellEnd"/>
      <w:r w:rsidRPr="0050149E">
        <w:rPr>
          <w:rFonts w:ascii="Arial" w:hAnsi="Arial" w:cs="Arial"/>
          <w:sz w:val="22"/>
        </w:rPr>
        <w:t xml:space="preserve"> </w:t>
      </w:r>
      <w:proofErr w:type="spellStart"/>
      <w:r w:rsidRPr="0050149E">
        <w:rPr>
          <w:rFonts w:ascii="Arial" w:hAnsi="Arial" w:cs="Arial"/>
          <w:sz w:val="22"/>
        </w:rPr>
        <w:t>caracteres</w:t>
      </w:r>
      <w:proofErr w:type="spellEnd"/>
      <w:r w:rsidRPr="0050149E">
        <w:rPr>
          <w:rFonts w:ascii="Arial" w:hAnsi="Arial" w:cs="Arial"/>
          <w:sz w:val="22"/>
        </w:rPr>
        <w:t xml:space="preserve"> sin </w:t>
      </w:r>
      <w:proofErr w:type="spellStart"/>
      <w:r w:rsidRPr="0050149E">
        <w:rPr>
          <w:rFonts w:ascii="Arial" w:hAnsi="Arial" w:cs="Arial"/>
          <w:sz w:val="22"/>
        </w:rPr>
        <w:t>valores</w:t>
      </w:r>
      <w:proofErr w:type="spellEnd"/>
      <w:r w:rsidRPr="0050149E">
        <w:rPr>
          <w:rFonts w:ascii="Arial" w:hAnsi="Arial" w:cs="Arial"/>
          <w:sz w:val="22"/>
        </w:rPr>
        <w:t xml:space="preserve"> </w:t>
      </w:r>
      <w:proofErr w:type="spellStart"/>
      <w:r w:rsidRPr="0050149E">
        <w:rPr>
          <w:rFonts w:ascii="Arial" w:hAnsi="Arial" w:cs="Arial"/>
          <w:sz w:val="22"/>
        </w:rPr>
        <w:t>adicionales</w:t>
      </w:r>
      <w:proofErr w:type="spellEnd"/>
      <w:r w:rsidRPr="0050149E">
        <w:rPr>
          <w:rFonts w:ascii="Arial" w:hAnsi="Arial" w:cs="Arial"/>
          <w:sz w:val="22"/>
        </w:rPr>
        <w:t>.</w:t>
      </w:r>
    </w:p>
    <w:p w14:paraId="5F4921EF" w14:textId="77777777" w:rsidR="001B457A" w:rsidRDefault="001B457A" w:rsidP="0050149E">
      <w:pPr>
        <w:spacing w:after="240" w:line="360" w:lineRule="auto"/>
        <w:ind w:firstLine="426"/>
        <w:rPr>
          <w:rFonts w:ascii="Arial" w:hAnsi="Arial" w:cs="Arial"/>
          <w:sz w:val="22"/>
        </w:rPr>
      </w:pPr>
      <w:r w:rsidRPr="0050149E">
        <w:rPr>
          <w:rFonts w:ascii="Arial" w:hAnsi="Arial" w:cs="Arial"/>
          <w:sz w:val="22"/>
        </w:rPr>
        <w:t>Estos comandos se transmiten a través de Bluetooth hacia el módulo receptor, que los envía al Arduino mediante comunicación serial. Al recibir los datos, el Arduino los interpreta y ejecuta las acciones necesarias sobre los actuadores del sistema.</w:t>
      </w:r>
    </w:p>
    <w:p w14:paraId="634F08DE" w14:textId="53010D34" w:rsidR="00BE19EE" w:rsidRDefault="00BE19EE" w:rsidP="002D47AA">
      <w:pPr>
        <w:spacing w:line="360" w:lineRule="auto"/>
        <w:ind w:firstLine="426"/>
        <w:rPr>
          <w:rFonts w:ascii="Arial" w:hAnsi="Arial" w:cs="Arial"/>
          <w:sz w:val="22"/>
        </w:rPr>
      </w:pPr>
      <w:r>
        <w:rPr>
          <w:rFonts w:ascii="Arial" w:hAnsi="Arial" w:cs="Arial"/>
          <w:noProof/>
          <w:sz w:val="22"/>
        </w:rPr>
        <w:drawing>
          <wp:inline distT="0" distB="0" distL="0" distR="0" wp14:anchorId="13BB5ACA" wp14:editId="2CC314C8">
            <wp:extent cx="2700655" cy="3213100"/>
            <wp:effectExtent l="0" t="0" r="4445" b="6350"/>
            <wp:docPr id="203219599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00655" cy="3213100"/>
                    </a:xfrm>
                    <a:prstGeom prst="rect">
                      <a:avLst/>
                    </a:prstGeom>
                    <a:noFill/>
                  </pic:spPr>
                </pic:pic>
              </a:graphicData>
            </a:graphic>
          </wp:inline>
        </w:drawing>
      </w:r>
    </w:p>
    <w:p w14:paraId="347C0AF0" w14:textId="630D318F" w:rsidR="00BE19EE" w:rsidRPr="00BE19EE" w:rsidRDefault="00BE19EE" w:rsidP="002D47AA">
      <w:pPr>
        <w:spacing w:after="160" w:line="360" w:lineRule="auto"/>
        <w:ind w:firstLine="993"/>
        <w:rPr>
          <w:rFonts w:ascii="Arial" w:eastAsia="Calibri" w:hAnsi="Arial"/>
          <w:i/>
          <w:iCs/>
          <w:color w:val="3B3838"/>
          <w:sz w:val="16"/>
          <w:szCs w:val="16"/>
          <w:lang w:val="es-MX" w:eastAsia="en-US"/>
        </w:rPr>
      </w:pPr>
      <w:r w:rsidRPr="00BE19EE">
        <w:rPr>
          <w:rFonts w:ascii="Arial" w:eastAsia="Calibri" w:hAnsi="Arial"/>
          <w:i/>
          <w:iCs/>
          <w:color w:val="3B3838"/>
          <w:sz w:val="16"/>
          <w:szCs w:val="16"/>
          <w:lang w:val="es-MX" w:eastAsia="en-US"/>
        </w:rPr>
        <w:t xml:space="preserve">Figura </w:t>
      </w:r>
      <w:r w:rsidR="002D47AA">
        <w:rPr>
          <w:rFonts w:ascii="Arial" w:eastAsia="Calibri" w:hAnsi="Arial"/>
          <w:i/>
          <w:iCs/>
          <w:color w:val="3B3838"/>
          <w:sz w:val="16"/>
          <w:szCs w:val="16"/>
          <w:lang w:val="es-MX" w:eastAsia="en-US"/>
        </w:rPr>
        <w:t>16</w:t>
      </w:r>
      <w:r w:rsidRPr="00BE19EE">
        <w:rPr>
          <w:rFonts w:ascii="Arial" w:eastAsia="Calibri" w:hAnsi="Arial"/>
          <w:i/>
          <w:iCs/>
          <w:color w:val="3B3838"/>
          <w:sz w:val="16"/>
          <w:szCs w:val="16"/>
          <w:lang w:val="es-MX" w:eastAsia="en-US"/>
        </w:rPr>
        <w:t>: Pantalla de Carga de Parámetros.</w:t>
      </w:r>
    </w:p>
    <w:p w14:paraId="13A7B142" w14:textId="77777777" w:rsidR="001B457A" w:rsidRPr="0050149E" w:rsidRDefault="001B457A" w:rsidP="0050149E">
      <w:pPr>
        <w:spacing w:after="240" w:line="360" w:lineRule="auto"/>
        <w:ind w:firstLine="426"/>
        <w:rPr>
          <w:rFonts w:ascii="Arial" w:hAnsi="Arial" w:cs="Arial"/>
          <w:sz w:val="22"/>
        </w:rPr>
      </w:pPr>
      <w:r w:rsidRPr="0050149E">
        <w:rPr>
          <w:rFonts w:ascii="Arial" w:hAnsi="Arial" w:cs="Arial"/>
          <w:sz w:val="22"/>
        </w:rPr>
        <w:t>Simultáneamente, el Arduino supervisa constantemente las variables de control del sistema, como niveles y flujos. Estos datos se organizan en una trama de información que el Arduino envía de regreso a la aplicación móvil, siguiendo el flujo:</w:t>
      </w:r>
    </w:p>
    <w:p w14:paraId="14EC235F" w14:textId="77777777" w:rsidR="001B457A" w:rsidRPr="0050149E" w:rsidRDefault="001B457A" w:rsidP="0050149E">
      <w:pPr>
        <w:pStyle w:val="Prrafodelista"/>
        <w:numPr>
          <w:ilvl w:val="0"/>
          <w:numId w:val="22"/>
        </w:numPr>
        <w:spacing w:after="160" w:line="360" w:lineRule="auto"/>
        <w:ind w:left="567" w:hanging="436"/>
        <w:jc w:val="both"/>
        <w:rPr>
          <w:rFonts w:ascii="Arial" w:hAnsi="Arial" w:cs="Arial"/>
          <w:sz w:val="22"/>
        </w:rPr>
      </w:pPr>
      <w:r w:rsidRPr="0050149E">
        <w:rPr>
          <w:rFonts w:ascii="Arial" w:hAnsi="Arial" w:cs="Arial"/>
          <w:sz w:val="22"/>
        </w:rPr>
        <w:t xml:space="preserve">El Arduino </w:t>
      </w:r>
      <w:proofErr w:type="spellStart"/>
      <w:r w:rsidRPr="0050149E">
        <w:rPr>
          <w:rFonts w:ascii="Arial" w:hAnsi="Arial" w:cs="Arial"/>
          <w:sz w:val="22"/>
        </w:rPr>
        <w:t>transmite</w:t>
      </w:r>
      <w:proofErr w:type="spellEnd"/>
      <w:r w:rsidRPr="0050149E">
        <w:rPr>
          <w:rFonts w:ascii="Arial" w:hAnsi="Arial" w:cs="Arial"/>
          <w:sz w:val="22"/>
        </w:rPr>
        <w:t xml:space="preserve"> </w:t>
      </w:r>
      <w:proofErr w:type="spellStart"/>
      <w:r w:rsidRPr="0050149E">
        <w:rPr>
          <w:rFonts w:ascii="Arial" w:hAnsi="Arial" w:cs="Arial"/>
          <w:sz w:val="22"/>
        </w:rPr>
        <w:t>los</w:t>
      </w:r>
      <w:proofErr w:type="spellEnd"/>
      <w:r w:rsidRPr="0050149E">
        <w:rPr>
          <w:rFonts w:ascii="Arial" w:hAnsi="Arial" w:cs="Arial"/>
          <w:sz w:val="22"/>
        </w:rPr>
        <w:t xml:space="preserve"> </w:t>
      </w:r>
      <w:proofErr w:type="spellStart"/>
      <w:r w:rsidRPr="0050149E">
        <w:rPr>
          <w:rFonts w:ascii="Arial" w:hAnsi="Arial" w:cs="Arial"/>
          <w:sz w:val="22"/>
        </w:rPr>
        <w:t>datos</w:t>
      </w:r>
      <w:proofErr w:type="spellEnd"/>
      <w:r w:rsidRPr="0050149E">
        <w:rPr>
          <w:rFonts w:ascii="Arial" w:hAnsi="Arial" w:cs="Arial"/>
          <w:sz w:val="22"/>
        </w:rPr>
        <w:t xml:space="preserve"> al </w:t>
      </w:r>
      <w:proofErr w:type="spellStart"/>
      <w:r w:rsidRPr="0050149E">
        <w:rPr>
          <w:rFonts w:ascii="Arial" w:hAnsi="Arial" w:cs="Arial"/>
          <w:sz w:val="22"/>
        </w:rPr>
        <w:t>módulo</w:t>
      </w:r>
      <w:proofErr w:type="spellEnd"/>
      <w:r w:rsidRPr="0050149E">
        <w:rPr>
          <w:rFonts w:ascii="Arial" w:hAnsi="Arial" w:cs="Arial"/>
          <w:sz w:val="22"/>
        </w:rPr>
        <w:t xml:space="preserve"> Bluetooth </w:t>
      </w:r>
      <w:proofErr w:type="spellStart"/>
      <w:r w:rsidRPr="0050149E">
        <w:rPr>
          <w:rFonts w:ascii="Arial" w:hAnsi="Arial" w:cs="Arial"/>
          <w:sz w:val="22"/>
        </w:rPr>
        <w:t>por</w:t>
      </w:r>
      <w:proofErr w:type="spellEnd"/>
      <w:r w:rsidRPr="0050149E">
        <w:rPr>
          <w:rFonts w:ascii="Arial" w:hAnsi="Arial" w:cs="Arial"/>
          <w:sz w:val="22"/>
        </w:rPr>
        <w:t xml:space="preserve"> </w:t>
      </w:r>
      <w:proofErr w:type="spellStart"/>
      <w:r w:rsidRPr="0050149E">
        <w:rPr>
          <w:rFonts w:ascii="Arial" w:hAnsi="Arial" w:cs="Arial"/>
          <w:sz w:val="22"/>
        </w:rPr>
        <w:t>comunicación</w:t>
      </w:r>
      <w:proofErr w:type="spellEnd"/>
      <w:r w:rsidRPr="0050149E">
        <w:rPr>
          <w:rFonts w:ascii="Arial" w:hAnsi="Arial" w:cs="Arial"/>
          <w:sz w:val="22"/>
        </w:rPr>
        <w:t xml:space="preserve"> serial.</w:t>
      </w:r>
    </w:p>
    <w:p w14:paraId="184AA55C" w14:textId="710CD8F5" w:rsidR="001B457A" w:rsidRPr="0050149E" w:rsidRDefault="001B457A" w:rsidP="0050149E">
      <w:pPr>
        <w:pStyle w:val="Prrafodelista"/>
        <w:numPr>
          <w:ilvl w:val="0"/>
          <w:numId w:val="22"/>
        </w:numPr>
        <w:spacing w:after="160" w:line="360" w:lineRule="auto"/>
        <w:ind w:left="567" w:hanging="436"/>
        <w:jc w:val="both"/>
        <w:rPr>
          <w:rFonts w:ascii="Arial" w:hAnsi="Arial" w:cs="Arial"/>
          <w:sz w:val="22"/>
        </w:rPr>
      </w:pPr>
      <w:r w:rsidRPr="0050149E">
        <w:rPr>
          <w:rFonts w:ascii="Arial" w:hAnsi="Arial" w:cs="Arial"/>
          <w:sz w:val="22"/>
        </w:rPr>
        <w:t xml:space="preserve">El </w:t>
      </w:r>
      <w:proofErr w:type="spellStart"/>
      <w:r w:rsidRPr="0050149E">
        <w:rPr>
          <w:rFonts w:ascii="Arial" w:hAnsi="Arial" w:cs="Arial"/>
          <w:sz w:val="22"/>
        </w:rPr>
        <w:t>módulo</w:t>
      </w:r>
      <w:proofErr w:type="spellEnd"/>
      <w:r w:rsidRPr="0050149E">
        <w:rPr>
          <w:rFonts w:ascii="Arial" w:hAnsi="Arial" w:cs="Arial"/>
          <w:sz w:val="22"/>
        </w:rPr>
        <w:t xml:space="preserve"> </w:t>
      </w:r>
      <w:proofErr w:type="spellStart"/>
      <w:r w:rsidRPr="0050149E">
        <w:rPr>
          <w:rFonts w:ascii="Arial" w:hAnsi="Arial" w:cs="Arial"/>
          <w:sz w:val="22"/>
        </w:rPr>
        <w:t>retransmite</w:t>
      </w:r>
      <w:proofErr w:type="spellEnd"/>
      <w:r w:rsidRPr="0050149E">
        <w:rPr>
          <w:rFonts w:ascii="Arial" w:hAnsi="Arial" w:cs="Arial"/>
          <w:sz w:val="22"/>
        </w:rPr>
        <w:t xml:space="preserve"> la </w:t>
      </w:r>
      <w:proofErr w:type="spellStart"/>
      <w:r w:rsidRPr="0050149E">
        <w:rPr>
          <w:rFonts w:ascii="Arial" w:hAnsi="Arial" w:cs="Arial"/>
          <w:sz w:val="22"/>
        </w:rPr>
        <w:t>información</w:t>
      </w:r>
      <w:proofErr w:type="spellEnd"/>
      <w:r w:rsidRPr="0050149E">
        <w:rPr>
          <w:rFonts w:ascii="Arial" w:hAnsi="Arial" w:cs="Arial"/>
          <w:sz w:val="22"/>
        </w:rPr>
        <w:t xml:space="preserve"> al </w:t>
      </w:r>
      <w:proofErr w:type="spellStart"/>
      <w:r w:rsidRPr="0050149E">
        <w:rPr>
          <w:rFonts w:ascii="Arial" w:hAnsi="Arial" w:cs="Arial"/>
          <w:sz w:val="22"/>
        </w:rPr>
        <w:t>dispositivo</w:t>
      </w:r>
      <w:proofErr w:type="spellEnd"/>
      <w:r w:rsidRPr="0050149E">
        <w:rPr>
          <w:rFonts w:ascii="Arial" w:hAnsi="Arial" w:cs="Arial"/>
          <w:sz w:val="22"/>
        </w:rPr>
        <w:t xml:space="preserve"> </w:t>
      </w:r>
      <w:proofErr w:type="spellStart"/>
      <w:r w:rsidRPr="0050149E">
        <w:rPr>
          <w:rFonts w:ascii="Arial" w:hAnsi="Arial" w:cs="Arial"/>
          <w:sz w:val="22"/>
        </w:rPr>
        <w:t>móvil</w:t>
      </w:r>
      <w:proofErr w:type="spellEnd"/>
      <w:r w:rsidRPr="0050149E">
        <w:rPr>
          <w:rFonts w:ascii="Arial" w:hAnsi="Arial" w:cs="Arial"/>
          <w:sz w:val="22"/>
        </w:rPr>
        <w:t>.</w:t>
      </w:r>
    </w:p>
    <w:p w14:paraId="02B66BE1" w14:textId="77777777" w:rsidR="001B457A" w:rsidRDefault="001B457A" w:rsidP="0050149E">
      <w:pPr>
        <w:spacing w:after="240" w:line="360" w:lineRule="auto"/>
        <w:ind w:firstLine="426"/>
        <w:rPr>
          <w:rFonts w:ascii="Arial" w:hAnsi="Arial" w:cs="Arial"/>
          <w:sz w:val="22"/>
        </w:rPr>
      </w:pPr>
      <w:r w:rsidRPr="0050149E">
        <w:rPr>
          <w:rFonts w:ascii="Arial" w:hAnsi="Arial" w:cs="Arial"/>
          <w:sz w:val="22"/>
        </w:rPr>
        <w:t>La aplicación recibe la trama, procesa los datos mediante bloques de código, actualiza las variables globales y muestra los valores en tiempo real en las pantallas correspondientes.</w:t>
      </w:r>
    </w:p>
    <w:p w14:paraId="482616D0" w14:textId="73EE0EC8" w:rsidR="00BE19EE" w:rsidRDefault="00BE19EE" w:rsidP="002D47AA">
      <w:pPr>
        <w:spacing w:line="360" w:lineRule="auto"/>
        <w:ind w:firstLine="426"/>
        <w:rPr>
          <w:rFonts w:ascii="Arial" w:hAnsi="Arial" w:cs="Arial"/>
          <w:sz w:val="22"/>
        </w:rPr>
      </w:pPr>
      <w:r>
        <w:rPr>
          <w:rFonts w:ascii="Arial" w:hAnsi="Arial" w:cs="Arial"/>
          <w:noProof/>
          <w:sz w:val="22"/>
        </w:rPr>
        <w:lastRenderedPageBreak/>
        <w:drawing>
          <wp:inline distT="0" distB="0" distL="0" distR="0" wp14:anchorId="509E8D39" wp14:editId="38AADAE4">
            <wp:extent cx="2159204" cy="4152900"/>
            <wp:effectExtent l="0" t="0" r="0" b="0"/>
            <wp:docPr id="178912195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72848" cy="4179143"/>
                    </a:xfrm>
                    <a:prstGeom prst="rect">
                      <a:avLst/>
                    </a:prstGeom>
                    <a:noFill/>
                  </pic:spPr>
                </pic:pic>
              </a:graphicData>
            </a:graphic>
          </wp:inline>
        </w:drawing>
      </w:r>
    </w:p>
    <w:p w14:paraId="5A2245F2" w14:textId="27F4E957" w:rsidR="00BE19EE" w:rsidRPr="00BE19EE" w:rsidRDefault="00BE19EE" w:rsidP="002D47AA">
      <w:pPr>
        <w:spacing w:after="160" w:line="360" w:lineRule="auto"/>
        <w:ind w:firstLine="1276"/>
        <w:rPr>
          <w:rFonts w:ascii="Arial" w:eastAsia="Calibri" w:hAnsi="Arial"/>
          <w:i/>
          <w:iCs/>
          <w:color w:val="3B3838"/>
          <w:sz w:val="16"/>
          <w:szCs w:val="16"/>
          <w:lang w:val="es-MX" w:eastAsia="en-US"/>
        </w:rPr>
      </w:pPr>
      <w:r w:rsidRPr="00BE19EE">
        <w:rPr>
          <w:rFonts w:ascii="Arial" w:eastAsia="Calibri" w:hAnsi="Arial"/>
          <w:i/>
          <w:iCs/>
          <w:color w:val="3B3838"/>
          <w:sz w:val="16"/>
          <w:szCs w:val="16"/>
          <w:lang w:val="es-MX" w:eastAsia="en-US"/>
        </w:rPr>
        <w:t xml:space="preserve">Figura </w:t>
      </w:r>
      <w:r w:rsidR="002D47AA">
        <w:rPr>
          <w:rFonts w:ascii="Arial" w:eastAsia="Calibri" w:hAnsi="Arial"/>
          <w:i/>
          <w:iCs/>
          <w:color w:val="3B3838"/>
          <w:sz w:val="16"/>
          <w:szCs w:val="16"/>
          <w:lang w:val="es-MX" w:eastAsia="en-US"/>
        </w:rPr>
        <w:t>17</w:t>
      </w:r>
      <w:r w:rsidRPr="00BE19EE">
        <w:rPr>
          <w:rFonts w:ascii="Arial" w:eastAsia="Calibri" w:hAnsi="Arial"/>
          <w:i/>
          <w:iCs/>
          <w:color w:val="3B3838"/>
          <w:sz w:val="16"/>
          <w:szCs w:val="16"/>
          <w:lang w:val="es-MX" w:eastAsia="en-US"/>
        </w:rPr>
        <w:t>: Pantalla de Control.</w:t>
      </w:r>
    </w:p>
    <w:p w14:paraId="2B5545B8" w14:textId="77777777" w:rsidR="001B457A" w:rsidRPr="0050149E" w:rsidRDefault="001B457A" w:rsidP="0050149E">
      <w:pPr>
        <w:spacing w:after="240" w:line="360" w:lineRule="auto"/>
        <w:ind w:firstLine="426"/>
        <w:rPr>
          <w:rFonts w:ascii="Arial" w:hAnsi="Arial" w:cs="Arial"/>
          <w:sz w:val="22"/>
        </w:rPr>
      </w:pPr>
      <w:r w:rsidRPr="0050149E">
        <w:rPr>
          <w:rFonts w:ascii="Arial" w:hAnsi="Arial" w:cs="Arial"/>
          <w:sz w:val="22"/>
        </w:rPr>
        <w:t>La aplicación incorpora una verificación periódica de conexión. En intervalos definidos, envía un carácter de prueba al módulo Bluetooth. Si no se recibe respuesta, el estado de la aplicación cambia a "desconectado", se desvincula del módulo, y el usuario debe restablecer la conexión desde el menú de configuración.</w:t>
      </w:r>
    </w:p>
    <w:p w14:paraId="1A8DAC39" w14:textId="38F7DEDE" w:rsidR="00716367" w:rsidRPr="0050149E" w:rsidRDefault="001B457A" w:rsidP="0050149E">
      <w:pPr>
        <w:spacing w:after="240" w:line="360" w:lineRule="auto"/>
        <w:ind w:firstLine="426"/>
        <w:rPr>
          <w:rFonts w:ascii="Arial" w:hAnsi="Arial" w:cs="Arial"/>
          <w:sz w:val="22"/>
        </w:rPr>
      </w:pPr>
      <w:r w:rsidRPr="0050149E">
        <w:rPr>
          <w:rFonts w:ascii="Arial" w:hAnsi="Arial" w:cs="Arial"/>
          <w:sz w:val="22"/>
        </w:rPr>
        <w:t xml:space="preserve">El sistema desarrollado simula un entorno SCADA funcional, replicando los procesos básicos de supervisión y control sin incluir los dispositivos y protocolos específicos que comúnmente se emplean en aplicaciones industriales reales. Esto permite enfocarse en la lógica operativa y la interacción entre hardware y software, ofreciendo una </w:t>
      </w:r>
      <w:r w:rsidRPr="0050149E">
        <w:rPr>
          <w:rFonts w:ascii="Arial" w:hAnsi="Arial" w:cs="Arial"/>
          <w:sz w:val="22"/>
        </w:rPr>
        <w:t>aproximación simplificada pero efectiva para comprender el funcionamiento de sistemas de automatización industrial.</w:t>
      </w:r>
    </w:p>
    <w:p w14:paraId="12267678" w14:textId="0EAE94E1" w:rsidR="007F084E" w:rsidRPr="0050149E" w:rsidRDefault="00BC0E2C" w:rsidP="005D4A31">
      <w:pPr>
        <w:pStyle w:val="Ttulo1"/>
        <w:numPr>
          <w:ilvl w:val="0"/>
          <w:numId w:val="2"/>
        </w:numPr>
        <w:spacing w:after="60"/>
        <w:ind w:left="340" w:hanging="340"/>
        <w:rPr>
          <w:rFonts w:ascii="Arial" w:eastAsia="Arial" w:hAnsi="Arial" w:cs="Arial"/>
          <w:sz w:val="22"/>
          <w:szCs w:val="22"/>
        </w:rPr>
      </w:pPr>
      <w:r w:rsidRPr="0050149E">
        <w:rPr>
          <w:rFonts w:ascii="Arial" w:eastAsia="Arial" w:hAnsi="Arial" w:cs="Arial"/>
          <w:sz w:val="22"/>
          <w:szCs w:val="22"/>
        </w:rPr>
        <w:t>Conclusiones</w:t>
      </w:r>
    </w:p>
    <w:p w14:paraId="18FEAF8A" w14:textId="77777777" w:rsidR="00BC0E2C" w:rsidRPr="0050149E" w:rsidRDefault="00BC0E2C" w:rsidP="0050149E">
      <w:pPr>
        <w:spacing w:after="120" w:line="360" w:lineRule="auto"/>
        <w:rPr>
          <w:rFonts w:ascii="Arial" w:hAnsi="Arial" w:cs="Arial"/>
          <w:sz w:val="22"/>
        </w:rPr>
      </w:pPr>
      <w:r w:rsidRPr="0050149E">
        <w:rPr>
          <w:rFonts w:ascii="Arial" w:hAnsi="Arial" w:cs="Arial"/>
          <w:sz w:val="22"/>
        </w:rPr>
        <w:t>El desarrollo de este sistema SCADA aplicado a una planta de producción que manipula líquidos nos permitió integrar conocimientos teóricos y prácticos en un proyecto de ingeniería. Mediante el uso de tecnologías como Arduino Mega 2560, sensores ultrasónicos, caudalímetros y módulos de comunicación Bluetooth, logramos automatizar y supervisar los procesos críticos de almacenamiento y mezcla de fluidos.</w:t>
      </w:r>
    </w:p>
    <w:p w14:paraId="7DA0F2E2" w14:textId="77777777" w:rsidR="00BC0E2C" w:rsidRPr="0050149E" w:rsidRDefault="00BC0E2C" w:rsidP="0050149E">
      <w:pPr>
        <w:spacing w:after="120" w:line="360" w:lineRule="auto"/>
        <w:rPr>
          <w:rFonts w:ascii="Arial" w:hAnsi="Arial" w:cs="Arial"/>
          <w:sz w:val="22"/>
        </w:rPr>
      </w:pPr>
      <w:r w:rsidRPr="0050149E">
        <w:rPr>
          <w:rFonts w:ascii="Arial" w:hAnsi="Arial" w:cs="Arial"/>
          <w:sz w:val="22"/>
        </w:rPr>
        <w:t>La implementación de este sistema refleja la importancia de la supervisión remota y la adquisición de datos en tiempo real, características esenciales en la Industria 4.0. Adicionalmente, el diseño modular y adaptable de nuestro sistema facilita futuras mejoras, como el control de temperatura o la integración de herramientas de registro y planificación.</w:t>
      </w:r>
    </w:p>
    <w:p w14:paraId="2292B952" w14:textId="77777777" w:rsidR="00BC0E2C" w:rsidRPr="0050149E" w:rsidRDefault="00BC0E2C" w:rsidP="0050149E">
      <w:pPr>
        <w:spacing w:after="120" w:line="360" w:lineRule="auto"/>
        <w:rPr>
          <w:rFonts w:ascii="Arial" w:hAnsi="Arial" w:cs="Arial"/>
          <w:sz w:val="22"/>
        </w:rPr>
      </w:pPr>
      <w:r w:rsidRPr="0050149E">
        <w:rPr>
          <w:rFonts w:ascii="Arial" w:hAnsi="Arial" w:cs="Arial"/>
          <w:sz w:val="22"/>
        </w:rPr>
        <w:t>Los desafíos enfrentados, desde la limitación de las aplicaciones móviles hasta problemas mecánicos en el ensamblaje, resaltaron la importancia de la planificación, la flexibilidad y el trabajo en equipo. Gracias a ello, no solo resolvimos los problemas, sino que también identificamos áreas clave para innovaciones futuras, como el registro automatizado de producción y el monitoreo de variables adicionales.</w:t>
      </w:r>
    </w:p>
    <w:p w14:paraId="71DC43F2" w14:textId="77777777" w:rsidR="00BC0E2C" w:rsidRPr="0050149E" w:rsidRDefault="00BC0E2C" w:rsidP="0050149E">
      <w:pPr>
        <w:spacing w:after="120" w:line="360" w:lineRule="auto"/>
        <w:rPr>
          <w:rFonts w:ascii="Arial" w:hAnsi="Arial" w:cs="Arial"/>
          <w:sz w:val="22"/>
        </w:rPr>
      </w:pPr>
      <w:r w:rsidRPr="0050149E">
        <w:rPr>
          <w:rFonts w:ascii="Arial" w:hAnsi="Arial" w:cs="Arial"/>
          <w:sz w:val="22"/>
        </w:rPr>
        <w:t>Este proyecto no solo cumplió con los objetivos iniciales, sino que también demostró cómo las herramientas tecnológicas modernas pueden transformar procesos industriales en sistemas más inteligentes y sostenibles.</w:t>
      </w:r>
    </w:p>
    <w:p w14:paraId="6CAC0511" w14:textId="34DEABF9" w:rsidR="00BC0E2C" w:rsidRPr="0050149E" w:rsidRDefault="00BC0E2C" w:rsidP="00BC0E2C">
      <w:pPr>
        <w:pStyle w:val="Ttulo1"/>
        <w:numPr>
          <w:ilvl w:val="0"/>
          <w:numId w:val="2"/>
        </w:numPr>
        <w:spacing w:after="60"/>
        <w:ind w:left="340" w:hanging="340"/>
        <w:rPr>
          <w:rFonts w:ascii="Arial" w:eastAsia="Arial" w:hAnsi="Arial" w:cs="Arial"/>
          <w:sz w:val="22"/>
          <w:szCs w:val="22"/>
        </w:rPr>
      </w:pPr>
      <w:r w:rsidRPr="0050149E">
        <w:rPr>
          <w:rFonts w:ascii="Arial" w:eastAsia="Arial" w:hAnsi="Arial" w:cs="Arial"/>
          <w:sz w:val="22"/>
          <w:szCs w:val="22"/>
        </w:rPr>
        <w:lastRenderedPageBreak/>
        <w:t>Bibliografía</w:t>
      </w:r>
    </w:p>
    <w:p w14:paraId="303C2667" w14:textId="1D0436D7" w:rsidR="00AA4635" w:rsidRPr="0050149E" w:rsidRDefault="00AA4635"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[1] L. A. García Gutiérrez y E. Villarreal López. “Implementación de un sistema SCADA para la automatización de un laboratorio de biotecnología de nivel de seguridad biológica 3”, núm. 14, pp. 119-129, junio 2009.</w:t>
      </w:r>
    </w:p>
    <w:p w14:paraId="5477BC6F" w14:textId="09C29E0D" w:rsidR="00AA4635" w:rsidRPr="0050149E" w:rsidRDefault="00AA4635"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 xml:space="preserve">[2] E. Pérez </w:t>
      </w:r>
      <w:proofErr w:type="spellStart"/>
      <w:r w:rsidRPr="0050149E">
        <w:rPr>
          <w:rFonts w:ascii="Arial" w:eastAsia="Arial" w:hAnsi="Arial" w:cs="Arial"/>
          <w:sz w:val="22"/>
          <w:szCs w:val="28"/>
        </w:rPr>
        <w:t>Lépez</w:t>
      </w:r>
      <w:proofErr w:type="spellEnd"/>
      <w:r w:rsidRPr="0050149E">
        <w:rPr>
          <w:rFonts w:ascii="Arial" w:eastAsia="Arial" w:hAnsi="Arial" w:cs="Arial"/>
          <w:sz w:val="22"/>
          <w:szCs w:val="28"/>
        </w:rPr>
        <w:t xml:space="preserve">. “Los sistemas SCADA en la automatización industrial”, Vol. 28, </w:t>
      </w:r>
      <w:proofErr w:type="spellStart"/>
      <w:r w:rsidRPr="0050149E">
        <w:rPr>
          <w:rFonts w:ascii="Arial" w:eastAsia="Arial" w:hAnsi="Arial" w:cs="Arial"/>
          <w:sz w:val="22"/>
          <w:szCs w:val="28"/>
        </w:rPr>
        <w:t>Nº</w:t>
      </w:r>
      <w:proofErr w:type="spellEnd"/>
      <w:r w:rsidRPr="0050149E">
        <w:rPr>
          <w:rFonts w:ascii="Arial" w:eastAsia="Arial" w:hAnsi="Arial" w:cs="Arial"/>
          <w:sz w:val="22"/>
          <w:szCs w:val="28"/>
        </w:rPr>
        <w:t xml:space="preserve"> 4, pp. 3-14, octubre-diciembre 2015.</w:t>
      </w:r>
    </w:p>
    <w:p w14:paraId="1ED29D40" w14:textId="0A361F15" w:rsidR="006E2FA0" w:rsidRPr="0050149E" w:rsidRDefault="006E2FA0"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AA4635" w:rsidRPr="0050149E">
        <w:rPr>
          <w:rFonts w:ascii="Arial" w:eastAsia="Arial" w:hAnsi="Arial" w:cs="Arial"/>
          <w:sz w:val="22"/>
          <w:szCs w:val="28"/>
        </w:rPr>
        <w:t>3</w:t>
      </w:r>
      <w:r w:rsidRPr="0050149E">
        <w:rPr>
          <w:rFonts w:ascii="Arial" w:eastAsia="Arial" w:hAnsi="Arial" w:cs="Arial"/>
          <w:sz w:val="22"/>
          <w:szCs w:val="28"/>
        </w:rPr>
        <w:t xml:space="preserve">] Naylamp </w:t>
      </w:r>
      <w:proofErr w:type="spellStart"/>
      <w:r w:rsidRPr="0050149E">
        <w:rPr>
          <w:rFonts w:ascii="Arial" w:eastAsia="Arial" w:hAnsi="Arial" w:cs="Arial"/>
          <w:sz w:val="22"/>
          <w:szCs w:val="28"/>
        </w:rPr>
        <w:t>Mechatronics</w:t>
      </w:r>
      <w:proofErr w:type="spellEnd"/>
      <w:r w:rsidRPr="0050149E">
        <w:rPr>
          <w:rFonts w:ascii="Arial" w:eastAsia="Arial" w:hAnsi="Arial" w:cs="Arial"/>
          <w:sz w:val="22"/>
          <w:szCs w:val="28"/>
        </w:rPr>
        <w:t xml:space="preserve">. (2017, 09 de abril). Tutorial de Arduino y sensor ultrasónico HC-SR04. Disponible: </w:t>
      </w:r>
      <w:hyperlink r:id="rId32" w:history="1">
        <w:r w:rsidRPr="0050149E">
          <w:rPr>
            <w:rStyle w:val="Hipervnculo"/>
            <w:rFonts w:ascii="Arial" w:eastAsia="Arial" w:hAnsi="Arial" w:cs="Arial"/>
            <w:sz w:val="22"/>
            <w:szCs w:val="28"/>
          </w:rPr>
          <w:t>https://naylampmechatronics.com/blog/10_tutorial-de-arduino-y-sensor-ultrasonico-hc-sr04.html</w:t>
        </w:r>
      </w:hyperlink>
    </w:p>
    <w:p w14:paraId="10E77419" w14:textId="5953319C" w:rsidR="006E2FA0" w:rsidRPr="0050149E" w:rsidRDefault="006E2FA0"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AA4635" w:rsidRPr="0050149E">
        <w:rPr>
          <w:rFonts w:ascii="Arial" w:eastAsia="Arial" w:hAnsi="Arial" w:cs="Arial"/>
          <w:sz w:val="22"/>
          <w:szCs w:val="28"/>
        </w:rPr>
        <w:t>4</w:t>
      </w:r>
      <w:r w:rsidRPr="0050149E">
        <w:rPr>
          <w:rFonts w:ascii="Arial" w:eastAsia="Arial" w:hAnsi="Arial" w:cs="Arial"/>
          <w:sz w:val="22"/>
          <w:szCs w:val="28"/>
        </w:rPr>
        <w:t xml:space="preserve">] </w:t>
      </w:r>
      <w:proofErr w:type="spellStart"/>
      <w:r w:rsidRPr="0050149E">
        <w:rPr>
          <w:rFonts w:ascii="Arial" w:eastAsia="Arial" w:hAnsi="Arial" w:cs="Arial"/>
          <w:sz w:val="22"/>
          <w:szCs w:val="28"/>
        </w:rPr>
        <w:t>DFRobot</w:t>
      </w:r>
      <w:proofErr w:type="spellEnd"/>
      <w:r w:rsidRPr="0050149E">
        <w:rPr>
          <w:rFonts w:ascii="Arial" w:eastAsia="Arial" w:hAnsi="Arial" w:cs="Arial"/>
          <w:sz w:val="22"/>
          <w:szCs w:val="28"/>
        </w:rPr>
        <w:t xml:space="preserve">. (2016, 13 de marzo). </w:t>
      </w:r>
      <w:proofErr w:type="spellStart"/>
      <w:r w:rsidRPr="0050149E">
        <w:rPr>
          <w:rFonts w:ascii="Arial" w:eastAsia="Arial" w:hAnsi="Arial" w:cs="Arial"/>
          <w:sz w:val="22"/>
          <w:szCs w:val="28"/>
        </w:rPr>
        <w:t>Water</w:t>
      </w:r>
      <w:proofErr w:type="spellEnd"/>
      <w:r w:rsidRPr="0050149E">
        <w:rPr>
          <w:rFonts w:ascii="Arial" w:eastAsia="Arial" w:hAnsi="Arial" w:cs="Arial"/>
          <w:sz w:val="22"/>
          <w:szCs w:val="28"/>
        </w:rPr>
        <w:t xml:space="preserve"> Flow Sensor - 1/8" (SKU: SEN0216). Disponible: </w:t>
      </w:r>
      <w:hyperlink r:id="rId33" w:history="1">
        <w:r w:rsidRPr="0050149E">
          <w:rPr>
            <w:rStyle w:val="Hipervnculo"/>
            <w:rFonts w:ascii="Arial" w:eastAsia="Arial" w:hAnsi="Arial" w:cs="Arial"/>
            <w:sz w:val="22"/>
            <w:szCs w:val="28"/>
          </w:rPr>
          <w:t>https://wiki.dfrobot.com/Water_Flow_Sensor_-_1_8__SKU__SEN0216</w:t>
        </w:r>
      </w:hyperlink>
    </w:p>
    <w:p w14:paraId="1A5DA060" w14:textId="67A3045D" w:rsidR="006E2FA0" w:rsidRPr="0050149E" w:rsidRDefault="006E2FA0"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AA4635" w:rsidRPr="0050149E">
        <w:rPr>
          <w:rFonts w:ascii="Arial" w:eastAsia="Arial" w:hAnsi="Arial" w:cs="Arial"/>
          <w:sz w:val="22"/>
          <w:szCs w:val="28"/>
        </w:rPr>
        <w:t>5</w:t>
      </w:r>
      <w:r w:rsidRPr="0050149E">
        <w:rPr>
          <w:rFonts w:ascii="Arial" w:eastAsia="Arial" w:hAnsi="Arial" w:cs="Arial"/>
          <w:sz w:val="22"/>
          <w:szCs w:val="28"/>
        </w:rPr>
        <w:t xml:space="preserve">] MIT App Inventor. (2015, 01 de julio). </w:t>
      </w:r>
      <w:proofErr w:type="spellStart"/>
      <w:r w:rsidRPr="0050149E">
        <w:rPr>
          <w:rFonts w:ascii="Arial" w:eastAsia="Arial" w:hAnsi="Arial" w:cs="Arial"/>
          <w:sz w:val="22"/>
          <w:szCs w:val="28"/>
        </w:rPr>
        <w:t>Documentation</w:t>
      </w:r>
      <w:proofErr w:type="spellEnd"/>
      <w:r w:rsidRPr="0050149E">
        <w:rPr>
          <w:rFonts w:ascii="Arial" w:eastAsia="Arial" w:hAnsi="Arial" w:cs="Arial"/>
          <w:sz w:val="22"/>
          <w:szCs w:val="28"/>
        </w:rPr>
        <w:t xml:space="preserve">. Disponible:  </w:t>
      </w:r>
      <w:hyperlink r:id="rId34" w:history="1">
        <w:r w:rsidRPr="0050149E">
          <w:rPr>
            <w:rStyle w:val="Hipervnculo"/>
            <w:rFonts w:ascii="Arial" w:eastAsia="Arial" w:hAnsi="Arial" w:cs="Arial"/>
            <w:sz w:val="22"/>
            <w:szCs w:val="28"/>
          </w:rPr>
          <w:t>https://appinventor.mit.edu/explore/library</w:t>
        </w:r>
      </w:hyperlink>
    </w:p>
    <w:p w14:paraId="14DE4CAF" w14:textId="73EB43B1" w:rsidR="006E2FA0" w:rsidRPr="0050149E" w:rsidRDefault="006E2FA0"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AA4635" w:rsidRPr="0050149E">
        <w:rPr>
          <w:rFonts w:ascii="Arial" w:eastAsia="Arial" w:hAnsi="Arial" w:cs="Arial"/>
          <w:sz w:val="22"/>
          <w:szCs w:val="28"/>
        </w:rPr>
        <w:t>6</w:t>
      </w:r>
      <w:r w:rsidRPr="0050149E">
        <w:rPr>
          <w:rFonts w:ascii="Arial" w:eastAsia="Arial" w:hAnsi="Arial" w:cs="Arial"/>
          <w:sz w:val="22"/>
          <w:szCs w:val="28"/>
        </w:rPr>
        <w:t xml:space="preserve">] </w:t>
      </w:r>
      <w:proofErr w:type="spellStart"/>
      <w:r w:rsidRPr="0050149E">
        <w:rPr>
          <w:rFonts w:ascii="Arial" w:eastAsia="Arial" w:hAnsi="Arial" w:cs="Arial"/>
          <w:sz w:val="22"/>
          <w:szCs w:val="28"/>
        </w:rPr>
        <w:t>Random</w:t>
      </w:r>
      <w:proofErr w:type="spellEnd"/>
      <w:r w:rsidRPr="0050149E">
        <w:rPr>
          <w:rFonts w:ascii="Arial" w:eastAsia="Arial" w:hAnsi="Arial" w:cs="Arial"/>
          <w:sz w:val="22"/>
          <w:szCs w:val="28"/>
        </w:rPr>
        <w:t xml:space="preserve"> Arduino </w:t>
      </w:r>
      <w:proofErr w:type="spellStart"/>
      <w:r w:rsidRPr="0050149E">
        <w:rPr>
          <w:rFonts w:ascii="Arial" w:eastAsia="Arial" w:hAnsi="Arial" w:cs="Arial"/>
          <w:sz w:val="22"/>
          <w:szCs w:val="28"/>
        </w:rPr>
        <w:t>Projects</w:t>
      </w:r>
      <w:proofErr w:type="spellEnd"/>
      <w:r w:rsidRPr="0050149E">
        <w:rPr>
          <w:rFonts w:ascii="Arial" w:eastAsia="Arial" w:hAnsi="Arial" w:cs="Arial"/>
          <w:sz w:val="22"/>
          <w:szCs w:val="28"/>
        </w:rPr>
        <w:t>. (2018, 16 junio). Sensor de caudal con Arduino (</w:t>
      </w:r>
      <w:proofErr w:type="spellStart"/>
      <w:r w:rsidRPr="0050149E">
        <w:rPr>
          <w:rFonts w:ascii="Arial" w:eastAsia="Arial" w:hAnsi="Arial" w:cs="Arial"/>
          <w:sz w:val="22"/>
          <w:szCs w:val="28"/>
        </w:rPr>
        <w:t>Water</w:t>
      </w:r>
      <w:proofErr w:type="spellEnd"/>
      <w:r w:rsidRPr="0050149E">
        <w:rPr>
          <w:rFonts w:ascii="Arial" w:eastAsia="Arial" w:hAnsi="Arial" w:cs="Arial"/>
          <w:sz w:val="22"/>
          <w:szCs w:val="28"/>
        </w:rPr>
        <w:t xml:space="preserve"> Flow Sensor) [Video]. YouTube. Disponible: </w:t>
      </w:r>
      <w:hyperlink r:id="rId35" w:history="1">
        <w:r w:rsidRPr="0050149E">
          <w:rPr>
            <w:rStyle w:val="Hipervnculo"/>
            <w:rFonts w:ascii="Arial" w:eastAsia="Arial" w:hAnsi="Arial" w:cs="Arial"/>
            <w:sz w:val="22"/>
            <w:szCs w:val="28"/>
          </w:rPr>
          <w:t>https://www.youtube.com/watch?v=Jjha1pyXrZc</w:t>
        </w:r>
      </w:hyperlink>
    </w:p>
    <w:p w14:paraId="2F3085D4" w14:textId="2390CA53" w:rsidR="006E2FA0" w:rsidRPr="0050149E" w:rsidRDefault="006E2FA0"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AA4635" w:rsidRPr="0050149E">
        <w:rPr>
          <w:rFonts w:ascii="Arial" w:eastAsia="Arial" w:hAnsi="Arial" w:cs="Arial"/>
          <w:sz w:val="22"/>
          <w:szCs w:val="28"/>
        </w:rPr>
        <w:t>7</w:t>
      </w:r>
      <w:r w:rsidRPr="0050149E">
        <w:rPr>
          <w:rFonts w:ascii="Arial" w:eastAsia="Arial" w:hAnsi="Arial" w:cs="Arial"/>
          <w:sz w:val="22"/>
          <w:szCs w:val="28"/>
        </w:rPr>
        <w:t xml:space="preserve">] </w:t>
      </w:r>
      <w:proofErr w:type="spellStart"/>
      <w:r w:rsidRPr="0050149E">
        <w:rPr>
          <w:rFonts w:ascii="Arial" w:eastAsia="Arial" w:hAnsi="Arial" w:cs="Arial"/>
          <w:sz w:val="22"/>
          <w:szCs w:val="28"/>
        </w:rPr>
        <w:t>Random</w:t>
      </w:r>
      <w:proofErr w:type="spellEnd"/>
      <w:r w:rsidRPr="0050149E">
        <w:rPr>
          <w:rFonts w:ascii="Arial" w:eastAsia="Arial" w:hAnsi="Arial" w:cs="Arial"/>
          <w:sz w:val="22"/>
          <w:szCs w:val="28"/>
        </w:rPr>
        <w:t xml:space="preserve"> Arduino </w:t>
      </w:r>
      <w:proofErr w:type="spellStart"/>
      <w:r w:rsidRPr="0050149E">
        <w:rPr>
          <w:rFonts w:ascii="Arial" w:eastAsia="Arial" w:hAnsi="Arial" w:cs="Arial"/>
          <w:sz w:val="22"/>
          <w:szCs w:val="28"/>
        </w:rPr>
        <w:t>Projects</w:t>
      </w:r>
      <w:proofErr w:type="spellEnd"/>
      <w:r w:rsidRPr="0050149E">
        <w:rPr>
          <w:rFonts w:ascii="Arial" w:eastAsia="Arial" w:hAnsi="Arial" w:cs="Arial"/>
          <w:sz w:val="22"/>
          <w:szCs w:val="28"/>
        </w:rPr>
        <w:t xml:space="preserve">. (2022, 18 de mayo). Arduino </w:t>
      </w:r>
      <w:proofErr w:type="spellStart"/>
      <w:r w:rsidRPr="0050149E">
        <w:rPr>
          <w:rFonts w:ascii="Arial" w:eastAsia="Arial" w:hAnsi="Arial" w:cs="Arial"/>
          <w:sz w:val="22"/>
          <w:szCs w:val="28"/>
        </w:rPr>
        <w:t>Projects</w:t>
      </w:r>
      <w:proofErr w:type="spellEnd"/>
      <w:r w:rsidRPr="0050149E">
        <w:rPr>
          <w:rFonts w:ascii="Arial" w:eastAsia="Arial" w:hAnsi="Arial" w:cs="Arial"/>
          <w:sz w:val="22"/>
          <w:szCs w:val="28"/>
        </w:rPr>
        <w:t xml:space="preserve">: Sensor </w:t>
      </w:r>
      <w:proofErr w:type="spellStart"/>
      <w:r w:rsidRPr="0050149E">
        <w:rPr>
          <w:rFonts w:ascii="Arial" w:eastAsia="Arial" w:hAnsi="Arial" w:cs="Arial"/>
          <w:sz w:val="22"/>
          <w:szCs w:val="28"/>
        </w:rPr>
        <w:t>Applications</w:t>
      </w:r>
      <w:proofErr w:type="spellEnd"/>
      <w:r w:rsidRPr="0050149E">
        <w:rPr>
          <w:rFonts w:ascii="Arial" w:eastAsia="Arial" w:hAnsi="Arial" w:cs="Arial"/>
          <w:sz w:val="22"/>
          <w:szCs w:val="28"/>
        </w:rPr>
        <w:t xml:space="preserve"> [Lista de reproducción]. YouTube. Disponible:  </w:t>
      </w:r>
      <w:hyperlink r:id="rId36" w:history="1">
        <w:r w:rsidRPr="0050149E">
          <w:rPr>
            <w:rStyle w:val="Hipervnculo"/>
            <w:rFonts w:ascii="Arial" w:eastAsia="Arial" w:hAnsi="Arial" w:cs="Arial"/>
            <w:sz w:val="22"/>
            <w:szCs w:val="28"/>
          </w:rPr>
          <w:t>https://www.youtube.com/playlist?list=PLCTD_CpMeEKS15LJHtAIocRCnHSLFuktA</w:t>
        </w:r>
      </w:hyperlink>
    </w:p>
    <w:p w14:paraId="6B8CC135" w14:textId="04AE90B9" w:rsidR="00520E56" w:rsidRPr="0050149E" w:rsidRDefault="006E2FA0" w:rsidP="006E2FA0">
      <w:pPr>
        <w:pBdr>
          <w:top w:val="nil"/>
          <w:left w:val="nil"/>
          <w:bottom w:val="nil"/>
          <w:right w:val="nil"/>
          <w:between w:val="nil"/>
        </w:pBdr>
        <w:spacing w:after="60"/>
        <w:ind w:firstLine="0"/>
        <w:rPr>
          <w:rFonts w:ascii="Arial" w:eastAsia="Arial" w:hAnsi="Arial" w:cs="Arial"/>
          <w:sz w:val="22"/>
          <w:szCs w:val="28"/>
        </w:rPr>
      </w:pPr>
      <w:r w:rsidRPr="0050149E">
        <w:rPr>
          <w:rFonts w:ascii="Arial" w:eastAsia="Arial" w:hAnsi="Arial" w:cs="Arial"/>
          <w:sz w:val="22"/>
          <w:szCs w:val="28"/>
        </w:rPr>
        <w:t>[</w:t>
      </w:r>
      <w:r w:rsidR="00AA4635" w:rsidRPr="0050149E">
        <w:rPr>
          <w:rFonts w:ascii="Arial" w:eastAsia="Arial" w:hAnsi="Arial" w:cs="Arial"/>
          <w:sz w:val="22"/>
          <w:szCs w:val="28"/>
        </w:rPr>
        <w:t>8</w:t>
      </w:r>
      <w:r w:rsidRPr="0050149E">
        <w:rPr>
          <w:rFonts w:ascii="Arial" w:eastAsia="Arial" w:hAnsi="Arial" w:cs="Arial"/>
          <w:sz w:val="22"/>
          <w:szCs w:val="28"/>
        </w:rPr>
        <w:t xml:space="preserve">] Kio4. (2020, 01 de mayo). Proteus con Arduino. Disponible: </w:t>
      </w:r>
      <w:hyperlink r:id="rId37" w:history="1">
        <w:r w:rsidRPr="0050149E">
          <w:rPr>
            <w:rStyle w:val="Hipervnculo"/>
            <w:rFonts w:ascii="Arial" w:eastAsia="Arial" w:hAnsi="Arial" w:cs="Arial"/>
            <w:sz w:val="22"/>
            <w:szCs w:val="28"/>
          </w:rPr>
          <w:t>http://kio4.com/arduino/68_Proteus.htm</w:t>
        </w:r>
      </w:hyperlink>
    </w:p>
    <w:p w14:paraId="6BD5F078" w14:textId="37F2B005" w:rsidR="00370458" w:rsidRPr="0050149E" w:rsidRDefault="00370458" w:rsidP="00370458">
      <w:pPr>
        <w:ind w:firstLine="0"/>
        <w:rPr>
          <w:rFonts w:ascii="Arial" w:hAnsi="Arial" w:cs="Arial"/>
          <w:sz w:val="22"/>
          <w:szCs w:val="28"/>
        </w:rPr>
      </w:pPr>
      <w:r w:rsidRPr="0050149E">
        <w:rPr>
          <w:rFonts w:ascii="Arial" w:hAnsi="Arial" w:cs="Arial"/>
          <w:sz w:val="22"/>
          <w:szCs w:val="28"/>
        </w:rPr>
        <w:t>[</w:t>
      </w:r>
      <w:r w:rsidR="00AA4635" w:rsidRPr="0050149E">
        <w:rPr>
          <w:rFonts w:ascii="Arial" w:hAnsi="Arial" w:cs="Arial"/>
          <w:sz w:val="22"/>
          <w:szCs w:val="28"/>
        </w:rPr>
        <w:t>9</w:t>
      </w:r>
      <w:r w:rsidRPr="0050149E">
        <w:rPr>
          <w:rFonts w:ascii="Arial" w:hAnsi="Arial" w:cs="Arial"/>
          <w:sz w:val="22"/>
          <w:szCs w:val="28"/>
        </w:rPr>
        <w:t xml:space="preserve">] </w:t>
      </w:r>
      <w:proofErr w:type="spellStart"/>
      <w:r w:rsidRPr="0050149E">
        <w:rPr>
          <w:rFonts w:ascii="Arial" w:hAnsi="Arial" w:cs="Arial"/>
          <w:sz w:val="22"/>
          <w:szCs w:val="28"/>
        </w:rPr>
        <w:t>EquipoPI</w:t>
      </w:r>
      <w:proofErr w:type="spellEnd"/>
      <w:r w:rsidRPr="0050149E">
        <w:rPr>
          <w:rFonts w:ascii="Arial" w:hAnsi="Arial" w:cs="Arial"/>
          <w:sz w:val="22"/>
          <w:szCs w:val="28"/>
        </w:rPr>
        <w:t xml:space="preserve">. IC1. GitHub. </w:t>
      </w:r>
      <w:hyperlink r:id="rId38" w:history="1">
        <w:r w:rsidRPr="0050149E">
          <w:rPr>
            <w:rStyle w:val="Hipervnculo"/>
            <w:rFonts w:ascii="Arial" w:hAnsi="Arial" w:cs="Arial"/>
            <w:sz w:val="22"/>
            <w:szCs w:val="28"/>
          </w:rPr>
          <w:t>https://github.com/equipoPI/IC1</w:t>
        </w:r>
      </w:hyperlink>
    </w:p>
    <w:p w14:paraId="03523C6C" w14:textId="77777777" w:rsidR="006E2FA0" w:rsidRPr="0050149E" w:rsidRDefault="006E2FA0" w:rsidP="006E2FA0">
      <w:pPr>
        <w:pBdr>
          <w:top w:val="nil"/>
          <w:left w:val="nil"/>
          <w:bottom w:val="nil"/>
          <w:right w:val="nil"/>
          <w:between w:val="nil"/>
        </w:pBdr>
        <w:spacing w:after="60"/>
        <w:ind w:firstLine="0"/>
        <w:rPr>
          <w:rFonts w:ascii="Arial" w:eastAsia="Arial" w:hAnsi="Arial" w:cs="Arial"/>
          <w:color w:val="000000" w:themeColor="text1"/>
          <w:szCs w:val="20"/>
        </w:rPr>
      </w:pPr>
    </w:p>
    <w:p w14:paraId="37FB9A3C" w14:textId="1E267BCC" w:rsidR="009B3864" w:rsidRPr="00B03AD1" w:rsidRDefault="009B3864" w:rsidP="0085329B">
      <w:pPr>
        <w:pBdr>
          <w:top w:val="nil"/>
          <w:left w:val="nil"/>
          <w:bottom w:val="nil"/>
          <w:right w:val="nil"/>
          <w:between w:val="nil"/>
        </w:pBdr>
        <w:spacing w:after="60"/>
        <w:ind w:firstLine="0"/>
        <w:rPr>
          <w:rFonts w:ascii="Arial" w:eastAsia="Arial" w:hAnsi="Arial" w:cs="Arial"/>
          <w:sz w:val="18"/>
          <w:szCs w:val="18"/>
        </w:rPr>
      </w:pPr>
    </w:p>
    <w:sectPr w:rsidR="009B3864" w:rsidRPr="00B03AD1" w:rsidSect="009F26C7">
      <w:headerReference w:type="even" r:id="rId39"/>
      <w:footerReference w:type="even" r:id="rId40"/>
      <w:footerReference w:type="default" r:id="rId41"/>
      <w:type w:val="continuous"/>
      <w:pgSz w:w="11907" w:h="16840"/>
      <w:pgMar w:top="1134" w:right="1134" w:bottom="1134" w:left="1418" w:header="454" w:footer="567" w:gutter="0"/>
      <w:cols w:num="2" w:space="720" w:equalWidth="0">
        <w:col w:w="3995" w:space="510"/>
        <w:col w:w="4846" w:space="0"/>
      </w:cols>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6194DA2" w14:textId="77777777" w:rsidR="00DB77A8" w:rsidRPr="001B457A" w:rsidRDefault="00DB77A8">
      <w:r w:rsidRPr="001B457A">
        <w:separator/>
      </w:r>
    </w:p>
  </w:endnote>
  <w:endnote w:type="continuationSeparator" w:id="0">
    <w:p w14:paraId="73544167" w14:textId="77777777" w:rsidR="00DB77A8" w:rsidRPr="001B457A" w:rsidRDefault="00DB77A8">
      <w:r w:rsidRPr="001B457A">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Lucida Grande">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8460702"/>
      <w:docPartObj>
        <w:docPartGallery w:val="Page Numbers (Bottom of Page)"/>
        <w:docPartUnique/>
      </w:docPartObj>
    </w:sdtPr>
    <w:sdtEndPr>
      <w:rPr>
        <w:rFonts w:ascii="Arial" w:hAnsi="Arial" w:cs="Arial"/>
        <w:sz w:val="18"/>
      </w:rPr>
    </w:sdtEndPr>
    <w:sdtContent>
      <w:p w14:paraId="4BB2BE2D" w14:textId="5BC68D41" w:rsidR="000D27ED" w:rsidRPr="001B457A" w:rsidRDefault="000D27ED">
        <w:pPr>
          <w:pStyle w:val="Piedepgina"/>
          <w:jc w:val="right"/>
          <w:rPr>
            <w:rFonts w:ascii="Arial" w:hAnsi="Arial" w:cs="Arial"/>
            <w:sz w:val="18"/>
          </w:rPr>
        </w:pPr>
        <w:r w:rsidRPr="001B457A">
          <w:rPr>
            <w:rFonts w:ascii="Arial" w:hAnsi="Arial" w:cs="Arial"/>
            <w:sz w:val="18"/>
          </w:rPr>
          <w:fldChar w:fldCharType="begin"/>
        </w:r>
        <w:r w:rsidRPr="001B457A">
          <w:rPr>
            <w:rFonts w:ascii="Arial" w:hAnsi="Arial" w:cs="Arial"/>
            <w:sz w:val="18"/>
          </w:rPr>
          <w:instrText>PAGE   \* MERGEFORMAT</w:instrText>
        </w:r>
        <w:r w:rsidRPr="001B457A">
          <w:rPr>
            <w:rFonts w:ascii="Arial" w:hAnsi="Arial" w:cs="Arial"/>
            <w:sz w:val="18"/>
          </w:rPr>
          <w:fldChar w:fldCharType="separate"/>
        </w:r>
        <w:r w:rsidR="003C484A" w:rsidRPr="001B457A">
          <w:rPr>
            <w:rFonts w:ascii="Arial" w:hAnsi="Arial" w:cs="Arial"/>
            <w:sz w:val="18"/>
          </w:rPr>
          <w:t>1</w:t>
        </w:r>
        <w:r w:rsidRPr="001B457A">
          <w:rPr>
            <w:rFonts w:ascii="Arial" w:hAnsi="Arial" w:cs="Arial"/>
            <w:sz w:val="18"/>
          </w:rPr>
          <w:fldChar w:fldCharType="end"/>
        </w:r>
      </w:p>
    </w:sdtContent>
  </w:sdt>
  <w:p w14:paraId="233694E6" w14:textId="77777777" w:rsidR="000D27ED" w:rsidRPr="001B457A" w:rsidRDefault="000D27ED">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75A8F0" w14:textId="77777777" w:rsidR="007F084E" w:rsidRPr="001B457A" w:rsidRDefault="00421FAC">
    <w:pPr>
      <w:pBdr>
        <w:top w:val="nil"/>
        <w:left w:val="nil"/>
        <w:bottom w:val="nil"/>
        <w:right w:val="nil"/>
        <w:between w:val="nil"/>
      </w:pBdr>
      <w:tabs>
        <w:tab w:val="center" w:pos="4703"/>
        <w:tab w:val="right" w:pos="9406"/>
      </w:tabs>
      <w:jc w:val="center"/>
      <w:rPr>
        <w:rFonts w:ascii="Calibri" w:eastAsia="Calibri" w:hAnsi="Calibri" w:cs="Calibri"/>
        <w:color w:val="000000"/>
        <w:szCs w:val="20"/>
      </w:rPr>
    </w:pPr>
    <w:r w:rsidRPr="001B457A">
      <w:rPr>
        <w:color w:val="000000"/>
        <w:szCs w:val="20"/>
      </w:rPr>
      <w:fldChar w:fldCharType="begin"/>
    </w:r>
    <w:r w:rsidRPr="001B457A">
      <w:rPr>
        <w:color w:val="000000"/>
        <w:szCs w:val="20"/>
      </w:rPr>
      <w:instrText>PAGE</w:instrText>
    </w:r>
    <w:r w:rsidRPr="001B457A">
      <w:rPr>
        <w:color w:val="000000"/>
        <w:szCs w:val="20"/>
      </w:rPr>
      <w:fldChar w:fldCharType="end"/>
    </w:r>
  </w:p>
  <w:p w14:paraId="50DEB7FC" w14:textId="77777777" w:rsidR="007F084E" w:rsidRPr="001B457A" w:rsidRDefault="007F084E">
    <w:pPr>
      <w:pBdr>
        <w:top w:val="nil"/>
        <w:left w:val="nil"/>
        <w:bottom w:val="nil"/>
        <w:right w:val="nil"/>
        <w:between w:val="nil"/>
      </w:pBdr>
      <w:tabs>
        <w:tab w:val="center" w:pos="4703"/>
        <w:tab w:val="right" w:pos="9406"/>
      </w:tabs>
      <w:ind w:right="360"/>
      <w:rPr>
        <w:rFonts w:ascii="Calibri" w:eastAsia="Calibri" w:hAnsi="Calibri" w:cs="Calibri"/>
        <w:color w:val="000000"/>
        <w:szCs w:val="20"/>
      </w:rPr>
    </w:pPr>
  </w:p>
  <w:p w14:paraId="0B452341" w14:textId="77777777" w:rsidR="007F084E" w:rsidRPr="001B457A" w:rsidRDefault="007F084E">
    <w:pPr>
      <w:rPr>
        <w:rFonts w:ascii="Calibri" w:eastAsia="Calibri" w:hAnsi="Calibri" w:cs="Calibri"/>
      </w:rPr>
    </w:pPr>
  </w:p>
  <w:p w14:paraId="76662CE2" w14:textId="77777777" w:rsidR="007F084E" w:rsidRPr="001B457A" w:rsidRDefault="007F084E">
    <w:pPr>
      <w:rPr>
        <w:rFonts w:ascii="Calibri" w:eastAsia="Calibri" w:hAnsi="Calibri" w:cs="Calibr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8743178"/>
      <w:docPartObj>
        <w:docPartGallery w:val="Page Numbers (Bottom of Page)"/>
        <w:docPartUnique/>
      </w:docPartObj>
    </w:sdtPr>
    <w:sdtContent>
      <w:p w14:paraId="1DBBC596" w14:textId="6F775232" w:rsidR="0058500D" w:rsidRDefault="0058500D">
        <w:pPr>
          <w:pStyle w:val="Piedepgina"/>
          <w:jc w:val="right"/>
        </w:pPr>
        <w:r>
          <w:fldChar w:fldCharType="begin"/>
        </w:r>
        <w:r>
          <w:instrText>PAGE   \* MERGEFORMAT</w:instrText>
        </w:r>
        <w:r>
          <w:fldChar w:fldCharType="separate"/>
        </w:r>
        <w:r>
          <w:rPr>
            <w:lang w:val="es-ES"/>
          </w:rPr>
          <w:t>2</w:t>
        </w:r>
        <w:r>
          <w:fldChar w:fldCharType="end"/>
        </w:r>
      </w:p>
    </w:sdtContent>
  </w:sdt>
  <w:p w14:paraId="25667B16" w14:textId="77777777" w:rsidR="007F084E" w:rsidRPr="001B457A" w:rsidRDefault="007F084E">
    <w:pPr>
      <w:pBdr>
        <w:top w:val="nil"/>
        <w:left w:val="nil"/>
        <w:bottom w:val="nil"/>
        <w:right w:val="nil"/>
        <w:between w:val="nil"/>
      </w:pBdr>
      <w:tabs>
        <w:tab w:val="center" w:pos="4703"/>
        <w:tab w:val="right" w:pos="9406"/>
      </w:tabs>
      <w:ind w:right="360"/>
      <w:rPr>
        <w:rFonts w:ascii="Calibri" w:eastAsia="Calibri" w:hAnsi="Calibri" w:cs="Calibri"/>
        <w:color w:val="00000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B91787" w14:textId="77777777" w:rsidR="00DB77A8" w:rsidRPr="001B457A" w:rsidRDefault="00DB77A8">
      <w:r w:rsidRPr="001B457A">
        <w:separator/>
      </w:r>
    </w:p>
  </w:footnote>
  <w:footnote w:type="continuationSeparator" w:id="0">
    <w:p w14:paraId="5ABB4B4F" w14:textId="77777777" w:rsidR="00DB77A8" w:rsidRPr="001B457A" w:rsidRDefault="00DB77A8">
      <w:r w:rsidRPr="001B457A">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5928AF" w14:textId="77777777" w:rsidR="007F084E" w:rsidRPr="001B457A" w:rsidRDefault="00421FAC">
    <w:pPr>
      <w:pBdr>
        <w:top w:val="nil"/>
        <w:left w:val="nil"/>
        <w:bottom w:val="nil"/>
        <w:right w:val="nil"/>
        <w:between w:val="nil"/>
      </w:pBdr>
      <w:tabs>
        <w:tab w:val="center" w:pos="4703"/>
        <w:tab w:val="right" w:pos="9406"/>
      </w:tabs>
      <w:jc w:val="right"/>
      <w:rPr>
        <w:rFonts w:ascii="Calibri" w:eastAsia="Calibri" w:hAnsi="Calibri" w:cs="Calibri"/>
        <w:color w:val="000000"/>
        <w:szCs w:val="20"/>
      </w:rPr>
    </w:pPr>
    <w:r w:rsidRPr="001B457A">
      <w:rPr>
        <w:color w:val="000000"/>
        <w:szCs w:val="20"/>
      </w:rPr>
      <w:fldChar w:fldCharType="begin"/>
    </w:r>
    <w:r w:rsidRPr="001B457A">
      <w:rPr>
        <w:color w:val="000000"/>
        <w:szCs w:val="20"/>
      </w:rPr>
      <w:instrText>PAGE</w:instrText>
    </w:r>
    <w:r w:rsidRPr="001B457A">
      <w:rPr>
        <w:color w:val="000000"/>
        <w:szCs w:val="20"/>
      </w:rPr>
      <w:fldChar w:fldCharType="end"/>
    </w:r>
  </w:p>
  <w:p w14:paraId="607AAE5F" w14:textId="77777777" w:rsidR="007F084E" w:rsidRPr="001B457A" w:rsidRDefault="007F084E">
    <w:pPr>
      <w:pBdr>
        <w:top w:val="nil"/>
        <w:left w:val="nil"/>
        <w:bottom w:val="nil"/>
        <w:right w:val="nil"/>
        <w:between w:val="nil"/>
      </w:pBdr>
      <w:tabs>
        <w:tab w:val="center" w:pos="4703"/>
        <w:tab w:val="right" w:pos="9406"/>
      </w:tabs>
      <w:ind w:right="360"/>
      <w:rPr>
        <w:rFonts w:ascii="Calibri" w:eastAsia="Calibri" w:hAnsi="Calibri" w:cs="Calibri"/>
        <w:color w:val="00000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EAA629C" w14:textId="6F374C03" w:rsidR="00B53195" w:rsidRPr="001B457A" w:rsidRDefault="00B53195" w:rsidP="00B53195">
    <w:pPr>
      <w:pStyle w:val="Encabezado"/>
      <w:jc w:val="right"/>
      <w:rPr>
        <w:rFonts w:asciiTheme="majorHAnsi" w:hAnsiTheme="majorHAnsi" w:cstheme="majorHAnsi"/>
        <w:b/>
        <w:i/>
      </w:rPr>
    </w:pPr>
    <w:r w:rsidRPr="001B457A">
      <w:rPr>
        <w:noProof/>
        <w:lang w:eastAsia="en-US"/>
      </w:rPr>
      <w:drawing>
        <wp:anchor distT="0" distB="0" distL="114300" distR="114300" simplePos="0" relativeHeight="251661312" behindDoc="0" locked="0" layoutInCell="1" allowOverlap="1" wp14:anchorId="362B50B7" wp14:editId="36C45B1E">
          <wp:simplePos x="0" y="0"/>
          <wp:positionH relativeFrom="margin">
            <wp:align>left</wp:align>
          </wp:positionH>
          <wp:positionV relativeFrom="paragraph">
            <wp:posOffset>162560</wp:posOffset>
          </wp:positionV>
          <wp:extent cx="2562225" cy="320675"/>
          <wp:effectExtent l="0" t="0" r="9525" b="3175"/>
          <wp:wrapSquare wrapText="bothSides"/>
          <wp:docPr id="1" name="Imagen 1" descr="CONTA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TATO"/>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562225" cy="3206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5A7D" w:rsidRPr="001B457A">
      <w:rPr>
        <w:rFonts w:asciiTheme="majorHAnsi" w:hAnsiTheme="majorHAnsi" w:cstheme="majorHAnsi"/>
        <w:b/>
        <w:i/>
      </w:rPr>
      <w:t xml:space="preserve">Informe </w:t>
    </w:r>
    <w:r w:rsidR="00960C18" w:rsidRPr="001B457A">
      <w:rPr>
        <w:rFonts w:asciiTheme="majorHAnsi" w:hAnsiTheme="majorHAnsi" w:cstheme="majorHAnsi"/>
        <w:b/>
        <w:i/>
      </w:rPr>
      <w:t xml:space="preserve">de </w:t>
    </w:r>
    <w:r w:rsidR="00F1591E" w:rsidRPr="001B457A">
      <w:rPr>
        <w:rFonts w:asciiTheme="majorHAnsi" w:hAnsiTheme="majorHAnsi" w:cstheme="majorHAnsi"/>
        <w:b/>
        <w:i/>
      </w:rPr>
      <w:t>Proyecto</w:t>
    </w:r>
    <w:r w:rsidRPr="001B457A">
      <w:rPr>
        <w:rFonts w:asciiTheme="majorHAnsi" w:hAnsiTheme="majorHAnsi" w:cstheme="majorHAnsi"/>
        <w:b/>
        <w:i/>
      </w:rPr>
      <w:t xml:space="preserve"> Final</w:t>
    </w:r>
  </w:p>
  <w:p w14:paraId="5165D586" w14:textId="04FF0B83" w:rsidR="00B53195" w:rsidRPr="001B457A" w:rsidRDefault="00F1591E" w:rsidP="00B53195">
    <w:pPr>
      <w:pStyle w:val="Encabezado"/>
      <w:jc w:val="right"/>
      <w:rPr>
        <w:rFonts w:asciiTheme="majorHAnsi" w:hAnsiTheme="majorHAnsi" w:cstheme="majorHAnsi"/>
        <w:b/>
        <w:i/>
      </w:rPr>
    </w:pPr>
    <w:r w:rsidRPr="001B457A">
      <w:rPr>
        <w:rFonts w:asciiTheme="majorHAnsi" w:hAnsiTheme="majorHAnsi" w:cstheme="majorHAnsi"/>
        <w:b/>
        <w:i/>
      </w:rPr>
      <w:t xml:space="preserve">Ingeniería en Computación 1 </w:t>
    </w:r>
    <w:r w:rsidR="00B53195" w:rsidRPr="001B457A">
      <w:rPr>
        <w:rFonts w:asciiTheme="majorHAnsi" w:hAnsiTheme="majorHAnsi" w:cstheme="majorHAnsi"/>
        <w:b/>
        <w:i/>
      </w:rPr>
      <w:t>(IC)</w:t>
    </w:r>
  </w:p>
  <w:p w14:paraId="4ABD5450" w14:textId="146065A3" w:rsidR="00B53195" w:rsidRPr="001B457A" w:rsidRDefault="00B53195" w:rsidP="00B53195">
    <w:pPr>
      <w:pStyle w:val="Encabezado"/>
      <w:jc w:val="right"/>
      <w:rPr>
        <w:rFonts w:asciiTheme="majorHAnsi" w:hAnsiTheme="majorHAnsi" w:cstheme="majorHAnsi"/>
        <w:b/>
        <w:i/>
        <w:color w:val="404040" w:themeColor="text1" w:themeTint="BF"/>
      </w:rPr>
    </w:pPr>
    <w:r w:rsidRPr="001B457A">
      <w:rPr>
        <w:rFonts w:asciiTheme="majorHAnsi" w:hAnsiTheme="majorHAnsi" w:cstheme="majorHAnsi"/>
        <w:b/>
        <w:i/>
      </w:rPr>
      <w:t>Año 202</w:t>
    </w:r>
    <w:r w:rsidR="006733F9" w:rsidRPr="001B457A">
      <w:rPr>
        <w:rFonts w:asciiTheme="majorHAnsi" w:hAnsiTheme="majorHAnsi" w:cstheme="majorHAnsi"/>
        <w:b/>
        <w:i/>
      </w:rPr>
      <w:t>4</w:t>
    </w:r>
  </w:p>
  <w:p w14:paraId="5C586AB6" w14:textId="2CC50E63" w:rsidR="00B53195" w:rsidRPr="001B457A" w:rsidRDefault="00536D06" w:rsidP="00B53195">
    <w:pPr>
      <w:pStyle w:val="Encabezado"/>
      <w:jc w:val="right"/>
      <w:rPr>
        <w:rFonts w:asciiTheme="majorHAnsi" w:hAnsiTheme="majorHAnsi" w:cstheme="majorHAnsi"/>
        <w:b/>
        <w:i/>
        <w:color w:val="404040" w:themeColor="text1" w:themeTint="BF"/>
      </w:rPr>
    </w:pPr>
    <w:r w:rsidRPr="001B457A">
      <w:rPr>
        <w:rFonts w:asciiTheme="majorHAnsi" w:hAnsiTheme="majorHAnsi" w:cstheme="majorHAnsi"/>
        <w:b/>
        <w:i/>
        <w:noProof/>
        <w:color w:val="404040" w:themeColor="text1" w:themeTint="BF"/>
        <w:lang w:eastAsia="en-US"/>
      </w:rPr>
      <mc:AlternateContent>
        <mc:Choice Requires="wps">
          <w:drawing>
            <wp:anchor distT="0" distB="0" distL="114300" distR="114300" simplePos="0" relativeHeight="251663360" behindDoc="0" locked="0" layoutInCell="1" allowOverlap="1" wp14:anchorId="25E85130" wp14:editId="3AC2DC3D">
              <wp:simplePos x="0" y="0"/>
              <wp:positionH relativeFrom="margin">
                <wp:posOffset>13970</wp:posOffset>
              </wp:positionH>
              <wp:positionV relativeFrom="paragraph">
                <wp:posOffset>46711</wp:posOffset>
              </wp:positionV>
              <wp:extent cx="5925312" cy="10210"/>
              <wp:effectExtent l="19050" t="19050" r="37465" b="27940"/>
              <wp:wrapNone/>
              <wp:docPr id="2" name="Conector recto 2"/>
              <wp:cNvGraphicFramePr/>
              <a:graphic xmlns:a="http://schemas.openxmlformats.org/drawingml/2006/main">
                <a:graphicData uri="http://schemas.microsoft.com/office/word/2010/wordprocessingShape">
                  <wps:wsp>
                    <wps:cNvCnPr/>
                    <wps:spPr>
                      <a:xfrm flipV="1">
                        <a:off x="0" y="0"/>
                        <a:ext cx="5925312" cy="10210"/>
                      </a:xfrm>
                      <a:prstGeom prst="line">
                        <a:avLst/>
                      </a:prstGeom>
                      <a:ln w="28575">
                        <a:solidFill>
                          <a:schemeClr val="accent4"/>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0880251" id="Conector recto 2" o:spid="_x0000_s1026" style="position:absolute;flip:y;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1pt,3.7pt" to="467.65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" strokecolor="#ffc000 [3207]" strokeweight="2.25pt">
              <v:stroke joinstyle="miter"/>
              <w10:wrap anchorx="margin"/>
            </v:lin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A34E61E" w14:textId="77777777" w:rsidR="007F084E" w:rsidRPr="001B457A" w:rsidRDefault="007F084E">
    <w:pPr>
      <w:rPr>
        <w:rFonts w:ascii="Calibri" w:eastAsia="Calibri" w:hAnsi="Calibri" w:cs="Calibri"/>
      </w:rPr>
    </w:pPr>
  </w:p>
  <w:p w14:paraId="3A6CF978" w14:textId="77777777" w:rsidR="007F084E" w:rsidRPr="001B457A" w:rsidRDefault="007F084E">
    <w:pPr>
      <w:rPr>
        <w:rFonts w:ascii="Calibri" w:eastAsia="Calibri" w:hAnsi="Calibri" w:cs="Calibr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6E2509"/>
    <w:multiLevelType w:val="hybridMultilevel"/>
    <w:tmpl w:val="17766436"/>
    <w:lvl w:ilvl="0" w:tplc="B3ECD662">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 w15:restartNumberingAfterBreak="0">
    <w:nsid w:val="0DB34DB6"/>
    <w:multiLevelType w:val="hybridMultilevel"/>
    <w:tmpl w:val="F6CECB1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 w15:restartNumberingAfterBreak="0">
    <w:nsid w:val="1759770E"/>
    <w:multiLevelType w:val="hybridMultilevel"/>
    <w:tmpl w:val="315E6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7F5BD2"/>
    <w:multiLevelType w:val="multilevel"/>
    <w:tmpl w:val="C47072D0"/>
    <w:lvl w:ilvl="0">
      <w:start w:val="1"/>
      <w:numFmt w:val="decimal"/>
      <w:lvlText w:val="%1."/>
      <w:lvlJc w:val="left"/>
      <w:pPr>
        <w:ind w:left="432" w:hanging="432"/>
      </w:pPr>
    </w:lvl>
    <w:lvl w:ilvl="1">
      <w:start w:val="1"/>
      <w:numFmt w:val="decimal"/>
      <w:lvlText w:val="%1.%2"/>
      <w:lvlJc w:val="left"/>
      <w:pPr>
        <w:ind w:left="5680"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B9727EB"/>
    <w:multiLevelType w:val="hybridMultilevel"/>
    <w:tmpl w:val="4A28325C"/>
    <w:lvl w:ilvl="0" w:tplc="2C0A000F">
      <w:start w:val="1"/>
      <w:numFmt w:val="decimal"/>
      <w:lvlText w:val="%1."/>
      <w:lvlJc w:val="left"/>
      <w:pPr>
        <w:ind w:left="1004" w:hanging="360"/>
      </w:pPr>
    </w:lvl>
    <w:lvl w:ilvl="1" w:tplc="2C0A0019" w:tentative="1">
      <w:start w:val="1"/>
      <w:numFmt w:val="lowerLetter"/>
      <w:lvlText w:val="%2."/>
      <w:lvlJc w:val="left"/>
      <w:pPr>
        <w:ind w:left="1724" w:hanging="360"/>
      </w:pPr>
    </w:lvl>
    <w:lvl w:ilvl="2" w:tplc="2C0A001B" w:tentative="1">
      <w:start w:val="1"/>
      <w:numFmt w:val="lowerRoman"/>
      <w:lvlText w:val="%3."/>
      <w:lvlJc w:val="right"/>
      <w:pPr>
        <w:ind w:left="2444" w:hanging="180"/>
      </w:pPr>
    </w:lvl>
    <w:lvl w:ilvl="3" w:tplc="2C0A000F" w:tentative="1">
      <w:start w:val="1"/>
      <w:numFmt w:val="decimal"/>
      <w:lvlText w:val="%4."/>
      <w:lvlJc w:val="left"/>
      <w:pPr>
        <w:ind w:left="3164" w:hanging="360"/>
      </w:pPr>
    </w:lvl>
    <w:lvl w:ilvl="4" w:tplc="2C0A0019" w:tentative="1">
      <w:start w:val="1"/>
      <w:numFmt w:val="lowerLetter"/>
      <w:lvlText w:val="%5."/>
      <w:lvlJc w:val="left"/>
      <w:pPr>
        <w:ind w:left="3884" w:hanging="360"/>
      </w:pPr>
    </w:lvl>
    <w:lvl w:ilvl="5" w:tplc="2C0A001B" w:tentative="1">
      <w:start w:val="1"/>
      <w:numFmt w:val="lowerRoman"/>
      <w:lvlText w:val="%6."/>
      <w:lvlJc w:val="right"/>
      <w:pPr>
        <w:ind w:left="4604" w:hanging="180"/>
      </w:pPr>
    </w:lvl>
    <w:lvl w:ilvl="6" w:tplc="2C0A000F" w:tentative="1">
      <w:start w:val="1"/>
      <w:numFmt w:val="decimal"/>
      <w:lvlText w:val="%7."/>
      <w:lvlJc w:val="left"/>
      <w:pPr>
        <w:ind w:left="5324" w:hanging="360"/>
      </w:pPr>
    </w:lvl>
    <w:lvl w:ilvl="7" w:tplc="2C0A0019" w:tentative="1">
      <w:start w:val="1"/>
      <w:numFmt w:val="lowerLetter"/>
      <w:lvlText w:val="%8."/>
      <w:lvlJc w:val="left"/>
      <w:pPr>
        <w:ind w:left="6044" w:hanging="360"/>
      </w:pPr>
    </w:lvl>
    <w:lvl w:ilvl="8" w:tplc="2C0A001B" w:tentative="1">
      <w:start w:val="1"/>
      <w:numFmt w:val="lowerRoman"/>
      <w:lvlText w:val="%9."/>
      <w:lvlJc w:val="right"/>
      <w:pPr>
        <w:ind w:left="6764" w:hanging="180"/>
      </w:pPr>
    </w:lvl>
  </w:abstractNum>
  <w:abstractNum w:abstractNumId="5" w15:restartNumberingAfterBreak="0">
    <w:nsid w:val="1D5B5ECF"/>
    <w:multiLevelType w:val="hybridMultilevel"/>
    <w:tmpl w:val="C944D5D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AAA6A4D"/>
    <w:multiLevelType w:val="hybridMultilevel"/>
    <w:tmpl w:val="59CC6C8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DAB44E0"/>
    <w:multiLevelType w:val="hybridMultilevel"/>
    <w:tmpl w:val="044661F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8" w15:restartNumberingAfterBreak="0">
    <w:nsid w:val="2F1743E9"/>
    <w:multiLevelType w:val="multilevel"/>
    <w:tmpl w:val="081A21E8"/>
    <w:lvl w:ilvl="0">
      <w:start w:val="1"/>
      <w:numFmt w:val="bullet"/>
      <w:pStyle w:val="Ttulo1"/>
      <w:lvlText w:val="●"/>
      <w:lvlJc w:val="left"/>
      <w:pPr>
        <w:ind w:left="720" w:hanging="360"/>
      </w:pPr>
      <w:rPr>
        <w:u w:val="none"/>
      </w:rPr>
    </w:lvl>
    <w:lvl w:ilvl="1">
      <w:start w:val="1"/>
      <w:numFmt w:val="bullet"/>
      <w:pStyle w:val="Ttulo2"/>
      <w:lvlText w:val="○"/>
      <w:lvlJc w:val="left"/>
      <w:pPr>
        <w:ind w:left="1440" w:hanging="360"/>
      </w:pPr>
      <w:rPr>
        <w:u w:val="none"/>
      </w:rPr>
    </w:lvl>
    <w:lvl w:ilvl="2">
      <w:start w:val="1"/>
      <w:numFmt w:val="bullet"/>
      <w:pStyle w:val="Ttulo3"/>
      <w:lvlText w:val="■"/>
      <w:lvlJc w:val="left"/>
      <w:pPr>
        <w:ind w:left="2160" w:hanging="360"/>
      </w:pPr>
      <w:rPr>
        <w:u w:val="none"/>
      </w:rPr>
    </w:lvl>
    <w:lvl w:ilvl="3">
      <w:start w:val="1"/>
      <w:numFmt w:val="bullet"/>
      <w:pStyle w:val="Ttulo4"/>
      <w:lvlText w:val="●"/>
      <w:lvlJc w:val="left"/>
      <w:pPr>
        <w:ind w:left="2880" w:hanging="360"/>
      </w:pPr>
      <w:rPr>
        <w:u w:val="none"/>
      </w:rPr>
    </w:lvl>
    <w:lvl w:ilvl="4">
      <w:start w:val="1"/>
      <w:numFmt w:val="bullet"/>
      <w:pStyle w:val="Ttulo5"/>
      <w:lvlText w:val="○"/>
      <w:lvlJc w:val="left"/>
      <w:pPr>
        <w:ind w:left="3600" w:hanging="360"/>
      </w:pPr>
      <w:rPr>
        <w:u w:val="none"/>
      </w:rPr>
    </w:lvl>
    <w:lvl w:ilvl="5">
      <w:start w:val="1"/>
      <w:numFmt w:val="bullet"/>
      <w:pStyle w:val="Ttulo6"/>
      <w:lvlText w:val="■"/>
      <w:lvlJc w:val="left"/>
      <w:pPr>
        <w:ind w:left="4320" w:hanging="360"/>
      </w:pPr>
      <w:rPr>
        <w:u w:val="none"/>
      </w:rPr>
    </w:lvl>
    <w:lvl w:ilvl="6">
      <w:start w:val="1"/>
      <w:numFmt w:val="bullet"/>
      <w:pStyle w:val="Ttulo7"/>
      <w:lvlText w:val="●"/>
      <w:lvlJc w:val="left"/>
      <w:pPr>
        <w:ind w:left="5040" w:hanging="360"/>
      </w:pPr>
      <w:rPr>
        <w:u w:val="none"/>
      </w:rPr>
    </w:lvl>
    <w:lvl w:ilvl="7">
      <w:start w:val="1"/>
      <w:numFmt w:val="bullet"/>
      <w:pStyle w:val="Ttulo8"/>
      <w:lvlText w:val="○"/>
      <w:lvlJc w:val="left"/>
      <w:pPr>
        <w:ind w:left="5760" w:hanging="360"/>
      </w:pPr>
      <w:rPr>
        <w:u w:val="none"/>
      </w:rPr>
    </w:lvl>
    <w:lvl w:ilvl="8">
      <w:start w:val="1"/>
      <w:numFmt w:val="bullet"/>
      <w:pStyle w:val="Ttulo9"/>
      <w:lvlText w:val="■"/>
      <w:lvlJc w:val="left"/>
      <w:pPr>
        <w:ind w:left="6480" w:hanging="360"/>
      </w:pPr>
      <w:rPr>
        <w:u w:val="none"/>
      </w:rPr>
    </w:lvl>
  </w:abstractNum>
  <w:abstractNum w:abstractNumId="9" w15:restartNumberingAfterBreak="0">
    <w:nsid w:val="31CA4A31"/>
    <w:multiLevelType w:val="hybridMultilevel"/>
    <w:tmpl w:val="F012824C"/>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33545DD8"/>
    <w:multiLevelType w:val="hybridMultilevel"/>
    <w:tmpl w:val="2532591A"/>
    <w:lvl w:ilvl="0" w:tplc="C3E837E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11" w15:restartNumberingAfterBreak="0">
    <w:nsid w:val="347A7063"/>
    <w:multiLevelType w:val="hybridMultilevel"/>
    <w:tmpl w:val="CE94A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7753F5C"/>
    <w:multiLevelType w:val="hybridMultilevel"/>
    <w:tmpl w:val="EE106D2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BC3588A"/>
    <w:multiLevelType w:val="hybridMultilevel"/>
    <w:tmpl w:val="FB12ABD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1941E8F"/>
    <w:multiLevelType w:val="hybridMultilevel"/>
    <w:tmpl w:val="31CE154E"/>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start w:val="1"/>
      <w:numFmt w:val="bullet"/>
      <w:lvlText w:val=""/>
      <w:lvlJc w:val="left"/>
      <w:pPr>
        <w:ind w:left="2880" w:hanging="360"/>
      </w:pPr>
      <w:rPr>
        <w:rFonts w:ascii="Symbol" w:hAnsi="Symbol" w:hint="default"/>
      </w:rPr>
    </w:lvl>
    <w:lvl w:ilvl="4" w:tplc="2C0A0003">
      <w:start w:val="1"/>
      <w:numFmt w:val="bullet"/>
      <w:lvlText w:val="o"/>
      <w:lvlJc w:val="left"/>
      <w:pPr>
        <w:ind w:left="3600" w:hanging="360"/>
      </w:pPr>
      <w:rPr>
        <w:rFonts w:ascii="Courier New" w:hAnsi="Courier New" w:cs="Courier New" w:hint="default"/>
      </w:rPr>
    </w:lvl>
    <w:lvl w:ilvl="5" w:tplc="2C0A0005">
      <w:start w:val="1"/>
      <w:numFmt w:val="bullet"/>
      <w:lvlText w:val=""/>
      <w:lvlJc w:val="left"/>
      <w:pPr>
        <w:ind w:left="4320" w:hanging="360"/>
      </w:pPr>
      <w:rPr>
        <w:rFonts w:ascii="Wingdings" w:hAnsi="Wingdings" w:hint="default"/>
      </w:rPr>
    </w:lvl>
    <w:lvl w:ilvl="6" w:tplc="2C0A0001">
      <w:start w:val="1"/>
      <w:numFmt w:val="bullet"/>
      <w:lvlText w:val=""/>
      <w:lvlJc w:val="left"/>
      <w:pPr>
        <w:ind w:left="5040" w:hanging="360"/>
      </w:pPr>
      <w:rPr>
        <w:rFonts w:ascii="Symbol" w:hAnsi="Symbol" w:hint="default"/>
      </w:rPr>
    </w:lvl>
    <w:lvl w:ilvl="7" w:tplc="2C0A0003">
      <w:start w:val="1"/>
      <w:numFmt w:val="bullet"/>
      <w:lvlText w:val="o"/>
      <w:lvlJc w:val="left"/>
      <w:pPr>
        <w:ind w:left="5760" w:hanging="360"/>
      </w:pPr>
      <w:rPr>
        <w:rFonts w:ascii="Courier New" w:hAnsi="Courier New" w:cs="Courier New" w:hint="default"/>
      </w:rPr>
    </w:lvl>
    <w:lvl w:ilvl="8" w:tplc="2C0A0005">
      <w:start w:val="1"/>
      <w:numFmt w:val="bullet"/>
      <w:lvlText w:val=""/>
      <w:lvlJc w:val="left"/>
      <w:pPr>
        <w:ind w:left="6480" w:hanging="360"/>
      </w:pPr>
      <w:rPr>
        <w:rFonts w:ascii="Wingdings" w:hAnsi="Wingdings" w:hint="default"/>
      </w:rPr>
    </w:lvl>
  </w:abstractNum>
  <w:abstractNum w:abstractNumId="15" w15:restartNumberingAfterBreak="0">
    <w:nsid w:val="4A1A049E"/>
    <w:multiLevelType w:val="hybridMultilevel"/>
    <w:tmpl w:val="C5365F84"/>
    <w:lvl w:ilvl="0" w:tplc="8E722904">
      <w:start w:val="1"/>
      <w:numFmt w:val="decimal"/>
      <w:lvlText w:val="%1."/>
      <w:lvlJc w:val="left"/>
      <w:pPr>
        <w:ind w:left="786" w:hanging="360"/>
      </w:pPr>
      <w:rPr>
        <w:rFonts w:hint="default"/>
      </w:rPr>
    </w:lvl>
    <w:lvl w:ilvl="1" w:tplc="2C0A0019" w:tentative="1">
      <w:start w:val="1"/>
      <w:numFmt w:val="lowerLetter"/>
      <w:lvlText w:val="%2."/>
      <w:lvlJc w:val="left"/>
      <w:pPr>
        <w:ind w:left="1506" w:hanging="360"/>
      </w:pPr>
    </w:lvl>
    <w:lvl w:ilvl="2" w:tplc="2C0A001B" w:tentative="1">
      <w:start w:val="1"/>
      <w:numFmt w:val="lowerRoman"/>
      <w:lvlText w:val="%3."/>
      <w:lvlJc w:val="right"/>
      <w:pPr>
        <w:ind w:left="2226" w:hanging="180"/>
      </w:pPr>
    </w:lvl>
    <w:lvl w:ilvl="3" w:tplc="2C0A000F" w:tentative="1">
      <w:start w:val="1"/>
      <w:numFmt w:val="decimal"/>
      <w:lvlText w:val="%4."/>
      <w:lvlJc w:val="left"/>
      <w:pPr>
        <w:ind w:left="2946" w:hanging="360"/>
      </w:pPr>
    </w:lvl>
    <w:lvl w:ilvl="4" w:tplc="2C0A0019" w:tentative="1">
      <w:start w:val="1"/>
      <w:numFmt w:val="lowerLetter"/>
      <w:lvlText w:val="%5."/>
      <w:lvlJc w:val="left"/>
      <w:pPr>
        <w:ind w:left="3666" w:hanging="360"/>
      </w:pPr>
    </w:lvl>
    <w:lvl w:ilvl="5" w:tplc="2C0A001B" w:tentative="1">
      <w:start w:val="1"/>
      <w:numFmt w:val="lowerRoman"/>
      <w:lvlText w:val="%6."/>
      <w:lvlJc w:val="right"/>
      <w:pPr>
        <w:ind w:left="4386" w:hanging="180"/>
      </w:pPr>
    </w:lvl>
    <w:lvl w:ilvl="6" w:tplc="2C0A000F" w:tentative="1">
      <w:start w:val="1"/>
      <w:numFmt w:val="decimal"/>
      <w:lvlText w:val="%7."/>
      <w:lvlJc w:val="left"/>
      <w:pPr>
        <w:ind w:left="5106" w:hanging="360"/>
      </w:pPr>
    </w:lvl>
    <w:lvl w:ilvl="7" w:tplc="2C0A0019" w:tentative="1">
      <w:start w:val="1"/>
      <w:numFmt w:val="lowerLetter"/>
      <w:lvlText w:val="%8."/>
      <w:lvlJc w:val="left"/>
      <w:pPr>
        <w:ind w:left="5826" w:hanging="360"/>
      </w:pPr>
    </w:lvl>
    <w:lvl w:ilvl="8" w:tplc="2C0A001B" w:tentative="1">
      <w:start w:val="1"/>
      <w:numFmt w:val="lowerRoman"/>
      <w:lvlText w:val="%9."/>
      <w:lvlJc w:val="right"/>
      <w:pPr>
        <w:ind w:left="6546" w:hanging="180"/>
      </w:pPr>
    </w:lvl>
  </w:abstractNum>
  <w:abstractNum w:abstractNumId="16" w15:restartNumberingAfterBreak="0">
    <w:nsid w:val="4A875A0A"/>
    <w:multiLevelType w:val="hybridMultilevel"/>
    <w:tmpl w:val="CF72FAF0"/>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7" w15:restartNumberingAfterBreak="0">
    <w:nsid w:val="5341192E"/>
    <w:multiLevelType w:val="hybridMultilevel"/>
    <w:tmpl w:val="74928F6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4FA4564"/>
    <w:multiLevelType w:val="hybridMultilevel"/>
    <w:tmpl w:val="B3FAEF34"/>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19" w15:restartNumberingAfterBreak="0">
    <w:nsid w:val="582C5EC9"/>
    <w:multiLevelType w:val="hybridMultilevel"/>
    <w:tmpl w:val="76F29F72"/>
    <w:lvl w:ilvl="0" w:tplc="2C0A0001">
      <w:start w:val="1"/>
      <w:numFmt w:val="bullet"/>
      <w:lvlText w:val=""/>
      <w:lvlJc w:val="left"/>
      <w:pPr>
        <w:ind w:left="1004" w:hanging="360"/>
      </w:pPr>
      <w:rPr>
        <w:rFonts w:ascii="Symbol" w:hAnsi="Symbol" w:hint="default"/>
      </w:rPr>
    </w:lvl>
    <w:lvl w:ilvl="1" w:tplc="2C0A0003" w:tentative="1">
      <w:start w:val="1"/>
      <w:numFmt w:val="bullet"/>
      <w:lvlText w:val="o"/>
      <w:lvlJc w:val="left"/>
      <w:pPr>
        <w:ind w:left="1724" w:hanging="360"/>
      </w:pPr>
      <w:rPr>
        <w:rFonts w:ascii="Courier New" w:hAnsi="Courier New" w:cs="Courier New" w:hint="default"/>
      </w:rPr>
    </w:lvl>
    <w:lvl w:ilvl="2" w:tplc="2C0A0005" w:tentative="1">
      <w:start w:val="1"/>
      <w:numFmt w:val="bullet"/>
      <w:lvlText w:val=""/>
      <w:lvlJc w:val="left"/>
      <w:pPr>
        <w:ind w:left="2444" w:hanging="360"/>
      </w:pPr>
      <w:rPr>
        <w:rFonts w:ascii="Wingdings" w:hAnsi="Wingdings" w:hint="default"/>
      </w:rPr>
    </w:lvl>
    <w:lvl w:ilvl="3" w:tplc="2C0A0001" w:tentative="1">
      <w:start w:val="1"/>
      <w:numFmt w:val="bullet"/>
      <w:lvlText w:val=""/>
      <w:lvlJc w:val="left"/>
      <w:pPr>
        <w:ind w:left="3164" w:hanging="360"/>
      </w:pPr>
      <w:rPr>
        <w:rFonts w:ascii="Symbol" w:hAnsi="Symbol" w:hint="default"/>
      </w:rPr>
    </w:lvl>
    <w:lvl w:ilvl="4" w:tplc="2C0A0003" w:tentative="1">
      <w:start w:val="1"/>
      <w:numFmt w:val="bullet"/>
      <w:lvlText w:val="o"/>
      <w:lvlJc w:val="left"/>
      <w:pPr>
        <w:ind w:left="3884" w:hanging="360"/>
      </w:pPr>
      <w:rPr>
        <w:rFonts w:ascii="Courier New" w:hAnsi="Courier New" w:cs="Courier New" w:hint="default"/>
      </w:rPr>
    </w:lvl>
    <w:lvl w:ilvl="5" w:tplc="2C0A0005" w:tentative="1">
      <w:start w:val="1"/>
      <w:numFmt w:val="bullet"/>
      <w:lvlText w:val=""/>
      <w:lvlJc w:val="left"/>
      <w:pPr>
        <w:ind w:left="4604" w:hanging="360"/>
      </w:pPr>
      <w:rPr>
        <w:rFonts w:ascii="Wingdings" w:hAnsi="Wingdings" w:hint="default"/>
      </w:rPr>
    </w:lvl>
    <w:lvl w:ilvl="6" w:tplc="2C0A0001" w:tentative="1">
      <w:start w:val="1"/>
      <w:numFmt w:val="bullet"/>
      <w:lvlText w:val=""/>
      <w:lvlJc w:val="left"/>
      <w:pPr>
        <w:ind w:left="5324" w:hanging="360"/>
      </w:pPr>
      <w:rPr>
        <w:rFonts w:ascii="Symbol" w:hAnsi="Symbol" w:hint="default"/>
      </w:rPr>
    </w:lvl>
    <w:lvl w:ilvl="7" w:tplc="2C0A0003" w:tentative="1">
      <w:start w:val="1"/>
      <w:numFmt w:val="bullet"/>
      <w:lvlText w:val="o"/>
      <w:lvlJc w:val="left"/>
      <w:pPr>
        <w:ind w:left="6044" w:hanging="360"/>
      </w:pPr>
      <w:rPr>
        <w:rFonts w:ascii="Courier New" w:hAnsi="Courier New" w:cs="Courier New" w:hint="default"/>
      </w:rPr>
    </w:lvl>
    <w:lvl w:ilvl="8" w:tplc="2C0A0005" w:tentative="1">
      <w:start w:val="1"/>
      <w:numFmt w:val="bullet"/>
      <w:lvlText w:val=""/>
      <w:lvlJc w:val="left"/>
      <w:pPr>
        <w:ind w:left="6764" w:hanging="360"/>
      </w:pPr>
      <w:rPr>
        <w:rFonts w:ascii="Wingdings" w:hAnsi="Wingdings" w:hint="default"/>
      </w:rPr>
    </w:lvl>
  </w:abstractNum>
  <w:abstractNum w:abstractNumId="20" w15:restartNumberingAfterBreak="0">
    <w:nsid w:val="674212DB"/>
    <w:multiLevelType w:val="hybridMultilevel"/>
    <w:tmpl w:val="229C41F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D9A7DB8"/>
    <w:multiLevelType w:val="hybridMultilevel"/>
    <w:tmpl w:val="3BD4B478"/>
    <w:lvl w:ilvl="0" w:tplc="69E0491C">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22" w15:restartNumberingAfterBreak="0">
    <w:nsid w:val="6DF767E7"/>
    <w:multiLevelType w:val="hybridMultilevel"/>
    <w:tmpl w:val="D4B4BF50"/>
    <w:lvl w:ilvl="0" w:tplc="20CA3424">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23" w15:restartNumberingAfterBreak="0">
    <w:nsid w:val="6F4746B6"/>
    <w:multiLevelType w:val="hybridMultilevel"/>
    <w:tmpl w:val="646C183C"/>
    <w:lvl w:ilvl="0" w:tplc="F0465AA2">
      <w:start w:val="1"/>
      <w:numFmt w:val="lowerRoman"/>
      <w:lvlText w:val="%1."/>
      <w:lvlJc w:val="left"/>
      <w:pPr>
        <w:ind w:left="1004" w:hanging="72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abstractNum w:abstractNumId="24" w15:restartNumberingAfterBreak="0">
    <w:nsid w:val="755B6392"/>
    <w:multiLevelType w:val="hybridMultilevel"/>
    <w:tmpl w:val="FA0055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AF14F29"/>
    <w:multiLevelType w:val="hybridMultilevel"/>
    <w:tmpl w:val="A4FC09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7E235D48"/>
    <w:multiLevelType w:val="hybridMultilevel"/>
    <w:tmpl w:val="05526652"/>
    <w:lvl w:ilvl="0" w:tplc="808293A8">
      <w:start w:val="1"/>
      <w:numFmt w:val="decimal"/>
      <w:lvlText w:val="%1."/>
      <w:lvlJc w:val="left"/>
      <w:pPr>
        <w:ind w:left="644" w:hanging="360"/>
      </w:pPr>
      <w:rPr>
        <w:rFonts w:hint="default"/>
      </w:rPr>
    </w:lvl>
    <w:lvl w:ilvl="1" w:tplc="2C0A0019" w:tentative="1">
      <w:start w:val="1"/>
      <w:numFmt w:val="lowerLetter"/>
      <w:lvlText w:val="%2."/>
      <w:lvlJc w:val="left"/>
      <w:pPr>
        <w:ind w:left="1364" w:hanging="360"/>
      </w:pPr>
    </w:lvl>
    <w:lvl w:ilvl="2" w:tplc="2C0A001B" w:tentative="1">
      <w:start w:val="1"/>
      <w:numFmt w:val="lowerRoman"/>
      <w:lvlText w:val="%3."/>
      <w:lvlJc w:val="right"/>
      <w:pPr>
        <w:ind w:left="2084" w:hanging="180"/>
      </w:pPr>
    </w:lvl>
    <w:lvl w:ilvl="3" w:tplc="2C0A000F" w:tentative="1">
      <w:start w:val="1"/>
      <w:numFmt w:val="decimal"/>
      <w:lvlText w:val="%4."/>
      <w:lvlJc w:val="left"/>
      <w:pPr>
        <w:ind w:left="2804" w:hanging="360"/>
      </w:pPr>
    </w:lvl>
    <w:lvl w:ilvl="4" w:tplc="2C0A0019" w:tentative="1">
      <w:start w:val="1"/>
      <w:numFmt w:val="lowerLetter"/>
      <w:lvlText w:val="%5."/>
      <w:lvlJc w:val="left"/>
      <w:pPr>
        <w:ind w:left="3524" w:hanging="360"/>
      </w:pPr>
    </w:lvl>
    <w:lvl w:ilvl="5" w:tplc="2C0A001B" w:tentative="1">
      <w:start w:val="1"/>
      <w:numFmt w:val="lowerRoman"/>
      <w:lvlText w:val="%6."/>
      <w:lvlJc w:val="right"/>
      <w:pPr>
        <w:ind w:left="4244" w:hanging="180"/>
      </w:pPr>
    </w:lvl>
    <w:lvl w:ilvl="6" w:tplc="2C0A000F" w:tentative="1">
      <w:start w:val="1"/>
      <w:numFmt w:val="decimal"/>
      <w:lvlText w:val="%7."/>
      <w:lvlJc w:val="left"/>
      <w:pPr>
        <w:ind w:left="4964" w:hanging="360"/>
      </w:pPr>
    </w:lvl>
    <w:lvl w:ilvl="7" w:tplc="2C0A0019" w:tentative="1">
      <w:start w:val="1"/>
      <w:numFmt w:val="lowerLetter"/>
      <w:lvlText w:val="%8."/>
      <w:lvlJc w:val="left"/>
      <w:pPr>
        <w:ind w:left="5684" w:hanging="360"/>
      </w:pPr>
    </w:lvl>
    <w:lvl w:ilvl="8" w:tplc="2C0A001B" w:tentative="1">
      <w:start w:val="1"/>
      <w:numFmt w:val="lowerRoman"/>
      <w:lvlText w:val="%9."/>
      <w:lvlJc w:val="right"/>
      <w:pPr>
        <w:ind w:left="6404" w:hanging="180"/>
      </w:pPr>
    </w:lvl>
  </w:abstractNum>
  <w:num w:numId="1" w16cid:durableId="1052846770">
    <w:abstractNumId w:val="8"/>
  </w:num>
  <w:num w:numId="2" w16cid:durableId="27148435">
    <w:abstractNumId w:val="3"/>
  </w:num>
  <w:num w:numId="3" w16cid:durableId="791481272">
    <w:abstractNumId w:val="8"/>
  </w:num>
  <w:num w:numId="4" w16cid:durableId="1561558404">
    <w:abstractNumId w:val="8"/>
  </w:num>
  <w:num w:numId="5" w16cid:durableId="431753456">
    <w:abstractNumId w:val="8"/>
  </w:num>
  <w:num w:numId="6" w16cid:durableId="729765055">
    <w:abstractNumId w:val="8"/>
  </w:num>
  <w:num w:numId="7" w16cid:durableId="1650553894">
    <w:abstractNumId w:val="0"/>
  </w:num>
  <w:num w:numId="8" w16cid:durableId="961228338">
    <w:abstractNumId w:val="22"/>
  </w:num>
  <w:num w:numId="9" w16cid:durableId="1694842702">
    <w:abstractNumId w:val="4"/>
  </w:num>
  <w:num w:numId="10" w16cid:durableId="623737319">
    <w:abstractNumId w:val="10"/>
  </w:num>
  <w:num w:numId="11" w16cid:durableId="605844740">
    <w:abstractNumId w:val="26"/>
  </w:num>
  <w:num w:numId="12" w16cid:durableId="1840651793">
    <w:abstractNumId w:val="23"/>
  </w:num>
  <w:num w:numId="13" w16cid:durableId="1654216048">
    <w:abstractNumId w:val="21"/>
  </w:num>
  <w:num w:numId="14" w16cid:durableId="93132804">
    <w:abstractNumId w:val="1"/>
  </w:num>
  <w:num w:numId="15" w16cid:durableId="8416835">
    <w:abstractNumId w:val="19"/>
  </w:num>
  <w:num w:numId="16" w16cid:durableId="559168487">
    <w:abstractNumId w:val="16"/>
  </w:num>
  <w:num w:numId="17" w16cid:durableId="490606931">
    <w:abstractNumId w:val="18"/>
  </w:num>
  <w:num w:numId="18" w16cid:durableId="1222138933">
    <w:abstractNumId w:val="2"/>
  </w:num>
  <w:num w:numId="19" w16cid:durableId="1501117888">
    <w:abstractNumId w:val="25"/>
  </w:num>
  <w:num w:numId="20" w16cid:durableId="1038168395">
    <w:abstractNumId w:val="14"/>
  </w:num>
  <w:num w:numId="21" w16cid:durableId="459425212">
    <w:abstractNumId w:val="24"/>
  </w:num>
  <w:num w:numId="22" w16cid:durableId="1304889021">
    <w:abstractNumId w:val="11"/>
  </w:num>
  <w:num w:numId="23" w16cid:durableId="800071208">
    <w:abstractNumId w:val="7"/>
  </w:num>
  <w:num w:numId="24" w16cid:durableId="810901758">
    <w:abstractNumId w:val="15"/>
  </w:num>
  <w:num w:numId="25" w16cid:durableId="971447201">
    <w:abstractNumId w:val="6"/>
  </w:num>
  <w:num w:numId="26" w16cid:durableId="1807114724">
    <w:abstractNumId w:val="12"/>
  </w:num>
  <w:num w:numId="27" w16cid:durableId="1495098605">
    <w:abstractNumId w:val="5"/>
  </w:num>
  <w:num w:numId="28" w16cid:durableId="1462336698">
    <w:abstractNumId w:val="13"/>
  </w:num>
  <w:num w:numId="29" w16cid:durableId="2014531620">
    <w:abstractNumId w:val="9"/>
  </w:num>
  <w:num w:numId="30" w16cid:durableId="442385985">
    <w:abstractNumId w:val="20"/>
  </w:num>
  <w:num w:numId="31" w16cid:durableId="853691702">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084E"/>
    <w:rsid w:val="000020EF"/>
    <w:rsid w:val="000112F5"/>
    <w:rsid w:val="00022687"/>
    <w:rsid w:val="00041472"/>
    <w:rsid w:val="00043F18"/>
    <w:rsid w:val="00050F7F"/>
    <w:rsid w:val="00052C87"/>
    <w:rsid w:val="0005625E"/>
    <w:rsid w:val="00056876"/>
    <w:rsid w:val="000620C5"/>
    <w:rsid w:val="00066EC2"/>
    <w:rsid w:val="0007645C"/>
    <w:rsid w:val="00082ECC"/>
    <w:rsid w:val="000A58AD"/>
    <w:rsid w:val="000B45AF"/>
    <w:rsid w:val="000B75F8"/>
    <w:rsid w:val="000C53BA"/>
    <w:rsid w:val="000C6CCA"/>
    <w:rsid w:val="000D004F"/>
    <w:rsid w:val="000D195A"/>
    <w:rsid w:val="000D27ED"/>
    <w:rsid w:val="000D30C2"/>
    <w:rsid w:val="001054D4"/>
    <w:rsid w:val="0012008B"/>
    <w:rsid w:val="0013053E"/>
    <w:rsid w:val="00135F37"/>
    <w:rsid w:val="00135FEE"/>
    <w:rsid w:val="00141A46"/>
    <w:rsid w:val="00142AC0"/>
    <w:rsid w:val="00160B77"/>
    <w:rsid w:val="0016391F"/>
    <w:rsid w:val="00182FE8"/>
    <w:rsid w:val="00186FFF"/>
    <w:rsid w:val="00196D5F"/>
    <w:rsid w:val="001A242E"/>
    <w:rsid w:val="001B457A"/>
    <w:rsid w:val="001C0A58"/>
    <w:rsid w:val="001F2001"/>
    <w:rsid w:val="001F2A28"/>
    <w:rsid w:val="001F2BCD"/>
    <w:rsid w:val="001F2D34"/>
    <w:rsid w:val="002110E1"/>
    <w:rsid w:val="002402F7"/>
    <w:rsid w:val="002503E8"/>
    <w:rsid w:val="00276616"/>
    <w:rsid w:val="002D47AA"/>
    <w:rsid w:val="002F337C"/>
    <w:rsid w:val="002F387A"/>
    <w:rsid w:val="0030146F"/>
    <w:rsid w:val="00366D8C"/>
    <w:rsid w:val="00367EF0"/>
    <w:rsid w:val="00370458"/>
    <w:rsid w:val="00374B3A"/>
    <w:rsid w:val="0037601A"/>
    <w:rsid w:val="00381017"/>
    <w:rsid w:val="003859F0"/>
    <w:rsid w:val="0039439E"/>
    <w:rsid w:val="003963E9"/>
    <w:rsid w:val="003B44C8"/>
    <w:rsid w:val="003B4DEC"/>
    <w:rsid w:val="003C1CED"/>
    <w:rsid w:val="003C484A"/>
    <w:rsid w:val="00405AE2"/>
    <w:rsid w:val="00417503"/>
    <w:rsid w:val="00421FAC"/>
    <w:rsid w:val="004233A0"/>
    <w:rsid w:val="00436918"/>
    <w:rsid w:val="004929AE"/>
    <w:rsid w:val="004A149C"/>
    <w:rsid w:val="004C3F34"/>
    <w:rsid w:val="004C617D"/>
    <w:rsid w:val="0050149E"/>
    <w:rsid w:val="00514FA9"/>
    <w:rsid w:val="005155AE"/>
    <w:rsid w:val="00520E56"/>
    <w:rsid w:val="00536D06"/>
    <w:rsid w:val="005400FD"/>
    <w:rsid w:val="00555A55"/>
    <w:rsid w:val="00566E33"/>
    <w:rsid w:val="00576C95"/>
    <w:rsid w:val="0058500D"/>
    <w:rsid w:val="005B1A94"/>
    <w:rsid w:val="005D4A31"/>
    <w:rsid w:val="005E74F7"/>
    <w:rsid w:val="005F7B16"/>
    <w:rsid w:val="00620B13"/>
    <w:rsid w:val="006234E7"/>
    <w:rsid w:val="006317E5"/>
    <w:rsid w:val="00656F1A"/>
    <w:rsid w:val="006713E6"/>
    <w:rsid w:val="006733F9"/>
    <w:rsid w:val="00681EB3"/>
    <w:rsid w:val="006856CE"/>
    <w:rsid w:val="0069190C"/>
    <w:rsid w:val="006C15EA"/>
    <w:rsid w:val="006C3691"/>
    <w:rsid w:val="006E2FA0"/>
    <w:rsid w:val="006E7EC2"/>
    <w:rsid w:val="007039E2"/>
    <w:rsid w:val="00716367"/>
    <w:rsid w:val="00722EC7"/>
    <w:rsid w:val="007237A2"/>
    <w:rsid w:val="00757701"/>
    <w:rsid w:val="0076043F"/>
    <w:rsid w:val="0076111B"/>
    <w:rsid w:val="00784911"/>
    <w:rsid w:val="00794B93"/>
    <w:rsid w:val="007A2C37"/>
    <w:rsid w:val="007C6679"/>
    <w:rsid w:val="007E2E90"/>
    <w:rsid w:val="007E5F4C"/>
    <w:rsid w:val="007F084E"/>
    <w:rsid w:val="007F5074"/>
    <w:rsid w:val="007F70F2"/>
    <w:rsid w:val="008338BB"/>
    <w:rsid w:val="008417D2"/>
    <w:rsid w:val="0085329B"/>
    <w:rsid w:val="00870B74"/>
    <w:rsid w:val="00872E90"/>
    <w:rsid w:val="00875742"/>
    <w:rsid w:val="00876609"/>
    <w:rsid w:val="008849B5"/>
    <w:rsid w:val="0088629B"/>
    <w:rsid w:val="008920D8"/>
    <w:rsid w:val="008A7CF9"/>
    <w:rsid w:val="008B1026"/>
    <w:rsid w:val="008B21E5"/>
    <w:rsid w:val="008C4345"/>
    <w:rsid w:val="008E57E3"/>
    <w:rsid w:val="008E7D32"/>
    <w:rsid w:val="00910249"/>
    <w:rsid w:val="0092653C"/>
    <w:rsid w:val="00960C18"/>
    <w:rsid w:val="00961974"/>
    <w:rsid w:val="00970B06"/>
    <w:rsid w:val="0098026E"/>
    <w:rsid w:val="00984F9F"/>
    <w:rsid w:val="00994D11"/>
    <w:rsid w:val="009B3864"/>
    <w:rsid w:val="009D21EC"/>
    <w:rsid w:val="009E193E"/>
    <w:rsid w:val="009F26C7"/>
    <w:rsid w:val="00A1781C"/>
    <w:rsid w:val="00A20977"/>
    <w:rsid w:val="00A32600"/>
    <w:rsid w:val="00A74590"/>
    <w:rsid w:val="00A770D6"/>
    <w:rsid w:val="00AA4635"/>
    <w:rsid w:val="00AD07EC"/>
    <w:rsid w:val="00AE5CD4"/>
    <w:rsid w:val="00AF22D3"/>
    <w:rsid w:val="00B03AD1"/>
    <w:rsid w:val="00B23294"/>
    <w:rsid w:val="00B3213F"/>
    <w:rsid w:val="00B3225D"/>
    <w:rsid w:val="00B34873"/>
    <w:rsid w:val="00B53195"/>
    <w:rsid w:val="00B754D7"/>
    <w:rsid w:val="00B75672"/>
    <w:rsid w:val="00B820D1"/>
    <w:rsid w:val="00B915C4"/>
    <w:rsid w:val="00BA7434"/>
    <w:rsid w:val="00BB0B53"/>
    <w:rsid w:val="00BB6713"/>
    <w:rsid w:val="00BB75D8"/>
    <w:rsid w:val="00BC0E2C"/>
    <w:rsid w:val="00BC28E3"/>
    <w:rsid w:val="00BD3AF6"/>
    <w:rsid w:val="00BD5703"/>
    <w:rsid w:val="00BE19EE"/>
    <w:rsid w:val="00BE5A6F"/>
    <w:rsid w:val="00BF1A07"/>
    <w:rsid w:val="00C10A2D"/>
    <w:rsid w:val="00C15AFC"/>
    <w:rsid w:val="00C23D72"/>
    <w:rsid w:val="00C27693"/>
    <w:rsid w:val="00C54C06"/>
    <w:rsid w:val="00C63115"/>
    <w:rsid w:val="00C73E4E"/>
    <w:rsid w:val="00CE6927"/>
    <w:rsid w:val="00CE714C"/>
    <w:rsid w:val="00CF3C2D"/>
    <w:rsid w:val="00D20D4F"/>
    <w:rsid w:val="00D315FE"/>
    <w:rsid w:val="00D516EF"/>
    <w:rsid w:val="00D773D0"/>
    <w:rsid w:val="00D8763A"/>
    <w:rsid w:val="00D912A1"/>
    <w:rsid w:val="00DB77A8"/>
    <w:rsid w:val="00DC46B6"/>
    <w:rsid w:val="00DD0EBD"/>
    <w:rsid w:val="00DD5A7D"/>
    <w:rsid w:val="00DF1E6B"/>
    <w:rsid w:val="00E13EC2"/>
    <w:rsid w:val="00E14CE1"/>
    <w:rsid w:val="00E24C11"/>
    <w:rsid w:val="00E320C9"/>
    <w:rsid w:val="00E74EB7"/>
    <w:rsid w:val="00E82CDD"/>
    <w:rsid w:val="00EA2A4F"/>
    <w:rsid w:val="00EA5812"/>
    <w:rsid w:val="00EC5D83"/>
    <w:rsid w:val="00ED0066"/>
    <w:rsid w:val="00ED144D"/>
    <w:rsid w:val="00F06EE2"/>
    <w:rsid w:val="00F100D0"/>
    <w:rsid w:val="00F1591E"/>
    <w:rsid w:val="00F17FAD"/>
    <w:rsid w:val="00F532A9"/>
    <w:rsid w:val="00F84691"/>
    <w:rsid w:val="00FA3854"/>
    <w:rsid w:val="00FA6B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0CF9D43"/>
  <w15:docId w15:val="{4A750442-1586-4B91-8C90-295CF745D6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GB" w:eastAsia="en-US" w:bidi="ar-SA"/>
      </w:rPr>
    </w:rPrDefault>
    <w:pPrDefault>
      <w:pPr>
        <w:ind w:firstLine="284"/>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B88"/>
    <w:rPr>
      <w:szCs w:val="24"/>
      <w:lang w:val="es-AR" w:eastAsia="fr-FR"/>
    </w:rPr>
  </w:style>
  <w:style w:type="paragraph" w:styleId="Ttulo1">
    <w:name w:val="heading 1"/>
    <w:basedOn w:val="Normal"/>
    <w:next w:val="Normal"/>
    <w:qFormat/>
    <w:rsid w:val="00760F31"/>
    <w:pPr>
      <w:keepNext/>
      <w:keepLines/>
      <w:numPr>
        <w:numId w:val="1"/>
      </w:numPr>
      <w:tabs>
        <w:tab w:val="left" w:pos="284"/>
      </w:tabs>
      <w:spacing w:before="240" w:after="120"/>
      <w:outlineLvl w:val="0"/>
    </w:pPr>
    <w:rPr>
      <w:b/>
      <w:szCs w:val="20"/>
    </w:rPr>
  </w:style>
  <w:style w:type="paragraph" w:styleId="Ttulo2">
    <w:name w:val="heading 2"/>
    <w:basedOn w:val="Normal"/>
    <w:next w:val="Normal"/>
    <w:qFormat/>
    <w:rsid w:val="000A58AD"/>
    <w:pPr>
      <w:keepNext/>
      <w:keepLines/>
      <w:numPr>
        <w:ilvl w:val="1"/>
        <w:numId w:val="1"/>
      </w:numPr>
      <w:tabs>
        <w:tab w:val="left" w:pos="426"/>
      </w:tabs>
      <w:spacing w:before="120" w:after="60"/>
      <w:outlineLvl w:val="1"/>
    </w:pPr>
    <w:rPr>
      <w:i/>
      <w:szCs w:val="20"/>
    </w:rPr>
  </w:style>
  <w:style w:type="paragraph" w:styleId="Ttulo3">
    <w:name w:val="heading 3"/>
    <w:basedOn w:val="Normal"/>
    <w:next w:val="Normal"/>
    <w:qFormat/>
    <w:rsid w:val="00FC5DBC"/>
    <w:pPr>
      <w:keepNext/>
      <w:numPr>
        <w:ilvl w:val="2"/>
        <w:numId w:val="1"/>
      </w:numPr>
      <w:spacing w:before="120"/>
      <w:outlineLvl w:val="2"/>
    </w:pPr>
    <w:rPr>
      <w:i/>
      <w:szCs w:val="26"/>
    </w:rPr>
  </w:style>
  <w:style w:type="paragraph" w:styleId="Ttulo4">
    <w:name w:val="heading 4"/>
    <w:basedOn w:val="Normal"/>
    <w:next w:val="Normal"/>
    <w:qFormat/>
    <w:rsid w:val="00EC7381"/>
    <w:pPr>
      <w:keepNext/>
      <w:numPr>
        <w:ilvl w:val="3"/>
        <w:numId w:val="1"/>
      </w:numPr>
      <w:spacing w:before="240" w:after="60"/>
      <w:outlineLvl w:val="3"/>
    </w:pPr>
    <w:rPr>
      <w:b/>
      <w:sz w:val="28"/>
      <w:szCs w:val="28"/>
    </w:rPr>
  </w:style>
  <w:style w:type="paragraph" w:styleId="Ttulo5">
    <w:name w:val="heading 5"/>
    <w:basedOn w:val="Normal"/>
    <w:next w:val="Normal"/>
    <w:qFormat/>
    <w:rsid w:val="00EC7381"/>
    <w:pPr>
      <w:numPr>
        <w:ilvl w:val="4"/>
        <w:numId w:val="1"/>
      </w:numPr>
      <w:spacing w:before="240" w:after="60"/>
      <w:outlineLvl w:val="4"/>
    </w:pPr>
    <w:rPr>
      <w:b/>
      <w:i/>
      <w:sz w:val="26"/>
      <w:szCs w:val="26"/>
    </w:rPr>
  </w:style>
  <w:style w:type="paragraph" w:styleId="Ttulo6">
    <w:name w:val="heading 6"/>
    <w:basedOn w:val="Normal"/>
    <w:next w:val="Normal"/>
    <w:qFormat/>
    <w:rsid w:val="00EC7381"/>
    <w:pPr>
      <w:numPr>
        <w:ilvl w:val="5"/>
        <w:numId w:val="1"/>
      </w:numPr>
      <w:spacing w:before="240" w:after="60"/>
      <w:outlineLvl w:val="5"/>
    </w:pPr>
    <w:rPr>
      <w:b/>
      <w:sz w:val="22"/>
      <w:szCs w:val="22"/>
    </w:rPr>
  </w:style>
  <w:style w:type="paragraph" w:styleId="Ttulo7">
    <w:name w:val="heading 7"/>
    <w:basedOn w:val="Normal"/>
    <w:next w:val="Normal"/>
    <w:qFormat/>
    <w:rsid w:val="00EC7381"/>
    <w:pPr>
      <w:numPr>
        <w:ilvl w:val="6"/>
        <w:numId w:val="1"/>
      </w:numPr>
      <w:spacing w:before="240" w:after="60"/>
      <w:outlineLvl w:val="6"/>
    </w:pPr>
    <w:rPr>
      <w:sz w:val="24"/>
    </w:rPr>
  </w:style>
  <w:style w:type="paragraph" w:styleId="Ttulo8">
    <w:name w:val="heading 8"/>
    <w:basedOn w:val="Normal"/>
    <w:next w:val="Normal"/>
    <w:qFormat/>
    <w:rsid w:val="00EC7381"/>
    <w:pPr>
      <w:numPr>
        <w:ilvl w:val="7"/>
        <w:numId w:val="1"/>
      </w:numPr>
      <w:spacing w:before="240" w:after="60"/>
      <w:outlineLvl w:val="7"/>
    </w:pPr>
    <w:rPr>
      <w:i/>
      <w:sz w:val="24"/>
    </w:rPr>
  </w:style>
  <w:style w:type="paragraph" w:styleId="Ttulo9">
    <w:name w:val="heading 9"/>
    <w:basedOn w:val="Normal"/>
    <w:next w:val="Normal"/>
    <w:qFormat/>
    <w:rsid w:val="00EC7381"/>
    <w:pPr>
      <w:numPr>
        <w:ilvl w:val="8"/>
        <w:numId w:val="1"/>
      </w:numPr>
      <w:spacing w:before="240" w:after="60"/>
      <w:outlineLvl w:val="8"/>
    </w:pPr>
    <w:rPr>
      <w:rFonts w:ascii="Arial" w:hAnsi="Arial"/>
      <w:sz w:val="22"/>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Title"/>
    <w:basedOn w:val="Normal"/>
    <w:qFormat/>
    <w:rsid w:val="002B51E7"/>
    <w:pPr>
      <w:spacing w:before="120" w:after="360"/>
      <w:ind w:firstLine="0"/>
      <w:jc w:val="center"/>
    </w:pPr>
    <w:rPr>
      <w:rFonts w:eastAsia="Times"/>
      <w:sz w:val="36"/>
      <w:szCs w:val="20"/>
      <w:lang w:val="fr-FR"/>
    </w:rPr>
  </w:style>
  <w:style w:type="paragraph" w:styleId="Textocomentario">
    <w:name w:val="annotation text"/>
    <w:basedOn w:val="Normal"/>
    <w:semiHidden/>
    <w:rsid w:val="00EF1092"/>
  </w:style>
  <w:style w:type="paragraph" w:styleId="Asuntodelcomentario">
    <w:name w:val="annotation subject"/>
    <w:basedOn w:val="Textocomentario"/>
    <w:next w:val="Textocomentario"/>
    <w:semiHidden/>
    <w:rsid w:val="00EF1092"/>
  </w:style>
  <w:style w:type="paragraph" w:styleId="Textodeglobo">
    <w:name w:val="Balloon Text"/>
    <w:basedOn w:val="Normal"/>
    <w:semiHidden/>
    <w:rsid w:val="00EF1092"/>
    <w:rPr>
      <w:rFonts w:ascii="Lucida Grande" w:hAnsi="Lucida Grande"/>
      <w:sz w:val="18"/>
      <w:szCs w:val="18"/>
    </w:rPr>
  </w:style>
  <w:style w:type="character" w:styleId="Nmerodelnea">
    <w:name w:val="line number"/>
    <w:rsid w:val="006345D3"/>
    <w:rPr>
      <w:rFonts w:ascii="Times New Roman" w:hAnsi="Times New Roman"/>
      <w:sz w:val="12"/>
    </w:rPr>
  </w:style>
  <w:style w:type="paragraph" w:styleId="Encabezado">
    <w:name w:val="header"/>
    <w:basedOn w:val="Normal"/>
    <w:link w:val="EncabezadoCar"/>
    <w:uiPriority w:val="99"/>
    <w:rsid w:val="00EC7381"/>
    <w:pPr>
      <w:tabs>
        <w:tab w:val="center" w:pos="4703"/>
        <w:tab w:val="right" w:pos="9406"/>
      </w:tabs>
    </w:pPr>
  </w:style>
  <w:style w:type="character" w:styleId="Nmerodepgina">
    <w:name w:val="page number"/>
    <w:basedOn w:val="Fuentedeprrafopredeter"/>
    <w:rsid w:val="00EC7381"/>
  </w:style>
  <w:style w:type="paragraph" w:customStyle="1" w:styleId="TableCaption">
    <w:name w:val="Table Caption"/>
    <w:basedOn w:val="Normal"/>
    <w:rsid w:val="00FC5DBC"/>
    <w:pPr>
      <w:keepNext/>
      <w:keepLines/>
      <w:spacing w:before="240" w:after="60"/>
      <w:ind w:firstLine="0"/>
      <w:jc w:val="left"/>
    </w:pPr>
    <w:rPr>
      <w:sz w:val="18"/>
      <w:szCs w:val="17"/>
    </w:rPr>
  </w:style>
  <w:style w:type="paragraph" w:customStyle="1" w:styleId="Tablecell">
    <w:name w:val="Table cell"/>
    <w:basedOn w:val="Normal"/>
    <w:rsid w:val="003224B2"/>
    <w:pPr>
      <w:keepNext/>
      <w:keepLines/>
      <w:ind w:firstLine="0"/>
      <w:jc w:val="left"/>
    </w:pPr>
    <w:rPr>
      <w:sz w:val="18"/>
      <w:szCs w:val="16"/>
    </w:rPr>
  </w:style>
  <w:style w:type="paragraph" w:customStyle="1" w:styleId="Figurecaption">
    <w:name w:val="Figure caption"/>
    <w:basedOn w:val="Normal"/>
    <w:rsid w:val="005F0AD4"/>
    <w:pPr>
      <w:keepLines/>
      <w:spacing w:before="120" w:after="240" w:line="180" w:lineRule="exact"/>
      <w:ind w:firstLine="0"/>
    </w:pPr>
    <w:rPr>
      <w:sz w:val="18"/>
    </w:rPr>
  </w:style>
  <w:style w:type="paragraph" w:styleId="Textonotapie">
    <w:name w:val="footnote text"/>
    <w:basedOn w:val="Normal"/>
    <w:semiHidden/>
    <w:rsid w:val="0095412D"/>
    <w:rPr>
      <w:sz w:val="16"/>
    </w:rPr>
  </w:style>
  <w:style w:type="paragraph" w:customStyle="1" w:styleId="Formula">
    <w:name w:val="Formula"/>
    <w:basedOn w:val="Normal"/>
    <w:rsid w:val="00734FDB"/>
    <w:pPr>
      <w:tabs>
        <w:tab w:val="right" w:pos="5245"/>
      </w:tabs>
      <w:spacing w:before="120" w:after="120" w:line="360" w:lineRule="auto"/>
      <w:ind w:firstLine="0"/>
      <w:jc w:val="left"/>
    </w:pPr>
  </w:style>
  <w:style w:type="character" w:customStyle="1" w:styleId="SenteCitation">
    <w:name w:val="SenteCitation"/>
    <w:basedOn w:val="Fuentedeprrafopredeter"/>
    <w:rsid w:val="00DD6766"/>
  </w:style>
  <w:style w:type="paragraph" w:customStyle="1" w:styleId="SenteBibliography">
    <w:name w:val="SenteBibliography"/>
    <w:basedOn w:val="Normal"/>
    <w:rsid w:val="007A7D86"/>
    <w:pPr>
      <w:spacing w:before="60" w:line="180" w:lineRule="exact"/>
      <w:ind w:left="340" w:hanging="340"/>
    </w:pPr>
    <w:rPr>
      <w:noProof/>
      <w:sz w:val="18"/>
    </w:rPr>
  </w:style>
  <w:style w:type="paragraph" w:styleId="Piedepgina">
    <w:name w:val="footer"/>
    <w:aliases w:val="footer"/>
    <w:basedOn w:val="Normal"/>
    <w:link w:val="PiedepginaCar"/>
    <w:uiPriority w:val="99"/>
    <w:rsid w:val="00DD6766"/>
    <w:pPr>
      <w:tabs>
        <w:tab w:val="center" w:pos="4703"/>
        <w:tab w:val="right" w:pos="9406"/>
      </w:tabs>
    </w:pPr>
  </w:style>
  <w:style w:type="paragraph" w:customStyle="1" w:styleId="Keywords">
    <w:name w:val="Keywords"/>
    <w:basedOn w:val="Normal"/>
    <w:rsid w:val="00190D8E"/>
    <w:pPr>
      <w:spacing w:before="120"/>
    </w:pPr>
    <w:rPr>
      <w:bCs/>
      <w:sz w:val="18"/>
    </w:rPr>
  </w:style>
  <w:style w:type="paragraph" w:styleId="Descripcin">
    <w:name w:val="caption"/>
    <w:basedOn w:val="Normal"/>
    <w:next w:val="Normal"/>
    <w:qFormat/>
    <w:rsid w:val="00724F9F"/>
    <w:pPr>
      <w:spacing w:before="120" w:after="120"/>
      <w:ind w:firstLine="0"/>
      <w:jc w:val="left"/>
    </w:pPr>
    <w:rPr>
      <w:b/>
      <w:bCs/>
      <w:szCs w:val="20"/>
      <w:lang w:val="ca-ES" w:eastAsia="es-ES_tradnl"/>
    </w:rPr>
  </w:style>
  <w:style w:type="paragraph" w:customStyle="1" w:styleId="Authors">
    <w:name w:val="Authors"/>
    <w:basedOn w:val="Normal"/>
    <w:rsid w:val="00190D8E"/>
    <w:pPr>
      <w:spacing w:after="120"/>
      <w:ind w:firstLine="0"/>
      <w:jc w:val="center"/>
    </w:pPr>
    <w:rPr>
      <w:sz w:val="26"/>
    </w:rPr>
  </w:style>
  <w:style w:type="paragraph" w:customStyle="1" w:styleId="Address">
    <w:name w:val="Address"/>
    <w:basedOn w:val="Normal"/>
    <w:rsid w:val="00190D8E"/>
    <w:pPr>
      <w:ind w:firstLine="0"/>
      <w:jc w:val="center"/>
    </w:pPr>
    <w:rPr>
      <w:i/>
      <w:sz w:val="18"/>
    </w:rPr>
  </w:style>
  <w:style w:type="paragraph" w:customStyle="1" w:styleId="Reference">
    <w:name w:val="Reference"/>
    <w:basedOn w:val="Normal"/>
    <w:rsid w:val="00D2158E"/>
    <w:pPr>
      <w:spacing w:after="100"/>
      <w:ind w:left="425" w:hanging="425"/>
    </w:pPr>
    <w:rPr>
      <w:sz w:val="18"/>
      <w:szCs w:val="20"/>
      <w:lang w:val="en-US"/>
    </w:rPr>
  </w:style>
  <w:style w:type="character" w:customStyle="1" w:styleId="txt">
    <w:name w:val="txt"/>
    <w:basedOn w:val="Fuentedeprrafopredeter"/>
    <w:rsid w:val="00CE0713"/>
  </w:style>
  <w:style w:type="paragraph" w:customStyle="1" w:styleId="References">
    <w:name w:val="References"/>
    <w:basedOn w:val="Normal"/>
    <w:rsid w:val="003224B2"/>
    <w:pPr>
      <w:spacing w:after="60"/>
      <w:ind w:left="425" w:hanging="425"/>
    </w:pPr>
    <w:rPr>
      <w:sz w:val="16"/>
      <w:szCs w:val="18"/>
    </w:rPr>
  </w:style>
  <w:style w:type="paragraph" w:customStyle="1" w:styleId="TableFoot">
    <w:name w:val="TableFoot"/>
    <w:basedOn w:val="Normal"/>
    <w:rsid w:val="00FC5DBC"/>
    <w:pPr>
      <w:keepLines/>
      <w:spacing w:after="360"/>
      <w:ind w:firstLine="0"/>
      <w:jc w:val="left"/>
    </w:pPr>
    <w:rPr>
      <w:rFonts w:eastAsia="MS Mincho"/>
      <w:sz w:val="16"/>
      <w:lang w:val="de-DE" w:eastAsia="ja-JP"/>
    </w:rPr>
  </w:style>
  <w:style w:type="paragraph" w:customStyle="1" w:styleId="Figure">
    <w:name w:val="Figure"/>
    <w:basedOn w:val="Normal"/>
    <w:rsid w:val="00AB380A"/>
    <w:pPr>
      <w:keepNext/>
      <w:keepLines/>
      <w:spacing w:before="360"/>
      <w:ind w:firstLine="0"/>
      <w:jc w:val="center"/>
    </w:pPr>
    <w:rPr>
      <w:rFonts w:eastAsia="MS Mincho"/>
      <w:lang w:val="de-DE" w:eastAsia="ja-JP"/>
    </w:rPr>
  </w:style>
  <w:style w:type="paragraph" w:customStyle="1" w:styleId="Corr">
    <w:name w:val="Corr"/>
    <w:basedOn w:val="Address"/>
    <w:rsid w:val="00FC5DBC"/>
    <w:pPr>
      <w:spacing w:before="120"/>
    </w:pPr>
    <w:rPr>
      <w:i w:val="0"/>
    </w:rPr>
  </w:style>
  <w:style w:type="paragraph" w:styleId="Textonotaalfinal">
    <w:name w:val="endnote text"/>
    <w:basedOn w:val="Normal"/>
    <w:semiHidden/>
    <w:rsid w:val="00D2158E"/>
    <w:rPr>
      <w:szCs w:val="20"/>
      <w:lang w:val="en-US"/>
    </w:rPr>
  </w:style>
  <w:style w:type="paragraph" w:styleId="TDC8">
    <w:name w:val="toc 8"/>
    <w:basedOn w:val="Normal"/>
    <w:next w:val="Normal"/>
    <w:rsid w:val="00FC0E50"/>
    <w:pPr>
      <w:spacing w:line="360" w:lineRule="atLeast"/>
      <w:ind w:left="1680" w:firstLine="0"/>
      <w:jc w:val="left"/>
    </w:pPr>
    <w:rPr>
      <w:szCs w:val="20"/>
      <w:lang w:val="fr-FR"/>
    </w:rPr>
  </w:style>
  <w:style w:type="paragraph" w:styleId="TDC7">
    <w:name w:val="toc 7"/>
    <w:basedOn w:val="Normal"/>
    <w:next w:val="Normal"/>
    <w:rsid w:val="00FC0E50"/>
    <w:pPr>
      <w:spacing w:line="360" w:lineRule="atLeast"/>
      <w:ind w:left="1440" w:firstLine="0"/>
      <w:jc w:val="left"/>
    </w:pPr>
    <w:rPr>
      <w:szCs w:val="20"/>
      <w:lang w:val="fr-FR"/>
    </w:rPr>
  </w:style>
  <w:style w:type="paragraph" w:styleId="TDC6">
    <w:name w:val="toc 6"/>
    <w:basedOn w:val="Normal"/>
    <w:next w:val="Normal"/>
    <w:rsid w:val="00FC0E50"/>
    <w:pPr>
      <w:spacing w:line="360" w:lineRule="atLeast"/>
      <w:ind w:left="1200" w:firstLine="0"/>
      <w:jc w:val="left"/>
    </w:pPr>
    <w:rPr>
      <w:szCs w:val="20"/>
      <w:lang w:val="fr-FR"/>
    </w:rPr>
  </w:style>
  <w:style w:type="paragraph" w:styleId="TDC5">
    <w:name w:val="toc 5"/>
    <w:basedOn w:val="Normal"/>
    <w:next w:val="Normal"/>
    <w:rsid w:val="00FC0E50"/>
    <w:pPr>
      <w:spacing w:line="360" w:lineRule="atLeast"/>
      <w:ind w:left="960" w:firstLine="0"/>
      <w:jc w:val="left"/>
    </w:pPr>
    <w:rPr>
      <w:szCs w:val="20"/>
      <w:lang w:val="fr-FR"/>
    </w:rPr>
  </w:style>
  <w:style w:type="paragraph" w:styleId="TDC4">
    <w:name w:val="toc 4"/>
    <w:basedOn w:val="Normal"/>
    <w:next w:val="Normal"/>
    <w:rsid w:val="00FC0E50"/>
    <w:pPr>
      <w:spacing w:line="360" w:lineRule="atLeast"/>
      <w:ind w:left="720" w:firstLine="0"/>
      <w:jc w:val="left"/>
    </w:pPr>
    <w:rPr>
      <w:szCs w:val="20"/>
      <w:lang w:val="fr-FR"/>
    </w:rPr>
  </w:style>
  <w:style w:type="paragraph" w:styleId="TDC3">
    <w:name w:val="toc 3"/>
    <w:basedOn w:val="Normal"/>
    <w:next w:val="Normal"/>
    <w:rsid w:val="00FC0E50"/>
    <w:pPr>
      <w:spacing w:line="360" w:lineRule="atLeast"/>
      <w:ind w:left="480" w:firstLine="0"/>
      <w:jc w:val="left"/>
    </w:pPr>
    <w:rPr>
      <w:szCs w:val="20"/>
      <w:lang w:val="fr-FR"/>
    </w:rPr>
  </w:style>
  <w:style w:type="paragraph" w:styleId="TDC2">
    <w:name w:val="toc 2"/>
    <w:basedOn w:val="Normal"/>
    <w:next w:val="Normal"/>
    <w:rsid w:val="00FC0E50"/>
    <w:pPr>
      <w:spacing w:before="120" w:line="360" w:lineRule="atLeast"/>
      <w:ind w:left="240" w:firstLine="0"/>
      <w:jc w:val="left"/>
    </w:pPr>
    <w:rPr>
      <w:b/>
      <w:sz w:val="22"/>
      <w:szCs w:val="20"/>
      <w:lang w:val="fr-FR"/>
    </w:rPr>
  </w:style>
  <w:style w:type="paragraph" w:styleId="TDC1">
    <w:name w:val="toc 1"/>
    <w:basedOn w:val="Normal"/>
    <w:next w:val="Normal"/>
    <w:rsid w:val="00FC0E50"/>
    <w:pPr>
      <w:spacing w:before="120" w:line="360" w:lineRule="atLeast"/>
      <w:ind w:firstLine="0"/>
      <w:jc w:val="left"/>
    </w:pPr>
    <w:rPr>
      <w:b/>
      <w:i/>
      <w:sz w:val="24"/>
      <w:szCs w:val="20"/>
      <w:lang w:val="fr-FR"/>
    </w:rPr>
  </w:style>
  <w:style w:type="paragraph" w:styleId="TDC9">
    <w:name w:val="toc 9"/>
    <w:basedOn w:val="Normal"/>
    <w:next w:val="Normal"/>
    <w:rsid w:val="00FC0E50"/>
    <w:pPr>
      <w:spacing w:line="360" w:lineRule="atLeast"/>
      <w:ind w:left="1920" w:firstLine="0"/>
      <w:jc w:val="left"/>
    </w:pPr>
    <w:rPr>
      <w:szCs w:val="20"/>
      <w:lang w:val="fr-FR"/>
    </w:rPr>
  </w:style>
  <w:style w:type="paragraph" w:customStyle="1" w:styleId="Equation">
    <w:name w:val="Equation"/>
    <w:basedOn w:val="Normal"/>
    <w:rsid w:val="00542CCB"/>
    <w:pPr>
      <w:tabs>
        <w:tab w:val="center" w:pos="4395"/>
        <w:tab w:val="center" w:pos="8647"/>
      </w:tabs>
      <w:spacing w:before="120" w:line="240" w:lineRule="atLeast"/>
      <w:ind w:right="139" w:firstLine="0"/>
    </w:pPr>
    <w:rPr>
      <w:rFonts w:ascii="Times" w:hAnsi="Times"/>
      <w:sz w:val="24"/>
      <w:szCs w:val="20"/>
    </w:rPr>
  </w:style>
  <w:style w:type="character" w:styleId="Hipervnculo">
    <w:name w:val="Hyperlink"/>
    <w:rsid w:val="00542CCB"/>
    <w:rPr>
      <w:color w:val="0000FF"/>
      <w:u w:val="single"/>
    </w:rPr>
  </w:style>
  <w:style w:type="character" w:styleId="nfasis">
    <w:name w:val="Emphasis"/>
    <w:uiPriority w:val="20"/>
    <w:qFormat/>
    <w:rsid w:val="00CE0713"/>
    <w:rPr>
      <w:i/>
      <w:iCs/>
    </w:rPr>
  </w:style>
  <w:style w:type="paragraph" w:styleId="NormalWeb">
    <w:name w:val="Normal (Web)"/>
    <w:basedOn w:val="Normal"/>
    <w:uiPriority w:val="99"/>
    <w:rsid w:val="005E2FFB"/>
    <w:pPr>
      <w:spacing w:before="100" w:beforeAutospacing="1" w:after="100" w:afterAutospacing="1"/>
      <w:ind w:firstLine="0"/>
      <w:jc w:val="left"/>
    </w:pPr>
    <w:rPr>
      <w:sz w:val="24"/>
      <w:lang w:val="pt-PT" w:eastAsia="pt-PT"/>
    </w:rPr>
  </w:style>
  <w:style w:type="paragraph" w:customStyle="1" w:styleId="txt1">
    <w:name w:val="txt1"/>
    <w:basedOn w:val="Normal"/>
    <w:rsid w:val="005E2FFB"/>
    <w:pPr>
      <w:spacing w:before="100" w:beforeAutospacing="1" w:after="100" w:afterAutospacing="1"/>
      <w:ind w:firstLine="0"/>
      <w:jc w:val="left"/>
    </w:pPr>
    <w:rPr>
      <w:sz w:val="24"/>
      <w:lang w:val="pt-PT" w:eastAsia="pt-PT"/>
    </w:rPr>
  </w:style>
  <w:style w:type="character" w:customStyle="1" w:styleId="txtboldnome">
    <w:name w:val="txtboldnome"/>
    <w:basedOn w:val="Fuentedeprrafopredeter"/>
    <w:rsid w:val="000F574A"/>
  </w:style>
  <w:style w:type="character" w:styleId="Refdecomentario">
    <w:name w:val="annotation reference"/>
    <w:semiHidden/>
    <w:rsid w:val="001135FB"/>
    <w:rPr>
      <w:sz w:val="16"/>
      <w:szCs w:val="16"/>
    </w:rPr>
  </w:style>
  <w:style w:type="character" w:customStyle="1" w:styleId="txtboldnome1">
    <w:name w:val="txtboldnome1"/>
    <w:rsid w:val="00BB3684"/>
    <w:rPr>
      <w:rFonts w:ascii="Verdana" w:hAnsi="Verdana" w:hint="default"/>
      <w:b/>
      <w:bCs/>
      <w:strike w:val="0"/>
      <w:dstrike w:val="0"/>
      <w:color w:val="333333"/>
      <w:sz w:val="15"/>
      <w:szCs w:val="15"/>
      <w:u w:val="none"/>
      <w:effect w:val="none"/>
    </w:rPr>
  </w:style>
  <w:style w:type="paragraph" w:customStyle="1" w:styleId="txtbold">
    <w:name w:val="txtbold"/>
    <w:basedOn w:val="Normal"/>
    <w:rsid w:val="004842F5"/>
    <w:pPr>
      <w:spacing w:before="100" w:beforeAutospacing="1" w:after="100" w:afterAutospacing="1" w:line="313" w:lineRule="atLeast"/>
      <w:ind w:firstLine="0"/>
    </w:pPr>
    <w:rPr>
      <w:rFonts w:ascii="Verdana" w:hAnsi="Verdana"/>
      <w:b/>
      <w:bCs/>
      <w:color w:val="003A6B"/>
      <w:sz w:val="18"/>
      <w:szCs w:val="18"/>
      <w:lang w:val="pt-PT" w:eastAsia="pt-PT"/>
    </w:rPr>
  </w:style>
  <w:style w:type="character" w:customStyle="1" w:styleId="Mencinsinresolver1">
    <w:name w:val="Mención sin resolver1"/>
    <w:basedOn w:val="Fuentedeprrafopredeter"/>
    <w:uiPriority w:val="99"/>
    <w:semiHidden/>
    <w:unhideWhenUsed/>
    <w:rsid w:val="00994DBC"/>
    <w:rPr>
      <w:color w:val="605E5C"/>
      <w:shd w:val="clear" w:color="auto" w:fill="E1DFDD"/>
    </w:rPr>
  </w:style>
  <w:style w:type="paragraph" w:styleId="Prrafodelista">
    <w:name w:val="List Paragraph"/>
    <w:basedOn w:val="Normal"/>
    <w:uiPriority w:val="34"/>
    <w:qFormat/>
    <w:rsid w:val="00C03D20"/>
    <w:pPr>
      <w:ind w:left="720" w:firstLine="0"/>
      <w:contextualSpacing/>
      <w:jc w:val="left"/>
    </w:pPr>
    <w:rPr>
      <w:sz w:val="24"/>
      <w:lang w:val="en-US" w:eastAsia="en-US"/>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character" w:customStyle="1" w:styleId="EncabezadoCar">
    <w:name w:val="Encabezado Car"/>
    <w:basedOn w:val="Fuentedeprrafopredeter"/>
    <w:link w:val="Encabezado"/>
    <w:uiPriority w:val="99"/>
    <w:rsid w:val="00B53195"/>
    <w:rPr>
      <w:szCs w:val="24"/>
      <w:lang w:eastAsia="fr-FR"/>
    </w:rPr>
  </w:style>
  <w:style w:type="character" w:customStyle="1" w:styleId="PiedepginaCar">
    <w:name w:val="Pie de página Car"/>
    <w:aliases w:val="footer Car"/>
    <w:basedOn w:val="Fuentedeprrafopredeter"/>
    <w:link w:val="Piedepgina"/>
    <w:uiPriority w:val="99"/>
    <w:rsid w:val="000D27ED"/>
    <w:rPr>
      <w:szCs w:val="24"/>
      <w:lang w:eastAsia="fr-FR"/>
    </w:rPr>
  </w:style>
  <w:style w:type="character" w:customStyle="1" w:styleId="Mencinsinresolver2">
    <w:name w:val="Mención sin resolver2"/>
    <w:basedOn w:val="Fuentedeprrafopredeter"/>
    <w:uiPriority w:val="99"/>
    <w:semiHidden/>
    <w:unhideWhenUsed/>
    <w:rsid w:val="00D315FE"/>
    <w:rPr>
      <w:color w:val="605E5C"/>
      <w:shd w:val="clear" w:color="auto" w:fill="E1DFDD"/>
    </w:rPr>
  </w:style>
  <w:style w:type="character" w:styleId="Mencinsinresolver">
    <w:name w:val="Unresolved Mention"/>
    <w:basedOn w:val="Fuentedeprrafopredeter"/>
    <w:uiPriority w:val="99"/>
    <w:semiHidden/>
    <w:unhideWhenUsed/>
    <w:rsid w:val="000C53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444772">
      <w:bodyDiv w:val="1"/>
      <w:marLeft w:val="0"/>
      <w:marRight w:val="0"/>
      <w:marTop w:val="0"/>
      <w:marBottom w:val="0"/>
      <w:divBdr>
        <w:top w:val="none" w:sz="0" w:space="0" w:color="auto"/>
        <w:left w:val="none" w:sz="0" w:space="0" w:color="auto"/>
        <w:bottom w:val="none" w:sz="0" w:space="0" w:color="auto"/>
        <w:right w:val="none" w:sz="0" w:space="0" w:color="auto"/>
      </w:divBdr>
      <w:divsChild>
        <w:div w:id="1164778554">
          <w:marLeft w:val="0"/>
          <w:marRight w:val="0"/>
          <w:marTop w:val="0"/>
          <w:marBottom w:val="0"/>
          <w:divBdr>
            <w:top w:val="none" w:sz="0" w:space="0" w:color="auto"/>
            <w:left w:val="none" w:sz="0" w:space="0" w:color="auto"/>
            <w:bottom w:val="none" w:sz="0" w:space="0" w:color="auto"/>
            <w:right w:val="none" w:sz="0" w:space="0" w:color="auto"/>
          </w:divBdr>
          <w:divsChild>
            <w:div w:id="1365211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47098">
      <w:bodyDiv w:val="1"/>
      <w:marLeft w:val="0"/>
      <w:marRight w:val="0"/>
      <w:marTop w:val="0"/>
      <w:marBottom w:val="0"/>
      <w:divBdr>
        <w:top w:val="none" w:sz="0" w:space="0" w:color="auto"/>
        <w:left w:val="none" w:sz="0" w:space="0" w:color="auto"/>
        <w:bottom w:val="none" w:sz="0" w:space="0" w:color="auto"/>
        <w:right w:val="none" w:sz="0" w:space="0" w:color="auto"/>
      </w:divBdr>
      <w:divsChild>
        <w:div w:id="1708947448">
          <w:marLeft w:val="0"/>
          <w:marRight w:val="0"/>
          <w:marTop w:val="0"/>
          <w:marBottom w:val="0"/>
          <w:divBdr>
            <w:top w:val="none" w:sz="0" w:space="0" w:color="auto"/>
            <w:left w:val="none" w:sz="0" w:space="0" w:color="auto"/>
            <w:bottom w:val="none" w:sz="0" w:space="0" w:color="auto"/>
            <w:right w:val="none" w:sz="0" w:space="0" w:color="auto"/>
          </w:divBdr>
          <w:divsChild>
            <w:div w:id="803734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9140">
      <w:bodyDiv w:val="1"/>
      <w:marLeft w:val="0"/>
      <w:marRight w:val="0"/>
      <w:marTop w:val="0"/>
      <w:marBottom w:val="0"/>
      <w:divBdr>
        <w:top w:val="none" w:sz="0" w:space="0" w:color="auto"/>
        <w:left w:val="none" w:sz="0" w:space="0" w:color="auto"/>
        <w:bottom w:val="none" w:sz="0" w:space="0" w:color="auto"/>
        <w:right w:val="none" w:sz="0" w:space="0" w:color="auto"/>
      </w:divBdr>
    </w:div>
    <w:div w:id="80296496">
      <w:bodyDiv w:val="1"/>
      <w:marLeft w:val="0"/>
      <w:marRight w:val="0"/>
      <w:marTop w:val="0"/>
      <w:marBottom w:val="0"/>
      <w:divBdr>
        <w:top w:val="none" w:sz="0" w:space="0" w:color="auto"/>
        <w:left w:val="none" w:sz="0" w:space="0" w:color="auto"/>
        <w:bottom w:val="none" w:sz="0" w:space="0" w:color="auto"/>
        <w:right w:val="none" w:sz="0" w:space="0" w:color="auto"/>
      </w:divBdr>
      <w:divsChild>
        <w:div w:id="1080442961">
          <w:marLeft w:val="0"/>
          <w:marRight w:val="0"/>
          <w:marTop w:val="0"/>
          <w:marBottom w:val="0"/>
          <w:divBdr>
            <w:top w:val="none" w:sz="0" w:space="0" w:color="auto"/>
            <w:left w:val="none" w:sz="0" w:space="0" w:color="auto"/>
            <w:bottom w:val="none" w:sz="0" w:space="0" w:color="auto"/>
            <w:right w:val="none" w:sz="0" w:space="0" w:color="auto"/>
          </w:divBdr>
          <w:divsChild>
            <w:div w:id="19563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48118">
      <w:bodyDiv w:val="1"/>
      <w:marLeft w:val="0"/>
      <w:marRight w:val="0"/>
      <w:marTop w:val="0"/>
      <w:marBottom w:val="0"/>
      <w:divBdr>
        <w:top w:val="none" w:sz="0" w:space="0" w:color="auto"/>
        <w:left w:val="none" w:sz="0" w:space="0" w:color="auto"/>
        <w:bottom w:val="none" w:sz="0" w:space="0" w:color="auto"/>
        <w:right w:val="none" w:sz="0" w:space="0" w:color="auto"/>
      </w:divBdr>
      <w:divsChild>
        <w:div w:id="555314724">
          <w:marLeft w:val="0"/>
          <w:marRight w:val="0"/>
          <w:marTop w:val="0"/>
          <w:marBottom w:val="0"/>
          <w:divBdr>
            <w:top w:val="none" w:sz="0" w:space="0" w:color="auto"/>
            <w:left w:val="none" w:sz="0" w:space="0" w:color="auto"/>
            <w:bottom w:val="none" w:sz="0" w:space="0" w:color="auto"/>
            <w:right w:val="none" w:sz="0" w:space="0" w:color="auto"/>
          </w:divBdr>
          <w:divsChild>
            <w:div w:id="1380129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094101">
      <w:bodyDiv w:val="1"/>
      <w:marLeft w:val="0"/>
      <w:marRight w:val="0"/>
      <w:marTop w:val="0"/>
      <w:marBottom w:val="0"/>
      <w:divBdr>
        <w:top w:val="none" w:sz="0" w:space="0" w:color="auto"/>
        <w:left w:val="none" w:sz="0" w:space="0" w:color="auto"/>
        <w:bottom w:val="none" w:sz="0" w:space="0" w:color="auto"/>
        <w:right w:val="none" w:sz="0" w:space="0" w:color="auto"/>
      </w:divBdr>
      <w:divsChild>
        <w:div w:id="1418867769">
          <w:marLeft w:val="0"/>
          <w:marRight w:val="0"/>
          <w:marTop w:val="0"/>
          <w:marBottom w:val="0"/>
          <w:divBdr>
            <w:top w:val="none" w:sz="0" w:space="0" w:color="auto"/>
            <w:left w:val="none" w:sz="0" w:space="0" w:color="auto"/>
            <w:bottom w:val="none" w:sz="0" w:space="0" w:color="auto"/>
            <w:right w:val="none" w:sz="0" w:space="0" w:color="auto"/>
          </w:divBdr>
          <w:divsChild>
            <w:div w:id="1784692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12756">
      <w:bodyDiv w:val="1"/>
      <w:marLeft w:val="0"/>
      <w:marRight w:val="0"/>
      <w:marTop w:val="0"/>
      <w:marBottom w:val="0"/>
      <w:divBdr>
        <w:top w:val="none" w:sz="0" w:space="0" w:color="auto"/>
        <w:left w:val="none" w:sz="0" w:space="0" w:color="auto"/>
        <w:bottom w:val="none" w:sz="0" w:space="0" w:color="auto"/>
        <w:right w:val="none" w:sz="0" w:space="0" w:color="auto"/>
      </w:divBdr>
      <w:divsChild>
        <w:div w:id="1755664213">
          <w:marLeft w:val="0"/>
          <w:marRight w:val="0"/>
          <w:marTop w:val="0"/>
          <w:marBottom w:val="0"/>
          <w:divBdr>
            <w:top w:val="none" w:sz="0" w:space="0" w:color="auto"/>
            <w:left w:val="none" w:sz="0" w:space="0" w:color="auto"/>
            <w:bottom w:val="none" w:sz="0" w:space="0" w:color="auto"/>
            <w:right w:val="none" w:sz="0" w:space="0" w:color="auto"/>
          </w:divBdr>
          <w:divsChild>
            <w:div w:id="897518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9752">
      <w:bodyDiv w:val="1"/>
      <w:marLeft w:val="0"/>
      <w:marRight w:val="0"/>
      <w:marTop w:val="0"/>
      <w:marBottom w:val="0"/>
      <w:divBdr>
        <w:top w:val="none" w:sz="0" w:space="0" w:color="auto"/>
        <w:left w:val="none" w:sz="0" w:space="0" w:color="auto"/>
        <w:bottom w:val="none" w:sz="0" w:space="0" w:color="auto"/>
        <w:right w:val="none" w:sz="0" w:space="0" w:color="auto"/>
      </w:divBdr>
      <w:divsChild>
        <w:div w:id="1965959905">
          <w:marLeft w:val="0"/>
          <w:marRight w:val="0"/>
          <w:marTop w:val="0"/>
          <w:marBottom w:val="0"/>
          <w:divBdr>
            <w:top w:val="none" w:sz="0" w:space="0" w:color="auto"/>
            <w:left w:val="none" w:sz="0" w:space="0" w:color="auto"/>
            <w:bottom w:val="none" w:sz="0" w:space="0" w:color="auto"/>
            <w:right w:val="none" w:sz="0" w:space="0" w:color="auto"/>
          </w:divBdr>
          <w:divsChild>
            <w:div w:id="205855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085102">
      <w:bodyDiv w:val="1"/>
      <w:marLeft w:val="0"/>
      <w:marRight w:val="0"/>
      <w:marTop w:val="0"/>
      <w:marBottom w:val="0"/>
      <w:divBdr>
        <w:top w:val="none" w:sz="0" w:space="0" w:color="auto"/>
        <w:left w:val="none" w:sz="0" w:space="0" w:color="auto"/>
        <w:bottom w:val="none" w:sz="0" w:space="0" w:color="auto"/>
        <w:right w:val="none" w:sz="0" w:space="0" w:color="auto"/>
      </w:divBdr>
    </w:div>
    <w:div w:id="327945858">
      <w:bodyDiv w:val="1"/>
      <w:marLeft w:val="0"/>
      <w:marRight w:val="0"/>
      <w:marTop w:val="0"/>
      <w:marBottom w:val="0"/>
      <w:divBdr>
        <w:top w:val="none" w:sz="0" w:space="0" w:color="auto"/>
        <w:left w:val="none" w:sz="0" w:space="0" w:color="auto"/>
        <w:bottom w:val="none" w:sz="0" w:space="0" w:color="auto"/>
        <w:right w:val="none" w:sz="0" w:space="0" w:color="auto"/>
      </w:divBdr>
      <w:divsChild>
        <w:div w:id="2085563072">
          <w:marLeft w:val="0"/>
          <w:marRight w:val="0"/>
          <w:marTop w:val="0"/>
          <w:marBottom w:val="0"/>
          <w:divBdr>
            <w:top w:val="none" w:sz="0" w:space="0" w:color="auto"/>
            <w:left w:val="none" w:sz="0" w:space="0" w:color="auto"/>
            <w:bottom w:val="none" w:sz="0" w:space="0" w:color="auto"/>
            <w:right w:val="none" w:sz="0" w:space="0" w:color="auto"/>
          </w:divBdr>
          <w:divsChild>
            <w:div w:id="206544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6206">
      <w:bodyDiv w:val="1"/>
      <w:marLeft w:val="0"/>
      <w:marRight w:val="0"/>
      <w:marTop w:val="0"/>
      <w:marBottom w:val="0"/>
      <w:divBdr>
        <w:top w:val="none" w:sz="0" w:space="0" w:color="auto"/>
        <w:left w:val="none" w:sz="0" w:space="0" w:color="auto"/>
        <w:bottom w:val="none" w:sz="0" w:space="0" w:color="auto"/>
        <w:right w:val="none" w:sz="0" w:space="0" w:color="auto"/>
      </w:divBdr>
      <w:divsChild>
        <w:div w:id="1542398769">
          <w:marLeft w:val="0"/>
          <w:marRight w:val="0"/>
          <w:marTop w:val="0"/>
          <w:marBottom w:val="0"/>
          <w:divBdr>
            <w:top w:val="none" w:sz="0" w:space="0" w:color="auto"/>
            <w:left w:val="none" w:sz="0" w:space="0" w:color="auto"/>
            <w:bottom w:val="none" w:sz="0" w:space="0" w:color="auto"/>
            <w:right w:val="none" w:sz="0" w:space="0" w:color="auto"/>
          </w:divBdr>
          <w:divsChild>
            <w:div w:id="157686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995524">
      <w:bodyDiv w:val="1"/>
      <w:marLeft w:val="0"/>
      <w:marRight w:val="0"/>
      <w:marTop w:val="0"/>
      <w:marBottom w:val="0"/>
      <w:divBdr>
        <w:top w:val="none" w:sz="0" w:space="0" w:color="auto"/>
        <w:left w:val="none" w:sz="0" w:space="0" w:color="auto"/>
        <w:bottom w:val="none" w:sz="0" w:space="0" w:color="auto"/>
        <w:right w:val="none" w:sz="0" w:space="0" w:color="auto"/>
      </w:divBdr>
      <w:divsChild>
        <w:div w:id="160438851">
          <w:marLeft w:val="0"/>
          <w:marRight w:val="0"/>
          <w:marTop w:val="0"/>
          <w:marBottom w:val="0"/>
          <w:divBdr>
            <w:top w:val="none" w:sz="0" w:space="0" w:color="auto"/>
            <w:left w:val="none" w:sz="0" w:space="0" w:color="auto"/>
            <w:bottom w:val="none" w:sz="0" w:space="0" w:color="auto"/>
            <w:right w:val="none" w:sz="0" w:space="0" w:color="auto"/>
          </w:divBdr>
          <w:divsChild>
            <w:div w:id="150793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557178">
      <w:bodyDiv w:val="1"/>
      <w:marLeft w:val="0"/>
      <w:marRight w:val="0"/>
      <w:marTop w:val="0"/>
      <w:marBottom w:val="0"/>
      <w:divBdr>
        <w:top w:val="none" w:sz="0" w:space="0" w:color="auto"/>
        <w:left w:val="none" w:sz="0" w:space="0" w:color="auto"/>
        <w:bottom w:val="none" w:sz="0" w:space="0" w:color="auto"/>
        <w:right w:val="none" w:sz="0" w:space="0" w:color="auto"/>
      </w:divBdr>
      <w:divsChild>
        <w:div w:id="56755681">
          <w:marLeft w:val="0"/>
          <w:marRight w:val="0"/>
          <w:marTop w:val="0"/>
          <w:marBottom w:val="0"/>
          <w:divBdr>
            <w:top w:val="none" w:sz="0" w:space="0" w:color="auto"/>
            <w:left w:val="none" w:sz="0" w:space="0" w:color="auto"/>
            <w:bottom w:val="none" w:sz="0" w:space="0" w:color="auto"/>
            <w:right w:val="none" w:sz="0" w:space="0" w:color="auto"/>
          </w:divBdr>
          <w:divsChild>
            <w:div w:id="11754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981878">
      <w:bodyDiv w:val="1"/>
      <w:marLeft w:val="0"/>
      <w:marRight w:val="0"/>
      <w:marTop w:val="0"/>
      <w:marBottom w:val="0"/>
      <w:divBdr>
        <w:top w:val="none" w:sz="0" w:space="0" w:color="auto"/>
        <w:left w:val="none" w:sz="0" w:space="0" w:color="auto"/>
        <w:bottom w:val="none" w:sz="0" w:space="0" w:color="auto"/>
        <w:right w:val="none" w:sz="0" w:space="0" w:color="auto"/>
      </w:divBdr>
    </w:div>
    <w:div w:id="465927632">
      <w:bodyDiv w:val="1"/>
      <w:marLeft w:val="0"/>
      <w:marRight w:val="0"/>
      <w:marTop w:val="0"/>
      <w:marBottom w:val="0"/>
      <w:divBdr>
        <w:top w:val="none" w:sz="0" w:space="0" w:color="auto"/>
        <w:left w:val="none" w:sz="0" w:space="0" w:color="auto"/>
        <w:bottom w:val="none" w:sz="0" w:space="0" w:color="auto"/>
        <w:right w:val="none" w:sz="0" w:space="0" w:color="auto"/>
      </w:divBdr>
      <w:divsChild>
        <w:div w:id="2144427052">
          <w:marLeft w:val="0"/>
          <w:marRight w:val="0"/>
          <w:marTop w:val="0"/>
          <w:marBottom w:val="0"/>
          <w:divBdr>
            <w:top w:val="none" w:sz="0" w:space="0" w:color="auto"/>
            <w:left w:val="none" w:sz="0" w:space="0" w:color="auto"/>
            <w:bottom w:val="none" w:sz="0" w:space="0" w:color="auto"/>
            <w:right w:val="none" w:sz="0" w:space="0" w:color="auto"/>
          </w:divBdr>
          <w:divsChild>
            <w:div w:id="1945767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8137342">
      <w:bodyDiv w:val="1"/>
      <w:marLeft w:val="0"/>
      <w:marRight w:val="0"/>
      <w:marTop w:val="0"/>
      <w:marBottom w:val="0"/>
      <w:divBdr>
        <w:top w:val="none" w:sz="0" w:space="0" w:color="auto"/>
        <w:left w:val="none" w:sz="0" w:space="0" w:color="auto"/>
        <w:bottom w:val="none" w:sz="0" w:space="0" w:color="auto"/>
        <w:right w:val="none" w:sz="0" w:space="0" w:color="auto"/>
      </w:divBdr>
      <w:divsChild>
        <w:div w:id="1630089333">
          <w:marLeft w:val="0"/>
          <w:marRight w:val="0"/>
          <w:marTop w:val="0"/>
          <w:marBottom w:val="0"/>
          <w:divBdr>
            <w:top w:val="none" w:sz="0" w:space="0" w:color="auto"/>
            <w:left w:val="none" w:sz="0" w:space="0" w:color="auto"/>
            <w:bottom w:val="none" w:sz="0" w:space="0" w:color="auto"/>
            <w:right w:val="none" w:sz="0" w:space="0" w:color="auto"/>
          </w:divBdr>
          <w:divsChild>
            <w:div w:id="1403482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194248">
      <w:bodyDiv w:val="1"/>
      <w:marLeft w:val="0"/>
      <w:marRight w:val="0"/>
      <w:marTop w:val="0"/>
      <w:marBottom w:val="0"/>
      <w:divBdr>
        <w:top w:val="none" w:sz="0" w:space="0" w:color="auto"/>
        <w:left w:val="none" w:sz="0" w:space="0" w:color="auto"/>
        <w:bottom w:val="none" w:sz="0" w:space="0" w:color="auto"/>
        <w:right w:val="none" w:sz="0" w:space="0" w:color="auto"/>
      </w:divBdr>
      <w:divsChild>
        <w:div w:id="1980843060">
          <w:marLeft w:val="0"/>
          <w:marRight w:val="0"/>
          <w:marTop w:val="0"/>
          <w:marBottom w:val="0"/>
          <w:divBdr>
            <w:top w:val="none" w:sz="0" w:space="0" w:color="auto"/>
            <w:left w:val="none" w:sz="0" w:space="0" w:color="auto"/>
            <w:bottom w:val="none" w:sz="0" w:space="0" w:color="auto"/>
            <w:right w:val="none" w:sz="0" w:space="0" w:color="auto"/>
          </w:divBdr>
          <w:divsChild>
            <w:div w:id="2138641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394029">
      <w:bodyDiv w:val="1"/>
      <w:marLeft w:val="0"/>
      <w:marRight w:val="0"/>
      <w:marTop w:val="0"/>
      <w:marBottom w:val="0"/>
      <w:divBdr>
        <w:top w:val="none" w:sz="0" w:space="0" w:color="auto"/>
        <w:left w:val="none" w:sz="0" w:space="0" w:color="auto"/>
        <w:bottom w:val="none" w:sz="0" w:space="0" w:color="auto"/>
        <w:right w:val="none" w:sz="0" w:space="0" w:color="auto"/>
      </w:divBdr>
      <w:divsChild>
        <w:div w:id="631136530">
          <w:marLeft w:val="0"/>
          <w:marRight w:val="0"/>
          <w:marTop w:val="0"/>
          <w:marBottom w:val="0"/>
          <w:divBdr>
            <w:top w:val="none" w:sz="0" w:space="0" w:color="auto"/>
            <w:left w:val="none" w:sz="0" w:space="0" w:color="auto"/>
            <w:bottom w:val="none" w:sz="0" w:space="0" w:color="auto"/>
            <w:right w:val="none" w:sz="0" w:space="0" w:color="auto"/>
          </w:divBdr>
          <w:divsChild>
            <w:div w:id="1010332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0777529">
      <w:bodyDiv w:val="1"/>
      <w:marLeft w:val="0"/>
      <w:marRight w:val="0"/>
      <w:marTop w:val="0"/>
      <w:marBottom w:val="0"/>
      <w:divBdr>
        <w:top w:val="none" w:sz="0" w:space="0" w:color="auto"/>
        <w:left w:val="none" w:sz="0" w:space="0" w:color="auto"/>
        <w:bottom w:val="none" w:sz="0" w:space="0" w:color="auto"/>
        <w:right w:val="none" w:sz="0" w:space="0" w:color="auto"/>
      </w:divBdr>
      <w:divsChild>
        <w:div w:id="88545456">
          <w:marLeft w:val="0"/>
          <w:marRight w:val="0"/>
          <w:marTop w:val="0"/>
          <w:marBottom w:val="0"/>
          <w:divBdr>
            <w:top w:val="none" w:sz="0" w:space="0" w:color="auto"/>
            <w:left w:val="none" w:sz="0" w:space="0" w:color="auto"/>
            <w:bottom w:val="none" w:sz="0" w:space="0" w:color="auto"/>
            <w:right w:val="none" w:sz="0" w:space="0" w:color="auto"/>
          </w:divBdr>
          <w:divsChild>
            <w:div w:id="63728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669773">
      <w:bodyDiv w:val="1"/>
      <w:marLeft w:val="0"/>
      <w:marRight w:val="0"/>
      <w:marTop w:val="0"/>
      <w:marBottom w:val="0"/>
      <w:divBdr>
        <w:top w:val="none" w:sz="0" w:space="0" w:color="auto"/>
        <w:left w:val="none" w:sz="0" w:space="0" w:color="auto"/>
        <w:bottom w:val="none" w:sz="0" w:space="0" w:color="auto"/>
        <w:right w:val="none" w:sz="0" w:space="0" w:color="auto"/>
      </w:divBdr>
      <w:divsChild>
        <w:div w:id="1965114443">
          <w:marLeft w:val="0"/>
          <w:marRight w:val="0"/>
          <w:marTop w:val="0"/>
          <w:marBottom w:val="0"/>
          <w:divBdr>
            <w:top w:val="none" w:sz="0" w:space="0" w:color="auto"/>
            <w:left w:val="none" w:sz="0" w:space="0" w:color="auto"/>
            <w:bottom w:val="none" w:sz="0" w:space="0" w:color="auto"/>
            <w:right w:val="none" w:sz="0" w:space="0" w:color="auto"/>
          </w:divBdr>
          <w:divsChild>
            <w:div w:id="1303653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4227">
      <w:bodyDiv w:val="1"/>
      <w:marLeft w:val="0"/>
      <w:marRight w:val="0"/>
      <w:marTop w:val="0"/>
      <w:marBottom w:val="0"/>
      <w:divBdr>
        <w:top w:val="none" w:sz="0" w:space="0" w:color="auto"/>
        <w:left w:val="none" w:sz="0" w:space="0" w:color="auto"/>
        <w:bottom w:val="none" w:sz="0" w:space="0" w:color="auto"/>
        <w:right w:val="none" w:sz="0" w:space="0" w:color="auto"/>
      </w:divBdr>
      <w:divsChild>
        <w:div w:id="461070694">
          <w:marLeft w:val="0"/>
          <w:marRight w:val="0"/>
          <w:marTop w:val="0"/>
          <w:marBottom w:val="0"/>
          <w:divBdr>
            <w:top w:val="none" w:sz="0" w:space="0" w:color="auto"/>
            <w:left w:val="none" w:sz="0" w:space="0" w:color="auto"/>
            <w:bottom w:val="none" w:sz="0" w:space="0" w:color="auto"/>
            <w:right w:val="none" w:sz="0" w:space="0" w:color="auto"/>
          </w:divBdr>
          <w:divsChild>
            <w:div w:id="1964071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1889396">
      <w:bodyDiv w:val="1"/>
      <w:marLeft w:val="0"/>
      <w:marRight w:val="0"/>
      <w:marTop w:val="0"/>
      <w:marBottom w:val="0"/>
      <w:divBdr>
        <w:top w:val="none" w:sz="0" w:space="0" w:color="auto"/>
        <w:left w:val="none" w:sz="0" w:space="0" w:color="auto"/>
        <w:bottom w:val="none" w:sz="0" w:space="0" w:color="auto"/>
        <w:right w:val="none" w:sz="0" w:space="0" w:color="auto"/>
      </w:divBdr>
      <w:divsChild>
        <w:div w:id="51850367">
          <w:marLeft w:val="0"/>
          <w:marRight w:val="0"/>
          <w:marTop w:val="0"/>
          <w:marBottom w:val="0"/>
          <w:divBdr>
            <w:top w:val="none" w:sz="0" w:space="0" w:color="auto"/>
            <w:left w:val="none" w:sz="0" w:space="0" w:color="auto"/>
            <w:bottom w:val="none" w:sz="0" w:space="0" w:color="auto"/>
            <w:right w:val="none" w:sz="0" w:space="0" w:color="auto"/>
          </w:divBdr>
          <w:divsChild>
            <w:div w:id="175250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774505">
      <w:bodyDiv w:val="1"/>
      <w:marLeft w:val="0"/>
      <w:marRight w:val="0"/>
      <w:marTop w:val="0"/>
      <w:marBottom w:val="0"/>
      <w:divBdr>
        <w:top w:val="none" w:sz="0" w:space="0" w:color="auto"/>
        <w:left w:val="none" w:sz="0" w:space="0" w:color="auto"/>
        <w:bottom w:val="none" w:sz="0" w:space="0" w:color="auto"/>
        <w:right w:val="none" w:sz="0" w:space="0" w:color="auto"/>
      </w:divBdr>
      <w:divsChild>
        <w:div w:id="983050958">
          <w:marLeft w:val="0"/>
          <w:marRight w:val="0"/>
          <w:marTop w:val="0"/>
          <w:marBottom w:val="0"/>
          <w:divBdr>
            <w:top w:val="none" w:sz="0" w:space="0" w:color="auto"/>
            <w:left w:val="none" w:sz="0" w:space="0" w:color="auto"/>
            <w:bottom w:val="none" w:sz="0" w:space="0" w:color="auto"/>
            <w:right w:val="none" w:sz="0" w:space="0" w:color="auto"/>
          </w:divBdr>
          <w:divsChild>
            <w:div w:id="14682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590744">
      <w:bodyDiv w:val="1"/>
      <w:marLeft w:val="0"/>
      <w:marRight w:val="0"/>
      <w:marTop w:val="0"/>
      <w:marBottom w:val="0"/>
      <w:divBdr>
        <w:top w:val="none" w:sz="0" w:space="0" w:color="auto"/>
        <w:left w:val="none" w:sz="0" w:space="0" w:color="auto"/>
        <w:bottom w:val="none" w:sz="0" w:space="0" w:color="auto"/>
        <w:right w:val="none" w:sz="0" w:space="0" w:color="auto"/>
      </w:divBdr>
      <w:divsChild>
        <w:div w:id="1870528596">
          <w:marLeft w:val="0"/>
          <w:marRight w:val="0"/>
          <w:marTop w:val="0"/>
          <w:marBottom w:val="0"/>
          <w:divBdr>
            <w:top w:val="none" w:sz="0" w:space="0" w:color="auto"/>
            <w:left w:val="none" w:sz="0" w:space="0" w:color="auto"/>
            <w:bottom w:val="none" w:sz="0" w:space="0" w:color="auto"/>
            <w:right w:val="none" w:sz="0" w:space="0" w:color="auto"/>
          </w:divBdr>
          <w:divsChild>
            <w:div w:id="1785540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408997">
      <w:bodyDiv w:val="1"/>
      <w:marLeft w:val="0"/>
      <w:marRight w:val="0"/>
      <w:marTop w:val="0"/>
      <w:marBottom w:val="0"/>
      <w:divBdr>
        <w:top w:val="none" w:sz="0" w:space="0" w:color="auto"/>
        <w:left w:val="none" w:sz="0" w:space="0" w:color="auto"/>
        <w:bottom w:val="none" w:sz="0" w:space="0" w:color="auto"/>
        <w:right w:val="none" w:sz="0" w:space="0" w:color="auto"/>
      </w:divBdr>
      <w:divsChild>
        <w:div w:id="2011710073">
          <w:marLeft w:val="0"/>
          <w:marRight w:val="0"/>
          <w:marTop w:val="0"/>
          <w:marBottom w:val="0"/>
          <w:divBdr>
            <w:top w:val="none" w:sz="0" w:space="0" w:color="auto"/>
            <w:left w:val="none" w:sz="0" w:space="0" w:color="auto"/>
            <w:bottom w:val="none" w:sz="0" w:space="0" w:color="auto"/>
            <w:right w:val="none" w:sz="0" w:space="0" w:color="auto"/>
          </w:divBdr>
          <w:divsChild>
            <w:div w:id="263080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777331">
      <w:bodyDiv w:val="1"/>
      <w:marLeft w:val="0"/>
      <w:marRight w:val="0"/>
      <w:marTop w:val="0"/>
      <w:marBottom w:val="0"/>
      <w:divBdr>
        <w:top w:val="none" w:sz="0" w:space="0" w:color="auto"/>
        <w:left w:val="none" w:sz="0" w:space="0" w:color="auto"/>
        <w:bottom w:val="none" w:sz="0" w:space="0" w:color="auto"/>
        <w:right w:val="none" w:sz="0" w:space="0" w:color="auto"/>
      </w:divBdr>
      <w:divsChild>
        <w:div w:id="1904019871">
          <w:marLeft w:val="0"/>
          <w:marRight w:val="0"/>
          <w:marTop w:val="0"/>
          <w:marBottom w:val="0"/>
          <w:divBdr>
            <w:top w:val="none" w:sz="0" w:space="0" w:color="auto"/>
            <w:left w:val="none" w:sz="0" w:space="0" w:color="auto"/>
            <w:bottom w:val="none" w:sz="0" w:space="0" w:color="auto"/>
            <w:right w:val="none" w:sz="0" w:space="0" w:color="auto"/>
          </w:divBdr>
          <w:divsChild>
            <w:div w:id="988553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787209">
      <w:bodyDiv w:val="1"/>
      <w:marLeft w:val="0"/>
      <w:marRight w:val="0"/>
      <w:marTop w:val="0"/>
      <w:marBottom w:val="0"/>
      <w:divBdr>
        <w:top w:val="none" w:sz="0" w:space="0" w:color="auto"/>
        <w:left w:val="none" w:sz="0" w:space="0" w:color="auto"/>
        <w:bottom w:val="none" w:sz="0" w:space="0" w:color="auto"/>
        <w:right w:val="none" w:sz="0" w:space="0" w:color="auto"/>
      </w:divBdr>
      <w:divsChild>
        <w:div w:id="2060010141">
          <w:marLeft w:val="0"/>
          <w:marRight w:val="0"/>
          <w:marTop w:val="0"/>
          <w:marBottom w:val="0"/>
          <w:divBdr>
            <w:top w:val="none" w:sz="0" w:space="0" w:color="auto"/>
            <w:left w:val="none" w:sz="0" w:space="0" w:color="auto"/>
            <w:bottom w:val="none" w:sz="0" w:space="0" w:color="auto"/>
            <w:right w:val="none" w:sz="0" w:space="0" w:color="auto"/>
          </w:divBdr>
          <w:divsChild>
            <w:div w:id="175709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883672">
      <w:bodyDiv w:val="1"/>
      <w:marLeft w:val="0"/>
      <w:marRight w:val="0"/>
      <w:marTop w:val="0"/>
      <w:marBottom w:val="0"/>
      <w:divBdr>
        <w:top w:val="none" w:sz="0" w:space="0" w:color="auto"/>
        <w:left w:val="none" w:sz="0" w:space="0" w:color="auto"/>
        <w:bottom w:val="none" w:sz="0" w:space="0" w:color="auto"/>
        <w:right w:val="none" w:sz="0" w:space="0" w:color="auto"/>
      </w:divBdr>
    </w:div>
    <w:div w:id="775976800">
      <w:bodyDiv w:val="1"/>
      <w:marLeft w:val="0"/>
      <w:marRight w:val="0"/>
      <w:marTop w:val="0"/>
      <w:marBottom w:val="0"/>
      <w:divBdr>
        <w:top w:val="none" w:sz="0" w:space="0" w:color="auto"/>
        <w:left w:val="none" w:sz="0" w:space="0" w:color="auto"/>
        <w:bottom w:val="none" w:sz="0" w:space="0" w:color="auto"/>
        <w:right w:val="none" w:sz="0" w:space="0" w:color="auto"/>
      </w:divBdr>
      <w:divsChild>
        <w:div w:id="1221287854">
          <w:marLeft w:val="0"/>
          <w:marRight w:val="0"/>
          <w:marTop w:val="0"/>
          <w:marBottom w:val="0"/>
          <w:divBdr>
            <w:top w:val="none" w:sz="0" w:space="0" w:color="auto"/>
            <w:left w:val="none" w:sz="0" w:space="0" w:color="auto"/>
            <w:bottom w:val="none" w:sz="0" w:space="0" w:color="auto"/>
            <w:right w:val="none" w:sz="0" w:space="0" w:color="auto"/>
          </w:divBdr>
          <w:divsChild>
            <w:div w:id="106202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117017">
      <w:bodyDiv w:val="1"/>
      <w:marLeft w:val="0"/>
      <w:marRight w:val="0"/>
      <w:marTop w:val="0"/>
      <w:marBottom w:val="0"/>
      <w:divBdr>
        <w:top w:val="none" w:sz="0" w:space="0" w:color="auto"/>
        <w:left w:val="none" w:sz="0" w:space="0" w:color="auto"/>
        <w:bottom w:val="none" w:sz="0" w:space="0" w:color="auto"/>
        <w:right w:val="none" w:sz="0" w:space="0" w:color="auto"/>
      </w:divBdr>
    </w:div>
    <w:div w:id="791439618">
      <w:bodyDiv w:val="1"/>
      <w:marLeft w:val="0"/>
      <w:marRight w:val="0"/>
      <w:marTop w:val="0"/>
      <w:marBottom w:val="0"/>
      <w:divBdr>
        <w:top w:val="none" w:sz="0" w:space="0" w:color="auto"/>
        <w:left w:val="none" w:sz="0" w:space="0" w:color="auto"/>
        <w:bottom w:val="none" w:sz="0" w:space="0" w:color="auto"/>
        <w:right w:val="none" w:sz="0" w:space="0" w:color="auto"/>
      </w:divBdr>
      <w:divsChild>
        <w:div w:id="119687054">
          <w:marLeft w:val="0"/>
          <w:marRight w:val="0"/>
          <w:marTop w:val="0"/>
          <w:marBottom w:val="0"/>
          <w:divBdr>
            <w:top w:val="none" w:sz="0" w:space="0" w:color="auto"/>
            <w:left w:val="none" w:sz="0" w:space="0" w:color="auto"/>
            <w:bottom w:val="none" w:sz="0" w:space="0" w:color="auto"/>
            <w:right w:val="none" w:sz="0" w:space="0" w:color="auto"/>
          </w:divBdr>
          <w:divsChild>
            <w:div w:id="1679382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90739">
      <w:bodyDiv w:val="1"/>
      <w:marLeft w:val="0"/>
      <w:marRight w:val="0"/>
      <w:marTop w:val="0"/>
      <w:marBottom w:val="0"/>
      <w:divBdr>
        <w:top w:val="none" w:sz="0" w:space="0" w:color="auto"/>
        <w:left w:val="none" w:sz="0" w:space="0" w:color="auto"/>
        <w:bottom w:val="none" w:sz="0" w:space="0" w:color="auto"/>
        <w:right w:val="none" w:sz="0" w:space="0" w:color="auto"/>
      </w:divBdr>
      <w:divsChild>
        <w:div w:id="489105312">
          <w:marLeft w:val="0"/>
          <w:marRight w:val="0"/>
          <w:marTop w:val="0"/>
          <w:marBottom w:val="0"/>
          <w:divBdr>
            <w:top w:val="none" w:sz="0" w:space="0" w:color="auto"/>
            <w:left w:val="none" w:sz="0" w:space="0" w:color="auto"/>
            <w:bottom w:val="none" w:sz="0" w:space="0" w:color="auto"/>
            <w:right w:val="none" w:sz="0" w:space="0" w:color="auto"/>
          </w:divBdr>
          <w:divsChild>
            <w:div w:id="577711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8091618">
      <w:bodyDiv w:val="1"/>
      <w:marLeft w:val="0"/>
      <w:marRight w:val="0"/>
      <w:marTop w:val="0"/>
      <w:marBottom w:val="0"/>
      <w:divBdr>
        <w:top w:val="none" w:sz="0" w:space="0" w:color="auto"/>
        <w:left w:val="none" w:sz="0" w:space="0" w:color="auto"/>
        <w:bottom w:val="none" w:sz="0" w:space="0" w:color="auto"/>
        <w:right w:val="none" w:sz="0" w:space="0" w:color="auto"/>
      </w:divBdr>
    </w:div>
    <w:div w:id="812867896">
      <w:bodyDiv w:val="1"/>
      <w:marLeft w:val="0"/>
      <w:marRight w:val="0"/>
      <w:marTop w:val="0"/>
      <w:marBottom w:val="0"/>
      <w:divBdr>
        <w:top w:val="none" w:sz="0" w:space="0" w:color="auto"/>
        <w:left w:val="none" w:sz="0" w:space="0" w:color="auto"/>
        <w:bottom w:val="none" w:sz="0" w:space="0" w:color="auto"/>
        <w:right w:val="none" w:sz="0" w:space="0" w:color="auto"/>
      </w:divBdr>
    </w:div>
    <w:div w:id="869801318">
      <w:bodyDiv w:val="1"/>
      <w:marLeft w:val="0"/>
      <w:marRight w:val="0"/>
      <w:marTop w:val="0"/>
      <w:marBottom w:val="0"/>
      <w:divBdr>
        <w:top w:val="none" w:sz="0" w:space="0" w:color="auto"/>
        <w:left w:val="none" w:sz="0" w:space="0" w:color="auto"/>
        <w:bottom w:val="none" w:sz="0" w:space="0" w:color="auto"/>
        <w:right w:val="none" w:sz="0" w:space="0" w:color="auto"/>
      </w:divBdr>
      <w:divsChild>
        <w:div w:id="141821697">
          <w:marLeft w:val="0"/>
          <w:marRight w:val="0"/>
          <w:marTop w:val="0"/>
          <w:marBottom w:val="0"/>
          <w:divBdr>
            <w:top w:val="none" w:sz="0" w:space="0" w:color="auto"/>
            <w:left w:val="none" w:sz="0" w:space="0" w:color="auto"/>
            <w:bottom w:val="none" w:sz="0" w:space="0" w:color="auto"/>
            <w:right w:val="none" w:sz="0" w:space="0" w:color="auto"/>
          </w:divBdr>
          <w:divsChild>
            <w:div w:id="421725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933559">
      <w:bodyDiv w:val="1"/>
      <w:marLeft w:val="0"/>
      <w:marRight w:val="0"/>
      <w:marTop w:val="0"/>
      <w:marBottom w:val="0"/>
      <w:divBdr>
        <w:top w:val="none" w:sz="0" w:space="0" w:color="auto"/>
        <w:left w:val="none" w:sz="0" w:space="0" w:color="auto"/>
        <w:bottom w:val="none" w:sz="0" w:space="0" w:color="auto"/>
        <w:right w:val="none" w:sz="0" w:space="0" w:color="auto"/>
      </w:divBdr>
      <w:divsChild>
        <w:div w:id="1500342024">
          <w:marLeft w:val="0"/>
          <w:marRight w:val="0"/>
          <w:marTop w:val="0"/>
          <w:marBottom w:val="0"/>
          <w:divBdr>
            <w:top w:val="none" w:sz="0" w:space="0" w:color="auto"/>
            <w:left w:val="none" w:sz="0" w:space="0" w:color="auto"/>
            <w:bottom w:val="none" w:sz="0" w:space="0" w:color="auto"/>
            <w:right w:val="none" w:sz="0" w:space="0" w:color="auto"/>
          </w:divBdr>
          <w:divsChild>
            <w:div w:id="2099977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817671">
      <w:bodyDiv w:val="1"/>
      <w:marLeft w:val="0"/>
      <w:marRight w:val="0"/>
      <w:marTop w:val="0"/>
      <w:marBottom w:val="0"/>
      <w:divBdr>
        <w:top w:val="none" w:sz="0" w:space="0" w:color="auto"/>
        <w:left w:val="none" w:sz="0" w:space="0" w:color="auto"/>
        <w:bottom w:val="none" w:sz="0" w:space="0" w:color="auto"/>
        <w:right w:val="none" w:sz="0" w:space="0" w:color="auto"/>
      </w:divBdr>
      <w:divsChild>
        <w:div w:id="1630284694">
          <w:marLeft w:val="0"/>
          <w:marRight w:val="0"/>
          <w:marTop w:val="0"/>
          <w:marBottom w:val="0"/>
          <w:divBdr>
            <w:top w:val="none" w:sz="0" w:space="0" w:color="auto"/>
            <w:left w:val="none" w:sz="0" w:space="0" w:color="auto"/>
            <w:bottom w:val="none" w:sz="0" w:space="0" w:color="auto"/>
            <w:right w:val="none" w:sz="0" w:space="0" w:color="auto"/>
          </w:divBdr>
          <w:divsChild>
            <w:div w:id="176530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882492">
      <w:bodyDiv w:val="1"/>
      <w:marLeft w:val="0"/>
      <w:marRight w:val="0"/>
      <w:marTop w:val="0"/>
      <w:marBottom w:val="0"/>
      <w:divBdr>
        <w:top w:val="none" w:sz="0" w:space="0" w:color="auto"/>
        <w:left w:val="none" w:sz="0" w:space="0" w:color="auto"/>
        <w:bottom w:val="none" w:sz="0" w:space="0" w:color="auto"/>
        <w:right w:val="none" w:sz="0" w:space="0" w:color="auto"/>
      </w:divBdr>
      <w:divsChild>
        <w:div w:id="1955556825">
          <w:marLeft w:val="0"/>
          <w:marRight w:val="0"/>
          <w:marTop w:val="0"/>
          <w:marBottom w:val="0"/>
          <w:divBdr>
            <w:top w:val="none" w:sz="0" w:space="0" w:color="auto"/>
            <w:left w:val="none" w:sz="0" w:space="0" w:color="auto"/>
            <w:bottom w:val="none" w:sz="0" w:space="0" w:color="auto"/>
            <w:right w:val="none" w:sz="0" w:space="0" w:color="auto"/>
          </w:divBdr>
          <w:divsChild>
            <w:div w:id="1622491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7830405">
      <w:bodyDiv w:val="1"/>
      <w:marLeft w:val="0"/>
      <w:marRight w:val="0"/>
      <w:marTop w:val="0"/>
      <w:marBottom w:val="0"/>
      <w:divBdr>
        <w:top w:val="none" w:sz="0" w:space="0" w:color="auto"/>
        <w:left w:val="none" w:sz="0" w:space="0" w:color="auto"/>
        <w:bottom w:val="none" w:sz="0" w:space="0" w:color="auto"/>
        <w:right w:val="none" w:sz="0" w:space="0" w:color="auto"/>
      </w:divBdr>
      <w:divsChild>
        <w:div w:id="1591428970">
          <w:marLeft w:val="0"/>
          <w:marRight w:val="0"/>
          <w:marTop w:val="0"/>
          <w:marBottom w:val="0"/>
          <w:divBdr>
            <w:top w:val="none" w:sz="0" w:space="0" w:color="auto"/>
            <w:left w:val="none" w:sz="0" w:space="0" w:color="auto"/>
            <w:bottom w:val="none" w:sz="0" w:space="0" w:color="auto"/>
            <w:right w:val="none" w:sz="0" w:space="0" w:color="auto"/>
          </w:divBdr>
          <w:divsChild>
            <w:div w:id="184597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44754">
      <w:bodyDiv w:val="1"/>
      <w:marLeft w:val="0"/>
      <w:marRight w:val="0"/>
      <w:marTop w:val="0"/>
      <w:marBottom w:val="0"/>
      <w:divBdr>
        <w:top w:val="none" w:sz="0" w:space="0" w:color="auto"/>
        <w:left w:val="none" w:sz="0" w:space="0" w:color="auto"/>
        <w:bottom w:val="none" w:sz="0" w:space="0" w:color="auto"/>
        <w:right w:val="none" w:sz="0" w:space="0" w:color="auto"/>
      </w:divBdr>
      <w:divsChild>
        <w:div w:id="1320964020">
          <w:marLeft w:val="0"/>
          <w:marRight w:val="0"/>
          <w:marTop w:val="0"/>
          <w:marBottom w:val="0"/>
          <w:divBdr>
            <w:top w:val="none" w:sz="0" w:space="0" w:color="auto"/>
            <w:left w:val="none" w:sz="0" w:space="0" w:color="auto"/>
            <w:bottom w:val="none" w:sz="0" w:space="0" w:color="auto"/>
            <w:right w:val="none" w:sz="0" w:space="0" w:color="auto"/>
          </w:divBdr>
          <w:divsChild>
            <w:div w:id="529487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07671">
      <w:bodyDiv w:val="1"/>
      <w:marLeft w:val="0"/>
      <w:marRight w:val="0"/>
      <w:marTop w:val="0"/>
      <w:marBottom w:val="0"/>
      <w:divBdr>
        <w:top w:val="none" w:sz="0" w:space="0" w:color="auto"/>
        <w:left w:val="none" w:sz="0" w:space="0" w:color="auto"/>
        <w:bottom w:val="none" w:sz="0" w:space="0" w:color="auto"/>
        <w:right w:val="none" w:sz="0" w:space="0" w:color="auto"/>
      </w:divBdr>
      <w:divsChild>
        <w:div w:id="1247350079">
          <w:marLeft w:val="0"/>
          <w:marRight w:val="0"/>
          <w:marTop w:val="0"/>
          <w:marBottom w:val="0"/>
          <w:divBdr>
            <w:top w:val="none" w:sz="0" w:space="0" w:color="auto"/>
            <w:left w:val="none" w:sz="0" w:space="0" w:color="auto"/>
            <w:bottom w:val="none" w:sz="0" w:space="0" w:color="auto"/>
            <w:right w:val="none" w:sz="0" w:space="0" w:color="auto"/>
          </w:divBdr>
          <w:divsChild>
            <w:div w:id="1454255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451820">
      <w:bodyDiv w:val="1"/>
      <w:marLeft w:val="0"/>
      <w:marRight w:val="0"/>
      <w:marTop w:val="0"/>
      <w:marBottom w:val="0"/>
      <w:divBdr>
        <w:top w:val="none" w:sz="0" w:space="0" w:color="auto"/>
        <w:left w:val="none" w:sz="0" w:space="0" w:color="auto"/>
        <w:bottom w:val="none" w:sz="0" w:space="0" w:color="auto"/>
        <w:right w:val="none" w:sz="0" w:space="0" w:color="auto"/>
      </w:divBdr>
      <w:divsChild>
        <w:div w:id="1173226614">
          <w:marLeft w:val="0"/>
          <w:marRight w:val="0"/>
          <w:marTop w:val="0"/>
          <w:marBottom w:val="0"/>
          <w:divBdr>
            <w:top w:val="none" w:sz="0" w:space="0" w:color="auto"/>
            <w:left w:val="none" w:sz="0" w:space="0" w:color="auto"/>
            <w:bottom w:val="none" w:sz="0" w:space="0" w:color="auto"/>
            <w:right w:val="none" w:sz="0" w:space="0" w:color="auto"/>
          </w:divBdr>
          <w:divsChild>
            <w:div w:id="79417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4382465">
      <w:bodyDiv w:val="1"/>
      <w:marLeft w:val="0"/>
      <w:marRight w:val="0"/>
      <w:marTop w:val="0"/>
      <w:marBottom w:val="0"/>
      <w:divBdr>
        <w:top w:val="none" w:sz="0" w:space="0" w:color="auto"/>
        <w:left w:val="none" w:sz="0" w:space="0" w:color="auto"/>
        <w:bottom w:val="none" w:sz="0" w:space="0" w:color="auto"/>
        <w:right w:val="none" w:sz="0" w:space="0" w:color="auto"/>
      </w:divBdr>
      <w:divsChild>
        <w:div w:id="1740055806">
          <w:marLeft w:val="0"/>
          <w:marRight w:val="0"/>
          <w:marTop w:val="0"/>
          <w:marBottom w:val="0"/>
          <w:divBdr>
            <w:top w:val="none" w:sz="0" w:space="0" w:color="auto"/>
            <w:left w:val="none" w:sz="0" w:space="0" w:color="auto"/>
            <w:bottom w:val="none" w:sz="0" w:space="0" w:color="auto"/>
            <w:right w:val="none" w:sz="0" w:space="0" w:color="auto"/>
          </w:divBdr>
          <w:divsChild>
            <w:div w:id="871502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940043">
      <w:bodyDiv w:val="1"/>
      <w:marLeft w:val="0"/>
      <w:marRight w:val="0"/>
      <w:marTop w:val="0"/>
      <w:marBottom w:val="0"/>
      <w:divBdr>
        <w:top w:val="none" w:sz="0" w:space="0" w:color="auto"/>
        <w:left w:val="none" w:sz="0" w:space="0" w:color="auto"/>
        <w:bottom w:val="none" w:sz="0" w:space="0" w:color="auto"/>
        <w:right w:val="none" w:sz="0" w:space="0" w:color="auto"/>
      </w:divBdr>
    </w:div>
    <w:div w:id="1035158669">
      <w:bodyDiv w:val="1"/>
      <w:marLeft w:val="0"/>
      <w:marRight w:val="0"/>
      <w:marTop w:val="0"/>
      <w:marBottom w:val="0"/>
      <w:divBdr>
        <w:top w:val="none" w:sz="0" w:space="0" w:color="auto"/>
        <w:left w:val="none" w:sz="0" w:space="0" w:color="auto"/>
        <w:bottom w:val="none" w:sz="0" w:space="0" w:color="auto"/>
        <w:right w:val="none" w:sz="0" w:space="0" w:color="auto"/>
      </w:divBdr>
    </w:div>
    <w:div w:id="1056734397">
      <w:bodyDiv w:val="1"/>
      <w:marLeft w:val="0"/>
      <w:marRight w:val="0"/>
      <w:marTop w:val="0"/>
      <w:marBottom w:val="0"/>
      <w:divBdr>
        <w:top w:val="none" w:sz="0" w:space="0" w:color="auto"/>
        <w:left w:val="none" w:sz="0" w:space="0" w:color="auto"/>
        <w:bottom w:val="none" w:sz="0" w:space="0" w:color="auto"/>
        <w:right w:val="none" w:sz="0" w:space="0" w:color="auto"/>
      </w:divBdr>
    </w:div>
    <w:div w:id="1061712919">
      <w:bodyDiv w:val="1"/>
      <w:marLeft w:val="0"/>
      <w:marRight w:val="0"/>
      <w:marTop w:val="0"/>
      <w:marBottom w:val="0"/>
      <w:divBdr>
        <w:top w:val="none" w:sz="0" w:space="0" w:color="auto"/>
        <w:left w:val="none" w:sz="0" w:space="0" w:color="auto"/>
        <w:bottom w:val="none" w:sz="0" w:space="0" w:color="auto"/>
        <w:right w:val="none" w:sz="0" w:space="0" w:color="auto"/>
      </w:divBdr>
      <w:divsChild>
        <w:div w:id="1974098862">
          <w:marLeft w:val="0"/>
          <w:marRight w:val="0"/>
          <w:marTop w:val="0"/>
          <w:marBottom w:val="0"/>
          <w:divBdr>
            <w:top w:val="none" w:sz="0" w:space="0" w:color="auto"/>
            <w:left w:val="none" w:sz="0" w:space="0" w:color="auto"/>
            <w:bottom w:val="none" w:sz="0" w:space="0" w:color="auto"/>
            <w:right w:val="none" w:sz="0" w:space="0" w:color="auto"/>
          </w:divBdr>
          <w:divsChild>
            <w:div w:id="1014916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9281320">
      <w:bodyDiv w:val="1"/>
      <w:marLeft w:val="0"/>
      <w:marRight w:val="0"/>
      <w:marTop w:val="0"/>
      <w:marBottom w:val="0"/>
      <w:divBdr>
        <w:top w:val="none" w:sz="0" w:space="0" w:color="auto"/>
        <w:left w:val="none" w:sz="0" w:space="0" w:color="auto"/>
        <w:bottom w:val="none" w:sz="0" w:space="0" w:color="auto"/>
        <w:right w:val="none" w:sz="0" w:space="0" w:color="auto"/>
      </w:divBdr>
    </w:div>
    <w:div w:id="1123308846">
      <w:bodyDiv w:val="1"/>
      <w:marLeft w:val="0"/>
      <w:marRight w:val="0"/>
      <w:marTop w:val="0"/>
      <w:marBottom w:val="0"/>
      <w:divBdr>
        <w:top w:val="none" w:sz="0" w:space="0" w:color="auto"/>
        <w:left w:val="none" w:sz="0" w:space="0" w:color="auto"/>
        <w:bottom w:val="none" w:sz="0" w:space="0" w:color="auto"/>
        <w:right w:val="none" w:sz="0" w:space="0" w:color="auto"/>
      </w:divBdr>
      <w:divsChild>
        <w:div w:id="1445462568">
          <w:marLeft w:val="0"/>
          <w:marRight w:val="0"/>
          <w:marTop w:val="0"/>
          <w:marBottom w:val="0"/>
          <w:divBdr>
            <w:top w:val="none" w:sz="0" w:space="0" w:color="auto"/>
            <w:left w:val="none" w:sz="0" w:space="0" w:color="auto"/>
            <w:bottom w:val="none" w:sz="0" w:space="0" w:color="auto"/>
            <w:right w:val="none" w:sz="0" w:space="0" w:color="auto"/>
          </w:divBdr>
          <w:divsChild>
            <w:div w:id="1307903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969110">
      <w:bodyDiv w:val="1"/>
      <w:marLeft w:val="0"/>
      <w:marRight w:val="0"/>
      <w:marTop w:val="0"/>
      <w:marBottom w:val="0"/>
      <w:divBdr>
        <w:top w:val="none" w:sz="0" w:space="0" w:color="auto"/>
        <w:left w:val="none" w:sz="0" w:space="0" w:color="auto"/>
        <w:bottom w:val="none" w:sz="0" w:space="0" w:color="auto"/>
        <w:right w:val="none" w:sz="0" w:space="0" w:color="auto"/>
      </w:divBdr>
      <w:divsChild>
        <w:div w:id="1058163208">
          <w:marLeft w:val="0"/>
          <w:marRight w:val="0"/>
          <w:marTop w:val="0"/>
          <w:marBottom w:val="0"/>
          <w:divBdr>
            <w:top w:val="none" w:sz="0" w:space="0" w:color="auto"/>
            <w:left w:val="none" w:sz="0" w:space="0" w:color="auto"/>
            <w:bottom w:val="none" w:sz="0" w:space="0" w:color="auto"/>
            <w:right w:val="none" w:sz="0" w:space="0" w:color="auto"/>
          </w:divBdr>
          <w:divsChild>
            <w:div w:id="78828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9364">
      <w:bodyDiv w:val="1"/>
      <w:marLeft w:val="0"/>
      <w:marRight w:val="0"/>
      <w:marTop w:val="0"/>
      <w:marBottom w:val="0"/>
      <w:divBdr>
        <w:top w:val="none" w:sz="0" w:space="0" w:color="auto"/>
        <w:left w:val="none" w:sz="0" w:space="0" w:color="auto"/>
        <w:bottom w:val="none" w:sz="0" w:space="0" w:color="auto"/>
        <w:right w:val="none" w:sz="0" w:space="0" w:color="auto"/>
      </w:divBdr>
      <w:divsChild>
        <w:div w:id="1090735344">
          <w:marLeft w:val="0"/>
          <w:marRight w:val="0"/>
          <w:marTop w:val="0"/>
          <w:marBottom w:val="0"/>
          <w:divBdr>
            <w:top w:val="none" w:sz="0" w:space="0" w:color="auto"/>
            <w:left w:val="none" w:sz="0" w:space="0" w:color="auto"/>
            <w:bottom w:val="none" w:sz="0" w:space="0" w:color="auto"/>
            <w:right w:val="none" w:sz="0" w:space="0" w:color="auto"/>
          </w:divBdr>
          <w:divsChild>
            <w:div w:id="228460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2869114">
      <w:bodyDiv w:val="1"/>
      <w:marLeft w:val="0"/>
      <w:marRight w:val="0"/>
      <w:marTop w:val="0"/>
      <w:marBottom w:val="0"/>
      <w:divBdr>
        <w:top w:val="none" w:sz="0" w:space="0" w:color="auto"/>
        <w:left w:val="none" w:sz="0" w:space="0" w:color="auto"/>
        <w:bottom w:val="none" w:sz="0" w:space="0" w:color="auto"/>
        <w:right w:val="none" w:sz="0" w:space="0" w:color="auto"/>
      </w:divBdr>
      <w:divsChild>
        <w:div w:id="1657144415">
          <w:marLeft w:val="0"/>
          <w:marRight w:val="0"/>
          <w:marTop w:val="0"/>
          <w:marBottom w:val="0"/>
          <w:divBdr>
            <w:top w:val="none" w:sz="0" w:space="0" w:color="auto"/>
            <w:left w:val="none" w:sz="0" w:space="0" w:color="auto"/>
            <w:bottom w:val="none" w:sz="0" w:space="0" w:color="auto"/>
            <w:right w:val="none" w:sz="0" w:space="0" w:color="auto"/>
          </w:divBdr>
          <w:divsChild>
            <w:div w:id="110029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449762">
      <w:bodyDiv w:val="1"/>
      <w:marLeft w:val="0"/>
      <w:marRight w:val="0"/>
      <w:marTop w:val="0"/>
      <w:marBottom w:val="0"/>
      <w:divBdr>
        <w:top w:val="none" w:sz="0" w:space="0" w:color="auto"/>
        <w:left w:val="none" w:sz="0" w:space="0" w:color="auto"/>
        <w:bottom w:val="none" w:sz="0" w:space="0" w:color="auto"/>
        <w:right w:val="none" w:sz="0" w:space="0" w:color="auto"/>
      </w:divBdr>
    </w:div>
    <w:div w:id="1183935770">
      <w:bodyDiv w:val="1"/>
      <w:marLeft w:val="0"/>
      <w:marRight w:val="0"/>
      <w:marTop w:val="0"/>
      <w:marBottom w:val="0"/>
      <w:divBdr>
        <w:top w:val="none" w:sz="0" w:space="0" w:color="auto"/>
        <w:left w:val="none" w:sz="0" w:space="0" w:color="auto"/>
        <w:bottom w:val="none" w:sz="0" w:space="0" w:color="auto"/>
        <w:right w:val="none" w:sz="0" w:space="0" w:color="auto"/>
      </w:divBdr>
    </w:div>
    <w:div w:id="1189834664">
      <w:bodyDiv w:val="1"/>
      <w:marLeft w:val="0"/>
      <w:marRight w:val="0"/>
      <w:marTop w:val="0"/>
      <w:marBottom w:val="0"/>
      <w:divBdr>
        <w:top w:val="none" w:sz="0" w:space="0" w:color="auto"/>
        <w:left w:val="none" w:sz="0" w:space="0" w:color="auto"/>
        <w:bottom w:val="none" w:sz="0" w:space="0" w:color="auto"/>
        <w:right w:val="none" w:sz="0" w:space="0" w:color="auto"/>
      </w:divBdr>
      <w:divsChild>
        <w:div w:id="199248790">
          <w:marLeft w:val="0"/>
          <w:marRight w:val="0"/>
          <w:marTop w:val="0"/>
          <w:marBottom w:val="0"/>
          <w:divBdr>
            <w:top w:val="none" w:sz="0" w:space="0" w:color="auto"/>
            <w:left w:val="none" w:sz="0" w:space="0" w:color="auto"/>
            <w:bottom w:val="none" w:sz="0" w:space="0" w:color="auto"/>
            <w:right w:val="none" w:sz="0" w:space="0" w:color="auto"/>
          </w:divBdr>
          <w:divsChild>
            <w:div w:id="197965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658864">
      <w:bodyDiv w:val="1"/>
      <w:marLeft w:val="0"/>
      <w:marRight w:val="0"/>
      <w:marTop w:val="0"/>
      <w:marBottom w:val="0"/>
      <w:divBdr>
        <w:top w:val="none" w:sz="0" w:space="0" w:color="auto"/>
        <w:left w:val="none" w:sz="0" w:space="0" w:color="auto"/>
        <w:bottom w:val="none" w:sz="0" w:space="0" w:color="auto"/>
        <w:right w:val="none" w:sz="0" w:space="0" w:color="auto"/>
      </w:divBdr>
      <w:divsChild>
        <w:div w:id="1962034456">
          <w:marLeft w:val="0"/>
          <w:marRight w:val="0"/>
          <w:marTop w:val="0"/>
          <w:marBottom w:val="0"/>
          <w:divBdr>
            <w:top w:val="none" w:sz="0" w:space="0" w:color="auto"/>
            <w:left w:val="none" w:sz="0" w:space="0" w:color="auto"/>
            <w:bottom w:val="none" w:sz="0" w:space="0" w:color="auto"/>
            <w:right w:val="none" w:sz="0" w:space="0" w:color="auto"/>
          </w:divBdr>
          <w:divsChild>
            <w:div w:id="419374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539463">
      <w:bodyDiv w:val="1"/>
      <w:marLeft w:val="0"/>
      <w:marRight w:val="0"/>
      <w:marTop w:val="0"/>
      <w:marBottom w:val="0"/>
      <w:divBdr>
        <w:top w:val="none" w:sz="0" w:space="0" w:color="auto"/>
        <w:left w:val="none" w:sz="0" w:space="0" w:color="auto"/>
        <w:bottom w:val="none" w:sz="0" w:space="0" w:color="auto"/>
        <w:right w:val="none" w:sz="0" w:space="0" w:color="auto"/>
      </w:divBdr>
    </w:div>
    <w:div w:id="1290281222">
      <w:bodyDiv w:val="1"/>
      <w:marLeft w:val="0"/>
      <w:marRight w:val="0"/>
      <w:marTop w:val="0"/>
      <w:marBottom w:val="0"/>
      <w:divBdr>
        <w:top w:val="none" w:sz="0" w:space="0" w:color="auto"/>
        <w:left w:val="none" w:sz="0" w:space="0" w:color="auto"/>
        <w:bottom w:val="none" w:sz="0" w:space="0" w:color="auto"/>
        <w:right w:val="none" w:sz="0" w:space="0" w:color="auto"/>
      </w:divBdr>
      <w:divsChild>
        <w:div w:id="2033069448">
          <w:marLeft w:val="0"/>
          <w:marRight w:val="0"/>
          <w:marTop w:val="0"/>
          <w:marBottom w:val="0"/>
          <w:divBdr>
            <w:top w:val="none" w:sz="0" w:space="0" w:color="auto"/>
            <w:left w:val="none" w:sz="0" w:space="0" w:color="auto"/>
            <w:bottom w:val="none" w:sz="0" w:space="0" w:color="auto"/>
            <w:right w:val="none" w:sz="0" w:space="0" w:color="auto"/>
          </w:divBdr>
          <w:divsChild>
            <w:div w:id="1661153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0217">
      <w:bodyDiv w:val="1"/>
      <w:marLeft w:val="0"/>
      <w:marRight w:val="0"/>
      <w:marTop w:val="0"/>
      <w:marBottom w:val="0"/>
      <w:divBdr>
        <w:top w:val="none" w:sz="0" w:space="0" w:color="auto"/>
        <w:left w:val="none" w:sz="0" w:space="0" w:color="auto"/>
        <w:bottom w:val="none" w:sz="0" w:space="0" w:color="auto"/>
        <w:right w:val="none" w:sz="0" w:space="0" w:color="auto"/>
      </w:divBdr>
      <w:divsChild>
        <w:div w:id="10111300">
          <w:marLeft w:val="0"/>
          <w:marRight w:val="0"/>
          <w:marTop w:val="0"/>
          <w:marBottom w:val="0"/>
          <w:divBdr>
            <w:top w:val="none" w:sz="0" w:space="0" w:color="auto"/>
            <w:left w:val="none" w:sz="0" w:space="0" w:color="auto"/>
            <w:bottom w:val="none" w:sz="0" w:space="0" w:color="auto"/>
            <w:right w:val="none" w:sz="0" w:space="0" w:color="auto"/>
          </w:divBdr>
          <w:divsChild>
            <w:div w:id="52305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936235">
      <w:bodyDiv w:val="1"/>
      <w:marLeft w:val="0"/>
      <w:marRight w:val="0"/>
      <w:marTop w:val="0"/>
      <w:marBottom w:val="0"/>
      <w:divBdr>
        <w:top w:val="none" w:sz="0" w:space="0" w:color="auto"/>
        <w:left w:val="none" w:sz="0" w:space="0" w:color="auto"/>
        <w:bottom w:val="none" w:sz="0" w:space="0" w:color="auto"/>
        <w:right w:val="none" w:sz="0" w:space="0" w:color="auto"/>
      </w:divBdr>
    </w:div>
    <w:div w:id="1316881944">
      <w:bodyDiv w:val="1"/>
      <w:marLeft w:val="0"/>
      <w:marRight w:val="0"/>
      <w:marTop w:val="0"/>
      <w:marBottom w:val="0"/>
      <w:divBdr>
        <w:top w:val="none" w:sz="0" w:space="0" w:color="auto"/>
        <w:left w:val="none" w:sz="0" w:space="0" w:color="auto"/>
        <w:bottom w:val="none" w:sz="0" w:space="0" w:color="auto"/>
        <w:right w:val="none" w:sz="0" w:space="0" w:color="auto"/>
      </w:divBdr>
      <w:divsChild>
        <w:div w:id="1402630397">
          <w:marLeft w:val="0"/>
          <w:marRight w:val="0"/>
          <w:marTop w:val="0"/>
          <w:marBottom w:val="0"/>
          <w:divBdr>
            <w:top w:val="none" w:sz="0" w:space="0" w:color="auto"/>
            <w:left w:val="none" w:sz="0" w:space="0" w:color="auto"/>
            <w:bottom w:val="none" w:sz="0" w:space="0" w:color="auto"/>
            <w:right w:val="none" w:sz="0" w:space="0" w:color="auto"/>
          </w:divBdr>
          <w:divsChild>
            <w:div w:id="112277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5956894">
      <w:bodyDiv w:val="1"/>
      <w:marLeft w:val="0"/>
      <w:marRight w:val="0"/>
      <w:marTop w:val="0"/>
      <w:marBottom w:val="0"/>
      <w:divBdr>
        <w:top w:val="none" w:sz="0" w:space="0" w:color="auto"/>
        <w:left w:val="none" w:sz="0" w:space="0" w:color="auto"/>
        <w:bottom w:val="none" w:sz="0" w:space="0" w:color="auto"/>
        <w:right w:val="none" w:sz="0" w:space="0" w:color="auto"/>
      </w:divBdr>
      <w:divsChild>
        <w:div w:id="1646468987">
          <w:marLeft w:val="0"/>
          <w:marRight w:val="0"/>
          <w:marTop w:val="0"/>
          <w:marBottom w:val="0"/>
          <w:divBdr>
            <w:top w:val="none" w:sz="0" w:space="0" w:color="auto"/>
            <w:left w:val="none" w:sz="0" w:space="0" w:color="auto"/>
            <w:bottom w:val="none" w:sz="0" w:space="0" w:color="auto"/>
            <w:right w:val="none" w:sz="0" w:space="0" w:color="auto"/>
          </w:divBdr>
          <w:divsChild>
            <w:div w:id="55974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0248">
      <w:bodyDiv w:val="1"/>
      <w:marLeft w:val="0"/>
      <w:marRight w:val="0"/>
      <w:marTop w:val="0"/>
      <w:marBottom w:val="0"/>
      <w:divBdr>
        <w:top w:val="none" w:sz="0" w:space="0" w:color="auto"/>
        <w:left w:val="none" w:sz="0" w:space="0" w:color="auto"/>
        <w:bottom w:val="none" w:sz="0" w:space="0" w:color="auto"/>
        <w:right w:val="none" w:sz="0" w:space="0" w:color="auto"/>
      </w:divBdr>
      <w:divsChild>
        <w:div w:id="1683778182">
          <w:marLeft w:val="0"/>
          <w:marRight w:val="0"/>
          <w:marTop w:val="0"/>
          <w:marBottom w:val="0"/>
          <w:divBdr>
            <w:top w:val="none" w:sz="0" w:space="0" w:color="auto"/>
            <w:left w:val="none" w:sz="0" w:space="0" w:color="auto"/>
            <w:bottom w:val="none" w:sz="0" w:space="0" w:color="auto"/>
            <w:right w:val="none" w:sz="0" w:space="0" w:color="auto"/>
          </w:divBdr>
          <w:divsChild>
            <w:div w:id="1973289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5524462">
      <w:bodyDiv w:val="1"/>
      <w:marLeft w:val="0"/>
      <w:marRight w:val="0"/>
      <w:marTop w:val="0"/>
      <w:marBottom w:val="0"/>
      <w:divBdr>
        <w:top w:val="none" w:sz="0" w:space="0" w:color="auto"/>
        <w:left w:val="none" w:sz="0" w:space="0" w:color="auto"/>
        <w:bottom w:val="none" w:sz="0" w:space="0" w:color="auto"/>
        <w:right w:val="none" w:sz="0" w:space="0" w:color="auto"/>
      </w:divBdr>
      <w:divsChild>
        <w:div w:id="1032534766">
          <w:marLeft w:val="0"/>
          <w:marRight w:val="0"/>
          <w:marTop w:val="0"/>
          <w:marBottom w:val="0"/>
          <w:divBdr>
            <w:top w:val="none" w:sz="0" w:space="0" w:color="auto"/>
            <w:left w:val="none" w:sz="0" w:space="0" w:color="auto"/>
            <w:bottom w:val="none" w:sz="0" w:space="0" w:color="auto"/>
            <w:right w:val="none" w:sz="0" w:space="0" w:color="auto"/>
          </w:divBdr>
          <w:divsChild>
            <w:div w:id="1765880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0395">
      <w:bodyDiv w:val="1"/>
      <w:marLeft w:val="0"/>
      <w:marRight w:val="0"/>
      <w:marTop w:val="0"/>
      <w:marBottom w:val="0"/>
      <w:divBdr>
        <w:top w:val="none" w:sz="0" w:space="0" w:color="auto"/>
        <w:left w:val="none" w:sz="0" w:space="0" w:color="auto"/>
        <w:bottom w:val="none" w:sz="0" w:space="0" w:color="auto"/>
        <w:right w:val="none" w:sz="0" w:space="0" w:color="auto"/>
      </w:divBdr>
      <w:divsChild>
        <w:div w:id="1250046198">
          <w:marLeft w:val="0"/>
          <w:marRight w:val="0"/>
          <w:marTop w:val="0"/>
          <w:marBottom w:val="0"/>
          <w:divBdr>
            <w:top w:val="none" w:sz="0" w:space="0" w:color="auto"/>
            <w:left w:val="none" w:sz="0" w:space="0" w:color="auto"/>
            <w:bottom w:val="none" w:sz="0" w:space="0" w:color="auto"/>
            <w:right w:val="none" w:sz="0" w:space="0" w:color="auto"/>
          </w:divBdr>
          <w:divsChild>
            <w:div w:id="1534922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985622">
      <w:bodyDiv w:val="1"/>
      <w:marLeft w:val="0"/>
      <w:marRight w:val="0"/>
      <w:marTop w:val="0"/>
      <w:marBottom w:val="0"/>
      <w:divBdr>
        <w:top w:val="none" w:sz="0" w:space="0" w:color="auto"/>
        <w:left w:val="none" w:sz="0" w:space="0" w:color="auto"/>
        <w:bottom w:val="none" w:sz="0" w:space="0" w:color="auto"/>
        <w:right w:val="none" w:sz="0" w:space="0" w:color="auto"/>
      </w:divBdr>
      <w:divsChild>
        <w:div w:id="1375958533">
          <w:marLeft w:val="0"/>
          <w:marRight w:val="0"/>
          <w:marTop w:val="0"/>
          <w:marBottom w:val="0"/>
          <w:divBdr>
            <w:top w:val="none" w:sz="0" w:space="0" w:color="auto"/>
            <w:left w:val="none" w:sz="0" w:space="0" w:color="auto"/>
            <w:bottom w:val="none" w:sz="0" w:space="0" w:color="auto"/>
            <w:right w:val="none" w:sz="0" w:space="0" w:color="auto"/>
          </w:divBdr>
          <w:divsChild>
            <w:div w:id="1938323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4229143">
      <w:bodyDiv w:val="1"/>
      <w:marLeft w:val="0"/>
      <w:marRight w:val="0"/>
      <w:marTop w:val="0"/>
      <w:marBottom w:val="0"/>
      <w:divBdr>
        <w:top w:val="none" w:sz="0" w:space="0" w:color="auto"/>
        <w:left w:val="none" w:sz="0" w:space="0" w:color="auto"/>
        <w:bottom w:val="none" w:sz="0" w:space="0" w:color="auto"/>
        <w:right w:val="none" w:sz="0" w:space="0" w:color="auto"/>
      </w:divBdr>
      <w:divsChild>
        <w:div w:id="995380021">
          <w:marLeft w:val="0"/>
          <w:marRight w:val="0"/>
          <w:marTop w:val="0"/>
          <w:marBottom w:val="0"/>
          <w:divBdr>
            <w:top w:val="none" w:sz="0" w:space="0" w:color="auto"/>
            <w:left w:val="none" w:sz="0" w:space="0" w:color="auto"/>
            <w:bottom w:val="none" w:sz="0" w:space="0" w:color="auto"/>
            <w:right w:val="none" w:sz="0" w:space="0" w:color="auto"/>
          </w:divBdr>
          <w:divsChild>
            <w:div w:id="66736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9278317">
      <w:bodyDiv w:val="1"/>
      <w:marLeft w:val="0"/>
      <w:marRight w:val="0"/>
      <w:marTop w:val="0"/>
      <w:marBottom w:val="0"/>
      <w:divBdr>
        <w:top w:val="none" w:sz="0" w:space="0" w:color="auto"/>
        <w:left w:val="none" w:sz="0" w:space="0" w:color="auto"/>
        <w:bottom w:val="none" w:sz="0" w:space="0" w:color="auto"/>
        <w:right w:val="none" w:sz="0" w:space="0" w:color="auto"/>
      </w:divBdr>
      <w:divsChild>
        <w:div w:id="818768255">
          <w:marLeft w:val="0"/>
          <w:marRight w:val="0"/>
          <w:marTop w:val="0"/>
          <w:marBottom w:val="0"/>
          <w:divBdr>
            <w:top w:val="none" w:sz="0" w:space="0" w:color="auto"/>
            <w:left w:val="none" w:sz="0" w:space="0" w:color="auto"/>
            <w:bottom w:val="none" w:sz="0" w:space="0" w:color="auto"/>
            <w:right w:val="none" w:sz="0" w:space="0" w:color="auto"/>
          </w:divBdr>
          <w:divsChild>
            <w:div w:id="191361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832184">
      <w:bodyDiv w:val="1"/>
      <w:marLeft w:val="0"/>
      <w:marRight w:val="0"/>
      <w:marTop w:val="0"/>
      <w:marBottom w:val="0"/>
      <w:divBdr>
        <w:top w:val="none" w:sz="0" w:space="0" w:color="auto"/>
        <w:left w:val="none" w:sz="0" w:space="0" w:color="auto"/>
        <w:bottom w:val="none" w:sz="0" w:space="0" w:color="auto"/>
        <w:right w:val="none" w:sz="0" w:space="0" w:color="auto"/>
      </w:divBdr>
      <w:divsChild>
        <w:div w:id="976184973">
          <w:marLeft w:val="0"/>
          <w:marRight w:val="0"/>
          <w:marTop w:val="0"/>
          <w:marBottom w:val="0"/>
          <w:divBdr>
            <w:top w:val="none" w:sz="0" w:space="0" w:color="auto"/>
            <w:left w:val="none" w:sz="0" w:space="0" w:color="auto"/>
            <w:bottom w:val="none" w:sz="0" w:space="0" w:color="auto"/>
            <w:right w:val="none" w:sz="0" w:space="0" w:color="auto"/>
          </w:divBdr>
          <w:divsChild>
            <w:div w:id="51426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452099">
      <w:bodyDiv w:val="1"/>
      <w:marLeft w:val="0"/>
      <w:marRight w:val="0"/>
      <w:marTop w:val="0"/>
      <w:marBottom w:val="0"/>
      <w:divBdr>
        <w:top w:val="none" w:sz="0" w:space="0" w:color="auto"/>
        <w:left w:val="none" w:sz="0" w:space="0" w:color="auto"/>
        <w:bottom w:val="none" w:sz="0" w:space="0" w:color="auto"/>
        <w:right w:val="none" w:sz="0" w:space="0" w:color="auto"/>
      </w:divBdr>
      <w:divsChild>
        <w:div w:id="135226184">
          <w:marLeft w:val="0"/>
          <w:marRight w:val="0"/>
          <w:marTop w:val="0"/>
          <w:marBottom w:val="0"/>
          <w:divBdr>
            <w:top w:val="none" w:sz="0" w:space="0" w:color="auto"/>
            <w:left w:val="none" w:sz="0" w:space="0" w:color="auto"/>
            <w:bottom w:val="none" w:sz="0" w:space="0" w:color="auto"/>
            <w:right w:val="none" w:sz="0" w:space="0" w:color="auto"/>
          </w:divBdr>
          <w:divsChild>
            <w:div w:id="927427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8168">
      <w:bodyDiv w:val="1"/>
      <w:marLeft w:val="0"/>
      <w:marRight w:val="0"/>
      <w:marTop w:val="0"/>
      <w:marBottom w:val="0"/>
      <w:divBdr>
        <w:top w:val="none" w:sz="0" w:space="0" w:color="auto"/>
        <w:left w:val="none" w:sz="0" w:space="0" w:color="auto"/>
        <w:bottom w:val="none" w:sz="0" w:space="0" w:color="auto"/>
        <w:right w:val="none" w:sz="0" w:space="0" w:color="auto"/>
      </w:divBdr>
      <w:divsChild>
        <w:div w:id="1246576250">
          <w:marLeft w:val="0"/>
          <w:marRight w:val="0"/>
          <w:marTop w:val="0"/>
          <w:marBottom w:val="0"/>
          <w:divBdr>
            <w:top w:val="none" w:sz="0" w:space="0" w:color="auto"/>
            <w:left w:val="none" w:sz="0" w:space="0" w:color="auto"/>
            <w:bottom w:val="none" w:sz="0" w:space="0" w:color="auto"/>
            <w:right w:val="none" w:sz="0" w:space="0" w:color="auto"/>
          </w:divBdr>
          <w:divsChild>
            <w:div w:id="169180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664464">
      <w:bodyDiv w:val="1"/>
      <w:marLeft w:val="0"/>
      <w:marRight w:val="0"/>
      <w:marTop w:val="0"/>
      <w:marBottom w:val="0"/>
      <w:divBdr>
        <w:top w:val="none" w:sz="0" w:space="0" w:color="auto"/>
        <w:left w:val="none" w:sz="0" w:space="0" w:color="auto"/>
        <w:bottom w:val="none" w:sz="0" w:space="0" w:color="auto"/>
        <w:right w:val="none" w:sz="0" w:space="0" w:color="auto"/>
      </w:divBdr>
      <w:divsChild>
        <w:div w:id="1238513887">
          <w:marLeft w:val="0"/>
          <w:marRight w:val="0"/>
          <w:marTop w:val="0"/>
          <w:marBottom w:val="0"/>
          <w:divBdr>
            <w:top w:val="none" w:sz="0" w:space="0" w:color="auto"/>
            <w:left w:val="none" w:sz="0" w:space="0" w:color="auto"/>
            <w:bottom w:val="none" w:sz="0" w:space="0" w:color="auto"/>
            <w:right w:val="none" w:sz="0" w:space="0" w:color="auto"/>
          </w:divBdr>
          <w:divsChild>
            <w:div w:id="94491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6182">
      <w:bodyDiv w:val="1"/>
      <w:marLeft w:val="0"/>
      <w:marRight w:val="0"/>
      <w:marTop w:val="0"/>
      <w:marBottom w:val="0"/>
      <w:divBdr>
        <w:top w:val="none" w:sz="0" w:space="0" w:color="auto"/>
        <w:left w:val="none" w:sz="0" w:space="0" w:color="auto"/>
        <w:bottom w:val="none" w:sz="0" w:space="0" w:color="auto"/>
        <w:right w:val="none" w:sz="0" w:space="0" w:color="auto"/>
      </w:divBdr>
      <w:divsChild>
        <w:div w:id="1543515839">
          <w:marLeft w:val="0"/>
          <w:marRight w:val="0"/>
          <w:marTop w:val="0"/>
          <w:marBottom w:val="0"/>
          <w:divBdr>
            <w:top w:val="none" w:sz="0" w:space="0" w:color="auto"/>
            <w:left w:val="none" w:sz="0" w:space="0" w:color="auto"/>
            <w:bottom w:val="none" w:sz="0" w:space="0" w:color="auto"/>
            <w:right w:val="none" w:sz="0" w:space="0" w:color="auto"/>
          </w:divBdr>
          <w:divsChild>
            <w:div w:id="189388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50092">
      <w:bodyDiv w:val="1"/>
      <w:marLeft w:val="0"/>
      <w:marRight w:val="0"/>
      <w:marTop w:val="0"/>
      <w:marBottom w:val="0"/>
      <w:divBdr>
        <w:top w:val="none" w:sz="0" w:space="0" w:color="auto"/>
        <w:left w:val="none" w:sz="0" w:space="0" w:color="auto"/>
        <w:bottom w:val="none" w:sz="0" w:space="0" w:color="auto"/>
        <w:right w:val="none" w:sz="0" w:space="0" w:color="auto"/>
      </w:divBdr>
    </w:div>
    <w:div w:id="1623078546">
      <w:bodyDiv w:val="1"/>
      <w:marLeft w:val="0"/>
      <w:marRight w:val="0"/>
      <w:marTop w:val="0"/>
      <w:marBottom w:val="0"/>
      <w:divBdr>
        <w:top w:val="none" w:sz="0" w:space="0" w:color="auto"/>
        <w:left w:val="none" w:sz="0" w:space="0" w:color="auto"/>
        <w:bottom w:val="none" w:sz="0" w:space="0" w:color="auto"/>
        <w:right w:val="none" w:sz="0" w:space="0" w:color="auto"/>
      </w:divBdr>
    </w:div>
    <w:div w:id="1652637806">
      <w:bodyDiv w:val="1"/>
      <w:marLeft w:val="0"/>
      <w:marRight w:val="0"/>
      <w:marTop w:val="0"/>
      <w:marBottom w:val="0"/>
      <w:divBdr>
        <w:top w:val="none" w:sz="0" w:space="0" w:color="auto"/>
        <w:left w:val="none" w:sz="0" w:space="0" w:color="auto"/>
        <w:bottom w:val="none" w:sz="0" w:space="0" w:color="auto"/>
        <w:right w:val="none" w:sz="0" w:space="0" w:color="auto"/>
      </w:divBdr>
      <w:divsChild>
        <w:div w:id="1637643214">
          <w:marLeft w:val="0"/>
          <w:marRight w:val="0"/>
          <w:marTop w:val="0"/>
          <w:marBottom w:val="0"/>
          <w:divBdr>
            <w:top w:val="none" w:sz="0" w:space="0" w:color="auto"/>
            <w:left w:val="none" w:sz="0" w:space="0" w:color="auto"/>
            <w:bottom w:val="none" w:sz="0" w:space="0" w:color="auto"/>
            <w:right w:val="none" w:sz="0" w:space="0" w:color="auto"/>
          </w:divBdr>
          <w:divsChild>
            <w:div w:id="1028946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446932">
      <w:bodyDiv w:val="1"/>
      <w:marLeft w:val="0"/>
      <w:marRight w:val="0"/>
      <w:marTop w:val="0"/>
      <w:marBottom w:val="0"/>
      <w:divBdr>
        <w:top w:val="none" w:sz="0" w:space="0" w:color="auto"/>
        <w:left w:val="none" w:sz="0" w:space="0" w:color="auto"/>
        <w:bottom w:val="none" w:sz="0" w:space="0" w:color="auto"/>
        <w:right w:val="none" w:sz="0" w:space="0" w:color="auto"/>
      </w:divBdr>
    </w:div>
    <w:div w:id="1694915484">
      <w:bodyDiv w:val="1"/>
      <w:marLeft w:val="0"/>
      <w:marRight w:val="0"/>
      <w:marTop w:val="0"/>
      <w:marBottom w:val="0"/>
      <w:divBdr>
        <w:top w:val="none" w:sz="0" w:space="0" w:color="auto"/>
        <w:left w:val="none" w:sz="0" w:space="0" w:color="auto"/>
        <w:bottom w:val="none" w:sz="0" w:space="0" w:color="auto"/>
        <w:right w:val="none" w:sz="0" w:space="0" w:color="auto"/>
      </w:divBdr>
      <w:divsChild>
        <w:div w:id="1249584600">
          <w:marLeft w:val="0"/>
          <w:marRight w:val="0"/>
          <w:marTop w:val="0"/>
          <w:marBottom w:val="0"/>
          <w:divBdr>
            <w:top w:val="none" w:sz="0" w:space="0" w:color="auto"/>
            <w:left w:val="none" w:sz="0" w:space="0" w:color="auto"/>
            <w:bottom w:val="none" w:sz="0" w:space="0" w:color="auto"/>
            <w:right w:val="none" w:sz="0" w:space="0" w:color="auto"/>
          </w:divBdr>
          <w:divsChild>
            <w:div w:id="189819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4788367">
      <w:bodyDiv w:val="1"/>
      <w:marLeft w:val="0"/>
      <w:marRight w:val="0"/>
      <w:marTop w:val="0"/>
      <w:marBottom w:val="0"/>
      <w:divBdr>
        <w:top w:val="none" w:sz="0" w:space="0" w:color="auto"/>
        <w:left w:val="none" w:sz="0" w:space="0" w:color="auto"/>
        <w:bottom w:val="none" w:sz="0" w:space="0" w:color="auto"/>
        <w:right w:val="none" w:sz="0" w:space="0" w:color="auto"/>
      </w:divBdr>
      <w:divsChild>
        <w:div w:id="641084168">
          <w:marLeft w:val="0"/>
          <w:marRight w:val="0"/>
          <w:marTop w:val="0"/>
          <w:marBottom w:val="0"/>
          <w:divBdr>
            <w:top w:val="none" w:sz="0" w:space="0" w:color="auto"/>
            <w:left w:val="none" w:sz="0" w:space="0" w:color="auto"/>
            <w:bottom w:val="none" w:sz="0" w:space="0" w:color="auto"/>
            <w:right w:val="none" w:sz="0" w:space="0" w:color="auto"/>
          </w:divBdr>
          <w:divsChild>
            <w:div w:id="839392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616533">
      <w:bodyDiv w:val="1"/>
      <w:marLeft w:val="0"/>
      <w:marRight w:val="0"/>
      <w:marTop w:val="0"/>
      <w:marBottom w:val="0"/>
      <w:divBdr>
        <w:top w:val="none" w:sz="0" w:space="0" w:color="auto"/>
        <w:left w:val="none" w:sz="0" w:space="0" w:color="auto"/>
        <w:bottom w:val="none" w:sz="0" w:space="0" w:color="auto"/>
        <w:right w:val="none" w:sz="0" w:space="0" w:color="auto"/>
      </w:divBdr>
      <w:divsChild>
        <w:div w:id="1184053348">
          <w:marLeft w:val="0"/>
          <w:marRight w:val="0"/>
          <w:marTop w:val="0"/>
          <w:marBottom w:val="0"/>
          <w:divBdr>
            <w:top w:val="none" w:sz="0" w:space="0" w:color="auto"/>
            <w:left w:val="none" w:sz="0" w:space="0" w:color="auto"/>
            <w:bottom w:val="none" w:sz="0" w:space="0" w:color="auto"/>
            <w:right w:val="none" w:sz="0" w:space="0" w:color="auto"/>
          </w:divBdr>
          <w:divsChild>
            <w:div w:id="1328247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518769">
      <w:bodyDiv w:val="1"/>
      <w:marLeft w:val="0"/>
      <w:marRight w:val="0"/>
      <w:marTop w:val="0"/>
      <w:marBottom w:val="0"/>
      <w:divBdr>
        <w:top w:val="none" w:sz="0" w:space="0" w:color="auto"/>
        <w:left w:val="none" w:sz="0" w:space="0" w:color="auto"/>
        <w:bottom w:val="none" w:sz="0" w:space="0" w:color="auto"/>
        <w:right w:val="none" w:sz="0" w:space="0" w:color="auto"/>
      </w:divBdr>
      <w:divsChild>
        <w:div w:id="1634368603">
          <w:marLeft w:val="0"/>
          <w:marRight w:val="0"/>
          <w:marTop w:val="0"/>
          <w:marBottom w:val="0"/>
          <w:divBdr>
            <w:top w:val="none" w:sz="0" w:space="0" w:color="auto"/>
            <w:left w:val="none" w:sz="0" w:space="0" w:color="auto"/>
            <w:bottom w:val="none" w:sz="0" w:space="0" w:color="auto"/>
            <w:right w:val="none" w:sz="0" w:space="0" w:color="auto"/>
          </w:divBdr>
          <w:divsChild>
            <w:div w:id="220945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8011705">
      <w:bodyDiv w:val="1"/>
      <w:marLeft w:val="0"/>
      <w:marRight w:val="0"/>
      <w:marTop w:val="0"/>
      <w:marBottom w:val="0"/>
      <w:divBdr>
        <w:top w:val="none" w:sz="0" w:space="0" w:color="auto"/>
        <w:left w:val="none" w:sz="0" w:space="0" w:color="auto"/>
        <w:bottom w:val="none" w:sz="0" w:space="0" w:color="auto"/>
        <w:right w:val="none" w:sz="0" w:space="0" w:color="auto"/>
      </w:divBdr>
      <w:divsChild>
        <w:div w:id="2011055559">
          <w:marLeft w:val="0"/>
          <w:marRight w:val="0"/>
          <w:marTop w:val="0"/>
          <w:marBottom w:val="0"/>
          <w:divBdr>
            <w:top w:val="none" w:sz="0" w:space="0" w:color="auto"/>
            <w:left w:val="none" w:sz="0" w:space="0" w:color="auto"/>
            <w:bottom w:val="none" w:sz="0" w:space="0" w:color="auto"/>
            <w:right w:val="none" w:sz="0" w:space="0" w:color="auto"/>
          </w:divBdr>
          <w:divsChild>
            <w:div w:id="91123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829985">
      <w:bodyDiv w:val="1"/>
      <w:marLeft w:val="0"/>
      <w:marRight w:val="0"/>
      <w:marTop w:val="0"/>
      <w:marBottom w:val="0"/>
      <w:divBdr>
        <w:top w:val="none" w:sz="0" w:space="0" w:color="auto"/>
        <w:left w:val="none" w:sz="0" w:space="0" w:color="auto"/>
        <w:bottom w:val="none" w:sz="0" w:space="0" w:color="auto"/>
        <w:right w:val="none" w:sz="0" w:space="0" w:color="auto"/>
      </w:divBdr>
      <w:divsChild>
        <w:div w:id="1121648646">
          <w:marLeft w:val="0"/>
          <w:marRight w:val="0"/>
          <w:marTop w:val="0"/>
          <w:marBottom w:val="0"/>
          <w:divBdr>
            <w:top w:val="none" w:sz="0" w:space="0" w:color="auto"/>
            <w:left w:val="none" w:sz="0" w:space="0" w:color="auto"/>
            <w:bottom w:val="none" w:sz="0" w:space="0" w:color="auto"/>
            <w:right w:val="none" w:sz="0" w:space="0" w:color="auto"/>
          </w:divBdr>
          <w:divsChild>
            <w:div w:id="268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031480">
      <w:bodyDiv w:val="1"/>
      <w:marLeft w:val="0"/>
      <w:marRight w:val="0"/>
      <w:marTop w:val="0"/>
      <w:marBottom w:val="0"/>
      <w:divBdr>
        <w:top w:val="none" w:sz="0" w:space="0" w:color="auto"/>
        <w:left w:val="none" w:sz="0" w:space="0" w:color="auto"/>
        <w:bottom w:val="none" w:sz="0" w:space="0" w:color="auto"/>
        <w:right w:val="none" w:sz="0" w:space="0" w:color="auto"/>
      </w:divBdr>
      <w:divsChild>
        <w:div w:id="523060685">
          <w:marLeft w:val="0"/>
          <w:marRight w:val="0"/>
          <w:marTop w:val="0"/>
          <w:marBottom w:val="0"/>
          <w:divBdr>
            <w:top w:val="none" w:sz="0" w:space="0" w:color="auto"/>
            <w:left w:val="none" w:sz="0" w:space="0" w:color="auto"/>
            <w:bottom w:val="none" w:sz="0" w:space="0" w:color="auto"/>
            <w:right w:val="none" w:sz="0" w:space="0" w:color="auto"/>
          </w:divBdr>
          <w:divsChild>
            <w:div w:id="26596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4340">
      <w:bodyDiv w:val="1"/>
      <w:marLeft w:val="0"/>
      <w:marRight w:val="0"/>
      <w:marTop w:val="0"/>
      <w:marBottom w:val="0"/>
      <w:divBdr>
        <w:top w:val="none" w:sz="0" w:space="0" w:color="auto"/>
        <w:left w:val="none" w:sz="0" w:space="0" w:color="auto"/>
        <w:bottom w:val="none" w:sz="0" w:space="0" w:color="auto"/>
        <w:right w:val="none" w:sz="0" w:space="0" w:color="auto"/>
      </w:divBdr>
      <w:divsChild>
        <w:div w:id="2116055521">
          <w:marLeft w:val="0"/>
          <w:marRight w:val="0"/>
          <w:marTop w:val="0"/>
          <w:marBottom w:val="0"/>
          <w:divBdr>
            <w:top w:val="none" w:sz="0" w:space="0" w:color="auto"/>
            <w:left w:val="none" w:sz="0" w:space="0" w:color="auto"/>
            <w:bottom w:val="none" w:sz="0" w:space="0" w:color="auto"/>
            <w:right w:val="none" w:sz="0" w:space="0" w:color="auto"/>
          </w:divBdr>
          <w:divsChild>
            <w:div w:id="608198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89400">
      <w:bodyDiv w:val="1"/>
      <w:marLeft w:val="0"/>
      <w:marRight w:val="0"/>
      <w:marTop w:val="0"/>
      <w:marBottom w:val="0"/>
      <w:divBdr>
        <w:top w:val="none" w:sz="0" w:space="0" w:color="auto"/>
        <w:left w:val="none" w:sz="0" w:space="0" w:color="auto"/>
        <w:bottom w:val="none" w:sz="0" w:space="0" w:color="auto"/>
        <w:right w:val="none" w:sz="0" w:space="0" w:color="auto"/>
      </w:divBdr>
      <w:divsChild>
        <w:div w:id="454258909">
          <w:marLeft w:val="0"/>
          <w:marRight w:val="0"/>
          <w:marTop w:val="0"/>
          <w:marBottom w:val="0"/>
          <w:divBdr>
            <w:top w:val="none" w:sz="0" w:space="0" w:color="auto"/>
            <w:left w:val="none" w:sz="0" w:space="0" w:color="auto"/>
            <w:bottom w:val="none" w:sz="0" w:space="0" w:color="auto"/>
            <w:right w:val="none" w:sz="0" w:space="0" w:color="auto"/>
          </w:divBdr>
          <w:divsChild>
            <w:div w:id="804154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6008583">
      <w:bodyDiv w:val="1"/>
      <w:marLeft w:val="0"/>
      <w:marRight w:val="0"/>
      <w:marTop w:val="0"/>
      <w:marBottom w:val="0"/>
      <w:divBdr>
        <w:top w:val="none" w:sz="0" w:space="0" w:color="auto"/>
        <w:left w:val="none" w:sz="0" w:space="0" w:color="auto"/>
        <w:bottom w:val="none" w:sz="0" w:space="0" w:color="auto"/>
        <w:right w:val="none" w:sz="0" w:space="0" w:color="auto"/>
      </w:divBdr>
      <w:divsChild>
        <w:div w:id="763649674">
          <w:marLeft w:val="0"/>
          <w:marRight w:val="0"/>
          <w:marTop w:val="0"/>
          <w:marBottom w:val="0"/>
          <w:divBdr>
            <w:top w:val="none" w:sz="0" w:space="0" w:color="auto"/>
            <w:left w:val="none" w:sz="0" w:space="0" w:color="auto"/>
            <w:bottom w:val="none" w:sz="0" w:space="0" w:color="auto"/>
            <w:right w:val="none" w:sz="0" w:space="0" w:color="auto"/>
          </w:divBdr>
          <w:divsChild>
            <w:div w:id="803429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733173">
      <w:bodyDiv w:val="1"/>
      <w:marLeft w:val="0"/>
      <w:marRight w:val="0"/>
      <w:marTop w:val="0"/>
      <w:marBottom w:val="0"/>
      <w:divBdr>
        <w:top w:val="none" w:sz="0" w:space="0" w:color="auto"/>
        <w:left w:val="none" w:sz="0" w:space="0" w:color="auto"/>
        <w:bottom w:val="none" w:sz="0" w:space="0" w:color="auto"/>
        <w:right w:val="none" w:sz="0" w:space="0" w:color="auto"/>
      </w:divBdr>
      <w:divsChild>
        <w:div w:id="1376351043">
          <w:marLeft w:val="0"/>
          <w:marRight w:val="0"/>
          <w:marTop w:val="0"/>
          <w:marBottom w:val="0"/>
          <w:divBdr>
            <w:top w:val="none" w:sz="0" w:space="0" w:color="auto"/>
            <w:left w:val="none" w:sz="0" w:space="0" w:color="auto"/>
            <w:bottom w:val="none" w:sz="0" w:space="0" w:color="auto"/>
            <w:right w:val="none" w:sz="0" w:space="0" w:color="auto"/>
          </w:divBdr>
          <w:divsChild>
            <w:div w:id="662120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6614975">
      <w:bodyDiv w:val="1"/>
      <w:marLeft w:val="0"/>
      <w:marRight w:val="0"/>
      <w:marTop w:val="0"/>
      <w:marBottom w:val="0"/>
      <w:divBdr>
        <w:top w:val="none" w:sz="0" w:space="0" w:color="auto"/>
        <w:left w:val="none" w:sz="0" w:space="0" w:color="auto"/>
        <w:bottom w:val="none" w:sz="0" w:space="0" w:color="auto"/>
        <w:right w:val="none" w:sz="0" w:space="0" w:color="auto"/>
      </w:divBdr>
      <w:divsChild>
        <w:div w:id="847715576">
          <w:marLeft w:val="0"/>
          <w:marRight w:val="0"/>
          <w:marTop w:val="0"/>
          <w:marBottom w:val="0"/>
          <w:divBdr>
            <w:top w:val="none" w:sz="0" w:space="0" w:color="auto"/>
            <w:left w:val="none" w:sz="0" w:space="0" w:color="auto"/>
            <w:bottom w:val="none" w:sz="0" w:space="0" w:color="auto"/>
            <w:right w:val="none" w:sz="0" w:space="0" w:color="auto"/>
          </w:divBdr>
          <w:divsChild>
            <w:div w:id="280958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07088">
      <w:bodyDiv w:val="1"/>
      <w:marLeft w:val="0"/>
      <w:marRight w:val="0"/>
      <w:marTop w:val="0"/>
      <w:marBottom w:val="0"/>
      <w:divBdr>
        <w:top w:val="none" w:sz="0" w:space="0" w:color="auto"/>
        <w:left w:val="none" w:sz="0" w:space="0" w:color="auto"/>
        <w:bottom w:val="none" w:sz="0" w:space="0" w:color="auto"/>
        <w:right w:val="none" w:sz="0" w:space="0" w:color="auto"/>
      </w:divBdr>
    </w:div>
    <w:div w:id="2101443288">
      <w:bodyDiv w:val="1"/>
      <w:marLeft w:val="0"/>
      <w:marRight w:val="0"/>
      <w:marTop w:val="0"/>
      <w:marBottom w:val="0"/>
      <w:divBdr>
        <w:top w:val="none" w:sz="0" w:space="0" w:color="auto"/>
        <w:left w:val="none" w:sz="0" w:space="0" w:color="auto"/>
        <w:bottom w:val="none" w:sz="0" w:space="0" w:color="auto"/>
        <w:right w:val="none" w:sz="0" w:space="0" w:color="auto"/>
      </w:divBdr>
      <w:divsChild>
        <w:div w:id="714278485">
          <w:marLeft w:val="0"/>
          <w:marRight w:val="0"/>
          <w:marTop w:val="0"/>
          <w:marBottom w:val="0"/>
          <w:divBdr>
            <w:top w:val="none" w:sz="0" w:space="0" w:color="auto"/>
            <w:left w:val="none" w:sz="0" w:space="0" w:color="auto"/>
            <w:bottom w:val="none" w:sz="0" w:space="0" w:color="auto"/>
            <w:right w:val="none" w:sz="0" w:space="0" w:color="auto"/>
          </w:divBdr>
          <w:divsChild>
            <w:div w:id="523633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10238">
      <w:bodyDiv w:val="1"/>
      <w:marLeft w:val="0"/>
      <w:marRight w:val="0"/>
      <w:marTop w:val="0"/>
      <w:marBottom w:val="0"/>
      <w:divBdr>
        <w:top w:val="none" w:sz="0" w:space="0" w:color="auto"/>
        <w:left w:val="none" w:sz="0" w:space="0" w:color="auto"/>
        <w:bottom w:val="none" w:sz="0" w:space="0" w:color="auto"/>
        <w:right w:val="none" w:sz="0" w:space="0" w:color="auto"/>
      </w:divBdr>
      <w:divsChild>
        <w:div w:id="759520809">
          <w:marLeft w:val="0"/>
          <w:marRight w:val="0"/>
          <w:marTop w:val="0"/>
          <w:marBottom w:val="0"/>
          <w:divBdr>
            <w:top w:val="none" w:sz="0" w:space="0" w:color="auto"/>
            <w:left w:val="none" w:sz="0" w:space="0" w:color="auto"/>
            <w:bottom w:val="none" w:sz="0" w:space="0" w:color="auto"/>
            <w:right w:val="none" w:sz="0" w:space="0" w:color="auto"/>
          </w:divBdr>
          <w:divsChild>
            <w:div w:id="1622228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3.xml"/><Relationship Id="rId21" Type="http://schemas.openxmlformats.org/officeDocument/2006/relationships/image" Target="media/image8.png"/><Relationship Id="rId34" Type="http://schemas.openxmlformats.org/officeDocument/2006/relationships/hyperlink" Target="https://appinventor.mit.edu/explore/library" TargetMode="External"/><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mateopalo3@gmail.com" TargetMode="External"/><Relationship Id="rId24" Type="http://schemas.openxmlformats.org/officeDocument/2006/relationships/image" Target="media/image11.png"/><Relationship Id="rId32" Type="http://schemas.openxmlformats.org/officeDocument/2006/relationships/hyperlink" Target="https://naylampmechatronics.com/blog/10_tutorial-de-arduino-y-sensor-ultrasonico-hc-sr04.html" TargetMode="External"/><Relationship Id="rId37" Type="http://schemas.openxmlformats.org/officeDocument/2006/relationships/hyperlink" Target="http://kio4.com/arduino/68_Proteus.htm" TargetMode="External"/><Relationship Id="rId40" Type="http://schemas.openxmlformats.org/officeDocument/2006/relationships/footer" Target="footer2.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youtube.com/playlist?list=PLCTD_CpMeEKS15LJHtAIocRCnHSLFuktA" TargetMode="External"/><Relationship Id="rId10" Type="http://schemas.openxmlformats.org/officeDocument/2006/relationships/hyperlink" Target="mailto:1%32%32%31%6b%75%68%6e@gm%61i%6c.%63%6f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tyles" Target="styles.xml"/><Relationship Id="rId9" Type="http://schemas.openxmlformats.org/officeDocument/2006/relationships/hyperlink" Target="mailto:fchiabo2017@gmail.com" TargetMode="External"/><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s://www.youtube.com/watch?v=Jjha1pyXrZc" TargetMode="External"/><Relationship Id="rId43"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iki.dfrobot.com/Water_Flow_Sensor_-_1_8__SKU__SEN0216" TargetMode="External"/><Relationship Id="rId38" Type="http://schemas.openxmlformats.org/officeDocument/2006/relationships/hyperlink" Target="https://github.com/equipoPI/IC1"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Ws/g9wG76/JkvZUuGi6KZHB0uzA==">AMUW2mW0A6hj20bWLdsGbNtb9zEno4abbpSdKsCKM13M3LFEUlMZaJ4UXDkmxiAAPFQH1fDdfPPtqquguDadjVylJnBUsNLQf3T9jJzT+GLCJqn3mGFi5No=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FAA1532B-EEE0-480A-9FE8-DC4491F7C7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1239</TotalTime>
  <Pages>22</Pages>
  <Words>8660</Words>
  <Characters>47636</Characters>
  <Application>Microsoft Office Word</Application>
  <DocSecurity>0</DocSecurity>
  <Lines>396</Lines>
  <Paragraphs>112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toto zozo</dc:creator>
  <cp:lastModifiedBy>Franco Chiabo</cp:lastModifiedBy>
  <cp:revision>83</cp:revision>
  <dcterms:created xsi:type="dcterms:W3CDTF">2022-01-31T14:22:00Z</dcterms:created>
  <dcterms:modified xsi:type="dcterms:W3CDTF">2025-01-27T21:06:00Z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enteDebugging">
    <vt:bool>false</vt:bool>
  </property>
</Properties>
</file>