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CV-20260915-0049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CV-20260915-0049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Manages Large.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