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8384B" w14:textId="7CEE0B21" w:rsidR="00163B21" w:rsidRPr="00111F35" w:rsidRDefault="00722E27" w:rsidP="00722E27">
      <w:pPr>
        <w:jc w:val="center"/>
        <w:rPr>
          <w:b/>
          <w:bCs/>
          <w:sz w:val="21"/>
          <w:szCs w:val="21"/>
        </w:rPr>
      </w:pPr>
      <w:r w:rsidRPr="00111F35">
        <w:rPr>
          <w:rFonts w:hint="eastAsia"/>
          <w:b/>
          <w:bCs/>
          <w:sz w:val="21"/>
          <w:szCs w:val="21"/>
        </w:rPr>
        <w:t>球体タイヤの研究</w:t>
      </w:r>
      <w:r w:rsidR="00111F35">
        <w:rPr>
          <w:rFonts w:hint="eastAsia"/>
          <w:b/>
          <w:bCs/>
          <w:sz w:val="21"/>
          <w:szCs w:val="21"/>
        </w:rPr>
        <w:t>について</w:t>
      </w:r>
    </w:p>
    <w:p w14:paraId="29D7FFE0" w14:textId="1793545C" w:rsidR="00D77475" w:rsidRPr="00D77475" w:rsidRDefault="00722E27" w:rsidP="00D77475">
      <w:pPr>
        <w:jc w:val="right"/>
        <w:rPr>
          <w:rFonts w:hint="eastAsia"/>
          <w:sz w:val="21"/>
          <w:szCs w:val="21"/>
        </w:rPr>
      </w:pPr>
      <w:r w:rsidRPr="00D77475">
        <w:rPr>
          <w:rFonts w:hint="eastAsia"/>
          <w:sz w:val="21"/>
          <w:szCs w:val="21"/>
        </w:rPr>
        <w:t>M5R_藤田崇太</w:t>
      </w:r>
    </w:p>
    <w:p w14:paraId="7D446A86" w14:textId="594DE98B" w:rsidR="00D77475" w:rsidRDefault="00003AB7" w:rsidP="00D77475">
      <w:pPr>
        <w:pStyle w:val="a9"/>
        <w:numPr>
          <w:ilvl w:val="0"/>
          <w:numId w:val="5"/>
        </w:numPr>
        <w:rPr>
          <w:sz w:val="21"/>
          <w:szCs w:val="21"/>
        </w:rPr>
      </w:pPr>
      <w:r>
        <w:rPr>
          <w:noProof/>
        </w:rPr>
        <w:drawing>
          <wp:anchor distT="0" distB="0" distL="114300" distR="114300" simplePos="0" relativeHeight="251658240" behindDoc="0" locked="0" layoutInCell="1" allowOverlap="1" wp14:anchorId="780FB3F8" wp14:editId="26FF6C77">
            <wp:simplePos x="0" y="0"/>
            <wp:positionH relativeFrom="margin">
              <wp:align>center</wp:align>
            </wp:positionH>
            <wp:positionV relativeFrom="paragraph">
              <wp:posOffset>1284605</wp:posOffset>
            </wp:positionV>
            <wp:extent cx="2151380" cy="1207770"/>
            <wp:effectExtent l="0" t="0" r="1270" b="0"/>
            <wp:wrapTopAndBottom/>
            <wp:docPr id="1065646562" name="図 1" descr="グッドイヤーの球体タイヤ「Eagle-360」、タイム誌・ベスト発明品2016に選定 | KURU KURA（くるく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グッドイヤーの球体タイヤ「Eagle-360」、タイム誌・ベスト発明品2016に選定 | KURU KURA（くるくら）"/>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1380" cy="1207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04E7C8B" wp14:editId="3ED161A1">
                <wp:simplePos x="0" y="0"/>
                <wp:positionH relativeFrom="margin">
                  <wp:align>center</wp:align>
                </wp:positionH>
                <wp:positionV relativeFrom="paragraph">
                  <wp:posOffset>2674043</wp:posOffset>
                </wp:positionV>
                <wp:extent cx="2196465" cy="635"/>
                <wp:effectExtent l="0" t="0" r="0" b="0"/>
                <wp:wrapTopAndBottom/>
                <wp:docPr id="1028972291" name="テキスト ボックス 1"/>
                <wp:cNvGraphicFramePr/>
                <a:graphic xmlns:a="http://schemas.openxmlformats.org/drawingml/2006/main">
                  <a:graphicData uri="http://schemas.microsoft.com/office/word/2010/wordprocessingShape">
                    <wps:wsp>
                      <wps:cNvSpPr txBox="1"/>
                      <wps:spPr>
                        <a:xfrm>
                          <a:off x="0" y="0"/>
                          <a:ext cx="2196465" cy="635"/>
                        </a:xfrm>
                        <a:prstGeom prst="rect">
                          <a:avLst/>
                        </a:prstGeom>
                        <a:solidFill>
                          <a:prstClr val="white"/>
                        </a:solidFill>
                        <a:ln>
                          <a:noFill/>
                        </a:ln>
                      </wps:spPr>
                      <wps:txbx>
                        <w:txbxContent>
                          <w:p w14:paraId="1C8F5D6D" w14:textId="6DC6941A" w:rsidR="00111F35" w:rsidRPr="00111F35" w:rsidRDefault="00111F35" w:rsidP="00111F35">
                            <w:pPr>
                              <w:pStyle w:val="aa"/>
                              <w:jc w:val="center"/>
                              <w:rPr>
                                <w:b w:val="0"/>
                                <w:bCs w:val="0"/>
                                <w:noProof/>
                              </w:rPr>
                            </w:pPr>
                            <w:r w:rsidRPr="00111F35">
                              <w:rPr>
                                <w:b w:val="0"/>
                                <w:bCs w:val="0"/>
                              </w:rPr>
                              <w:t xml:space="preserve">Fig. </w:t>
                            </w:r>
                            <w:r w:rsidRPr="00111F35">
                              <w:rPr>
                                <w:b w:val="0"/>
                                <w:bCs w:val="0"/>
                              </w:rPr>
                              <w:fldChar w:fldCharType="begin"/>
                            </w:r>
                            <w:r w:rsidRPr="00111F35">
                              <w:rPr>
                                <w:b w:val="0"/>
                                <w:bCs w:val="0"/>
                              </w:rPr>
                              <w:instrText xml:space="preserve"> SEQ Fig. \* ARABIC </w:instrText>
                            </w:r>
                            <w:r w:rsidRPr="00111F35">
                              <w:rPr>
                                <w:b w:val="0"/>
                                <w:bCs w:val="0"/>
                              </w:rPr>
                              <w:fldChar w:fldCharType="separate"/>
                            </w:r>
                            <w:r w:rsidR="00797C3E">
                              <w:rPr>
                                <w:b w:val="0"/>
                                <w:bCs w:val="0"/>
                                <w:noProof/>
                              </w:rPr>
                              <w:t>1</w:t>
                            </w:r>
                            <w:r w:rsidRPr="00111F35">
                              <w:rPr>
                                <w:b w:val="0"/>
                                <w:bCs w:val="0"/>
                              </w:rPr>
                              <w:fldChar w:fldCharType="end"/>
                            </w:r>
                            <w:r w:rsidRPr="00111F35">
                              <w:rPr>
                                <w:rFonts w:hint="eastAsia"/>
                                <w:b w:val="0"/>
                                <w:bCs w:val="0"/>
                              </w:rPr>
                              <w:t xml:space="preserve"> グットイヤーの球体タイヤ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4E7C8B" id="_x0000_t202" coordsize="21600,21600" o:spt="202" path="m,l,21600r21600,l21600,xe">
                <v:stroke joinstyle="miter"/>
                <v:path gradientshapeok="t" o:connecttype="rect"/>
              </v:shapetype>
              <v:shape id="テキスト ボックス 1" o:spid="_x0000_s1026" type="#_x0000_t202" style="position:absolute;left:0;text-align:left;margin-left:0;margin-top:210.55pt;width:172.95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8jFgIAADgEAAAOAAAAZHJzL2Uyb0RvYy54bWysU8GO0zAQvSPxD5bvNG1hK4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pzPPi0+LG4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" stroked="f">
                <v:textbox style="mso-fit-shape-to-text:t" inset="0,0,0,0">
                  <w:txbxContent>
                    <w:p w14:paraId="1C8F5D6D" w14:textId="6DC6941A" w:rsidR="00111F35" w:rsidRPr="00111F35" w:rsidRDefault="00111F35" w:rsidP="00111F35">
                      <w:pPr>
                        <w:pStyle w:val="aa"/>
                        <w:jc w:val="center"/>
                        <w:rPr>
                          <w:b w:val="0"/>
                          <w:bCs w:val="0"/>
                          <w:noProof/>
                        </w:rPr>
                      </w:pPr>
                      <w:r w:rsidRPr="00111F35">
                        <w:rPr>
                          <w:b w:val="0"/>
                          <w:bCs w:val="0"/>
                        </w:rPr>
                        <w:t xml:space="preserve">Fig. </w:t>
                      </w:r>
                      <w:r w:rsidRPr="00111F35">
                        <w:rPr>
                          <w:b w:val="0"/>
                          <w:bCs w:val="0"/>
                        </w:rPr>
                        <w:fldChar w:fldCharType="begin"/>
                      </w:r>
                      <w:r w:rsidRPr="00111F35">
                        <w:rPr>
                          <w:b w:val="0"/>
                          <w:bCs w:val="0"/>
                        </w:rPr>
                        <w:instrText xml:space="preserve"> SEQ Fig. \* ARABIC </w:instrText>
                      </w:r>
                      <w:r w:rsidRPr="00111F35">
                        <w:rPr>
                          <w:b w:val="0"/>
                          <w:bCs w:val="0"/>
                        </w:rPr>
                        <w:fldChar w:fldCharType="separate"/>
                      </w:r>
                      <w:r w:rsidR="00797C3E">
                        <w:rPr>
                          <w:b w:val="0"/>
                          <w:bCs w:val="0"/>
                          <w:noProof/>
                        </w:rPr>
                        <w:t>1</w:t>
                      </w:r>
                      <w:r w:rsidRPr="00111F35">
                        <w:rPr>
                          <w:b w:val="0"/>
                          <w:bCs w:val="0"/>
                        </w:rPr>
                        <w:fldChar w:fldCharType="end"/>
                      </w:r>
                      <w:r w:rsidRPr="00111F35">
                        <w:rPr>
                          <w:rFonts w:hint="eastAsia"/>
                          <w:b w:val="0"/>
                          <w:bCs w:val="0"/>
                        </w:rPr>
                        <w:t xml:space="preserve"> グットイヤーの球体タイヤ</w:t>
                      </w:r>
                    </w:p>
                  </w:txbxContent>
                </v:textbox>
                <w10:wrap type="topAndBottom" anchorx="margin"/>
              </v:shape>
            </w:pict>
          </mc:Fallback>
        </mc:AlternateContent>
      </w:r>
      <w:r w:rsidR="00D77475" w:rsidRPr="00D77475">
        <w:rPr>
          <w:b/>
          <w:bCs/>
          <w:sz w:val="21"/>
          <w:szCs w:val="21"/>
        </w:rPr>
        <w:t>はじめに</w:t>
      </w:r>
      <w:r w:rsidR="00D77475" w:rsidRPr="00D77475">
        <w:rPr>
          <w:sz w:val="21"/>
          <w:szCs w:val="21"/>
        </w:rPr>
        <w:br/>
      </w:r>
      <w:r w:rsidR="00D77475">
        <w:rPr>
          <w:rFonts w:hint="eastAsia"/>
          <w:sz w:val="21"/>
          <w:szCs w:val="21"/>
        </w:rPr>
        <w:t xml:space="preserve">　</w:t>
      </w:r>
      <w:r w:rsidR="00D77475" w:rsidRPr="00D77475">
        <w:rPr>
          <w:sz w:val="21"/>
          <w:szCs w:val="21"/>
        </w:rPr>
        <w:t>近年</w:t>
      </w:r>
      <w:r w:rsidR="00111F35">
        <w:rPr>
          <w:sz w:val="21"/>
          <w:szCs w:val="21"/>
        </w:rPr>
        <w:t>，</w:t>
      </w:r>
      <w:r w:rsidR="00D77475" w:rsidRPr="00D77475">
        <w:rPr>
          <w:sz w:val="21"/>
          <w:szCs w:val="21"/>
        </w:rPr>
        <w:t>車両やロボット技術の進化により</w:t>
      </w:r>
      <w:r w:rsidR="00111F35">
        <w:rPr>
          <w:sz w:val="21"/>
          <w:szCs w:val="21"/>
        </w:rPr>
        <w:t>，</w:t>
      </w:r>
      <w:r w:rsidR="00D77475" w:rsidRPr="00D77475">
        <w:rPr>
          <w:sz w:val="21"/>
          <w:szCs w:val="21"/>
        </w:rPr>
        <w:t>全方向移動を可能にする機構への関心が高まっている</w:t>
      </w:r>
      <w:r w:rsidR="00111F35">
        <w:rPr>
          <w:sz w:val="21"/>
          <w:szCs w:val="21"/>
        </w:rPr>
        <w:t>．</w:t>
      </w:r>
      <w:r w:rsidR="00D77475" w:rsidRPr="00D77475">
        <w:rPr>
          <w:sz w:val="21"/>
          <w:szCs w:val="21"/>
        </w:rPr>
        <w:t>ボール型タイヤはその代表的な例であり</w:t>
      </w:r>
      <w:r w:rsidR="00111F35">
        <w:rPr>
          <w:sz w:val="21"/>
          <w:szCs w:val="21"/>
        </w:rPr>
        <w:t>，</w:t>
      </w:r>
      <w:r w:rsidR="00D77475" w:rsidRPr="00D77475">
        <w:rPr>
          <w:sz w:val="21"/>
          <w:szCs w:val="21"/>
        </w:rPr>
        <w:t>従来の円筒型タイヤでは難しかった狭小スペースでの移動や複雑な動作を実現する</w:t>
      </w:r>
      <w:r w:rsidR="00111F35">
        <w:rPr>
          <w:sz w:val="21"/>
          <w:szCs w:val="21"/>
        </w:rPr>
        <w:t>．</w:t>
      </w:r>
      <w:r w:rsidR="00D77475" w:rsidRPr="00D77475">
        <w:rPr>
          <w:sz w:val="21"/>
          <w:szCs w:val="21"/>
        </w:rPr>
        <w:t>本研究では</w:t>
      </w:r>
      <w:r w:rsidR="00111F35">
        <w:rPr>
          <w:sz w:val="21"/>
          <w:szCs w:val="21"/>
        </w:rPr>
        <w:t>，</w:t>
      </w:r>
      <w:r w:rsidR="00D77475" w:rsidRPr="00D77475">
        <w:rPr>
          <w:sz w:val="21"/>
          <w:szCs w:val="21"/>
        </w:rPr>
        <w:t>ボール型タイヤの技術的課題を解決し</w:t>
      </w:r>
      <w:r w:rsidR="00111F35">
        <w:rPr>
          <w:sz w:val="21"/>
          <w:szCs w:val="21"/>
        </w:rPr>
        <w:t>，</w:t>
      </w:r>
      <w:r w:rsidR="00D77475" w:rsidRPr="00D77475">
        <w:rPr>
          <w:sz w:val="21"/>
          <w:szCs w:val="21"/>
        </w:rPr>
        <w:t>その応用範囲を拡大することを目的とする</w:t>
      </w:r>
      <w:r w:rsidR="00111F35">
        <w:rPr>
          <w:sz w:val="21"/>
          <w:szCs w:val="21"/>
        </w:rPr>
        <w:t>．</w:t>
      </w:r>
    </w:p>
    <w:p w14:paraId="540FB805" w14:textId="6FAA0626" w:rsidR="00111F35" w:rsidRPr="00003AB7" w:rsidRDefault="00111F35" w:rsidP="00003AB7">
      <w:pPr>
        <w:ind w:left="840" w:hanging="840"/>
        <w:rPr>
          <w:rFonts w:hint="eastAsia"/>
          <w:sz w:val="21"/>
          <w:szCs w:val="21"/>
        </w:rPr>
      </w:pPr>
    </w:p>
    <w:p w14:paraId="10D38362" w14:textId="5CD9EB52" w:rsidR="00D77475" w:rsidRPr="00D77475" w:rsidRDefault="00D77475" w:rsidP="00D77475">
      <w:pPr>
        <w:pStyle w:val="a9"/>
        <w:numPr>
          <w:ilvl w:val="0"/>
          <w:numId w:val="5"/>
        </w:numPr>
        <w:rPr>
          <w:rFonts w:hint="eastAsia"/>
          <w:b/>
          <w:bCs/>
          <w:sz w:val="21"/>
          <w:szCs w:val="21"/>
        </w:rPr>
      </w:pPr>
      <w:r w:rsidRPr="00D77475">
        <w:rPr>
          <w:b/>
          <w:bCs/>
          <w:sz w:val="21"/>
          <w:szCs w:val="21"/>
        </w:rPr>
        <w:t>研究課題</w:t>
      </w:r>
    </w:p>
    <w:p w14:paraId="0D065F7F" w14:textId="77777777" w:rsidR="00D77475" w:rsidRDefault="00D77475" w:rsidP="00111F35">
      <w:pPr>
        <w:pStyle w:val="a9"/>
        <w:numPr>
          <w:ilvl w:val="0"/>
          <w:numId w:val="7"/>
        </w:numPr>
        <w:rPr>
          <w:sz w:val="21"/>
          <w:szCs w:val="21"/>
        </w:rPr>
      </w:pPr>
      <w:r w:rsidRPr="00D77475">
        <w:rPr>
          <w:b/>
          <w:bCs/>
          <w:sz w:val="21"/>
          <w:szCs w:val="21"/>
        </w:rPr>
        <w:t>駆動機構の設計</w:t>
      </w:r>
    </w:p>
    <w:p w14:paraId="530D034C" w14:textId="446018E2" w:rsidR="00D77475" w:rsidRDefault="00D77475" w:rsidP="00D77475">
      <w:pPr>
        <w:pStyle w:val="a9"/>
        <w:ind w:left="440" w:firstLineChars="100" w:firstLine="210"/>
        <w:rPr>
          <w:sz w:val="21"/>
          <w:szCs w:val="21"/>
        </w:rPr>
      </w:pPr>
      <w:r w:rsidRPr="00D77475">
        <w:rPr>
          <w:sz w:val="21"/>
          <w:szCs w:val="21"/>
        </w:rPr>
        <w:t>ボール型タイヤを正確に駆動するための効率的な動力伝達機構を設計する</w:t>
      </w:r>
      <w:r w:rsidR="00111F35">
        <w:rPr>
          <w:sz w:val="21"/>
          <w:szCs w:val="21"/>
        </w:rPr>
        <w:t>．</w:t>
      </w:r>
      <w:r w:rsidRPr="00D77475">
        <w:rPr>
          <w:sz w:val="21"/>
          <w:szCs w:val="21"/>
        </w:rPr>
        <w:t>例えば</w:t>
      </w:r>
      <w:r w:rsidR="00111F35">
        <w:rPr>
          <w:sz w:val="21"/>
          <w:szCs w:val="21"/>
        </w:rPr>
        <w:t>，</w:t>
      </w:r>
      <w:r w:rsidRPr="00D77475">
        <w:rPr>
          <w:rFonts w:hint="eastAsia"/>
          <w:sz w:val="21"/>
          <w:szCs w:val="21"/>
        </w:rPr>
        <w:t xml:space="preserve">　</w:t>
      </w:r>
      <w:r w:rsidRPr="00D77475">
        <w:rPr>
          <w:sz w:val="21"/>
          <w:szCs w:val="21"/>
        </w:rPr>
        <w:t>小型ローラーを用いた摩擦駆動や磁気浮上技術を活用することで</w:t>
      </w:r>
      <w:r w:rsidR="00111F35">
        <w:rPr>
          <w:sz w:val="21"/>
          <w:szCs w:val="21"/>
        </w:rPr>
        <w:t>，</w:t>
      </w:r>
      <w:r w:rsidRPr="00D77475">
        <w:rPr>
          <w:sz w:val="21"/>
          <w:szCs w:val="21"/>
        </w:rPr>
        <w:t>駆動効率と耐久性を両立させることを目指す</w:t>
      </w:r>
      <w:r w:rsidR="00111F35">
        <w:rPr>
          <w:sz w:val="21"/>
          <w:szCs w:val="21"/>
        </w:rPr>
        <w:t>．</w:t>
      </w:r>
    </w:p>
    <w:p w14:paraId="74233E51" w14:textId="77777777" w:rsidR="00111F35" w:rsidRPr="00D77475" w:rsidRDefault="00111F35" w:rsidP="00D77475">
      <w:pPr>
        <w:pStyle w:val="a9"/>
        <w:ind w:left="440" w:firstLineChars="100" w:firstLine="210"/>
        <w:rPr>
          <w:rFonts w:hint="eastAsia"/>
          <w:b/>
          <w:bCs/>
          <w:sz w:val="21"/>
          <w:szCs w:val="21"/>
        </w:rPr>
      </w:pPr>
    </w:p>
    <w:p w14:paraId="2C505FCF" w14:textId="22784066" w:rsidR="00D77475" w:rsidRPr="00111F35" w:rsidRDefault="00D77475" w:rsidP="00111F35">
      <w:pPr>
        <w:pStyle w:val="a9"/>
        <w:numPr>
          <w:ilvl w:val="0"/>
          <w:numId w:val="7"/>
        </w:numPr>
        <w:rPr>
          <w:sz w:val="21"/>
          <w:szCs w:val="21"/>
        </w:rPr>
      </w:pPr>
      <w:r w:rsidRPr="00111F35">
        <w:rPr>
          <w:b/>
          <w:bCs/>
          <w:sz w:val="21"/>
          <w:szCs w:val="21"/>
        </w:rPr>
        <w:t>制御アルゴリズムの開発</w:t>
      </w:r>
    </w:p>
    <w:p w14:paraId="35445F77" w14:textId="1B174300" w:rsidR="00D77475" w:rsidRPr="00D77475" w:rsidRDefault="00D77475" w:rsidP="00D77475">
      <w:pPr>
        <w:ind w:left="440" w:firstLineChars="100" w:firstLine="210"/>
        <w:rPr>
          <w:sz w:val="21"/>
          <w:szCs w:val="21"/>
        </w:rPr>
      </w:pPr>
      <w:r w:rsidRPr="00D77475">
        <w:rPr>
          <w:sz w:val="21"/>
          <w:szCs w:val="21"/>
        </w:rPr>
        <w:t>ボール型タイヤの全方向移動を可能にする高精度な制御アルゴリズムを開発する</w:t>
      </w:r>
      <w:r w:rsidR="00111F35">
        <w:rPr>
          <w:sz w:val="21"/>
          <w:szCs w:val="21"/>
        </w:rPr>
        <w:t>．</w:t>
      </w:r>
      <w:r w:rsidRPr="00D77475">
        <w:rPr>
          <w:sz w:val="21"/>
          <w:szCs w:val="21"/>
        </w:rPr>
        <w:t>特に</w:t>
      </w:r>
      <w:r w:rsidR="00111F35">
        <w:rPr>
          <w:sz w:val="21"/>
          <w:szCs w:val="21"/>
        </w:rPr>
        <w:t>，</w:t>
      </w:r>
      <w:r w:rsidRPr="00D77475">
        <w:rPr>
          <w:sz w:val="21"/>
          <w:szCs w:val="21"/>
        </w:rPr>
        <w:t>ローター位置をリアルタイムで検出し</w:t>
      </w:r>
      <w:r w:rsidR="00111F35">
        <w:rPr>
          <w:sz w:val="21"/>
          <w:szCs w:val="21"/>
        </w:rPr>
        <w:t>，</w:t>
      </w:r>
      <w:r w:rsidRPr="00D77475">
        <w:rPr>
          <w:sz w:val="21"/>
          <w:szCs w:val="21"/>
        </w:rPr>
        <w:t>最適なトルクを分配するアルゴリズムとして</w:t>
      </w:r>
      <w:r w:rsidR="00111F35">
        <w:rPr>
          <w:sz w:val="21"/>
          <w:szCs w:val="21"/>
        </w:rPr>
        <w:t>，</w:t>
      </w:r>
      <w:r w:rsidRPr="00D77475">
        <w:rPr>
          <w:sz w:val="21"/>
          <w:szCs w:val="21"/>
        </w:rPr>
        <w:t>PID制御や深層強化学習を検討する</w:t>
      </w:r>
      <w:r w:rsidR="00111F35">
        <w:rPr>
          <w:sz w:val="21"/>
          <w:szCs w:val="21"/>
        </w:rPr>
        <w:t>．</w:t>
      </w:r>
    </w:p>
    <w:p w14:paraId="224C9572" w14:textId="77777777" w:rsidR="00111F35" w:rsidRPr="00111F35" w:rsidRDefault="00111F35" w:rsidP="00111F35">
      <w:pPr>
        <w:pStyle w:val="a9"/>
        <w:ind w:left="880"/>
        <w:rPr>
          <w:rFonts w:hint="eastAsia"/>
          <w:sz w:val="21"/>
          <w:szCs w:val="21"/>
        </w:rPr>
      </w:pPr>
    </w:p>
    <w:p w14:paraId="030761CF" w14:textId="071A982C" w:rsidR="00111F35" w:rsidRPr="00111F35" w:rsidRDefault="00D77475" w:rsidP="00111F35">
      <w:pPr>
        <w:pStyle w:val="a9"/>
        <w:numPr>
          <w:ilvl w:val="0"/>
          <w:numId w:val="7"/>
        </w:numPr>
        <w:rPr>
          <w:sz w:val="21"/>
          <w:szCs w:val="21"/>
        </w:rPr>
      </w:pPr>
      <w:r w:rsidRPr="00111F35">
        <w:rPr>
          <w:b/>
          <w:bCs/>
          <w:sz w:val="21"/>
          <w:szCs w:val="21"/>
        </w:rPr>
        <w:t>素材と摩耗対策の研究</w:t>
      </w:r>
    </w:p>
    <w:p w14:paraId="1B0F1E71" w14:textId="3C93B715" w:rsidR="00D77475" w:rsidRPr="00D77475" w:rsidRDefault="00D77475" w:rsidP="00111F35">
      <w:pPr>
        <w:ind w:left="440" w:firstLineChars="100" w:firstLine="210"/>
        <w:rPr>
          <w:sz w:val="21"/>
          <w:szCs w:val="21"/>
        </w:rPr>
      </w:pPr>
      <w:r w:rsidRPr="00D77475">
        <w:rPr>
          <w:sz w:val="21"/>
          <w:szCs w:val="21"/>
        </w:rPr>
        <w:t>タイヤ表面の摩耗を低減し</w:t>
      </w:r>
      <w:r w:rsidR="00111F35">
        <w:rPr>
          <w:sz w:val="21"/>
          <w:szCs w:val="21"/>
        </w:rPr>
        <w:t>，</w:t>
      </w:r>
      <w:r w:rsidRPr="00D77475">
        <w:rPr>
          <w:sz w:val="21"/>
          <w:szCs w:val="21"/>
        </w:rPr>
        <w:t>耐久性を向上させる素材の選定とコーティング技術を研究する</w:t>
      </w:r>
      <w:r w:rsidR="00111F35">
        <w:rPr>
          <w:sz w:val="21"/>
          <w:szCs w:val="21"/>
        </w:rPr>
        <w:t>．</w:t>
      </w:r>
      <w:r w:rsidRPr="00D77475">
        <w:rPr>
          <w:sz w:val="21"/>
          <w:szCs w:val="21"/>
        </w:rPr>
        <w:t>これにより</w:t>
      </w:r>
      <w:r w:rsidR="00111F35">
        <w:rPr>
          <w:sz w:val="21"/>
          <w:szCs w:val="21"/>
        </w:rPr>
        <w:t>，</w:t>
      </w:r>
      <w:r w:rsidRPr="00D77475">
        <w:rPr>
          <w:sz w:val="21"/>
          <w:szCs w:val="21"/>
        </w:rPr>
        <w:t>ボール型タイヤの長期的な使用を可能にする</w:t>
      </w:r>
      <w:r w:rsidR="00111F35">
        <w:rPr>
          <w:sz w:val="21"/>
          <w:szCs w:val="21"/>
        </w:rPr>
        <w:t>．</w:t>
      </w:r>
    </w:p>
    <w:p w14:paraId="6D1574AE" w14:textId="77777777" w:rsidR="00111F35" w:rsidRDefault="00111F35" w:rsidP="00111F35">
      <w:pPr>
        <w:pStyle w:val="a9"/>
        <w:ind w:left="880"/>
        <w:rPr>
          <w:rFonts w:hint="eastAsia"/>
          <w:b/>
          <w:bCs/>
          <w:sz w:val="21"/>
          <w:szCs w:val="21"/>
        </w:rPr>
      </w:pPr>
    </w:p>
    <w:p w14:paraId="00909B01" w14:textId="5A3CE476" w:rsidR="00111F35" w:rsidRPr="00111F35" w:rsidRDefault="00D77475" w:rsidP="00111F35">
      <w:pPr>
        <w:pStyle w:val="a9"/>
        <w:numPr>
          <w:ilvl w:val="0"/>
          <w:numId w:val="7"/>
        </w:numPr>
        <w:rPr>
          <w:b/>
          <w:bCs/>
          <w:sz w:val="21"/>
          <w:szCs w:val="21"/>
        </w:rPr>
      </w:pPr>
      <w:r w:rsidRPr="00111F35">
        <w:rPr>
          <w:b/>
          <w:bCs/>
          <w:sz w:val="21"/>
          <w:szCs w:val="21"/>
        </w:rPr>
        <w:lastRenderedPageBreak/>
        <w:t>応用分野の特定と実証</w:t>
      </w:r>
    </w:p>
    <w:p w14:paraId="2617C7A8" w14:textId="49D0D709" w:rsidR="00D77475" w:rsidRDefault="00D77475" w:rsidP="00111F35">
      <w:pPr>
        <w:ind w:left="440" w:firstLineChars="100" w:firstLine="210"/>
        <w:rPr>
          <w:sz w:val="21"/>
          <w:szCs w:val="21"/>
        </w:rPr>
      </w:pPr>
      <w:r w:rsidRPr="00D77475">
        <w:rPr>
          <w:sz w:val="21"/>
          <w:szCs w:val="21"/>
        </w:rPr>
        <w:t>ボール型タイヤを搭載した小型ロボットや車両を設計し</w:t>
      </w:r>
      <w:r w:rsidR="00111F35">
        <w:rPr>
          <w:sz w:val="21"/>
          <w:szCs w:val="21"/>
        </w:rPr>
        <w:t>，</w:t>
      </w:r>
      <w:r w:rsidRPr="00D77475">
        <w:rPr>
          <w:sz w:val="21"/>
          <w:szCs w:val="21"/>
        </w:rPr>
        <w:t>物流現場や災害救助の場での応用可能性を検証する</w:t>
      </w:r>
      <w:r w:rsidR="00111F35">
        <w:rPr>
          <w:sz w:val="21"/>
          <w:szCs w:val="21"/>
        </w:rPr>
        <w:t>．</w:t>
      </w:r>
      <w:r w:rsidRPr="00D77475">
        <w:rPr>
          <w:sz w:val="21"/>
          <w:szCs w:val="21"/>
        </w:rPr>
        <w:t>例えば</w:t>
      </w:r>
      <w:r w:rsidR="00111F35">
        <w:rPr>
          <w:sz w:val="21"/>
          <w:szCs w:val="21"/>
        </w:rPr>
        <w:t>，</w:t>
      </w:r>
      <w:r w:rsidRPr="00D77475">
        <w:rPr>
          <w:sz w:val="21"/>
          <w:szCs w:val="21"/>
        </w:rPr>
        <w:t>狭い通路や不整地での移動性能を評価し</w:t>
      </w:r>
      <w:r w:rsidR="00111F35">
        <w:rPr>
          <w:sz w:val="21"/>
          <w:szCs w:val="21"/>
        </w:rPr>
        <w:t>，</w:t>
      </w:r>
      <w:r w:rsidRPr="00D77475">
        <w:rPr>
          <w:sz w:val="21"/>
          <w:szCs w:val="21"/>
        </w:rPr>
        <w:t>従来技術との比較を行う</w:t>
      </w:r>
      <w:r w:rsidR="00111F35">
        <w:rPr>
          <w:sz w:val="21"/>
          <w:szCs w:val="21"/>
        </w:rPr>
        <w:t>．</w:t>
      </w:r>
    </w:p>
    <w:p w14:paraId="72C042F8" w14:textId="77777777" w:rsidR="00D77475" w:rsidRPr="00D77475" w:rsidRDefault="00D77475" w:rsidP="00D77475">
      <w:pPr>
        <w:rPr>
          <w:rFonts w:hint="eastAsia"/>
          <w:sz w:val="21"/>
          <w:szCs w:val="21"/>
        </w:rPr>
      </w:pPr>
    </w:p>
    <w:p w14:paraId="795330D3" w14:textId="60F8EA7D" w:rsidR="00D77475" w:rsidRPr="00D77475" w:rsidRDefault="00D77475" w:rsidP="00D77475">
      <w:pPr>
        <w:pStyle w:val="a9"/>
        <w:numPr>
          <w:ilvl w:val="0"/>
          <w:numId w:val="5"/>
        </w:numPr>
        <w:rPr>
          <w:sz w:val="21"/>
          <w:szCs w:val="21"/>
        </w:rPr>
      </w:pPr>
      <w:r w:rsidRPr="00D77475">
        <w:rPr>
          <w:b/>
          <w:bCs/>
          <w:sz w:val="21"/>
          <w:szCs w:val="21"/>
        </w:rPr>
        <w:t>研究の意義</w:t>
      </w:r>
      <w:r w:rsidRPr="00D77475">
        <w:rPr>
          <w:sz w:val="21"/>
          <w:szCs w:val="21"/>
        </w:rPr>
        <w:br/>
      </w:r>
      <w:r w:rsidR="00111F35">
        <w:rPr>
          <w:rFonts w:hint="eastAsia"/>
          <w:sz w:val="21"/>
          <w:szCs w:val="21"/>
        </w:rPr>
        <w:t xml:space="preserve">　</w:t>
      </w:r>
      <w:r w:rsidRPr="00D77475">
        <w:rPr>
          <w:sz w:val="21"/>
          <w:szCs w:val="21"/>
        </w:rPr>
        <w:t>ボール型タイヤは</w:t>
      </w:r>
      <w:r w:rsidR="00111F35">
        <w:rPr>
          <w:sz w:val="21"/>
          <w:szCs w:val="21"/>
        </w:rPr>
        <w:t>，</w:t>
      </w:r>
      <w:r w:rsidRPr="00D77475">
        <w:rPr>
          <w:sz w:val="21"/>
          <w:szCs w:val="21"/>
        </w:rPr>
        <w:t>狭小スペースでの移動</w:t>
      </w:r>
      <w:r w:rsidR="00111F35">
        <w:rPr>
          <w:sz w:val="21"/>
          <w:szCs w:val="21"/>
        </w:rPr>
        <w:t>，</w:t>
      </w:r>
      <w:r w:rsidRPr="00D77475">
        <w:rPr>
          <w:sz w:val="21"/>
          <w:szCs w:val="21"/>
        </w:rPr>
        <w:t>全方向へのスムーズな動作</w:t>
      </w:r>
      <w:r w:rsidR="00111F35">
        <w:rPr>
          <w:sz w:val="21"/>
          <w:szCs w:val="21"/>
        </w:rPr>
        <w:t>，</w:t>
      </w:r>
      <w:r w:rsidRPr="00D77475">
        <w:rPr>
          <w:sz w:val="21"/>
          <w:szCs w:val="21"/>
        </w:rPr>
        <w:t>高い機動性といった特性を備えている</w:t>
      </w:r>
      <w:r w:rsidR="00111F35">
        <w:rPr>
          <w:sz w:val="21"/>
          <w:szCs w:val="21"/>
        </w:rPr>
        <w:t>．</w:t>
      </w:r>
      <w:r w:rsidRPr="00D77475">
        <w:rPr>
          <w:sz w:val="21"/>
          <w:szCs w:val="21"/>
        </w:rPr>
        <w:t>その実用化により</w:t>
      </w:r>
      <w:r w:rsidR="00111F35">
        <w:rPr>
          <w:sz w:val="21"/>
          <w:szCs w:val="21"/>
        </w:rPr>
        <w:t>，</w:t>
      </w:r>
      <w:r w:rsidRPr="00D77475">
        <w:rPr>
          <w:sz w:val="21"/>
          <w:szCs w:val="21"/>
        </w:rPr>
        <w:t>物流ロボットや自律移動車両</w:t>
      </w:r>
      <w:r w:rsidR="00111F35">
        <w:rPr>
          <w:sz w:val="21"/>
          <w:szCs w:val="21"/>
        </w:rPr>
        <w:t>，</w:t>
      </w:r>
      <w:r w:rsidRPr="00D77475">
        <w:rPr>
          <w:sz w:val="21"/>
          <w:szCs w:val="21"/>
        </w:rPr>
        <w:t>災害救助車両など</w:t>
      </w:r>
      <w:r w:rsidR="00111F35">
        <w:rPr>
          <w:sz w:val="21"/>
          <w:szCs w:val="21"/>
        </w:rPr>
        <w:t>，</w:t>
      </w:r>
      <w:r w:rsidRPr="00D77475">
        <w:rPr>
          <w:sz w:val="21"/>
          <w:szCs w:val="21"/>
        </w:rPr>
        <w:t>多くの分野でのイノベーションが期待される</w:t>
      </w:r>
      <w:r w:rsidR="00111F35">
        <w:rPr>
          <w:sz w:val="21"/>
          <w:szCs w:val="21"/>
        </w:rPr>
        <w:t>．</w:t>
      </w:r>
      <w:r w:rsidRPr="00D77475">
        <w:rPr>
          <w:sz w:val="21"/>
          <w:szCs w:val="21"/>
        </w:rPr>
        <w:t>また</w:t>
      </w:r>
      <w:r w:rsidR="00111F35">
        <w:rPr>
          <w:sz w:val="21"/>
          <w:szCs w:val="21"/>
        </w:rPr>
        <w:t>，</w:t>
      </w:r>
      <w:r w:rsidRPr="00D77475">
        <w:rPr>
          <w:sz w:val="21"/>
          <w:szCs w:val="21"/>
        </w:rPr>
        <w:t>摩耗や制御の課題を克服することで</w:t>
      </w:r>
      <w:r w:rsidR="00111F35">
        <w:rPr>
          <w:sz w:val="21"/>
          <w:szCs w:val="21"/>
        </w:rPr>
        <w:t>，</w:t>
      </w:r>
      <w:r w:rsidRPr="00D77475">
        <w:rPr>
          <w:sz w:val="21"/>
          <w:szCs w:val="21"/>
        </w:rPr>
        <w:t>より実用的で経済的な技術としての普及を目指す</w:t>
      </w:r>
      <w:r w:rsidR="00111F35">
        <w:rPr>
          <w:sz w:val="21"/>
          <w:szCs w:val="21"/>
        </w:rPr>
        <w:t>．</w:t>
      </w:r>
    </w:p>
    <w:p w14:paraId="078502B8" w14:textId="54D61CBA" w:rsidR="00D77475" w:rsidRPr="00D77475" w:rsidRDefault="00D77475" w:rsidP="00D77475">
      <w:pPr>
        <w:rPr>
          <w:sz w:val="21"/>
          <w:szCs w:val="21"/>
        </w:rPr>
      </w:pPr>
    </w:p>
    <w:p w14:paraId="14C60E42" w14:textId="271B1EAE" w:rsidR="00D77475" w:rsidRPr="00D77475" w:rsidRDefault="00D77475" w:rsidP="00D77475">
      <w:pPr>
        <w:pStyle w:val="a9"/>
        <w:numPr>
          <w:ilvl w:val="0"/>
          <w:numId w:val="5"/>
        </w:numPr>
        <w:rPr>
          <w:sz w:val="21"/>
          <w:szCs w:val="21"/>
        </w:rPr>
      </w:pPr>
      <w:r w:rsidRPr="00D77475">
        <w:rPr>
          <w:b/>
          <w:bCs/>
          <w:sz w:val="21"/>
          <w:szCs w:val="21"/>
        </w:rPr>
        <w:t>期待される成果</w:t>
      </w:r>
      <w:r w:rsidRPr="00D77475">
        <w:rPr>
          <w:sz w:val="21"/>
          <w:szCs w:val="21"/>
        </w:rPr>
        <w:br/>
        <w:t>本研究により</w:t>
      </w:r>
      <w:r w:rsidR="00111F35">
        <w:rPr>
          <w:sz w:val="21"/>
          <w:szCs w:val="21"/>
        </w:rPr>
        <w:t>，</w:t>
      </w:r>
      <w:r w:rsidRPr="00D77475">
        <w:rPr>
          <w:sz w:val="21"/>
          <w:szCs w:val="21"/>
        </w:rPr>
        <w:t>以下の成果が期待される</w:t>
      </w:r>
      <w:r w:rsidR="00111F35">
        <w:rPr>
          <w:sz w:val="21"/>
          <w:szCs w:val="21"/>
        </w:rPr>
        <w:t>．</w:t>
      </w:r>
    </w:p>
    <w:p w14:paraId="0D1DC369" w14:textId="0FFAAF95" w:rsidR="00D77475" w:rsidRPr="00111F35" w:rsidRDefault="00D77475" w:rsidP="00111F35">
      <w:pPr>
        <w:pStyle w:val="a9"/>
        <w:numPr>
          <w:ilvl w:val="0"/>
          <w:numId w:val="6"/>
        </w:numPr>
        <w:rPr>
          <w:sz w:val="21"/>
          <w:szCs w:val="21"/>
        </w:rPr>
      </w:pPr>
      <w:r w:rsidRPr="00111F35">
        <w:rPr>
          <w:sz w:val="21"/>
          <w:szCs w:val="21"/>
        </w:rPr>
        <w:t>駆動効率と精度が向上したボール型タイヤの設計</w:t>
      </w:r>
      <w:r w:rsidR="00111F35">
        <w:rPr>
          <w:sz w:val="21"/>
          <w:szCs w:val="21"/>
        </w:rPr>
        <w:t>．</w:t>
      </w:r>
    </w:p>
    <w:p w14:paraId="49DE46EB" w14:textId="5C1E84C3" w:rsidR="00D77475" w:rsidRPr="00111F35" w:rsidRDefault="00D77475" w:rsidP="00111F35">
      <w:pPr>
        <w:pStyle w:val="a9"/>
        <w:numPr>
          <w:ilvl w:val="0"/>
          <w:numId w:val="6"/>
        </w:numPr>
        <w:rPr>
          <w:sz w:val="21"/>
          <w:szCs w:val="21"/>
        </w:rPr>
      </w:pPr>
      <w:r w:rsidRPr="00111F35">
        <w:rPr>
          <w:sz w:val="21"/>
          <w:szCs w:val="21"/>
        </w:rPr>
        <w:t>摩耗を最小限に抑えた耐久性の高い構造の実現</w:t>
      </w:r>
      <w:r w:rsidR="00111F35">
        <w:rPr>
          <w:sz w:val="21"/>
          <w:szCs w:val="21"/>
        </w:rPr>
        <w:t>．</w:t>
      </w:r>
    </w:p>
    <w:p w14:paraId="6F5392EA" w14:textId="0FC1702C" w:rsidR="00D77475" w:rsidRPr="00111F35" w:rsidRDefault="00D77475" w:rsidP="00111F35">
      <w:pPr>
        <w:pStyle w:val="a9"/>
        <w:numPr>
          <w:ilvl w:val="0"/>
          <w:numId w:val="6"/>
        </w:numPr>
        <w:rPr>
          <w:sz w:val="21"/>
          <w:szCs w:val="21"/>
        </w:rPr>
      </w:pPr>
      <w:r w:rsidRPr="00111F35">
        <w:rPr>
          <w:sz w:val="21"/>
          <w:szCs w:val="21"/>
        </w:rPr>
        <w:t>実証実験を通じた具体的な応用分野の提案</w:t>
      </w:r>
      <w:r w:rsidR="00111F35">
        <w:rPr>
          <w:sz w:val="21"/>
          <w:szCs w:val="21"/>
        </w:rPr>
        <w:t>．</w:t>
      </w:r>
    </w:p>
    <w:p w14:paraId="74380A46" w14:textId="0B49E143" w:rsidR="00D77475" w:rsidRPr="00111F35" w:rsidRDefault="00D77475" w:rsidP="00111F35">
      <w:pPr>
        <w:pStyle w:val="a9"/>
        <w:numPr>
          <w:ilvl w:val="0"/>
          <w:numId w:val="6"/>
        </w:numPr>
        <w:rPr>
          <w:sz w:val="21"/>
          <w:szCs w:val="21"/>
        </w:rPr>
      </w:pPr>
      <w:r w:rsidRPr="00111F35">
        <w:rPr>
          <w:sz w:val="21"/>
          <w:szCs w:val="21"/>
        </w:rPr>
        <w:t>全方向移動技術に関する新しい設計指針の提供</w:t>
      </w:r>
      <w:r w:rsidR="00111F35">
        <w:rPr>
          <w:sz w:val="21"/>
          <w:szCs w:val="21"/>
        </w:rPr>
        <w:t>．</w:t>
      </w:r>
    </w:p>
    <w:p w14:paraId="24EF1598" w14:textId="3518F67E" w:rsidR="00D77475" w:rsidRPr="00D77475" w:rsidRDefault="00D77475" w:rsidP="00D77475">
      <w:pPr>
        <w:rPr>
          <w:sz w:val="21"/>
          <w:szCs w:val="21"/>
        </w:rPr>
      </w:pPr>
    </w:p>
    <w:p w14:paraId="031C2CEF" w14:textId="2997B85D" w:rsidR="00D77475" w:rsidRPr="00D77475" w:rsidRDefault="00D77475" w:rsidP="00D77475">
      <w:pPr>
        <w:pStyle w:val="a9"/>
        <w:numPr>
          <w:ilvl w:val="0"/>
          <w:numId w:val="5"/>
        </w:numPr>
        <w:rPr>
          <w:sz w:val="21"/>
          <w:szCs w:val="21"/>
        </w:rPr>
      </w:pPr>
      <w:r w:rsidRPr="00D77475">
        <w:rPr>
          <w:rFonts w:hint="eastAsia"/>
          <w:b/>
          <w:bCs/>
          <w:sz w:val="21"/>
          <w:szCs w:val="21"/>
        </w:rPr>
        <w:t>所感</w:t>
      </w:r>
      <w:r w:rsidRPr="00D77475">
        <w:rPr>
          <w:sz w:val="21"/>
          <w:szCs w:val="21"/>
        </w:rPr>
        <w:br/>
        <w:t>ボール型タイヤは</w:t>
      </w:r>
      <w:r w:rsidR="00111F35">
        <w:rPr>
          <w:sz w:val="21"/>
          <w:szCs w:val="21"/>
        </w:rPr>
        <w:t>，</w:t>
      </w:r>
      <w:r w:rsidRPr="00D77475">
        <w:rPr>
          <w:sz w:val="21"/>
          <w:szCs w:val="21"/>
        </w:rPr>
        <w:t>未来のモビリティやロボット工学を大きく進化させる可能性を秘めている</w:t>
      </w:r>
      <w:r w:rsidR="00111F35">
        <w:rPr>
          <w:sz w:val="21"/>
          <w:szCs w:val="21"/>
        </w:rPr>
        <w:t>．</w:t>
      </w:r>
      <w:r w:rsidR="00003AB7">
        <w:rPr>
          <w:rFonts w:hint="eastAsia"/>
          <w:sz w:val="21"/>
          <w:szCs w:val="21"/>
        </w:rPr>
        <w:t>本研究が社会実装されれば公共交通手段の最適化などに大きな影響を及ぼすかと思う．しかし，懸念点として社会実装するにあたって，維持費を含めてどれだけの費用で使用できるのかが重要だと思う．</w:t>
      </w:r>
      <w:r w:rsidR="00003AB7" w:rsidRPr="00D77475">
        <w:rPr>
          <w:sz w:val="21"/>
          <w:szCs w:val="21"/>
        </w:rPr>
        <w:t xml:space="preserve"> </w:t>
      </w:r>
    </w:p>
    <w:p w14:paraId="2A7FFD4C" w14:textId="0B250A0E" w:rsidR="00003AB7" w:rsidRPr="00003AB7" w:rsidRDefault="00003AB7" w:rsidP="00003AB7">
      <w:pPr>
        <w:widowControl/>
        <w:rPr>
          <w:rFonts w:hint="eastAsia"/>
          <w:b/>
          <w:bCs/>
          <w:sz w:val="21"/>
          <w:szCs w:val="21"/>
        </w:rPr>
      </w:pPr>
      <w:r>
        <w:rPr>
          <w:b/>
          <w:bCs/>
          <w:sz w:val="21"/>
          <w:szCs w:val="21"/>
        </w:rPr>
        <w:br w:type="page"/>
      </w:r>
    </w:p>
    <w:p w14:paraId="541127FF" w14:textId="76C2DA41" w:rsidR="00003AB7" w:rsidRDefault="00003AB7" w:rsidP="00003AB7">
      <w:pPr>
        <w:rPr>
          <w:b/>
          <w:bCs/>
          <w:sz w:val="21"/>
          <w:szCs w:val="21"/>
        </w:rPr>
      </w:pPr>
      <w:r w:rsidRPr="00003AB7">
        <w:rPr>
          <w:rFonts w:hint="eastAsia"/>
          <w:b/>
          <w:bCs/>
          <w:sz w:val="21"/>
          <w:szCs w:val="21"/>
        </w:rPr>
        <w:lastRenderedPageBreak/>
        <w:t>参考文献</w:t>
      </w:r>
    </w:p>
    <w:p w14:paraId="61999D53" w14:textId="09C18528" w:rsidR="00003AB7" w:rsidRDefault="00003AB7" w:rsidP="00003AB7">
      <w:pPr>
        <w:pStyle w:val="a9"/>
        <w:numPr>
          <w:ilvl w:val="0"/>
          <w:numId w:val="8"/>
        </w:numPr>
        <w:rPr>
          <w:b/>
          <w:bCs/>
          <w:sz w:val="21"/>
          <w:szCs w:val="21"/>
        </w:rPr>
      </w:pPr>
      <w:hyperlink r:id="rId9" w:history="1">
        <w:r w:rsidRPr="0016763D">
          <w:rPr>
            <w:rStyle w:val="ab"/>
            <w:b/>
            <w:bCs/>
            <w:sz w:val="21"/>
            <w:szCs w:val="21"/>
          </w:rPr>
          <w:t>file:///C:/Users/fsota/Downloads/D-179_sei_k_202.pdf</w:t>
        </w:r>
      </w:hyperlink>
      <w:r>
        <w:rPr>
          <w:rFonts w:hint="eastAsia"/>
          <w:b/>
          <w:bCs/>
          <w:sz w:val="21"/>
          <w:szCs w:val="21"/>
        </w:rPr>
        <w:t xml:space="preserve"> 2024/12/30</w:t>
      </w:r>
    </w:p>
    <w:p w14:paraId="21702D89" w14:textId="3B82784B" w:rsidR="00003AB7" w:rsidRDefault="00003AB7" w:rsidP="00003AB7">
      <w:pPr>
        <w:pStyle w:val="a9"/>
        <w:numPr>
          <w:ilvl w:val="0"/>
          <w:numId w:val="8"/>
        </w:numPr>
        <w:rPr>
          <w:b/>
          <w:bCs/>
          <w:sz w:val="21"/>
          <w:szCs w:val="21"/>
        </w:rPr>
      </w:pPr>
      <w:hyperlink r:id="rId10" w:history="1">
        <w:r w:rsidRPr="0016763D">
          <w:rPr>
            <w:rStyle w:val="ab"/>
            <w:b/>
            <w:bCs/>
            <w:sz w:val="21"/>
            <w:szCs w:val="21"/>
          </w:rPr>
          <w:t>https://www.jstage.jst.go.jp/article/shita/19/2/19_2_81/_pdf?utm_source=chatgpt.com</w:t>
        </w:r>
      </w:hyperlink>
      <w:r>
        <w:rPr>
          <w:rFonts w:hint="eastAsia"/>
          <w:b/>
          <w:bCs/>
          <w:sz w:val="21"/>
          <w:szCs w:val="21"/>
        </w:rPr>
        <w:t xml:space="preserve"> 2024/12/30</w:t>
      </w:r>
    </w:p>
    <w:p w14:paraId="1C1A1B75" w14:textId="13E9A10B" w:rsidR="00003AB7" w:rsidRPr="00003AB7" w:rsidRDefault="00003AB7" w:rsidP="00003AB7">
      <w:pPr>
        <w:pStyle w:val="a9"/>
        <w:numPr>
          <w:ilvl w:val="0"/>
          <w:numId w:val="8"/>
        </w:numPr>
        <w:rPr>
          <w:rFonts w:hint="eastAsia"/>
          <w:b/>
          <w:bCs/>
          <w:sz w:val="21"/>
          <w:szCs w:val="21"/>
        </w:rPr>
      </w:pPr>
      <w:hyperlink r:id="rId11" w:history="1">
        <w:r w:rsidRPr="0016763D">
          <w:rPr>
            <w:rStyle w:val="ab"/>
            <w:b/>
            <w:bCs/>
            <w:sz w:val="21"/>
            <w:szCs w:val="21"/>
          </w:rPr>
          <w:t>https://ir.lib.nycu.edu.tw/bitstream/11536/78306/2/261502.pdf?utm_source=chatgpt.com</w:t>
        </w:r>
      </w:hyperlink>
      <w:r>
        <w:rPr>
          <w:rFonts w:hint="eastAsia"/>
          <w:b/>
          <w:bCs/>
          <w:sz w:val="21"/>
          <w:szCs w:val="21"/>
        </w:rPr>
        <w:t xml:space="preserve"> 2024/12/30</w:t>
      </w:r>
    </w:p>
    <w:sectPr w:rsidR="00003AB7" w:rsidRPr="00003AB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38F4D" w14:textId="77777777" w:rsidR="004C0EAA" w:rsidRDefault="004C0EAA" w:rsidP="00DC059D">
      <w:pPr>
        <w:spacing w:after="0" w:line="240" w:lineRule="auto"/>
      </w:pPr>
      <w:r>
        <w:separator/>
      </w:r>
    </w:p>
  </w:endnote>
  <w:endnote w:type="continuationSeparator" w:id="0">
    <w:p w14:paraId="38F2543C" w14:textId="77777777" w:rsidR="004C0EAA" w:rsidRDefault="004C0EAA" w:rsidP="00DC0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DD8DF" w14:textId="77777777" w:rsidR="004C0EAA" w:rsidRDefault="004C0EAA" w:rsidP="00DC059D">
      <w:pPr>
        <w:spacing w:after="0" w:line="240" w:lineRule="auto"/>
      </w:pPr>
      <w:r>
        <w:separator/>
      </w:r>
    </w:p>
  </w:footnote>
  <w:footnote w:type="continuationSeparator" w:id="0">
    <w:p w14:paraId="2FFBA6AB" w14:textId="77777777" w:rsidR="004C0EAA" w:rsidRDefault="004C0EAA" w:rsidP="00DC0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85AB0"/>
    <w:multiLevelType w:val="multilevel"/>
    <w:tmpl w:val="BC70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37145"/>
    <w:multiLevelType w:val="hybridMultilevel"/>
    <w:tmpl w:val="489E2156"/>
    <w:lvl w:ilvl="0" w:tplc="4C3281C2">
      <w:start w:val="1"/>
      <w:numFmt w:val="decimal"/>
      <w:lvlText w:val="%1."/>
      <w:lvlJc w:val="left"/>
      <w:pPr>
        <w:ind w:left="880" w:hanging="440"/>
      </w:pPr>
      <w:rPr>
        <w:rFonts w:hint="eastAsia"/>
        <w:b/>
        <w:bCs/>
      </w:rPr>
    </w:lvl>
    <w:lvl w:ilvl="1" w:tplc="04090017">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2" w15:restartNumberingAfterBreak="0">
    <w:nsid w:val="5E1E732A"/>
    <w:multiLevelType w:val="hybridMultilevel"/>
    <w:tmpl w:val="3D728D08"/>
    <w:lvl w:ilvl="0" w:tplc="FACE7BEA">
      <w:start w:val="1"/>
      <w:numFmt w:val="decimal"/>
      <w:lvlText w:val="%1."/>
      <w:lvlJc w:val="left"/>
      <w:pPr>
        <w:ind w:left="440" w:hanging="440"/>
      </w:pPr>
      <w:rPr>
        <w:rFonts w:hint="eastAsia"/>
        <w:b/>
        <w:bC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603D4ED9"/>
    <w:multiLevelType w:val="hybridMultilevel"/>
    <w:tmpl w:val="489E2156"/>
    <w:lvl w:ilvl="0" w:tplc="FFFFFFFF">
      <w:start w:val="1"/>
      <w:numFmt w:val="decimal"/>
      <w:lvlText w:val="%1."/>
      <w:lvlJc w:val="left"/>
      <w:pPr>
        <w:ind w:left="880" w:hanging="440"/>
      </w:pPr>
      <w:rPr>
        <w:rFonts w:hint="eastAsia"/>
        <w:b/>
        <w:bCs/>
      </w:rPr>
    </w:lvl>
    <w:lvl w:ilvl="1" w:tplc="FFFFFFFF">
      <w:start w:val="1"/>
      <w:numFmt w:val="aiueoFullWidth"/>
      <w:lvlText w:val="(%2)"/>
      <w:lvlJc w:val="left"/>
      <w:pPr>
        <w:ind w:left="1320" w:hanging="440"/>
      </w:pPr>
    </w:lvl>
    <w:lvl w:ilvl="2" w:tplc="FFFFFFFF" w:tentative="1">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4" w15:restartNumberingAfterBreak="0">
    <w:nsid w:val="63806498"/>
    <w:multiLevelType w:val="multilevel"/>
    <w:tmpl w:val="DD107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71FCC"/>
    <w:multiLevelType w:val="multilevel"/>
    <w:tmpl w:val="0D60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236BF"/>
    <w:multiLevelType w:val="hybridMultilevel"/>
    <w:tmpl w:val="DADAA0E2"/>
    <w:lvl w:ilvl="0" w:tplc="22186F0E">
      <w:start w:val="1"/>
      <w:numFmt w:val="decimal"/>
      <w:lvlText w:val="%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7" w15:restartNumberingAfterBreak="0">
    <w:nsid w:val="777B05AA"/>
    <w:multiLevelType w:val="multilevel"/>
    <w:tmpl w:val="F6A6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879495">
    <w:abstractNumId w:val="0"/>
  </w:num>
  <w:num w:numId="2" w16cid:durableId="319190914">
    <w:abstractNumId w:val="7"/>
  </w:num>
  <w:num w:numId="3" w16cid:durableId="1434089335">
    <w:abstractNumId w:val="5"/>
  </w:num>
  <w:num w:numId="4" w16cid:durableId="1494103184">
    <w:abstractNumId w:val="4"/>
  </w:num>
  <w:num w:numId="5" w16cid:durableId="876619733">
    <w:abstractNumId w:val="2"/>
  </w:num>
  <w:num w:numId="6" w16cid:durableId="827868434">
    <w:abstractNumId w:val="6"/>
  </w:num>
  <w:num w:numId="7" w16cid:durableId="1146629645">
    <w:abstractNumId w:val="1"/>
  </w:num>
  <w:num w:numId="8" w16cid:durableId="551844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AC"/>
    <w:rsid w:val="00003AB7"/>
    <w:rsid w:val="00111F35"/>
    <w:rsid w:val="00163B21"/>
    <w:rsid w:val="001F1A18"/>
    <w:rsid w:val="004C0EAA"/>
    <w:rsid w:val="004E4EF2"/>
    <w:rsid w:val="005C755C"/>
    <w:rsid w:val="0063070F"/>
    <w:rsid w:val="006F39E6"/>
    <w:rsid w:val="00722E27"/>
    <w:rsid w:val="00797C3E"/>
    <w:rsid w:val="00813AAC"/>
    <w:rsid w:val="00C4655B"/>
    <w:rsid w:val="00D77475"/>
    <w:rsid w:val="00DC059D"/>
    <w:rsid w:val="00F66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B2A8F1B"/>
  <w15:chartTrackingRefBased/>
  <w15:docId w15:val="{3866DB91-3573-443A-8F36-BD30EB4A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3AA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13AA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13AA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13AA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13AA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13AA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13AA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13AA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13AA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13AA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13AA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13AA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13AA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13AA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13AA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13AA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13AA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13AA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13AA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13A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3AA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13A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3AAC"/>
    <w:pPr>
      <w:spacing w:before="160"/>
      <w:jc w:val="center"/>
    </w:pPr>
    <w:rPr>
      <w:i/>
      <w:iCs/>
      <w:color w:val="404040" w:themeColor="text1" w:themeTint="BF"/>
    </w:rPr>
  </w:style>
  <w:style w:type="character" w:customStyle="1" w:styleId="a8">
    <w:name w:val="引用文 (文字)"/>
    <w:basedOn w:val="a0"/>
    <w:link w:val="a7"/>
    <w:uiPriority w:val="29"/>
    <w:rsid w:val="00813AAC"/>
    <w:rPr>
      <w:i/>
      <w:iCs/>
      <w:color w:val="404040" w:themeColor="text1" w:themeTint="BF"/>
    </w:rPr>
  </w:style>
  <w:style w:type="paragraph" w:styleId="a9">
    <w:name w:val="List Paragraph"/>
    <w:basedOn w:val="a"/>
    <w:uiPriority w:val="34"/>
    <w:qFormat/>
    <w:rsid w:val="00813AAC"/>
    <w:pPr>
      <w:ind w:left="720"/>
      <w:contextualSpacing/>
    </w:pPr>
  </w:style>
  <w:style w:type="character" w:styleId="21">
    <w:name w:val="Intense Emphasis"/>
    <w:basedOn w:val="a0"/>
    <w:uiPriority w:val="21"/>
    <w:qFormat/>
    <w:rsid w:val="00813AAC"/>
    <w:rPr>
      <w:i/>
      <w:iCs/>
      <w:color w:val="0F4761" w:themeColor="accent1" w:themeShade="BF"/>
    </w:rPr>
  </w:style>
  <w:style w:type="paragraph" w:styleId="22">
    <w:name w:val="Intense Quote"/>
    <w:basedOn w:val="a"/>
    <w:next w:val="a"/>
    <w:link w:val="23"/>
    <w:uiPriority w:val="30"/>
    <w:qFormat/>
    <w:rsid w:val="00813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13AAC"/>
    <w:rPr>
      <w:i/>
      <w:iCs/>
      <w:color w:val="0F4761" w:themeColor="accent1" w:themeShade="BF"/>
    </w:rPr>
  </w:style>
  <w:style w:type="character" w:styleId="24">
    <w:name w:val="Intense Reference"/>
    <w:basedOn w:val="a0"/>
    <w:uiPriority w:val="32"/>
    <w:qFormat/>
    <w:rsid w:val="00813AAC"/>
    <w:rPr>
      <w:b/>
      <w:bCs/>
      <w:smallCaps/>
      <w:color w:val="0F4761" w:themeColor="accent1" w:themeShade="BF"/>
      <w:spacing w:val="5"/>
    </w:rPr>
  </w:style>
  <w:style w:type="paragraph" w:styleId="aa">
    <w:name w:val="caption"/>
    <w:basedOn w:val="a"/>
    <w:next w:val="a"/>
    <w:uiPriority w:val="35"/>
    <w:unhideWhenUsed/>
    <w:qFormat/>
    <w:rsid w:val="00111F35"/>
    <w:rPr>
      <w:b/>
      <w:bCs/>
      <w:sz w:val="21"/>
      <w:szCs w:val="21"/>
    </w:rPr>
  </w:style>
  <w:style w:type="character" w:styleId="ab">
    <w:name w:val="Hyperlink"/>
    <w:basedOn w:val="a0"/>
    <w:uiPriority w:val="99"/>
    <w:unhideWhenUsed/>
    <w:rsid w:val="00003AB7"/>
    <w:rPr>
      <w:color w:val="467886" w:themeColor="hyperlink"/>
      <w:u w:val="single"/>
    </w:rPr>
  </w:style>
  <w:style w:type="character" w:styleId="ac">
    <w:name w:val="Unresolved Mention"/>
    <w:basedOn w:val="a0"/>
    <w:uiPriority w:val="99"/>
    <w:semiHidden/>
    <w:unhideWhenUsed/>
    <w:rsid w:val="00003AB7"/>
    <w:rPr>
      <w:color w:val="605E5C"/>
      <w:shd w:val="clear" w:color="auto" w:fill="E1DFDD"/>
    </w:rPr>
  </w:style>
  <w:style w:type="paragraph" w:styleId="ad">
    <w:name w:val="header"/>
    <w:basedOn w:val="a"/>
    <w:link w:val="ae"/>
    <w:uiPriority w:val="99"/>
    <w:unhideWhenUsed/>
    <w:rsid w:val="00DC059D"/>
    <w:pPr>
      <w:tabs>
        <w:tab w:val="center" w:pos="4252"/>
        <w:tab w:val="right" w:pos="8504"/>
      </w:tabs>
      <w:snapToGrid w:val="0"/>
    </w:pPr>
  </w:style>
  <w:style w:type="character" w:customStyle="1" w:styleId="ae">
    <w:name w:val="ヘッダー (文字)"/>
    <w:basedOn w:val="a0"/>
    <w:link w:val="ad"/>
    <w:uiPriority w:val="99"/>
    <w:rsid w:val="00DC059D"/>
  </w:style>
  <w:style w:type="paragraph" w:styleId="af">
    <w:name w:val="footer"/>
    <w:basedOn w:val="a"/>
    <w:link w:val="af0"/>
    <w:uiPriority w:val="99"/>
    <w:unhideWhenUsed/>
    <w:rsid w:val="00DC059D"/>
    <w:pPr>
      <w:tabs>
        <w:tab w:val="center" w:pos="4252"/>
        <w:tab w:val="right" w:pos="8504"/>
      </w:tabs>
      <w:snapToGrid w:val="0"/>
    </w:pPr>
  </w:style>
  <w:style w:type="character" w:customStyle="1" w:styleId="af0">
    <w:name w:val="フッター (文字)"/>
    <w:basedOn w:val="a0"/>
    <w:link w:val="af"/>
    <w:uiPriority w:val="99"/>
    <w:rsid w:val="00DC0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80429">
      <w:bodyDiv w:val="1"/>
      <w:marLeft w:val="0"/>
      <w:marRight w:val="0"/>
      <w:marTop w:val="0"/>
      <w:marBottom w:val="0"/>
      <w:divBdr>
        <w:top w:val="none" w:sz="0" w:space="0" w:color="auto"/>
        <w:left w:val="none" w:sz="0" w:space="0" w:color="auto"/>
        <w:bottom w:val="none" w:sz="0" w:space="0" w:color="auto"/>
        <w:right w:val="none" w:sz="0" w:space="0" w:color="auto"/>
      </w:divBdr>
    </w:div>
    <w:div w:id="824249858">
      <w:bodyDiv w:val="1"/>
      <w:marLeft w:val="0"/>
      <w:marRight w:val="0"/>
      <w:marTop w:val="0"/>
      <w:marBottom w:val="0"/>
      <w:divBdr>
        <w:top w:val="none" w:sz="0" w:space="0" w:color="auto"/>
        <w:left w:val="none" w:sz="0" w:space="0" w:color="auto"/>
        <w:bottom w:val="none" w:sz="0" w:space="0" w:color="auto"/>
        <w:right w:val="none" w:sz="0" w:space="0" w:color="auto"/>
      </w:divBdr>
    </w:div>
    <w:div w:id="895580943">
      <w:bodyDiv w:val="1"/>
      <w:marLeft w:val="0"/>
      <w:marRight w:val="0"/>
      <w:marTop w:val="0"/>
      <w:marBottom w:val="0"/>
      <w:divBdr>
        <w:top w:val="none" w:sz="0" w:space="0" w:color="auto"/>
        <w:left w:val="none" w:sz="0" w:space="0" w:color="auto"/>
        <w:bottom w:val="none" w:sz="0" w:space="0" w:color="auto"/>
        <w:right w:val="none" w:sz="0" w:space="0" w:color="auto"/>
      </w:divBdr>
    </w:div>
    <w:div w:id="1206257284">
      <w:bodyDiv w:val="1"/>
      <w:marLeft w:val="0"/>
      <w:marRight w:val="0"/>
      <w:marTop w:val="0"/>
      <w:marBottom w:val="0"/>
      <w:divBdr>
        <w:top w:val="none" w:sz="0" w:space="0" w:color="auto"/>
        <w:left w:val="none" w:sz="0" w:space="0" w:color="auto"/>
        <w:bottom w:val="none" w:sz="0" w:space="0" w:color="auto"/>
        <w:right w:val="none" w:sz="0" w:space="0" w:color="auto"/>
      </w:divBdr>
    </w:div>
    <w:div w:id="1280601853">
      <w:bodyDiv w:val="1"/>
      <w:marLeft w:val="0"/>
      <w:marRight w:val="0"/>
      <w:marTop w:val="0"/>
      <w:marBottom w:val="0"/>
      <w:divBdr>
        <w:top w:val="none" w:sz="0" w:space="0" w:color="auto"/>
        <w:left w:val="none" w:sz="0" w:space="0" w:color="auto"/>
        <w:bottom w:val="none" w:sz="0" w:space="0" w:color="auto"/>
        <w:right w:val="none" w:sz="0" w:space="0" w:color="auto"/>
      </w:divBdr>
    </w:div>
    <w:div w:id="207415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r.lib.nycu.edu.tw/bitstream/11536/78306/2/261502.pdf?utm_source=chatgpt.com" TargetMode="External"/><Relationship Id="rId5" Type="http://schemas.openxmlformats.org/officeDocument/2006/relationships/webSettings" Target="webSettings.xml"/><Relationship Id="rId10" Type="http://schemas.openxmlformats.org/officeDocument/2006/relationships/hyperlink" Target="https://www.jstage.jst.go.jp/article/shita/19/2/19_2_81/_pdf?utm_source=chatgpt.com" TargetMode="External"/><Relationship Id="rId4" Type="http://schemas.openxmlformats.org/officeDocument/2006/relationships/settings" Target="settings.xml"/><Relationship Id="rId9" Type="http://schemas.openxmlformats.org/officeDocument/2006/relationships/hyperlink" Target="file:///C:/Users/fsota/Downloads/D-179_sei_k_202.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E4BA4-6BA2-4B17-853F-4319772A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225</Words>
  <Characters>1289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藤田 崇太</dc:creator>
  <cp:keywords/>
  <dc:description/>
  <cp:lastModifiedBy>藤田 崇太</cp:lastModifiedBy>
  <cp:revision>3</cp:revision>
  <cp:lastPrinted>2024-12-31T10:35:00Z</cp:lastPrinted>
  <dcterms:created xsi:type="dcterms:W3CDTF">2024-12-31T09:07:00Z</dcterms:created>
  <dcterms:modified xsi:type="dcterms:W3CDTF">2024-12-31T10:36:00Z</dcterms:modified>
</cp:coreProperties>
</file>