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Saga Pattern (and Difference between Orchestration vs Choreography)</w:t>
      </w:r>
    </w:p>
    <w:p>
      <w:pPr>
        <w:pStyle w:val="Heading2"/>
      </w:pPr>
      <w:r>
        <w:t>Saga Pattern in Microservices</w:t>
      </w:r>
    </w:p>
    <w:p>
      <w:r>
        <w:t>The Saga Pattern is used to manage distributed transactions across multiple microservices without using a traditional two-phase commit (2PC). Each service performs its own local transaction and then publishes an event to trigger the next step. If one step fails, compensating transactions are executed to undo previous changes.</w:t>
      </w:r>
    </w:p>
    <w:p>
      <w:pPr>
        <w:pStyle w:val="Heading2"/>
      </w:pPr>
      <w:r>
        <w:t>Example Scenario – Order Service</w:t>
      </w:r>
    </w:p>
    <w:p>
      <w:r>
        <w:t>Imagine an Order Placement workflow involving three microservices:</w:t>
      </w:r>
    </w:p>
    <w:p>
      <w:r>
        <w:t>1. Order Service – Creates an order.</w:t>
      </w:r>
    </w:p>
    <w:p>
      <w:r>
        <w:t>2. Payment Service – Processes payment.</w:t>
      </w:r>
    </w:p>
    <w:p>
      <w:r>
        <w:t>3. Inventory Service – Reserves product stock.</w:t>
      </w:r>
    </w:p>
    <w:p>
      <w:r>
        <w:t>Success Flow: Order Created → Payment Deducted → Inventory Reserved</w:t>
      </w:r>
    </w:p>
    <w:p>
      <w:r>
        <w:t>Failure Flow (if Inventory fails): Inventory fails → Payment refunded → Order cancelled</w:t>
      </w:r>
    </w:p>
    <w:p>
      <w:pPr>
        <w:pStyle w:val="Heading2"/>
      </w:pPr>
      <w:r>
        <w:t>Two Main Approaches</w:t>
      </w:r>
    </w:p>
    <w:p>
      <w:pPr>
        <w:pStyle w:val="Heading3"/>
      </w:pPr>
      <w:r>
        <w:t>1️⃣ Orchestration-based Saga</w:t>
      </w:r>
    </w:p>
    <w:p>
      <w:r>
        <w:t>A central coordinator (orchestrator) controls the entire workflow. It sends commands to services and decides the next step based on responses.</w:t>
      </w:r>
    </w:p>
    <w:p>
      <w:r>
        <w:t>Example: The Order Service (orchestrator) calls PaymentService → InventoryService. If one fails, orchestrator triggers compensating transactions.</w:t>
      </w:r>
    </w:p>
    <w:p>
      <w:r>
        <w:t>✅ Pros: Clear workflow logic in one place. Easier to manage complex transaction flows.</w:t>
      </w:r>
    </w:p>
    <w:p>
      <w:r>
        <w:t>❌ Cons: Creates tight coupling to orchestrator logic. Orchestrator can become a single point of failure.</w:t>
      </w:r>
    </w:p>
    <w:p>
      <w:r>
        <w:t>💡 Interview Tip: In orchestration, a central service drives the saga — it knows the sequence and coordinates all participants.</w:t>
      </w:r>
    </w:p>
    <w:p>
      <w:pPr>
        <w:pStyle w:val="Heading3"/>
      </w:pPr>
      <w:r>
        <w:t>2️⃣ Choreography-based Saga</w:t>
      </w:r>
    </w:p>
    <w:p>
      <w:r>
        <w:t>There is no central coordinator. Each service listens to events and reacts accordingly. The workflow is driven by event chaining.</w:t>
      </w:r>
    </w:p>
    <w:p>
      <w:r>
        <w:t>Example: OrderCreated event → triggers PaymentService → triggers InventoryService → triggers PaymentService to refund if failure occurs.</w:t>
      </w:r>
    </w:p>
    <w:p>
      <w:r>
        <w:t>✅ Pros: No central point of control → more decoupled and scalable. Each service knows only about the events it handles.</w:t>
      </w:r>
    </w:p>
    <w:p>
      <w:r>
        <w:t>❌ Cons: Harder to visualize and debug the overall flow. Complex dependency management as system grows.</w:t>
      </w:r>
    </w:p>
    <w:p>
      <w:r>
        <w:t>💡 Interview Tip: In choreography, there’s no central brain — services communicate via events, leading to an event-driven flow.</w:t>
      </w:r>
    </w:p>
    <w:p>
      <w:pPr>
        <w:pStyle w:val="Heading2"/>
      </w:pPr>
      <w:r>
        <w:t>Comparison: Orchestration vs Choreography</w:t>
      </w:r>
    </w:p>
    <w:tbl>
      <w:tblPr>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Orchestration</w:t>
            </w:r>
          </w:p>
        </w:tc>
        <w:tc>
          <w:tcPr>
            <w:tcW w:type="dxa" w:w="2880"/>
          </w:tcPr>
          <w:p>
            <w:r>
              <w:t>Choreography</w:t>
            </w:r>
          </w:p>
        </w:tc>
      </w:tr>
      <w:tr>
        <w:tc>
          <w:tcPr>
            <w:tcW w:type="dxa" w:w="2880"/>
          </w:tcPr>
          <w:p>
            <w:r>
              <w:t>Control</w:t>
            </w:r>
          </w:p>
        </w:tc>
        <w:tc>
          <w:tcPr>
            <w:tcW w:type="dxa" w:w="2880"/>
          </w:tcPr>
          <w:p>
            <w:r>
              <w:t>Central orchestrator controls workflow</w:t>
            </w:r>
          </w:p>
        </w:tc>
        <w:tc>
          <w:tcPr>
            <w:tcW w:type="dxa" w:w="2880"/>
          </w:tcPr>
          <w:p>
            <w:r>
              <w:t>Distributed control through events</w:t>
            </w:r>
          </w:p>
        </w:tc>
      </w:tr>
      <w:tr>
        <w:tc>
          <w:tcPr>
            <w:tcW w:type="dxa" w:w="2880"/>
          </w:tcPr>
          <w:p>
            <w:r>
              <w:t>Communication Type</w:t>
            </w:r>
          </w:p>
        </w:tc>
        <w:tc>
          <w:tcPr>
            <w:tcW w:type="dxa" w:w="2880"/>
          </w:tcPr>
          <w:p>
            <w:r>
              <w:t>Command-based (direct API calls)</w:t>
            </w:r>
          </w:p>
        </w:tc>
        <w:tc>
          <w:tcPr>
            <w:tcW w:type="dxa" w:w="2880"/>
          </w:tcPr>
          <w:p>
            <w:r>
              <w:t>Event-based (asynchronous messaging)</w:t>
            </w:r>
          </w:p>
        </w:tc>
      </w:tr>
      <w:tr>
        <w:tc>
          <w:tcPr>
            <w:tcW w:type="dxa" w:w="2880"/>
          </w:tcPr>
          <w:p>
            <w:r>
              <w:t>Coupling</w:t>
            </w:r>
          </w:p>
        </w:tc>
        <w:tc>
          <w:tcPr>
            <w:tcW w:type="dxa" w:w="2880"/>
          </w:tcPr>
          <w:p>
            <w:r>
              <w:t>Tighter coupling to orchestrator</w:t>
            </w:r>
          </w:p>
        </w:tc>
        <w:tc>
          <w:tcPr>
            <w:tcW w:type="dxa" w:w="2880"/>
          </w:tcPr>
          <w:p>
            <w:r>
              <w:t>Loosely coupled services</w:t>
            </w:r>
          </w:p>
        </w:tc>
      </w:tr>
      <w:tr>
        <w:tc>
          <w:tcPr>
            <w:tcW w:type="dxa" w:w="2880"/>
          </w:tcPr>
          <w:p>
            <w:r>
              <w:t>Scalability</w:t>
            </w:r>
          </w:p>
        </w:tc>
        <w:tc>
          <w:tcPr>
            <w:tcW w:type="dxa" w:w="2880"/>
          </w:tcPr>
          <w:p>
            <w:r>
              <w:t>Orchestrator can become a bottleneck</w:t>
            </w:r>
          </w:p>
        </w:tc>
        <w:tc>
          <w:tcPr>
            <w:tcW w:type="dxa" w:w="2880"/>
          </w:tcPr>
          <w:p>
            <w:r>
              <w:t>Scales easily with more services</w:t>
            </w:r>
          </w:p>
        </w:tc>
      </w:tr>
      <w:tr>
        <w:tc>
          <w:tcPr>
            <w:tcW w:type="dxa" w:w="2880"/>
          </w:tcPr>
          <w:p>
            <w:r>
              <w:t>Complexity</w:t>
            </w:r>
          </w:p>
        </w:tc>
        <w:tc>
          <w:tcPr>
            <w:tcW w:type="dxa" w:w="2880"/>
          </w:tcPr>
          <w:p>
            <w:r>
              <w:t>Easier to understand and debug</w:t>
            </w:r>
          </w:p>
        </w:tc>
        <w:tc>
          <w:tcPr>
            <w:tcW w:type="dxa" w:w="2880"/>
          </w:tcPr>
          <w:p>
            <w:r>
              <w:t>Harder to trace event chains</w:t>
            </w:r>
          </w:p>
        </w:tc>
      </w:tr>
      <w:tr>
        <w:tc>
          <w:tcPr>
            <w:tcW w:type="dxa" w:w="2880"/>
          </w:tcPr>
          <w:p>
            <w:r>
              <w:t>Use Case</w:t>
            </w:r>
          </w:p>
        </w:tc>
        <w:tc>
          <w:tcPr>
            <w:tcW w:type="dxa" w:w="2880"/>
          </w:tcPr>
          <w:p>
            <w:r>
              <w:t>Simple, linear workflows</w:t>
            </w:r>
          </w:p>
        </w:tc>
        <w:tc>
          <w:tcPr>
            <w:tcW w:type="dxa" w:w="2880"/>
          </w:tcPr>
          <w:p>
            <w:r>
              <w:t>Highly distributed, event-driven systems</w:t>
            </w:r>
          </w:p>
        </w:tc>
      </w:tr>
    </w:tbl>
    <w:p>
      <w:pPr>
        <w:pStyle w:val="Heading2"/>
      </w:pPr>
      <w:r>
        <w:t>Common Interview Questions</w:t>
      </w:r>
    </w:p>
    <w:p>
      <w:pPr>
        <w:pStyle w:val="ListNumber"/>
      </w:pPr>
      <w:r>
        <w:t>1. What is the Saga Pattern and why is it needed in microservices?</w:t>
      </w:r>
    </w:p>
    <w:p>
      <w:pPr>
        <w:pStyle w:val="ListNumber"/>
      </w:pPr>
      <w:r>
        <w:t>2. Explain the difference between Orchestration and Choreography Sagas.</w:t>
      </w:r>
    </w:p>
    <w:p>
      <w:pPr>
        <w:pStyle w:val="ListNumber"/>
      </w:pPr>
      <w:r>
        <w:t>3. How do you handle failures in Saga Pattern?</w:t>
      </w:r>
    </w:p>
    <w:p>
      <w:pPr>
        <w:pStyle w:val="ListNumber"/>
      </w:pPr>
      <w:r>
        <w:t>4. What are compensating transactions?</w:t>
      </w:r>
    </w:p>
    <w:p>
      <w:pPr>
        <w:pStyle w:val="ListNumber"/>
      </w:pPr>
      <w:r>
        <w:t>5. Which approach do you prefer and why?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