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82DA3" w14:textId="2062968B" w:rsidR="00AC1253" w:rsidRPr="000D5DD4" w:rsidRDefault="00AC1253" w:rsidP="00AC1253">
      <w:pPr>
        <w:pStyle w:val="Heading2"/>
        <w:rPr>
          <w:rFonts w:ascii="Calibri" w:hAnsi="Calibri" w:cs="Calibri"/>
          <w:b/>
          <w:bCs/>
          <w:color w:val="000000" w:themeColor="text1"/>
          <w:sz w:val="32"/>
          <w:szCs w:val="32"/>
          <w:lang w:val="en-IN" w:eastAsia="en-GB"/>
        </w:rPr>
      </w:pPr>
      <w:r w:rsidRPr="000D5DD4">
        <w:rPr>
          <w:rFonts w:ascii="Calibri" w:hAnsi="Calibri" w:cs="Calibri"/>
          <w:b/>
          <w:bCs/>
          <w:color w:val="000000" w:themeColor="text1"/>
          <w:sz w:val="32"/>
          <w:szCs w:val="32"/>
          <w:lang w:val="en-IN" w:eastAsia="en-GB"/>
        </w:rPr>
        <w:t xml:space="preserve">Assignment-based Subjective Questions </w:t>
      </w:r>
    </w:p>
    <w:p w14:paraId="6A57B0F7" w14:textId="77777777" w:rsidR="000D5DD4" w:rsidRDefault="000D5DD4" w:rsidP="000D5DD4">
      <w:pPr>
        <w:pStyle w:val="Heading3"/>
        <w:numPr>
          <w:ilvl w:val="0"/>
          <w:numId w:val="0"/>
        </w:numPr>
        <w:ind w:left="360" w:hanging="360"/>
        <w:rPr>
          <w:rFonts w:ascii="Calibri" w:hAnsi="Calibri" w:cs="Calibri"/>
          <w:color w:val="000000" w:themeColor="text1"/>
          <w:lang w:val="en-GB"/>
        </w:rPr>
      </w:pPr>
    </w:p>
    <w:p w14:paraId="32A0A240" w14:textId="34B6F813" w:rsidR="00D16FF8" w:rsidRPr="000D5DD4" w:rsidRDefault="00AC1253" w:rsidP="00494233">
      <w:pPr>
        <w:pStyle w:val="Heading3"/>
        <w:rPr>
          <w:rFonts w:ascii="Calibri" w:hAnsi="Calibri" w:cs="Calibri"/>
          <w:b/>
          <w:bCs/>
          <w:color w:val="000000" w:themeColor="text1"/>
          <w:lang w:val="en-GB"/>
        </w:rPr>
      </w:pPr>
      <w:r w:rsidRPr="000D5DD4">
        <w:rPr>
          <w:rFonts w:ascii="Calibri" w:hAnsi="Calibri" w:cs="Calibri"/>
          <w:b/>
          <w:bCs/>
          <w:color w:val="000000" w:themeColor="text1"/>
          <w:lang w:val="en-GB"/>
        </w:rPr>
        <w:t>From your analysis of the categorical variables from the dataset, what could you infer about their effect on the dependent variable?</w:t>
      </w:r>
    </w:p>
    <w:p w14:paraId="577D3F7A" w14:textId="51E6E88C" w:rsidR="00D16FF8"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The categorical variables available in the assignment are “season”, “</w:t>
      </w:r>
      <w:proofErr w:type="spellStart"/>
      <w:r w:rsidRPr="000D5DD4">
        <w:rPr>
          <w:rFonts w:ascii="Calibri" w:hAnsi="Calibri" w:cs="Calibri"/>
          <w:color w:val="000000" w:themeColor="text1"/>
          <w:lang w:val="en-GB"/>
        </w:rPr>
        <w:t>workingday</w:t>
      </w:r>
      <w:proofErr w:type="spellEnd"/>
      <w:r w:rsidRPr="000D5DD4">
        <w:rPr>
          <w:rFonts w:ascii="Calibri" w:hAnsi="Calibri" w:cs="Calibri"/>
          <w:color w:val="000000" w:themeColor="text1"/>
          <w:lang w:val="en-GB"/>
        </w:rPr>
        <w:t>”, “</w:t>
      </w:r>
      <w:proofErr w:type="spellStart"/>
      <w:r w:rsidRPr="000D5DD4">
        <w:rPr>
          <w:rFonts w:ascii="Calibri" w:hAnsi="Calibri" w:cs="Calibri"/>
          <w:color w:val="000000" w:themeColor="text1"/>
          <w:lang w:val="en-GB"/>
        </w:rPr>
        <w:t>weathersit</w:t>
      </w:r>
      <w:proofErr w:type="spellEnd"/>
      <w:r w:rsidRPr="000D5DD4">
        <w:rPr>
          <w:rFonts w:ascii="Calibri" w:hAnsi="Calibri" w:cs="Calibri"/>
          <w:color w:val="000000" w:themeColor="text1"/>
          <w:lang w:val="en-GB"/>
        </w:rPr>
        <w:t>”, “weekday”, “</w:t>
      </w:r>
      <w:proofErr w:type="spellStart"/>
      <w:r w:rsidRPr="000D5DD4">
        <w:rPr>
          <w:rFonts w:ascii="Calibri" w:hAnsi="Calibri" w:cs="Calibri"/>
          <w:color w:val="000000" w:themeColor="text1"/>
          <w:lang w:val="en-GB"/>
        </w:rPr>
        <w:t>yr</w:t>
      </w:r>
      <w:proofErr w:type="spellEnd"/>
      <w:r w:rsidRPr="000D5DD4">
        <w:rPr>
          <w:rFonts w:ascii="Calibri" w:hAnsi="Calibri" w:cs="Calibri"/>
          <w:color w:val="000000" w:themeColor="text1"/>
          <w:lang w:val="en-GB"/>
        </w:rPr>
        <w:t>”, “holiday”, and “</w:t>
      </w:r>
      <w:proofErr w:type="spellStart"/>
      <w:r w:rsidRPr="000D5DD4">
        <w:rPr>
          <w:rFonts w:ascii="Calibri" w:hAnsi="Calibri" w:cs="Calibri"/>
          <w:color w:val="000000" w:themeColor="text1"/>
          <w:lang w:val="en-GB"/>
        </w:rPr>
        <w:t>mnth</w:t>
      </w:r>
      <w:proofErr w:type="spellEnd"/>
      <w:r w:rsidRPr="000D5DD4">
        <w:rPr>
          <w:rFonts w:ascii="Calibri" w:hAnsi="Calibri" w:cs="Calibri"/>
          <w:color w:val="000000" w:themeColor="text1"/>
          <w:lang w:val="en-GB"/>
        </w:rPr>
        <w:t>”.</w:t>
      </w:r>
    </w:p>
    <w:p w14:paraId="6EDB90E4" w14:textId="77777777" w:rsidR="00AC1253"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 xml:space="preserve">“season” – </w:t>
      </w:r>
    </w:p>
    <w:p w14:paraId="0FF04C1A" w14:textId="028B4316"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Based on the data available, the most favourable seasons for biking are summer and fall.</w:t>
      </w:r>
    </w:p>
    <w:p w14:paraId="33996634" w14:textId="1D7A2BDE" w:rsidR="00AC1253" w:rsidRPr="000D5DD4" w:rsidRDefault="00AC1253" w:rsidP="00AC1253">
      <w:pPr>
        <w:pStyle w:val="ListParagraph"/>
        <w:numPr>
          <w:ilvl w:val="2"/>
          <w:numId w:val="12"/>
        </w:numPr>
        <w:rPr>
          <w:rFonts w:ascii="Calibri" w:hAnsi="Calibri" w:cs="Calibri"/>
          <w:color w:val="000000" w:themeColor="text1"/>
          <w:lang w:val="en-GB"/>
        </w:rPr>
      </w:pPr>
      <w:r w:rsidRPr="000D5DD4">
        <w:rPr>
          <w:rFonts w:ascii="Calibri" w:hAnsi="Calibri" w:cs="Calibri"/>
          <w:color w:val="000000" w:themeColor="text1"/>
          <w:lang w:val="en-GB"/>
        </w:rPr>
        <w:t>Higher targets can be planned in summer and fall with strategic advertising.</w:t>
      </w:r>
    </w:p>
    <w:p w14:paraId="30E89AF5" w14:textId="6778497A"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Spring has significant low consumption ratio.</w:t>
      </w:r>
    </w:p>
    <w:p w14:paraId="06A61260" w14:textId="77777777" w:rsidR="00AC1253"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w:t>
      </w:r>
      <w:proofErr w:type="spellStart"/>
      <w:r w:rsidRPr="000D5DD4">
        <w:rPr>
          <w:rFonts w:ascii="Calibri" w:hAnsi="Calibri" w:cs="Calibri"/>
          <w:color w:val="000000" w:themeColor="text1"/>
          <w:lang w:val="en-GB"/>
        </w:rPr>
        <w:t>workingday</w:t>
      </w:r>
      <w:proofErr w:type="spellEnd"/>
      <w:r w:rsidRPr="000D5DD4">
        <w:rPr>
          <w:rFonts w:ascii="Calibri" w:hAnsi="Calibri" w:cs="Calibri"/>
          <w:color w:val="000000" w:themeColor="text1"/>
          <w:lang w:val="en-GB"/>
        </w:rPr>
        <w:t xml:space="preserve">” – </w:t>
      </w:r>
    </w:p>
    <w:p w14:paraId="3BA125D5" w14:textId="77777777"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 xml:space="preserve">Working day represents weekday and weekend/holiday information. </w:t>
      </w:r>
    </w:p>
    <w:p w14:paraId="7DA8C6D8" w14:textId="72F1AB94"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The registered users are renting bikes on working days whereas casual users prefer the bikes on non-working days. This effect is nullified when we look at the total count because of the contradictory behaviour of registered and casual users.</w:t>
      </w:r>
    </w:p>
    <w:p w14:paraId="3C5034FE" w14:textId="0FB14D8B"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Registered and casual users’ identity and relevant strategy for working and not working days shall help to increase the numbers.</w:t>
      </w:r>
    </w:p>
    <w:p w14:paraId="6FBAAFC9" w14:textId="77777777" w:rsidR="00AC1253"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 xml:space="preserve">“weathersit” – </w:t>
      </w:r>
    </w:p>
    <w:p w14:paraId="7D203209" w14:textId="77777777"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 xml:space="preserve">Most favourable weather condition is the clean/few clouds days. </w:t>
      </w:r>
    </w:p>
    <w:p w14:paraId="613B3099" w14:textId="1F301753"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 xml:space="preserve">Registered users count is comparatively high even on the light rainy days, so the assumption can be drawn that the bikes are being used for daily commute to the workplace. </w:t>
      </w:r>
    </w:p>
    <w:p w14:paraId="1CD3AD1B" w14:textId="36C43E8A"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There is no data available for heavy rain/snow days.</w:t>
      </w:r>
    </w:p>
    <w:p w14:paraId="21A00F9F" w14:textId="57C3B554" w:rsidR="00AC1253"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 xml:space="preserve">“weekday” – </w:t>
      </w:r>
    </w:p>
    <w:p w14:paraId="15EEA9DF" w14:textId="5E996CA3"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If we consider “</w:t>
      </w:r>
      <w:proofErr w:type="spellStart"/>
      <w:r w:rsidRPr="000D5DD4">
        <w:rPr>
          <w:rFonts w:ascii="Calibri" w:hAnsi="Calibri" w:cs="Calibri"/>
          <w:color w:val="000000" w:themeColor="text1"/>
          <w:lang w:val="en-GB"/>
        </w:rPr>
        <w:t>cnt</w:t>
      </w:r>
      <w:proofErr w:type="spellEnd"/>
      <w:r w:rsidRPr="000D5DD4">
        <w:rPr>
          <w:rFonts w:ascii="Calibri" w:hAnsi="Calibri" w:cs="Calibri"/>
          <w:color w:val="000000" w:themeColor="text1"/>
          <w:lang w:val="en-GB"/>
        </w:rPr>
        <w:t>” column we do not find any significant pattern with the weekday.</w:t>
      </w:r>
    </w:p>
    <w:p w14:paraId="3EE984C7" w14:textId="727514BB" w:rsidR="00AC1253" w:rsidRPr="000D5DD4" w:rsidRDefault="00AC1253" w:rsidP="00AC1253">
      <w:pPr>
        <w:pStyle w:val="ListParagraph"/>
        <w:numPr>
          <w:ilvl w:val="1"/>
          <w:numId w:val="12"/>
        </w:numPr>
        <w:rPr>
          <w:rFonts w:ascii="Calibri" w:hAnsi="Calibri" w:cs="Calibri"/>
          <w:color w:val="000000" w:themeColor="text1"/>
          <w:lang w:val="en-GB"/>
        </w:rPr>
      </w:pPr>
      <w:proofErr w:type="gramStart"/>
      <w:r w:rsidRPr="000D5DD4">
        <w:rPr>
          <w:rFonts w:ascii="Calibri" w:hAnsi="Calibri" w:cs="Calibri"/>
          <w:color w:val="000000" w:themeColor="text1"/>
          <w:lang w:val="en-GB"/>
        </w:rPr>
        <w:t>However</w:t>
      </w:r>
      <w:proofErr w:type="gramEnd"/>
      <w:r w:rsidRPr="000D5DD4">
        <w:rPr>
          <w:rFonts w:ascii="Calibri" w:hAnsi="Calibri" w:cs="Calibri"/>
          <w:color w:val="000000" w:themeColor="text1"/>
          <w:lang w:val="en-GB"/>
        </w:rPr>
        <w:t xml:space="preserve"> if the relation is plotted with “registered” users, we observe that bike usage is higher on working days. And with “casual” users it opposite.</w:t>
      </w:r>
    </w:p>
    <w:p w14:paraId="30E3FBAA" w14:textId="62905C7C" w:rsidR="00AC1253"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w:t>
      </w:r>
      <w:proofErr w:type="spellStart"/>
      <w:r w:rsidRPr="000D5DD4">
        <w:rPr>
          <w:rFonts w:ascii="Calibri" w:hAnsi="Calibri" w:cs="Calibri"/>
          <w:color w:val="000000" w:themeColor="text1"/>
          <w:lang w:val="en-GB"/>
        </w:rPr>
        <w:t>yr</w:t>
      </w:r>
      <w:proofErr w:type="spellEnd"/>
      <w:r w:rsidRPr="000D5DD4">
        <w:rPr>
          <w:rFonts w:ascii="Calibri" w:hAnsi="Calibri" w:cs="Calibri"/>
          <w:color w:val="000000" w:themeColor="text1"/>
          <w:lang w:val="en-GB"/>
        </w:rPr>
        <w:t xml:space="preserve">” – </w:t>
      </w:r>
    </w:p>
    <w:p w14:paraId="3CD4C920" w14:textId="30541CB0"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2 years data is available and the increase in the bikes has increased from 2018 to 2019.</w:t>
      </w:r>
    </w:p>
    <w:p w14:paraId="00810FD0" w14:textId="123BC9A3" w:rsidR="00AC1253"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 xml:space="preserve">“holiday” – </w:t>
      </w:r>
    </w:p>
    <w:p w14:paraId="2E1E5DFF" w14:textId="430A0DE9"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Holiday consumption of bikes if compared within “registered” and “casual” users then the observation is “casual” users are using bikes more on holiday.</w:t>
      </w:r>
    </w:p>
    <w:p w14:paraId="6EF2F4A0" w14:textId="5AD29127" w:rsidR="00AC1253" w:rsidRPr="000D5DD4" w:rsidRDefault="00AC1253" w:rsidP="00AC1253">
      <w:pPr>
        <w:pStyle w:val="ListParagraph"/>
        <w:numPr>
          <w:ilvl w:val="0"/>
          <w:numId w:val="12"/>
        </w:numPr>
        <w:rPr>
          <w:rFonts w:ascii="Calibri" w:hAnsi="Calibri" w:cs="Calibri"/>
          <w:color w:val="000000" w:themeColor="text1"/>
          <w:lang w:val="en-GB"/>
        </w:rPr>
      </w:pPr>
      <w:r w:rsidRPr="000D5DD4">
        <w:rPr>
          <w:rFonts w:ascii="Calibri" w:hAnsi="Calibri" w:cs="Calibri"/>
          <w:color w:val="000000" w:themeColor="text1"/>
          <w:lang w:val="en-GB"/>
        </w:rPr>
        <w:t>“</w:t>
      </w:r>
      <w:proofErr w:type="spellStart"/>
      <w:r w:rsidRPr="000D5DD4">
        <w:rPr>
          <w:rFonts w:ascii="Calibri" w:hAnsi="Calibri" w:cs="Calibri"/>
          <w:color w:val="000000" w:themeColor="text1"/>
          <w:lang w:val="en-GB"/>
        </w:rPr>
        <w:t>mnth</w:t>
      </w:r>
      <w:proofErr w:type="spellEnd"/>
      <w:r w:rsidRPr="000D5DD4">
        <w:rPr>
          <w:rFonts w:ascii="Calibri" w:hAnsi="Calibri" w:cs="Calibri"/>
          <w:color w:val="000000" w:themeColor="text1"/>
          <w:lang w:val="en-GB"/>
        </w:rPr>
        <w:t>” –</w:t>
      </w:r>
    </w:p>
    <w:p w14:paraId="5699A32B" w14:textId="1E53DB4F"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The bike rental ratio is higher for June, July, August, September and October months.</w:t>
      </w:r>
    </w:p>
    <w:p w14:paraId="12111C40" w14:textId="41A6E9FA" w:rsidR="00AC1253" w:rsidRPr="000D5DD4" w:rsidRDefault="00AC1253" w:rsidP="00AC1253">
      <w:pPr>
        <w:pStyle w:val="ListParagraph"/>
        <w:numPr>
          <w:ilvl w:val="1"/>
          <w:numId w:val="12"/>
        </w:numPr>
        <w:rPr>
          <w:rFonts w:ascii="Calibri" w:hAnsi="Calibri" w:cs="Calibri"/>
          <w:color w:val="000000" w:themeColor="text1"/>
          <w:lang w:val="en-GB"/>
        </w:rPr>
      </w:pPr>
      <w:r w:rsidRPr="000D5DD4">
        <w:rPr>
          <w:rFonts w:ascii="Calibri" w:hAnsi="Calibri" w:cs="Calibri"/>
          <w:color w:val="000000" w:themeColor="text1"/>
          <w:lang w:val="en-GB"/>
        </w:rPr>
        <w:t>75 quantile grows in the months mentioned in point 1.</w:t>
      </w:r>
    </w:p>
    <w:p w14:paraId="6331DEE1" w14:textId="77777777" w:rsidR="000D5DD4" w:rsidRDefault="000D5DD4" w:rsidP="000D5DD4">
      <w:pPr>
        <w:pStyle w:val="Heading3"/>
        <w:numPr>
          <w:ilvl w:val="0"/>
          <w:numId w:val="0"/>
        </w:numPr>
        <w:ind w:left="360" w:hanging="360"/>
        <w:rPr>
          <w:rFonts w:ascii="Calibri" w:hAnsi="Calibri" w:cs="Calibri"/>
          <w:color w:val="000000" w:themeColor="text1"/>
          <w:lang w:val="en-GB"/>
        </w:rPr>
      </w:pPr>
    </w:p>
    <w:p w14:paraId="7AF90E13" w14:textId="1456DB90" w:rsidR="00D16FF8" w:rsidRPr="000D5DD4" w:rsidRDefault="00AC1253" w:rsidP="00703EE4">
      <w:pPr>
        <w:pStyle w:val="Heading3"/>
        <w:rPr>
          <w:rFonts w:ascii="Calibri" w:hAnsi="Calibri" w:cs="Calibri"/>
          <w:b/>
          <w:bCs/>
          <w:color w:val="000000" w:themeColor="text1"/>
          <w:lang w:val="en-GB"/>
        </w:rPr>
      </w:pPr>
      <w:r w:rsidRPr="000D5DD4">
        <w:rPr>
          <w:rFonts w:ascii="Calibri" w:hAnsi="Calibri" w:cs="Calibri"/>
          <w:b/>
          <w:bCs/>
          <w:color w:val="000000" w:themeColor="text1"/>
          <w:lang w:val="en-GB"/>
        </w:rPr>
        <w:t xml:space="preserve">Why is it important to use </w:t>
      </w:r>
      <w:proofErr w:type="spellStart"/>
      <w:r w:rsidRPr="000D5DD4">
        <w:rPr>
          <w:rFonts w:ascii="Calibri" w:hAnsi="Calibri" w:cs="Calibri"/>
          <w:b/>
          <w:bCs/>
          <w:color w:val="000000" w:themeColor="text1"/>
          <w:lang w:val="en-GB"/>
        </w:rPr>
        <w:t>drop_first</w:t>
      </w:r>
      <w:proofErr w:type="spellEnd"/>
      <w:r w:rsidRPr="000D5DD4">
        <w:rPr>
          <w:rFonts w:ascii="Calibri" w:hAnsi="Calibri" w:cs="Calibri"/>
          <w:b/>
          <w:bCs/>
          <w:color w:val="000000" w:themeColor="text1"/>
          <w:lang w:val="en-GB"/>
        </w:rPr>
        <w:t>=True during dummy variable creation?</w:t>
      </w:r>
    </w:p>
    <w:p w14:paraId="3F9DD82D" w14:textId="3BF3FFAB" w:rsidR="00D16FF8" w:rsidRPr="000D5DD4" w:rsidRDefault="00AC1253">
      <w:pPr>
        <w:rPr>
          <w:rFonts w:ascii="Calibri" w:hAnsi="Calibri" w:cs="Calibri"/>
          <w:color w:val="000000" w:themeColor="text1"/>
          <w:lang w:val="en-GB"/>
        </w:rPr>
      </w:pPr>
      <w:r w:rsidRPr="000D5DD4">
        <w:rPr>
          <w:rFonts w:ascii="Calibri" w:hAnsi="Calibri" w:cs="Calibri"/>
          <w:color w:val="000000" w:themeColor="text1"/>
          <w:lang w:val="en-GB"/>
        </w:rPr>
        <w:t xml:space="preserve">Using one-hot encoding the dummy variables are created to cover the range of values of categorical variable. Each dummy variable </w:t>
      </w:r>
      <w:r w:rsidR="000D5DD4" w:rsidRPr="000D5DD4">
        <w:rPr>
          <w:rFonts w:ascii="Calibri" w:hAnsi="Calibri" w:cs="Calibri"/>
          <w:color w:val="000000" w:themeColor="text1"/>
          <w:lang w:val="en-GB"/>
        </w:rPr>
        <w:t>has</w:t>
      </w:r>
      <w:r w:rsidRPr="000D5DD4">
        <w:rPr>
          <w:rFonts w:ascii="Calibri" w:hAnsi="Calibri" w:cs="Calibri"/>
          <w:color w:val="000000" w:themeColor="text1"/>
          <w:lang w:val="en-GB"/>
        </w:rPr>
        <w:t xml:space="preserve"> 1 and 0 values. 1 is used to depict the presence and 0 for absence of the respective category. This means if the category variable has 3 categories, there will be 3 dummy variables. </w:t>
      </w:r>
    </w:p>
    <w:p w14:paraId="1230BEF2" w14:textId="1A3FE06B" w:rsidR="00AC1253" w:rsidRPr="000D5DD4" w:rsidRDefault="00AC1253">
      <w:pPr>
        <w:rPr>
          <w:rFonts w:ascii="Calibri" w:hAnsi="Calibri" w:cs="Calibri"/>
          <w:color w:val="000000" w:themeColor="text1"/>
          <w:lang w:val="en-GB"/>
        </w:rPr>
      </w:pPr>
      <w:r w:rsidRPr="000D5DD4">
        <w:rPr>
          <w:rFonts w:ascii="Calibri" w:hAnsi="Calibri" w:cs="Calibri"/>
          <w:color w:val="000000" w:themeColor="text1"/>
          <w:lang w:val="en-GB"/>
        </w:rPr>
        <w:t xml:space="preserve">The </w:t>
      </w:r>
      <w:proofErr w:type="spellStart"/>
      <w:r w:rsidRPr="000D5DD4">
        <w:rPr>
          <w:rFonts w:ascii="Calibri" w:hAnsi="Calibri" w:cs="Calibri"/>
          <w:color w:val="000000" w:themeColor="text1"/>
          <w:lang w:val="en-GB"/>
        </w:rPr>
        <w:t>drop_first</w:t>
      </w:r>
      <w:proofErr w:type="spellEnd"/>
      <w:r w:rsidRPr="000D5DD4">
        <w:rPr>
          <w:rFonts w:ascii="Calibri" w:hAnsi="Calibri" w:cs="Calibri"/>
          <w:color w:val="000000" w:themeColor="text1"/>
          <w:lang w:val="en-GB"/>
        </w:rPr>
        <w:t xml:space="preserve"> = True is used while creating dummy variables to drop the base/reference category. The reason for this is to avoid the multi-collinearity getting added </w:t>
      </w:r>
      <w:r w:rsidR="00383E85" w:rsidRPr="000D5DD4">
        <w:rPr>
          <w:rFonts w:ascii="Calibri" w:hAnsi="Calibri" w:cs="Calibri"/>
          <w:color w:val="000000" w:themeColor="text1"/>
          <w:lang w:val="en-GB"/>
        </w:rPr>
        <w:t>into</w:t>
      </w:r>
      <w:r w:rsidRPr="000D5DD4">
        <w:rPr>
          <w:rFonts w:ascii="Calibri" w:hAnsi="Calibri" w:cs="Calibri"/>
          <w:color w:val="000000" w:themeColor="text1"/>
          <w:lang w:val="en-GB"/>
        </w:rPr>
        <w:t xml:space="preserve"> the model if all dummy variables are included. The reference category can </w:t>
      </w:r>
      <w:r w:rsidR="00383E85" w:rsidRPr="000D5DD4">
        <w:rPr>
          <w:rFonts w:ascii="Calibri" w:hAnsi="Calibri" w:cs="Calibri"/>
          <w:color w:val="000000" w:themeColor="text1"/>
          <w:lang w:val="en-GB"/>
        </w:rPr>
        <w:t>be easily deduced where 0 is present in a single row for all the other dummy variables of a particular category.</w:t>
      </w:r>
    </w:p>
    <w:p w14:paraId="238ACB77" w14:textId="77777777" w:rsidR="000D5DD4" w:rsidRDefault="000D5DD4" w:rsidP="000D5DD4">
      <w:pPr>
        <w:pStyle w:val="Heading3"/>
        <w:numPr>
          <w:ilvl w:val="0"/>
          <w:numId w:val="0"/>
        </w:numPr>
        <w:ind w:left="360" w:hanging="360"/>
        <w:rPr>
          <w:rFonts w:ascii="Calibri" w:hAnsi="Calibri" w:cs="Calibri"/>
          <w:color w:val="000000" w:themeColor="text1"/>
          <w:lang w:val="en-GB"/>
        </w:rPr>
      </w:pPr>
    </w:p>
    <w:p w14:paraId="257B1822" w14:textId="1AA41372" w:rsidR="00D16FF8" w:rsidRPr="000D5DD4" w:rsidRDefault="00AC1253" w:rsidP="00AC1253">
      <w:pPr>
        <w:pStyle w:val="Heading3"/>
        <w:rPr>
          <w:rFonts w:ascii="Calibri" w:hAnsi="Calibri" w:cs="Calibri"/>
          <w:b/>
          <w:bCs/>
          <w:color w:val="000000" w:themeColor="text1"/>
          <w:lang w:val="en-GB"/>
        </w:rPr>
      </w:pPr>
      <w:r w:rsidRPr="000D5DD4">
        <w:rPr>
          <w:rFonts w:ascii="Calibri" w:hAnsi="Calibri" w:cs="Calibri"/>
          <w:b/>
          <w:bCs/>
          <w:color w:val="000000" w:themeColor="text1"/>
          <w:lang w:val="en-GB"/>
        </w:rPr>
        <w:t>Looking at the pair-plot among the numerical variables, which one has the highest correlation with the target variable?</w:t>
      </w:r>
    </w:p>
    <w:p w14:paraId="1A829A2C" w14:textId="35A40CC5" w:rsidR="00383E85" w:rsidRPr="000D5DD4" w:rsidRDefault="00383E85" w:rsidP="00383E85">
      <w:pPr>
        <w:pStyle w:val="ListParagraph"/>
        <w:numPr>
          <w:ilvl w:val="0"/>
          <w:numId w:val="14"/>
        </w:numPr>
        <w:rPr>
          <w:rFonts w:ascii="Calibri" w:hAnsi="Calibri" w:cs="Calibri"/>
          <w:color w:val="000000" w:themeColor="text1"/>
          <w:lang w:val="en-GB"/>
        </w:rPr>
      </w:pPr>
      <w:r w:rsidRPr="000D5DD4">
        <w:rPr>
          <w:rFonts w:ascii="Calibri" w:hAnsi="Calibri" w:cs="Calibri"/>
          <w:color w:val="000000" w:themeColor="text1"/>
          <w:lang w:val="en-GB"/>
        </w:rPr>
        <w:t>“temp” is the variable which has the highest correlation with target variable i.e. 0.63.</w:t>
      </w:r>
    </w:p>
    <w:p w14:paraId="7E598566" w14:textId="72F68E6F" w:rsidR="00D16FF8" w:rsidRPr="000D5DD4" w:rsidRDefault="00383E85" w:rsidP="00383E85">
      <w:pPr>
        <w:pStyle w:val="ListParagraph"/>
        <w:numPr>
          <w:ilvl w:val="0"/>
          <w:numId w:val="14"/>
        </w:numPr>
        <w:rPr>
          <w:rFonts w:ascii="Calibri" w:hAnsi="Calibri" w:cs="Calibri"/>
          <w:color w:val="000000" w:themeColor="text1"/>
          <w:lang w:val="en-GB"/>
        </w:rPr>
      </w:pPr>
      <w:r w:rsidRPr="000D5DD4">
        <w:rPr>
          <w:rFonts w:ascii="Calibri" w:hAnsi="Calibri" w:cs="Calibri"/>
          <w:color w:val="000000" w:themeColor="text1"/>
          <w:lang w:val="en-GB"/>
        </w:rPr>
        <w:t>The casual and registered variables are actually part of the target variable as values of these columns sum up to get the target variable, hence ignoring the correlation of these 2 variables.</w:t>
      </w:r>
    </w:p>
    <w:p w14:paraId="77C31EC0" w14:textId="2CB61F18" w:rsidR="00383E85" w:rsidRPr="000D5DD4" w:rsidRDefault="00383E85" w:rsidP="00383E85">
      <w:pPr>
        <w:pStyle w:val="ListParagraph"/>
        <w:numPr>
          <w:ilvl w:val="0"/>
          <w:numId w:val="14"/>
        </w:numPr>
        <w:rPr>
          <w:rFonts w:ascii="Calibri" w:hAnsi="Calibri" w:cs="Calibri"/>
          <w:color w:val="000000" w:themeColor="text1"/>
          <w:lang w:val="en-GB"/>
        </w:rPr>
      </w:pPr>
      <w:r w:rsidRPr="000D5DD4">
        <w:rPr>
          <w:rFonts w:ascii="Calibri" w:hAnsi="Calibri" w:cs="Calibri"/>
          <w:color w:val="000000" w:themeColor="text1"/>
          <w:lang w:val="en-GB"/>
        </w:rPr>
        <w:t>“</w:t>
      </w:r>
      <w:proofErr w:type="spellStart"/>
      <w:r w:rsidRPr="000D5DD4">
        <w:rPr>
          <w:rFonts w:ascii="Calibri" w:hAnsi="Calibri" w:cs="Calibri"/>
          <w:color w:val="000000" w:themeColor="text1"/>
          <w:lang w:val="en-GB"/>
        </w:rPr>
        <w:t>atemp</w:t>
      </w:r>
      <w:proofErr w:type="spellEnd"/>
      <w:r w:rsidRPr="000D5DD4">
        <w:rPr>
          <w:rFonts w:ascii="Calibri" w:hAnsi="Calibri" w:cs="Calibri"/>
          <w:color w:val="000000" w:themeColor="text1"/>
          <w:lang w:val="en-GB"/>
        </w:rPr>
        <w:t>” is the derived parameter from temp, humidity and windspeed, hence not considering it as it is eliminated in the model preparation.</w:t>
      </w:r>
    </w:p>
    <w:p w14:paraId="5AADAD7B" w14:textId="77777777" w:rsidR="000D5DD4" w:rsidRDefault="000D5DD4" w:rsidP="000D5DD4">
      <w:pPr>
        <w:pStyle w:val="Heading3"/>
        <w:numPr>
          <w:ilvl w:val="0"/>
          <w:numId w:val="0"/>
        </w:numPr>
        <w:ind w:left="360" w:hanging="360"/>
        <w:rPr>
          <w:rFonts w:ascii="Calibri" w:hAnsi="Calibri" w:cs="Calibri"/>
          <w:color w:val="000000" w:themeColor="text1"/>
          <w:lang w:val="en-GB"/>
        </w:rPr>
      </w:pPr>
    </w:p>
    <w:p w14:paraId="4B5F8AF9" w14:textId="2B078608" w:rsidR="00D16FF8" w:rsidRPr="000D5DD4" w:rsidRDefault="00AC1253" w:rsidP="000D5DD4">
      <w:pPr>
        <w:pStyle w:val="Heading3"/>
        <w:rPr>
          <w:rFonts w:ascii="Calibri" w:hAnsi="Calibri" w:cs="Calibri"/>
          <w:b/>
          <w:bCs/>
          <w:color w:val="000000" w:themeColor="text1"/>
          <w:lang w:val="en-GB"/>
        </w:rPr>
      </w:pPr>
      <w:r w:rsidRPr="000D5DD4">
        <w:rPr>
          <w:rFonts w:ascii="Calibri" w:hAnsi="Calibri" w:cs="Calibri"/>
          <w:b/>
          <w:bCs/>
          <w:color w:val="000000" w:themeColor="text1"/>
          <w:lang w:val="en-GB"/>
        </w:rPr>
        <w:t>How did you validate the assumptions of Linear Regression after building the model on the training set?</w:t>
      </w:r>
    </w:p>
    <w:p w14:paraId="65862301" w14:textId="0EE11F17" w:rsidR="00383E85" w:rsidRPr="00F745EA" w:rsidRDefault="00383E85" w:rsidP="00F745EA">
      <w:pPr>
        <w:pStyle w:val="ListParagraph"/>
        <w:numPr>
          <w:ilvl w:val="0"/>
          <w:numId w:val="22"/>
        </w:numPr>
        <w:rPr>
          <w:rFonts w:ascii="Calibri" w:hAnsi="Calibri" w:cs="Calibri"/>
          <w:color w:val="000000" w:themeColor="text1"/>
          <w:lang w:val="en-GB"/>
        </w:rPr>
      </w:pPr>
      <w:r w:rsidRPr="00F745EA">
        <w:rPr>
          <w:rFonts w:ascii="Calibri" w:hAnsi="Calibri" w:cs="Calibri"/>
          <w:b/>
          <w:bCs/>
          <w:color w:val="000000" w:themeColor="text1"/>
          <w:lang w:val="en-GB"/>
        </w:rPr>
        <w:t>Linear relationship between independent and dependent variables</w:t>
      </w:r>
      <w:r w:rsidRPr="00F745EA">
        <w:rPr>
          <w:rFonts w:ascii="Calibri" w:hAnsi="Calibri" w:cs="Calibri"/>
          <w:color w:val="000000" w:themeColor="text1"/>
          <w:lang w:val="en-GB"/>
        </w:rPr>
        <w:t xml:space="preserve"> – The linearity is validated by looking at the points distributed symmetrically around the diagonal line of the actual vs predicted plot as shown in the below figure.</w:t>
      </w:r>
    </w:p>
    <w:p w14:paraId="756D80B7" w14:textId="77777777" w:rsidR="00F0261B" w:rsidRPr="000D5DD4" w:rsidRDefault="00F0261B" w:rsidP="00F0261B">
      <w:pPr>
        <w:pStyle w:val="ListParagraph"/>
        <w:rPr>
          <w:rFonts w:ascii="Calibri" w:hAnsi="Calibri" w:cs="Calibri"/>
          <w:color w:val="000000" w:themeColor="text1"/>
          <w:lang w:val="en-GB"/>
        </w:rPr>
      </w:pPr>
    </w:p>
    <w:p w14:paraId="48658211" w14:textId="77777777" w:rsidR="00F745EA" w:rsidRDefault="00F0261B" w:rsidP="00F745EA">
      <w:pPr>
        <w:pStyle w:val="ListParagraph"/>
        <w:rPr>
          <w:rFonts w:ascii="Calibri" w:hAnsi="Calibri" w:cs="Calibri"/>
          <w:b/>
          <w:bCs/>
          <w:color w:val="000000" w:themeColor="text1"/>
          <w:lang w:val="en-GB"/>
        </w:rPr>
      </w:pPr>
      <w:r w:rsidRPr="000D5DD4">
        <w:rPr>
          <w:rFonts w:ascii="Calibri" w:hAnsi="Calibri" w:cs="Calibri"/>
          <w:noProof/>
          <w:color w:val="000000" w:themeColor="text1"/>
        </w:rPr>
        <w:drawing>
          <wp:inline distT="0" distB="0" distL="0" distR="0" wp14:anchorId="3139E623" wp14:editId="2EE6648C">
            <wp:extent cx="544195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1950" cy="2921000"/>
                    </a:xfrm>
                    <a:prstGeom prst="rect">
                      <a:avLst/>
                    </a:prstGeom>
                  </pic:spPr>
                </pic:pic>
              </a:graphicData>
            </a:graphic>
          </wp:inline>
        </w:drawing>
      </w:r>
    </w:p>
    <w:p w14:paraId="5CD18F75" w14:textId="6F04B46A" w:rsidR="00383E85" w:rsidRPr="00F745EA" w:rsidRDefault="00383E85" w:rsidP="00F745EA">
      <w:pPr>
        <w:pStyle w:val="ListParagraph"/>
        <w:numPr>
          <w:ilvl w:val="0"/>
          <w:numId w:val="22"/>
        </w:numPr>
        <w:rPr>
          <w:rFonts w:ascii="Calibri" w:hAnsi="Calibri" w:cs="Calibri"/>
          <w:color w:val="000000" w:themeColor="text1"/>
          <w:lang w:val="en-GB"/>
        </w:rPr>
      </w:pPr>
      <w:r w:rsidRPr="000D5DD4">
        <w:rPr>
          <w:rFonts w:ascii="Calibri" w:hAnsi="Calibri" w:cs="Calibri"/>
          <w:b/>
          <w:bCs/>
          <w:color w:val="000000" w:themeColor="text1"/>
          <w:lang w:val="en-GB"/>
        </w:rPr>
        <w:lastRenderedPageBreak/>
        <w:t>Error terms are independent of each other</w:t>
      </w:r>
      <w:r w:rsidRPr="000D5DD4">
        <w:rPr>
          <w:rFonts w:ascii="Calibri" w:hAnsi="Calibri" w:cs="Calibri"/>
          <w:color w:val="000000" w:themeColor="text1"/>
          <w:lang w:val="en-GB"/>
        </w:rPr>
        <w:t xml:space="preserve"> – </w:t>
      </w:r>
      <w:r w:rsidR="00F0261B" w:rsidRPr="000D5DD4">
        <w:rPr>
          <w:rStyle w:val="Strong"/>
          <w:rFonts w:ascii="Calibri" w:hAnsi="Calibri" w:cs="Calibri"/>
          <w:b w:val="0"/>
          <w:bCs w:val="0"/>
          <w:color w:val="000000" w:themeColor="text1"/>
          <w:shd w:val="clear" w:color="auto" w:fill="FFFFFF"/>
        </w:rPr>
        <w:t>We can see there is no specific Pattern observed in the Error Terms with respect to Prediction, hence we can say Error terms are independent of each other</w:t>
      </w:r>
    </w:p>
    <w:p w14:paraId="5F0D046A" w14:textId="201C39BB" w:rsidR="00383E85" w:rsidRPr="000D5DD4" w:rsidRDefault="00F0261B" w:rsidP="00383E85">
      <w:pPr>
        <w:ind w:left="360"/>
        <w:rPr>
          <w:rFonts w:ascii="Calibri" w:hAnsi="Calibri" w:cs="Calibri"/>
          <w:noProof/>
          <w:color w:val="000000" w:themeColor="text1"/>
          <w:lang w:val="en-GB"/>
        </w:rPr>
      </w:pPr>
      <w:r w:rsidRPr="000D5DD4">
        <w:rPr>
          <w:rFonts w:ascii="Calibri" w:hAnsi="Calibri" w:cs="Calibri"/>
          <w:noProof/>
          <w:color w:val="000000" w:themeColor="text1"/>
        </w:rPr>
        <w:drawing>
          <wp:inline distT="0" distB="0" distL="0" distR="0" wp14:anchorId="75DF6B2F" wp14:editId="49025236">
            <wp:extent cx="581406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4060" cy="2964180"/>
                    </a:xfrm>
                    <a:prstGeom prst="rect">
                      <a:avLst/>
                    </a:prstGeom>
                  </pic:spPr>
                </pic:pic>
              </a:graphicData>
            </a:graphic>
          </wp:inline>
        </w:drawing>
      </w:r>
    </w:p>
    <w:p w14:paraId="0BDFDFAF" w14:textId="77777777" w:rsidR="00F0261B" w:rsidRPr="000D5DD4" w:rsidRDefault="00F0261B" w:rsidP="00F0261B">
      <w:pPr>
        <w:rPr>
          <w:rFonts w:ascii="Calibri" w:hAnsi="Calibri" w:cs="Calibri"/>
          <w:color w:val="000000" w:themeColor="text1"/>
          <w:lang w:val="en-GB"/>
        </w:rPr>
      </w:pPr>
    </w:p>
    <w:p w14:paraId="142C9D2E" w14:textId="77777777" w:rsidR="00F50BBC" w:rsidRPr="000D5DD4" w:rsidRDefault="00F50BBC" w:rsidP="00F0261B">
      <w:pPr>
        <w:pStyle w:val="ListParagraph"/>
        <w:rPr>
          <w:rFonts w:ascii="Calibri" w:hAnsi="Calibri" w:cs="Calibri"/>
          <w:b/>
          <w:bCs/>
          <w:color w:val="000000" w:themeColor="text1"/>
          <w:lang w:val="en-GB"/>
        </w:rPr>
      </w:pPr>
    </w:p>
    <w:p w14:paraId="4752F656" w14:textId="77777777" w:rsidR="00F50BBC" w:rsidRPr="000D5DD4" w:rsidRDefault="00F50BBC" w:rsidP="00F0261B">
      <w:pPr>
        <w:pStyle w:val="ListParagraph"/>
        <w:rPr>
          <w:rFonts w:ascii="Calibri" w:hAnsi="Calibri" w:cs="Calibri"/>
          <w:b/>
          <w:bCs/>
          <w:color w:val="000000" w:themeColor="text1"/>
          <w:lang w:val="en-GB"/>
        </w:rPr>
      </w:pPr>
    </w:p>
    <w:p w14:paraId="10AAAC55" w14:textId="737B88EF" w:rsidR="000B4A26" w:rsidRPr="000D5DD4" w:rsidRDefault="00F50BBC" w:rsidP="00F0261B">
      <w:pPr>
        <w:pStyle w:val="ListParagraph"/>
        <w:rPr>
          <w:rFonts w:ascii="Calibri" w:hAnsi="Calibri" w:cs="Calibri"/>
          <w:color w:val="000000" w:themeColor="text1"/>
          <w:lang w:val="en-GB"/>
        </w:rPr>
      </w:pPr>
      <w:r w:rsidRPr="000D5DD4">
        <w:rPr>
          <w:rFonts w:ascii="Calibri" w:hAnsi="Calibri" w:cs="Calibri"/>
          <w:b/>
          <w:bCs/>
          <w:color w:val="000000" w:themeColor="text1"/>
          <w:lang w:val="en-GB"/>
        </w:rPr>
        <w:t xml:space="preserve">3. </w:t>
      </w:r>
      <w:r w:rsidR="00383E85" w:rsidRPr="000D5DD4">
        <w:rPr>
          <w:rFonts w:ascii="Calibri" w:hAnsi="Calibri" w:cs="Calibri"/>
          <w:b/>
          <w:bCs/>
          <w:color w:val="000000" w:themeColor="text1"/>
          <w:lang w:val="en-GB"/>
        </w:rPr>
        <w:t>Error terms are normally distributed</w:t>
      </w:r>
      <w:r w:rsidR="00383E85" w:rsidRPr="000D5DD4">
        <w:rPr>
          <w:rFonts w:ascii="Calibri" w:hAnsi="Calibri" w:cs="Calibri"/>
          <w:color w:val="000000" w:themeColor="text1"/>
          <w:lang w:val="en-GB"/>
        </w:rPr>
        <w:t>:</w:t>
      </w:r>
      <w:r w:rsidR="000B4A26" w:rsidRPr="000D5DD4">
        <w:rPr>
          <w:rFonts w:ascii="Calibri" w:hAnsi="Calibri" w:cs="Calibri"/>
          <w:color w:val="000000" w:themeColor="text1"/>
          <w:lang w:val="en-GB"/>
        </w:rPr>
        <w:t xml:space="preserve"> Histogram and distribution plot helps to understand the normal distribution of error terms along with the mean of 0. The figure below clearly depicts the same.</w:t>
      </w:r>
    </w:p>
    <w:p w14:paraId="04A776A8" w14:textId="277FCEEB" w:rsidR="00F50BBC" w:rsidRPr="000D5DD4" w:rsidRDefault="00F50BBC" w:rsidP="00F0261B">
      <w:pPr>
        <w:pStyle w:val="ListParagraph"/>
        <w:rPr>
          <w:rFonts w:ascii="Calibri" w:hAnsi="Calibri" w:cs="Calibri"/>
          <w:color w:val="000000" w:themeColor="text1"/>
          <w:lang w:val="en-GB"/>
        </w:rPr>
      </w:pPr>
    </w:p>
    <w:p w14:paraId="6D31D693" w14:textId="65FAF880" w:rsidR="00F50BBC" w:rsidRPr="000D5DD4" w:rsidRDefault="00F50BBC" w:rsidP="00F0261B">
      <w:pPr>
        <w:pStyle w:val="ListParagraph"/>
        <w:rPr>
          <w:rFonts w:ascii="Calibri" w:hAnsi="Calibri" w:cs="Calibri"/>
          <w:color w:val="000000" w:themeColor="text1"/>
          <w:lang w:val="en-GB"/>
        </w:rPr>
      </w:pPr>
      <w:r w:rsidRPr="000D5DD4">
        <w:rPr>
          <w:noProof/>
          <w:color w:val="000000" w:themeColor="text1"/>
        </w:rPr>
        <w:drawing>
          <wp:inline distT="0" distB="0" distL="0" distR="0" wp14:anchorId="681C329F" wp14:editId="335AD32A">
            <wp:extent cx="5731510" cy="3181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1350"/>
                    </a:xfrm>
                    <a:prstGeom prst="rect">
                      <a:avLst/>
                    </a:prstGeom>
                  </pic:spPr>
                </pic:pic>
              </a:graphicData>
            </a:graphic>
          </wp:inline>
        </w:drawing>
      </w:r>
    </w:p>
    <w:p w14:paraId="739AE5B8" w14:textId="77777777" w:rsidR="00F745EA" w:rsidRDefault="00F745EA" w:rsidP="00F50BBC">
      <w:pPr>
        <w:rPr>
          <w:rFonts w:ascii="Calibri" w:hAnsi="Calibri" w:cs="Calibri"/>
          <w:noProof/>
          <w:color w:val="000000" w:themeColor="text1"/>
          <w:lang w:val="en-GB"/>
        </w:rPr>
      </w:pPr>
    </w:p>
    <w:p w14:paraId="2B63421B" w14:textId="3A50A2E3" w:rsidR="00D16FF8" w:rsidRPr="00F745EA" w:rsidRDefault="00383E85" w:rsidP="00F745EA">
      <w:pPr>
        <w:pStyle w:val="ListParagraph"/>
        <w:numPr>
          <w:ilvl w:val="0"/>
          <w:numId w:val="22"/>
        </w:numPr>
        <w:rPr>
          <w:rFonts w:ascii="Calibri" w:hAnsi="Calibri" w:cs="Calibri"/>
          <w:color w:val="000000" w:themeColor="text1"/>
          <w:lang w:val="en-GB"/>
        </w:rPr>
      </w:pPr>
      <w:r w:rsidRPr="00F745EA">
        <w:rPr>
          <w:rFonts w:ascii="Calibri" w:hAnsi="Calibri" w:cs="Calibri"/>
          <w:b/>
          <w:bCs/>
          <w:color w:val="000000" w:themeColor="text1"/>
          <w:lang w:val="en-GB"/>
        </w:rPr>
        <w:lastRenderedPageBreak/>
        <w:t>Error terms have constant variance (homoscedasticity)</w:t>
      </w:r>
      <w:r w:rsidR="000B4A26" w:rsidRPr="00F745EA">
        <w:rPr>
          <w:rFonts w:ascii="Calibri" w:hAnsi="Calibri" w:cs="Calibri"/>
          <w:color w:val="000000" w:themeColor="text1"/>
          <w:lang w:val="en-GB"/>
        </w:rPr>
        <w:t>:</w:t>
      </w:r>
      <w:r w:rsidR="00F745EA">
        <w:rPr>
          <w:rFonts w:ascii="Calibri" w:hAnsi="Calibri" w:cs="Calibri"/>
          <w:color w:val="000000" w:themeColor="text1"/>
          <w:lang w:val="en-GB"/>
        </w:rPr>
        <w:t xml:space="preserve"> </w:t>
      </w:r>
      <w:r w:rsidR="00F50BBC" w:rsidRPr="00F745EA">
        <w:rPr>
          <w:rStyle w:val="Strong"/>
          <w:rFonts w:ascii="Calibri" w:hAnsi="Calibri" w:cs="Calibri"/>
          <w:b w:val="0"/>
          <w:bCs w:val="0"/>
          <w:color w:val="000000" w:themeColor="text1"/>
          <w:shd w:val="clear" w:color="auto" w:fill="FFFFFF"/>
        </w:rPr>
        <w:t>We can see Error Terms have approximately a Constant Variance, hence it follows the Assumption   of Homoscedasticity</w:t>
      </w:r>
      <w:r w:rsidR="000B4A26" w:rsidRPr="00F745EA">
        <w:rPr>
          <w:rFonts w:ascii="Calibri" w:hAnsi="Calibri" w:cs="Calibri"/>
          <w:b/>
          <w:bCs/>
          <w:color w:val="000000" w:themeColor="text1"/>
          <w:lang w:val="en-GB"/>
        </w:rPr>
        <w:t>.</w:t>
      </w:r>
    </w:p>
    <w:p w14:paraId="2FC921B8" w14:textId="5420A55D" w:rsidR="00F50BBC" w:rsidRPr="000D5DD4" w:rsidRDefault="00F50BBC" w:rsidP="00F50BBC">
      <w:pPr>
        <w:rPr>
          <w:rFonts w:ascii="Calibri" w:hAnsi="Calibri" w:cs="Calibri"/>
          <w:color w:val="000000" w:themeColor="text1"/>
          <w:lang w:val="en-GB"/>
        </w:rPr>
      </w:pPr>
    </w:p>
    <w:p w14:paraId="0374C80A" w14:textId="5C7C6DE6" w:rsidR="00F50BBC" w:rsidRPr="000D5DD4" w:rsidRDefault="00F50BBC" w:rsidP="00F50BBC">
      <w:pPr>
        <w:rPr>
          <w:rFonts w:ascii="Calibri" w:hAnsi="Calibri" w:cs="Calibri"/>
          <w:color w:val="000000" w:themeColor="text1"/>
          <w:lang w:val="en-GB"/>
        </w:rPr>
      </w:pPr>
      <w:r w:rsidRPr="000D5DD4">
        <w:rPr>
          <w:noProof/>
          <w:color w:val="000000" w:themeColor="text1"/>
        </w:rPr>
        <w:drawing>
          <wp:inline distT="0" distB="0" distL="0" distR="0" wp14:anchorId="2C90F290" wp14:editId="6EBACCF1">
            <wp:extent cx="5731510" cy="3128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28645"/>
                    </a:xfrm>
                    <a:prstGeom prst="rect">
                      <a:avLst/>
                    </a:prstGeom>
                  </pic:spPr>
                </pic:pic>
              </a:graphicData>
            </a:graphic>
          </wp:inline>
        </w:drawing>
      </w:r>
    </w:p>
    <w:p w14:paraId="7FEA9888" w14:textId="225DDEF2" w:rsidR="00383E85" w:rsidRPr="000D5DD4" w:rsidRDefault="00383E85" w:rsidP="00383E85">
      <w:pPr>
        <w:pStyle w:val="ListParagraph"/>
        <w:rPr>
          <w:rFonts w:ascii="Calibri" w:hAnsi="Calibri" w:cs="Calibri"/>
          <w:color w:val="000000" w:themeColor="text1"/>
          <w:lang w:val="en-GB"/>
        </w:rPr>
      </w:pPr>
    </w:p>
    <w:p w14:paraId="1AE4F484" w14:textId="77777777" w:rsidR="000B4A26" w:rsidRPr="000D5DD4" w:rsidRDefault="000B4A26" w:rsidP="000B4A26">
      <w:pPr>
        <w:rPr>
          <w:rFonts w:ascii="Calibri" w:hAnsi="Calibri" w:cs="Calibri"/>
          <w:color w:val="000000" w:themeColor="text1"/>
          <w:lang w:val="en-GB"/>
        </w:rPr>
      </w:pPr>
    </w:p>
    <w:p w14:paraId="101892C4" w14:textId="77777777" w:rsidR="00F745EA" w:rsidRDefault="00F745EA" w:rsidP="00F745EA">
      <w:pPr>
        <w:pStyle w:val="Heading3"/>
        <w:numPr>
          <w:ilvl w:val="0"/>
          <w:numId w:val="0"/>
        </w:numPr>
        <w:ind w:left="360" w:hanging="360"/>
        <w:rPr>
          <w:rFonts w:ascii="Calibri" w:hAnsi="Calibri" w:cs="Calibri"/>
          <w:color w:val="000000" w:themeColor="text1"/>
          <w:lang w:val="en-GB"/>
        </w:rPr>
      </w:pPr>
    </w:p>
    <w:p w14:paraId="19EBE2DF" w14:textId="7CBD9561" w:rsidR="00D16FF8" w:rsidRPr="00F745EA" w:rsidRDefault="00AC1253">
      <w:pPr>
        <w:pStyle w:val="Heading3"/>
        <w:rPr>
          <w:rFonts w:ascii="Calibri" w:hAnsi="Calibri" w:cs="Calibri"/>
          <w:b/>
          <w:bCs/>
          <w:color w:val="000000" w:themeColor="text1"/>
          <w:lang w:val="en-GB"/>
        </w:rPr>
      </w:pPr>
      <w:r w:rsidRPr="00F745EA">
        <w:rPr>
          <w:rFonts w:ascii="Calibri" w:hAnsi="Calibri" w:cs="Calibri"/>
          <w:b/>
          <w:bCs/>
          <w:color w:val="000000" w:themeColor="text1"/>
          <w:lang w:val="en-GB"/>
        </w:rPr>
        <w:t>Based on the final model, which are the top 3 features contributing significantly towards explaining the demand of the shared bikes?</w:t>
      </w:r>
    </w:p>
    <w:p w14:paraId="27037048" w14:textId="77777777" w:rsidR="00383E85" w:rsidRPr="000D5DD4" w:rsidRDefault="00383E85" w:rsidP="00152BD3">
      <w:pPr>
        <w:rPr>
          <w:rFonts w:ascii="Calibri" w:hAnsi="Calibri" w:cs="Calibri"/>
          <w:color w:val="000000" w:themeColor="text1"/>
          <w:lang w:val="en-GB"/>
        </w:rPr>
      </w:pPr>
      <w:r w:rsidRPr="000D5DD4">
        <w:rPr>
          <w:rFonts w:ascii="Calibri" w:hAnsi="Calibri" w:cs="Calibri"/>
          <w:color w:val="000000" w:themeColor="text1"/>
          <w:lang w:val="en-GB"/>
        </w:rPr>
        <w:t>The top 3 variables are:</w:t>
      </w:r>
    </w:p>
    <w:p w14:paraId="0717D91F" w14:textId="1A0A8278" w:rsidR="001D2918" w:rsidRPr="000D5DD4" w:rsidRDefault="00383E85" w:rsidP="00F745EA">
      <w:pPr>
        <w:pStyle w:val="NormalWeb"/>
        <w:numPr>
          <w:ilvl w:val="0"/>
          <w:numId w:val="23"/>
        </w:numPr>
        <w:shd w:val="clear" w:color="auto" w:fill="FFFFFF"/>
        <w:spacing w:before="0" w:after="0"/>
        <w:rPr>
          <w:rFonts w:ascii="Calibri" w:hAnsi="Calibri" w:cs="Calibri"/>
          <w:color w:val="000000" w:themeColor="text1"/>
          <w:sz w:val="22"/>
          <w:szCs w:val="22"/>
          <w:lang w:val="en-GB"/>
        </w:rPr>
      </w:pPr>
      <w:proofErr w:type="gramStart"/>
      <w:r w:rsidRPr="000D5DD4">
        <w:rPr>
          <w:rFonts w:ascii="Calibri" w:hAnsi="Calibri" w:cs="Calibri"/>
          <w:b/>
          <w:bCs/>
          <w:color w:val="000000" w:themeColor="text1"/>
          <w:sz w:val="22"/>
          <w:szCs w:val="22"/>
          <w:lang w:val="en-GB"/>
        </w:rPr>
        <w:t xml:space="preserve">weathersit </w:t>
      </w:r>
      <w:r w:rsidR="001D2918" w:rsidRPr="000D5DD4">
        <w:rPr>
          <w:rFonts w:ascii="Calibri" w:hAnsi="Calibri" w:cs="Calibri"/>
          <w:color w:val="000000" w:themeColor="text1"/>
          <w:sz w:val="22"/>
          <w:szCs w:val="22"/>
          <w:lang w:val="en-GB"/>
        </w:rPr>
        <w:t>:</w:t>
      </w:r>
      <w:proofErr w:type="gramEnd"/>
    </w:p>
    <w:p w14:paraId="1B8276CD" w14:textId="722D5D79" w:rsidR="001D2918" w:rsidRPr="000D5DD4" w:rsidRDefault="001D2918" w:rsidP="00F745EA">
      <w:pPr>
        <w:pStyle w:val="NormalWeb"/>
        <w:shd w:val="clear" w:color="auto" w:fill="FFFFFF"/>
        <w:spacing w:before="0" w:after="0"/>
        <w:ind w:left="1440"/>
        <w:rPr>
          <w:rFonts w:ascii="Calibri" w:eastAsia="Times New Roman" w:hAnsi="Calibri" w:cs="Calibri"/>
          <w:color w:val="000000" w:themeColor="text1"/>
          <w:sz w:val="21"/>
          <w:szCs w:val="21"/>
          <w:lang w:eastAsia="en-US"/>
        </w:rPr>
      </w:pPr>
      <w:r w:rsidRPr="000D5DD4">
        <w:rPr>
          <w:rFonts w:ascii="Calibri" w:eastAsia="Times New Roman" w:hAnsi="Calibri" w:cs="Calibri"/>
          <w:color w:val="000000" w:themeColor="text1"/>
          <w:sz w:val="21"/>
          <w:szCs w:val="21"/>
          <w:lang w:eastAsia="en-US"/>
        </w:rPr>
        <w:t xml:space="preserve">Temperature is the Most Significant Feature which affects the Business </w:t>
      </w:r>
      <w:r w:rsidR="00272372" w:rsidRPr="000D5DD4">
        <w:rPr>
          <w:rFonts w:ascii="Calibri" w:eastAsia="Times New Roman" w:hAnsi="Calibri" w:cs="Calibri"/>
          <w:color w:val="000000" w:themeColor="text1"/>
          <w:sz w:val="21"/>
          <w:szCs w:val="21"/>
          <w:lang w:eastAsia="en-US"/>
        </w:rPr>
        <w:t>positively, Whereas</w:t>
      </w:r>
      <w:r w:rsidRPr="000D5DD4">
        <w:rPr>
          <w:rFonts w:ascii="Calibri" w:eastAsia="Times New Roman" w:hAnsi="Calibri" w:cs="Calibri"/>
          <w:color w:val="000000" w:themeColor="text1"/>
          <w:sz w:val="21"/>
          <w:szCs w:val="21"/>
          <w:lang w:eastAsia="en-US"/>
        </w:rPr>
        <w:t xml:space="preserve"> the other Environmental condition such as Raining, Humidity, Windspeed and Cloudy affects the Business negatively</w:t>
      </w:r>
      <w:r w:rsidRPr="000D5DD4">
        <w:rPr>
          <w:rFonts w:ascii="Helvetica" w:eastAsia="Times New Roman" w:hAnsi="Helvetica" w:cs="Helvetica"/>
          <w:b/>
          <w:bCs/>
          <w:color w:val="000000" w:themeColor="text1"/>
          <w:sz w:val="21"/>
          <w:szCs w:val="21"/>
          <w:lang w:eastAsia="en-US"/>
        </w:rPr>
        <w:t>.</w:t>
      </w:r>
    </w:p>
    <w:p w14:paraId="65C3E025" w14:textId="5050BCEC" w:rsidR="001D2918" w:rsidRPr="00F745EA" w:rsidRDefault="001D2918" w:rsidP="00F745EA">
      <w:pPr>
        <w:pStyle w:val="ListParagraph"/>
        <w:numPr>
          <w:ilvl w:val="0"/>
          <w:numId w:val="23"/>
        </w:numPr>
        <w:rPr>
          <w:rFonts w:ascii="Calibri" w:hAnsi="Calibri" w:cs="Calibri"/>
          <w:b/>
          <w:bCs/>
          <w:color w:val="000000" w:themeColor="text1"/>
          <w:lang w:val="en-GB"/>
        </w:rPr>
      </w:pPr>
      <w:r w:rsidRPr="00F745EA">
        <w:rPr>
          <w:rFonts w:ascii="Calibri" w:hAnsi="Calibri" w:cs="Calibri"/>
          <w:b/>
          <w:bCs/>
          <w:color w:val="000000" w:themeColor="text1"/>
          <w:lang w:val="en-GB"/>
        </w:rPr>
        <w:t>‘</w:t>
      </w:r>
      <w:proofErr w:type="spellStart"/>
      <w:r w:rsidRPr="00F745EA">
        <w:rPr>
          <w:rFonts w:ascii="Calibri" w:hAnsi="Calibri" w:cs="Calibri"/>
          <w:b/>
          <w:bCs/>
          <w:color w:val="000000" w:themeColor="text1"/>
          <w:lang w:val="en-GB"/>
        </w:rPr>
        <w:t>Yr</w:t>
      </w:r>
      <w:proofErr w:type="spellEnd"/>
      <w:r w:rsidRPr="00F745EA">
        <w:rPr>
          <w:rFonts w:ascii="Calibri" w:hAnsi="Calibri" w:cs="Calibri"/>
          <w:b/>
          <w:bCs/>
          <w:color w:val="000000" w:themeColor="text1"/>
          <w:lang w:val="en-GB"/>
        </w:rPr>
        <w:t>’:</w:t>
      </w:r>
    </w:p>
    <w:p w14:paraId="6AF0E197" w14:textId="50724DAE" w:rsidR="00383E85" w:rsidRPr="00F745EA" w:rsidRDefault="00383E85" w:rsidP="00F745EA">
      <w:pPr>
        <w:pStyle w:val="ListParagraph"/>
        <w:ind w:left="1440"/>
        <w:rPr>
          <w:rFonts w:ascii="Calibri" w:hAnsi="Calibri" w:cs="Calibri"/>
          <w:color w:val="000000" w:themeColor="text1"/>
          <w:lang w:val="en-GB"/>
        </w:rPr>
      </w:pPr>
      <w:r w:rsidRPr="00F745EA">
        <w:rPr>
          <w:rFonts w:ascii="Calibri" w:hAnsi="Calibri" w:cs="Calibri"/>
          <w:color w:val="000000" w:themeColor="text1"/>
          <w:lang w:val="en-GB"/>
        </w:rPr>
        <w:t>The growth year on year seems organic given the geological attributes.</w:t>
      </w:r>
    </w:p>
    <w:p w14:paraId="224C71E4" w14:textId="45AD9E5C" w:rsidR="001D2918" w:rsidRPr="00F745EA" w:rsidRDefault="001D2918" w:rsidP="00F745EA">
      <w:pPr>
        <w:pStyle w:val="ListParagraph"/>
        <w:numPr>
          <w:ilvl w:val="0"/>
          <w:numId w:val="23"/>
        </w:numPr>
        <w:rPr>
          <w:rFonts w:ascii="Calibri" w:hAnsi="Calibri" w:cs="Calibri"/>
          <w:b/>
          <w:bCs/>
          <w:color w:val="000000" w:themeColor="text1"/>
          <w:lang w:val="en-GB"/>
        </w:rPr>
      </w:pPr>
      <w:r w:rsidRPr="00F745EA">
        <w:rPr>
          <w:rFonts w:ascii="Calibri" w:hAnsi="Calibri" w:cs="Calibri"/>
          <w:b/>
          <w:bCs/>
          <w:color w:val="000000" w:themeColor="text1"/>
          <w:lang w:val="en-GB"/>
        </w:rPr>
        <w:t>‘</w:t>
      </w:r>
      <w:r w:rsidR="00383E85" w:rsidRPr="00F745EA">
        <w:rPr>
          <w:rFonts w:ascii="Calibri" w:hAnsi="Calibri" w:cs="Calibri"/>
          <w:b/>
          <w:bCs/>
          <w:color w:val="000000" w:themeColor="text1"/>
          <w:lang w:val="en-GB"/>
        </w:rPr>
        <w:t>season</w:t>
      </w:r>
      <w:r w:rsidRPr="00F745EA">
        <w:rPr>
          <w:rFonts w:ascii="Calibri" w:hAnsi="Calibri" w:cs="Calibri"/>
          <w:b/>
          <w:bCs/>
          <w:color w:val="000000" w:themeColor="text1"/>
          <w:lang w:val="en-GB"/>
        </w:rPr>
        <w:t>’:</w:t>
      </w:r>
    </w:p>
    <w:p w14:paraId="41536EB6" w14:textId="78990B1E" w:rsidR="00383E85" w:rsidRPr="00F745EA" w:rsidRDefault="00383E85" w:rsidP="00F745EA">
      <w:pPr>
        <w:pStyle w:val="ListParagraph"/>
        <w:ind w:left="1440"/>
        <w:rPr>
          <w:rFonts w:ascii="Calibri" w:hAnsi="Calibri" w:cs="Calibri"/>
          <w:color w:val="000000" w:themeColor="text1"/>
          <w:lang w:val="en-GB"/>
        </w:rPr>
      </w:pPr>
      <w:r w:rsidRPr="00F745EA">
        <w:rPr>
          <w:rFonts w:ascii="Calibri" w:hAnsi="Calibri" w:cs="Calibri"/>
          <w:color w:val="000000" w:themeColor="text1"/>
          <w:lang w:val="en-GB"/>
        </w:rPr>
        <w:t>Winter season is playing the crucial role in the demand of shared bikes.</w:t>
      </w:r>
    </w:p>
    <w:p w14:paraId="70CDCC8D" w14:textId="5A669FE3" w:rsidR="00AC1253" w:rsidRDefault="00AC1253" w:rsidP="00152BD3">
      <w:pPr>
        <w:rPr>
          <w:rFonts w:ascii="Calibri" w:hAnsi="Calibri" w:cs="Calibri"/>
          <w:color w:val="000000" w:themeColor="text1"/>
          <w:lang w:val="en-GB"/>
        </w:rPr>
      </w:pPr>
    </w:p>
    <w:p w14:paraId="1E7C57BE" w14:textId="77777777" w:rsidR="00F745EA" w:rsidRDefault="00F745EA" w:rsidP="00152BD3">
      <w:pPr>
        <w:rPr>
          <w:rFonts w:ascii="Calibri" w:hAnsi="Calibri" w:cs="Calibri"/>
          <w:color w:val="000000" w:themeColor="text1"/>
          <w:lang w:val="en-GB"/>
        </w:rPr>
      </w:pPr>
    </w:p>
    <w:p w14:paraId="3BFF3996" w14:textId="77777777" w:rsidR="00F745EA" w:rsidRPr="000D5DD4" w:rsidRDefault="00F745EA" w:rsidP="00152BD3">
      <w:pPr>
        <w:rPr>
          <w:rFonts w:ascii="Calibri" w:hAnsi="Calibri" w:cs="Calibri"/>
          <w:color w:val="000000" w:themeColor="text1"/>
          <w:lang w:val="en-GB"/>
        </w:rPr>
      </w:pPr>
    </w:p>
    <w:p w14:paraId="6BF9D328" w14:textId="6A26A6C8" w:rsidR="00F745EA" w:rsidRPr="00F745EA" w:rsidRDefault="00AC1253" w:rsidP="00F745EA">
      <w:pPr>
        <w:pStyle w:val="Heading2"/>
        <w:rPr>
          <w:rFonts w:ascii="Calibri" w:hAnsi="Calibri" w:cs="Calibri"/>
          <w:b/>
          <w:bCs/>
          <w:color w:val="000000" w:themeColor="text1"/>
          <w:sz w:val="32"/>
          <w:szCs w:val="32"/>
          <w:lang w:val="en-IN" w:eastAsia="en-GB"/>
        </w:rPr>
      </w:pPr>
      <w:r w:rsidRPr="00F745EA">
        <w:rPr>
          <w:rFonts w:ascii="Calibri" w:hAnsi="Calibri" w:cs="Calibri"/>
          <w:b/>
          <w:bCs/>
          <w:color w:val="000000" w:themeColor="text1"/>
          <w:sz w:val="32"/>
          <w:szCs w:val="32"/>
          <w:lang w:val="en-IN" w:eastAsia="en-GB"/>
        </w:rPr>
        <w:lastRenderedPageBreak/>
        <w:t xml:space="preserve">General Subjective Questions </w:t>
      </w:r>
    </w:p>
    <w:p w14:paraId="179911E0" w14:textId="223F284D" w:rsidR="00AC1253" w:rsidRPr="00F745EA" w:rsidRDefault="00AC1253" w:rsidP="00AC1253">
      <w:pPr>
        <w:pStyle w:val="Heading3"/>
        <w:numPr>
          <w:ilvl w:val="0"/>
          <w:numId w:val="13"/>
        </w:numPr>
        <w:rPr>
          <w:rFonts w:ascii="Calibri" w:hAnsi="Calibri" w:cs="Calibri"/>
          <w:b/>
          <w:bCs/>
          <w:color w:val="000000" w:themeColor="text1"/>
          <w:lang w:val="en-GB"/>
        </w:rPr>
      </w:pPr>
      <w:r w:rsidRPr="00F745EA">
        <w:rPr>
          <w:rFonts w:ascii="Calibri" w:hAnsi="Calibri" w:cs="Calibri"/>
          <w:b/>
          <w:bCs/>
          <w:color w:val="000000" w:themeColor="text1"/>
          <w:lang w:val="en-GB"/>
        </w:rPr>
        <w:t>Explain the linear regression algorithm in detail.</w:t>
      </w:r>
    </w:p>
    <w:p w14:paraId="165094F5" w14:textId="0DFA736F" w:rsidR="00AC1253" w:rsidRPr="000D5DD4" w:rsidRDefault="00267DCF" w:rsidP="00267DCF">
      <w:pPr>
        <w:pStyle w:val="ListParagraph"/>
        <w:numPr>
          <w:ilvl w:val="0"/>
          <w:numId w:val="20"/>
        </w:numPr>
        <w:rPr>
          <w:rFonts w:ascii="Calibri" w:hAnsi="Calibri" w:cs="Calibri"/>
          <w:color w:val="000000" w:themeColor="text1"/>
          <w:lang w:val="en-GB"/>
        </w:rPr>
      </w:pPr>
      <w:r w:rsidRPr="000D5DD4">
        <w:rPr>
          <w:rFonts w:ascii="Calibri" w:hAnsi="Calibri" w:cs="Calibri"/>
          <w:color w:val="000000" w:themeColor="text1"/>
          <w:lang w:val="en-GB"/>
        </w:rPr>
        <w:t>Linear regression is the method of finding the best linear relationship within the independent variables and dependent variables.</w:t>
      </w:r>
    </w:p>
    <w:p w14:paraId="5C2B0F03" w14:textId="72B6436C" w:rsidR="00267DCF" w:rsidRPr="000D5DD4" w:rsidRDefault="00267DCF" w:rsidP="00267DCF">
      <w:pPr>
        <w:pStyle w:val="ListParagraph"/>
        <w:numPr>
          <w:ilvl w:val="0"/>
          <w:numId w:val="20"/>
        </w:numPr>
        <w:rPr>
          <w:rFonts w:ascii="Calibri" w:hAnsi="Calibri" w:cs="Calibri"/>
          <w:color w:val="000000" w:themeColor="text1"/>
          <w:lang w:val="en-GB"/>
        </w:rPr>
      </w:pPr>
      <w:r w:rsidRPr="000D5DD4">
        <w:rPr>
          <w:rFonts w:ascii="Calibri" w:hAnsi="Calibri" w:cs="Calibri"/>
          <w:color w:val="000000" w:themeColor="text1"/>
          <w:lang w:val="en-GB"/>
        </w:rPr>
        <w:t>The algorithm uses the best fitting line to map the association between independent variables with dependent variable.</w:t>
      </w:r>
    </w:p>
    <w:p w14:paraId="55456EB0" w14:textId="6C088029" w:rsidR="00267DCF" w:rsidRPr="000D5DD4" w:rsidRDefault="00267DCF" w:rsidP="00267DCF">
      <w:pPr>
        <w:pStyle w:val="ListParagraph"/>
        <w:numPr>
          <w:ilvl w:val="0"/>
          <w:numId w:val="20"/>
        </w:numPr>
        <w:rPr>
          <w:rFonts w:ascii="Calibri" w:hAnsi="Calibri" w:cs="Calibri"/>
          <w:color w:val="000000" w:themeColor="text1"/>
          <w:lang w:val="en-GB"/>
        </w:rPr>
      </w:pPr>
      <w:r w:rsidRPr="000D5DD4">
        <w:rPr>
          <w:rFonts w:ascii="Calibri" w:hAnsi="Calibri" w:cs="Calibri"/>
          <w:color w:val="000000" w:themeColor="text1"/>
          <w:lang w:val="en-GB"/>
        </w:rPr>
        <w:t>There are 2 types of linear regression algorithms</w:t>
      </w:r>
    </w:p>
    <w:p w14:paraId="1D29A433" w14:textId="7753F2CB" w:rsidR="00267DCF" w:rsidRPr="000D5DD4" w:rsidRDefault="00267DCF" w:rsidP="00267DCF">
      <w:pPr>
        <w:pStyle w:val="ListParagraph"/>
        <w:numPr>
          <w:ilvl w:val="1"/>
          <w:numId w:val="20"/>
        </w:numPr>
        <w:rPr>
          <w:rFonts w:ascii="Calibri" w:hAnsi="Calibri" w:cs="Calibri"/>
          <w:color w:val="000000" w:themeColor="text1"/>
          <w:lang w:val="en-GB"/>
        </w:rPr>
      </w:pPr>
      <w:r w:rsidRPr="000D5DD4">
        <w:rPr>
          <w:rFonts w:ascii="Calibri" w:hAnsi="Calibri" w:cs="Calibri"/>
          <w:color w:val="000000" w:themeColor="text1"/>
          <w:lang w:val="en-GB"/>
        </w:rPr>
        <w:t>Simple Linear Regression – Single independent variable is used.</w:t>
      </w:r>
    </w:p>
    <w:p w14:paraId="6A965652" w14:textId="25FFA371" w:rsidR="00267DCF" w:rsidRPr="000D5DD4" w:rsidRDefault="00267DCF" w:rsidP="00267DCF">
      <w:pPr>
        <w:pStyle w:val="ListParagraph"/>
        <w:numPr>
          <w:ilvl w:val="2"/>
          <w:numId w:val="20"/>
        </w:numPr>
        <w:rPr>
          <w:rFonts w:ascii="Calibri" w:hAnsi="Calibri" w:cs="Calibri"/>
          <w:color w:val="000000" w:themeColor="text1"/>
          <w:lang w:val="en-GB"/>
        </w:rPr>
      </w:pPr>
      <m:oMath>
        <m:r>
          <w:rPr>
            <w:rFonts w:ascii="Cambria Math" w:hAnsi="Cambria Math" w:cs="Calibri"/>
            <w:color w:val="000000" w:themeColor="text1"/>
            <w:lang w:val="en-GB"/>
          </w:rPr>
          <m:t xml:space="preserve">Y=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r>
          <w:rPr>
            <w:rFonts w:ascii="Cambria Math" w:hAnsi="Cambria Math" w:cs="Calibri"/>
            <w:color w:val="000000" w:themeColor="text1"/>
            <w:lang w:val="en-GB"/>
          </w:rPr>
          <m:t>X</m:t>
        </m:r>
      </m:oMath>
      <w:r w:rsidRPr="000D5DD4">
        <w:rPr>
          <w:rFonts w:ascii="Calibri" w:hAnsi="Calibri" w:cs="Calibri"/>
          <w:color w:val="000000" w:themeColor="text1"/>
          <w:lang w:val="en-GB"/>
        </w:rPr>
        <w:t xml:space="preserve"> is the line equation used for SLR.</w:t>
      </w:r>
    </w:p>
    <w:p w14:paraId="7D772CBC" w14:textId="341F7D71" w:rsidR="00267DCF" w:rsidRPr="000D5DD4" w:rsidRDefault="00267DCF" w:rsidP="00267DCF">
      <w:pPr>
        <w:pStyle w:val="ListParagraph"/>
        <w:numPr>
          <w:ilvl w:val="1"/>
          <w:numId w:val="20"/>
        </w:numPr>
        <w:rPr>
          <w:rFonts w:ascii="Calibri" w:hAnsi="Calibri" w:cs="Calibri"/>
          <w:color w:val="000000" w:themeColor="text1"/>
          <w:lang w:val="en-GB"/>
        </w:rPr>
      </w:pPr>
      <w:r w:rsidRPr="000D5DD4">
        <w:rPr>
          <w:rFonts w:ascii="Calibri" w:hAnsi="Calibri" w:cs="Calibri"/>
          <w:color w:val="000000" w:themeColor="text1"/>
          <w:lang w:val="en-GB"/>
        </w:rPr>
        <w:t>Multiple Linear Regression – Multiple independent variables are used.</w:t>
      </w:r>
    </w:p>
    <w:p w14:paraId="371C2E5E" w14:textId="3738BF12" w:rsidR="00267DCF" w:rsidRPr="000D5DD4" w:rsidRDefault="00267DCF" w:rsidP="00267DCF">
      <w:pPr>
        <w:pStyle w:val="ListParagraph"/>
        <w:numPr>
          <w:ilvl w:val="2"/>
          <w:numId w:val="20"/>
        </w:numPr>
        <w:rPr>
          <w:rFonts w:ascii="Calibri" w:hAnsi="Calibri" w:cs="Calibri"/>
          <w:color w:val="000000" w:themeColor="text1"/>
          <w:lang w:val="en-GB"/>
        </w:rPr>
      </w:pPr>
      <m:oMath>
        <m:r>
          <w:rPr>
            <w:rFonts w:ascii="Cambria Math" w:hAnsi="Cambria Math" w:cs="Calibri"/>
            <w:color w:val="000000" w:themeColor="text1"/>
            <w:lang w:val="en-GB"/>
          </w:rPr>
          <m:t xml:space="preserve">Y=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X</m:t>
            </m:r>
          </m:e>
          <m:sub>
            <m:r>
              <w:rPr>
                <w:rFonts w:ascii="Cambria Math" w:hAnsi="Cambria Math" w:cs="Calibri"/>
                <w:color w:val="000000" w:themeColor="text1"/>
                <w:lang w:val="en-GB"/>
              </w:rPr>
              <m:t>1</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p</m:t>
            </m:r>
          </m:sub>
        </m:sSub>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X</m:t>
            </m:r>
          </m:e>
          <m:sub>
            <m:r>
              <w:rPr>
                <w:rFonts w:ascii="Cambria Math" w:hAnsi="Cambria Math" w:cs="Calibri"/>
                <w:color w:val="000000" w:themeColor="text1"/>
                <w:lang w:val="en-GB"/>
              </w:rPr>
              <m:t>p</m:t>
            </m:r>
          </m:sub>
        </m:sSub>
        <m:r>
          <w:rPr>
            <w:rFonts w:ascii="Cambria Math" w:hAnsi="Cambria Math" w:cs="Calibri"/>
            <w:color w:val="000000" w:themeColor="text1"/>
            <w:lang w:val="en-GB"/>
          </w:rPr>
          <m:t>+ ∈</m:t>
        </m:r>
      </m:oMath>
      <w:r w:rsidRPr="000D5DD4">
        <w:rPr>
          <w:rFonts w:ascii="Calibri" w:hAnsi="Calibri" w:cs="Calibri"/>
          <w:color w:val="000000" w:themeColor="text1"/>
          <w:lang w:val="en-GB"/>
        </w:rPr>
        <w:t xml:space="preserve"> is the line equation for MLR.</w:t>
      </w:r>
    </w:p>
    <w:p w14:paraId="1706DF59" w14:textId="070AC3BB" w:rsidR="00267DCF" w:rsidRPr="000D5DD4" w:rsidRDefault="00000000" w:rsidP="00267DCF">
      <w:pPr>
        <w:pStyle w:val="ListParagraph"/>
        <w:numPr>
          <w:ilvl w:val="1"/>
          <w:numId w:val="20"/>
        </w:numPr>
        <w:rPr>
          <w:rFonts w:ascii="Calibri" w:hAnsi="Calibri" w:cs="Calibri"/>
          <w:color w:val="000000" w:themeColor="text1"/>
          <w:lang w:val="en-GB"/>
        </w:rPr>
      </w:pPr>
      <m:oMath>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r>
          <w:rPr>
            <w:rFonts w:ascii="Cambria Math" w:hAnsi="Cambria Math" w:cs="Calibri"/>
            <w:color w:val="000000" w:themeColor="text1"/>
            <w:lang w:val="en-GB"/>
          </w:rPr>
          <m:t>=value of the Y when X=0 (Y intercept)</m:t>
        </m:r>
      </m:oMath>
    </w:p>
    <w:p w14:paraId="43039DF9" w14:textId="3B5F0F6A" w:rsidR="00267DCF" w:rsidRPr="000D5DD4" w:rsidRDefault="00000000" w:rsidP="00267DCF">
      <w:pPr>
        <w:pStyle w:val="ListParagraph"/>
        <w:numPr>
          <w:ilvl w:val="1"/>
          <w:numId w:val="20"/>
        </w:numPr>
        <w:rPr>
          <w:rFonts w:ascii="Calibri" w:hAnsi="Calibri" w:cs="Calibri"/>
          <w:color w:val="000000" w:themeColor="text1"/>
          <w:lang w:val="en-GB"/>
        </w:rPr>
      </w:pPr>
      <m:oMath>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2</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p</m:t>
            </m:r>
          </m:sub>
        </m:sSub>
        <m:r>
          <w:rPr>
            <w:rFonts w:ascii="Cambria Math" w:hAnsi="Cambria Math" w:cs="Calibri"/>
            <w:color w:val="000000" w:themeColor="text1"/>
            <w:lang w:val="en-GB"/>
          </w:rPr>
          <m:t>=Slope or the gradient.</m:t>
        </m:r>
      </m:oMath>
    </w:p>
    <w:p w14:paraId="3798ADE5" w14:textId="4E97B4FD" w:rsidR="00267DCF" w:rsidRPr="000D5DD4" w:rsidRDefault="00267DCF" w:rsidP="00267DCF">
      <w:pPr>
        <w:pStyle w:val="ListParagraph"/>
        <w:numPr>
          <w:ilvl w:val="0"/>
          <w:numId w:val="20"/>
        </w:numPr>
        <w:rPr>
          <w:rFonts w:ascii="Calibri" w:hAnsi="Calibri" w:cs="Calibri"/>
          <w:color w:val="000000" w:themeColor="text1"/>
          <w:lang w:val="en-GB"/>
        </w:rPr>
      </w:pPr>
      <w:r w:rsidRPr="000D5DD4">
        <w:rPr>
          <w:rFonts w:ascii="Calibri" w:hAnsi="Calibri" w:cs="Calibri"/>
          <w:color w:val="000000" w:themeColor="text1"/>
          <w:lang w:val="en-GB"/>
        </w:rPr>
        <w:t xml:space="preserve">Cost functions – The cost functions helps to identify the best possible values for the </w:t>
      </w:r>
      <m:oMath>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2</m:t>
            </m:r>
          </m:sub>
        </m:sSub>
        <m:r>
          <w:rPr>
            <w:rFonts w:ascii="Cambria Math" w:hAnsi="Cambria Math" w:cs="Calibri"/>
            <w:color w:val="000000" w:themeColor="text1"/>
            <w:lang w:val="en-GB"/>
          </w:rPr>
          <m:t>, …</m:t>
        </m:r>
      </m:oMath>
      <w:r w:rsidRPr="000D5DD4">
        <w:rPr>
          <w:rFonts w:ascii="Calibri" w:hAnsi="Calibri" w:cs="Calibri"/>
          <w:color w:val="000000" w:themeColor="text1"/>
          <w:lang w:val="en-GB"/>
        </w:rPr>
        <w:t xml:space="preserve">, </w:t>
      </w:r>
      <m:oMath>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p</m:t>
            </m:r>
          </m:sub>
        </m:sSub>
      </m:oMath>
      <w:r w:rsidRPr="000D5DD4">
        <w:rPr>
          <w:rFonts w:ascii="Calibri" w:hAnsi="Calibri" w:cs="Calibri"/>
          <w:color w:val="000000" w:themeColor="text1"/>
          <w:lang w:val="en-GB"/>
        </w:rPr>
        <w:t xml:space="preserve"> which helps to predict the probability of the target variable. The minimization approach is used to reduce the cost functions to get the best fitting line to predict the dependent variable. There are 2 types of cost function minimization approaches – </w:t>
      </w:r>
      <w:r w:rsidRPr="000D5DD4">
        <w:rPr>
          <w:rFonts w:ascii="Calibri" w:hAnsi="Calibri" w:cs="Calibri"/>
          <w:b/>
          <w:bCs/>
          <w:color w:val="000000" w:themeColor="text1"/>
          <w:lang w:val="en-GB"/>
        </w:rPr>
        <w:t>Unconstrained and constrained</w:t>
      </w:r>
      <w:r w:rsidRPr="000D5DD4">
        <w:rPr>
          <w:rFonts w:ascii="Calibri" w:hAnsi="Calibri" w:cs="Calibri"/>
          <w:color w:val="000000" w:themeColor="text1"/>
          <w:lang w:val="en-GB"/>
        </w:rPr>
        <w:t>.</w:t>
      </w:r>
    </w:p>
    <w:p w14:paraId="2D072CB2" w14:textId="317D968C" w:rsidR="00267DCF" w:rsidRPr="000D5DD4" w:rsidRDefault="00267DCF" w:rsidP="00267DCF">
      <w:pPr>
        <w:pStyle w:val="ListParagraph"/>
        <w:numPr>
          <w:ilvl w:val="1"/>
          <w:numId w:val="20"/>
        </w:numPr>
        <w:rPr>
          <w:rFonts w:ascii="Calibri" w:hAnsi="Calibri" w:cs="Calibri"/>
          <w:color w:val="000000" w:themeColor="text1"/>
          <w:lang w:val="en-GB"/>
        </w:rPr>
      </w:pPr>
      <w:r w:rsidRPr="000D5DD4">
        <w:rPr>
          <w:rFonts w:ascii="Calibri" w:hAnsi="Calibri" w:cs="Calibri"/>
          <w:color w:val="000000" w:themeColor="text1"/>
          <w:lang w:val="en-GB"/>
        </w:rPr>
        <w:t xml:space="preserve">Sum of squared function is used as a cost function to identify the best fit line. The cost functions are usually represented as </w:t>
      </w:r>
    </w:p>
    <w:p w14:paraId="3887640D" w14:textId="08FAEA54" w:rsidR="00267DCF" w:rsidRPr="000D5DD4" w:rsidRDefault="00267DCF" w:rsidP="00267DCF">
      <w:pPr>
        <w:pStyle w:val="ListParagraph"/>
        <w:numPr>
          <w:ilvl w:val="2"/>
          <w:numId w:val="20"/>
        </w:numPr>
        <w:rPr>
          <w:rFonts w:ascii="Calibri" w:hAnsi="Calibri" w:cs="Calibri"/>
          <w:color w:val="000000" w:themeColor="text1"/>
          <w:lang w:val="en-GB"/>
        </w:rPr>
      </w:pPr>
      <w:r w:rsidRPr="000D5DD4">
        <w:rPr>
          <w:rFonts w:ascii="Calibri" w:hAnsi="Calibri" w:cs="Calibri"/>
          <w:color w:val="000000" w:themeColor="text1"/>
          <w:lang w:val="en-GB"/>
        </w:rPr>
        <w:t xml:space="preserve">The straight-line equation is </w:t>
      </w:r>
      <m:oMath>
        <m:r>
          <w:rPr>
            <w:rFonts w:ascii="Cambria Math" w:hAnsi="Cambria Math" w:cs="Calibri"/>
            <w:color w:val="000000" w:themeColor="text1"/>
            <w:lang w:val="en-GB"/>
          </w:rPr>
          <m:t xml:space="preserve">Y=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r>
          <w:rPr>
            <w:rFonts w:ascii="Cambria Math" w:hAnsi="Cambria Math" w:cs="Calibri"/>
            <w:color w:val="000000" w:themeColor="text1"/>
            <w:lang w:val="en-GB"/>
          </w:rPr>
          <m:t>X</m:t>
        </m:r>
      </m:oMath>
    </w:p>
    <w:p w14:paraId="781B1BCB" w14:textId="32508434" w:rsidR="00267DCF" w:rsidRPr="000D5DD4" w:rsidRDefault="00267DCF" w:rsidP="00267DCF">
      <w:pPr>
        <w:pStyle w:val="ListParagraph"/>
        <w:numPr>
          <w:ilvl w:val="2"/>
          <w:numId w:val="20"/>
        </w:numPr>
        <w:rPr>
          <w:rFonts w:ascii="Calibri" w:hAnsi="Calibri" w:cs="Calibri"/>
          <w:color w:val="000000" w:themeColor="text1"/>
          <w:lang w:val="en-GB"/>
        </w:rPr>
      </w:pPr>
      <w:r w:rsidRPr="000D5DD4">
        <w:rPr>
          <w:rFonts w:ascii="Calibri" w:hAnsi="Calibri" w:cs="Calibri"/>
          <w:color w:val="000000" w:themeColor="text1"/>
          <w:lang w:val="en-GB"/>
        </w:rPr>
        <w:t xml:space="preserve">The prediction line equation would be  </w:t>
      </w:r>
      <m:oMath>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Y</m:t>
            </m:r>
          </m:e>
          <m:sub>
            <m:r>
              <w:rPr>
                <w:rFonts w:ascii="Cambria Math" w:hAnsi="Cambria Math" w:cs="Calibri"/>
                <w:color w:val="000000" w:themeColor="text1"/>
                <w:lang w:val="en-GB"/>
              </w:rPr>
              <m:t>pred</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x</m:t>
            </m:r>
          </m:e>
          <m:sub>
            <m:r>
              <w:rPr>
                <w:rFonts w:ascii="Cambria Math" w:hAnsi="Cambria Math" w:cs="Calibri"/>
                <w:color w:val="000000" w:themeColor="text1"/>
                <w:lang w:val="en-GB"/>
              </w:rPr>
              <m:t>i</m:t>
            </m:r>
          </m:sub>
        </m:sSub>
      </m:oMath>
      <w:r w:rsidRPr="000D5DD4">
        <w:rPr>
          <w:rFonts w:ascii="Calibri" w:hAnsi="Calibri" w:cs="Calibri"/>
          <w:color w:val="000000" w:themeColor="text1"/>
          <w:lang w:val="en-GB"/>
        </w:rPr>
        <w:t xml:space="preserve"> and the actual Y is as Y</w:t>
      </w:r>
      <w:r w:rsidRPr="000D5DD4">
        <w:rPr>
          <w:rFonts w:ascii="Calibri" w:hAnsi="Calibri" w:cs="Calibri"/>
          <w:i/>
          <w:iCs/>
          <w:color w:val="000000" w:themeColor="text1"/>
          <w:vertAlign w:val="subscript"/>
          <w:lang w:val="en-GB"/>
        </w:rPr>
        <w:t>i</w:t>
      </w:r>
      <w:r w:rsidRPr="000D5DD4">
        <w:rPr>
          <w:rFonts w:ascii="Calibri" w:hAnsi="Calibri" w:cs="Calibri"/>
          <w:color w:val="000000" w:themeColor="text1"/>
          <w:lang w:val="en-GB"/>
        </w:rPr>
        <w:t>.</w:t>
      </w:r>
    </w:p>
    <w:p w14:paraId="3A053F5E" w14:textId="55EC9309" w:rsidR="00267DCF" w:rsidRPr="000D5DD4" w:rsidRDefault="00267DCF" w:rsidP="00267DCF">
      <w:pPr>
        <w:pStyle w:val="ListParagraph"/>
        <w:numPr>
          <w:ilvl w:val="2"/>
          <w:numId w:val="20"/>
        </w:numPr>
        <w:rPr>
          <w:rFonts w:ascii="Calibri" w:hAnsi="Calibri" w:cs="Calibri"/>
          <w:color w:val="000000" w:themeColor="text1"/>
          <w:lang w:val="en-GB"/>
        </w:rPr>
      </w:pPr>
      <m:oMath>
        <m:r>
          <w:rPr>
            <w:rFonts w:ascii="Cambria Math" w:hAnsi="Cambria Math" w:cs="Calibri"/>
            <w:color w:val="000000" w:themeColor="text1"/>
            <w:lang w:val="en-GB"/>
          </w:rPr>
          <m:t>Now the cost function will be J</m:t>
        </m:r>
        <m:d>
          <m:dPr>
            <m:ctrlPr>
              <w:rPr>
                <w:rFonts w:ascii="Cambria Math" w:hAnsi="Cambria Math" w:cs="Calibri"/>
                <w:i/>
                <w:color w:val="000000" w:themeColor="text1"/>
                <w:lang w:val="en-GB"/>
              </w:rPr>
            </m:ctrlPr>
          </m:dPr>
          <m:e>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r>
              <w:rPr>
                <w:rFonts w:ascii="Cambria Math" w:hAnsi="Cambria Math" w:cs="Calibri"/>
                <w:color w:val="000000" w:themeColor="text1"/>
                <w:lang w:val="en-GB"/>
              </w:rPr>
              <m:t>,</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e>
        </m:d>
        <m:r>
          <w:rPr>
            <w:rFonts w:ascii="Cambria Math" w:hAnsi="Cambria Math" w:cs="Calibri"/>
            <w:color w:val="000000" w:themeColor="text1"/>
            <w:lang w:val="en-GB"/>
          </w:rPr>
          <m:t xml:space="preserve">= </m:t>
        </m:r>
        <m:nary>
          <m:naryPr>
            <m:chr m:val="∑"/>
            <m:limLoc m:val="undOvr"/>
            <m:subHide m:val="1"/>
            <m:supHide m:val="1"/>
            <m:ctrlPr>
              <w:rPr>
                <w:rFonts w:ascii="Cambria Math" w:hAnsi="Cambria Math" w:cs="Calibri"/>
                <w:i/>
                <w:color w:val="000000" w:themeColor="text1"/>
                <w:lang w:val="en-GB"/>
              </w:rPr>
            </m:ctrlPr>
          </m:naryPr>
          <m:sub/>
          <m:sup/>
          <m:e>
            <m:sSup>
              <m:sSupPr>
                <m:ctrlPr>
                  <w:rPr>
                    <w:rFonts w:ascii="Cambria Math" w:hAnsi="Cambria Math" w:cs="Calibri"/>
                    <w:i/>
                    <w:color w:val="000000" w:themeColor="text1"/>
                    <w:lang w:val="en-GB"/>
                  </w:rPr>
                </m:ctrlPr>
              </m:sSupPr>
              <m:e>
                <m:d>
                  <m:dPr>
                    <m:ctrlPr>
                      <w:rPr>
                        <w:rFonts w:ascii="Cambria Math" w:hAnsi="Cambria Math" w:cs="Calibri"/>
                        <w:i/>
                        <w:color w:val="000000" w:themeColor="text1"/>
                        <w:lang w:val="en-GB"/>
                      </w:rPr>
                    </m:ctrlPr>
                  </m:dPr>
                  <m:e>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y</m:t>
                        </m:r>
                      </m:e>
                      <m:sub>
                        <m:r>
                          <w:rPr>
                            <w:rFonts w:ascii="Cambria Math" w:hAnsi="Cambria Math" w:cs="Calibri"/>
                            <w:color w:val="000000" w:themeColor="text1"/>
                            <w:lang w:val="en-GB"/>
                          </w:rPr>
                          <m:t>i</m:t>
                        </m:r>
                      </m:sub>
                    </m:sSub>
                    <m:r>
                      <w:rPr>
                        <w:rFonts w:ascii="Cambria Math" w:hAnsi="Cambria Math" w:cs="Calibri"/>
                        <w:color w:val="000000" w:themeColor="text1"/>
                        <w:lang w:val="en-GB"/>
                      </w:rPr>
                      <m:t>-</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1</m:t>
                        </m:r>
                      </m:sub>
                    </m:sSub>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x</m:t>
                        </m:r>
                      </m:e>
                      <m:sub>
                        <m:r>
                          <w:rPr>
                            <w:rFonts w:ascii="Cambria Math" w:hAnsi="Cambria Math" w:cs="Calibri"/>
                            <w:color w:val="000000" w:themeColor="text1"/>
                            <w:lang w:val="en-GB"/>
                          </w:rPr>
                          <m:t>i</m:t>
                        </m:r>
                      </m:sub>
                    </m:sSub>
                    <m:r>
                      <w:rPr>
                        <w:rFonts w:ascii="Cambria Math" w:hAnsi="Cambria Math" w:cs="Calibri"/>
                        <w:color w:val="000000" w:themeColor="text1"/>
                        <w:lang w:val="en-GB"/>
                      </w:rPr>
                      <m:t>-</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β</m:t>
                        </m:r>
                      </m:e>
                      <m:sub>
                        <m:r>
                          <w:rPr>
                            <w:rFonts w:ascii="Cambria Math" w:hAnsi="Cambria Math" w:cs="Calibri"/>
                            <w:color w:val="000000" w:themeColor="text1"/>
                            <w:lang w:val="en-GB"/>
                          </w:rPr>
                          <m:t>0</m:t>
                        </m:r>
                      </m:sub>
                    </m:sSub>
                  </m:e>
                </m:d>
              </m:e>
              <m:sup>
                <m:r>
                  <w:rPr>
                    <w:rFonts w:ascii="Cambria Math" w:hAnsi="Cambria Math" w:cs="Calibri"/>
                    <w:color w:val="000000" w:themeColor="text1"/>
                    <w:lang w:val="en-GB"/>
                  </w:rPr>
                  <m:t>2</m:t>
                </m:r>
              </m:sup>
            </m:sSup>
          </m:e>
        </m:nary>
      </m:oMath>
    </w:p>
    <w:p w14:paraId="2B253CBC" w14:textId="6916B395" w:rsidR="00267DCF" w:rsidRPr="000D5DD4" w:rsidRDefault="00267DCF" w:rsidP="00267DCF">
      <w:pPr>
        <w:pStyle w:val="ListParagraph"/>
        <w:numPr>
          <w:ilvl w:val="1"/>
          <w:numId w:val="20"/>
        </w:numPr>
        <w:rPr>
          <w:rFonts w:ascii="Calibri" w:hAnsi="Calibri" w:cs="Calibri"/>
          <w:color w:val="000000" w:themeColor="text1"/>
          <w:lang w:val="en-GB"/>
        </w:rPr>
      </w:pPr>
      <w:r w:rsidRPr="000D5DD4">
        <w:rPr>
          <w:rFonts w:ascii="Calibri" w:hAnsi="Calibri" w:cs="Calibri"/>
          <w:color w:val="000000" w:themeColor="text1"/>
          <w:lang w:val="en-GB"/>
        </w:rPr>
        <w:t xml:space="preserve">The unconstrained minimization </w:t>
      </w:r>
      <w:proofErr w:type="gramStart"/>
      <w:r w:rsidRPr="000D5DD4">
        <w:rPr>
          <w:rFonts w:ascii="Calibri" w:hAnsi="Calibri" w:cs="Calibri"/>
          <w:color w:val="000000" w:themeColor="text1"/>
          <w:lang w:val="en-GB"/>
        </w:rPr>
        <w:t>are</w:t>
      </w:r>
      <w:proofErr w:type="gramEnd"/>
      <w:r w:rsidRPr="000D5DD4">
        <w:rPr>
          <w:rFonts w:ascii="Calibri" w:hAnsi="Calibri" w:cs="Calibri"/>
          <w:color w:val="000000" w:themeColor="text1"/>
          <w:lang w:val="en-GB"/>
        </w:rPr>
        <w:t xml:space="preserve"> solved using 2 methods</w:t>
      </w:r>
    </w:p>
    <w:p w14:paraId="26F4424F" w14:textId="285FC222" w:rsidR="00267DCF" w:rsidRPr="000D5DD4" w:rsidRDefault="00267DCF" w:rsidP="00267DCF">
      <w:pPr>
        <w:pStyle w:val="ListParagraph"/>
        <w:numPr>
          <w:ilvl w:val="2"/>
          <w:numId w:val="20"/>
        </w:numPr>
        <w:rPr>
          <w:rFonts w:ascii="Calibri" w:hAnsi="Calibri" w:cs="Calibri"/>
          <w:color w:val="000000" w:themeColor="text1"/>
          <w:lang w:val="en-GB"/>
        </w:rPr>
      </w:pPr>
      <w:r w:rsidRPr="000D5DD4">
        <w:rPr>
          <w:rFonts w:ascii="Calibri" w:hAnsi="Calibri" w:cs="Calibri"/>
          <w:color w:val="000000" w:themeColor="text1"/>
          <w:lang w:val="en-GB"/>
        </w:rPr>
        <w:t>Closed form</w:t>
      </w:r>
    </w:p>
    <w:p w14:paraId="7CA75AF4" w14:textId="1060BFBC" w:rsidR="00267DCF" w:rsidRPr="000D5DD4" w:rsidRDefault="00267DCF" w:rsidP="00267DCF">
      <w:pPr>
        <w:pStyle w:val="ListParagraph"/>
        <w:numPr>
          <w:ilvl w:val="2"/>
          <w:numId w:val="20"/>
        </w:numPr>
        <w:rPr>
          <w:rFonts w:ascii="Calibri" w:hAnsi="Calibri" w:cs="Calibri"/>
          <w:color w:val="000000" w:themeColor="text1"/>
          <w:lang w:val="en-GB"/>
        </w:rPr>
      </w:pPr>
      <w:r w:rsidRPr="000D5DD4">
        <w:rPr>
          <w:rFonts w:ascii="Calibri" w:hAnsi="Calibri" w:cs="Calibri"/>
          <w:color w:val="000000" w:themeColor="text1"/>
          <w:lang w:val="en-GB"/>
        </w:rPr>
        <w:t>Gradient descent</w:t>
      </w:r>
    </w:p>
    <w:p w14:paraId="6AA84C5C" w14:textId="1875C50A" w:rsidR="00267DCF" w:rsidRPr="000D5DD4" w:rsidRDefault="00267DCF" w:rsidP="00267DCF">
      <w:pPr>
        <w:pStyle w:val="ListParagraph"/>
        <w:numPr>
          <w:ilvl w:val="0"/>
          <w:numId w:val="20"/>
        </w:numPr>
        <w:rPr>
          <w:rFonts w:ascii="Calibri" w:hAnsi="Calibri" w:cs="Calibri"/>
          <w:color w:val="000000" w:themeColor="text1"/>
          <w:lang w:val="en-GB"/>
        </w:rPr>
      </w:pPr>
      <w:r w:rsidRPr="000D5DD4">
        <w:rPr>
          <w:rFonts w:ascii="Calibri" w:hAnsi="Calibri" w:cs="Calibri"/>
          <w:color w:val="000000" w:themeColor="text1"/>
          <w:lang w:val="en-GB"/>
        </w:rPr>
        <w:t>While finding the best fit line we encounter that there are errors while mapping the actual values to the line. These errors are nothing but the residuals. To minimize the error squares OLS (Ordinary least square) is used.</w:t>
      </w:r>
    </w:p>
    <w:p w14:paraId="7914DB2F" w14:textId="5602988F" w:rsidR="00267DCF" w:rsidRPr="000D5DD4" w:rsidRDefault="00000000" w:rsidP="00267DCF">
      <w:pPr>
        <w:pStyle w:val="ListParagraph"/>
        <w:numPr>
          <w:ilvl w:val="1"/>
          <w:numId w:val="20"/>
        </w:numPr>
        <w:rPr>
          <w:rFonts w:ascii="Calibri" w:hAnsi="Calibri" w:cs="Calibri"/>
          <w:color w:val="000000" w:themeColor="text1"/>
          <w:lang w:val="en-GB"/>
        </w:rPr>
      </w:pPr>
      <m:oMath>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e</m:t>
            </m:r>
          </m:e>
          <m:sub>
            <m:r>
              <w:rPr>
                <w:rFonts w:ascii="Cambria Math" w:hAnsi="Cambria Math" w:cs="Calibri"/>
                <w:color w:val="000000" w:themeColor="text1"/>
                <w:lang w:val="en-GB"/>
              </w:rPr>
              <m:t>i</m:t>
            </m:r>
          </m:sub>
        </m:sSub>
        <m:r>
          <w:rPr>
            <w:rFonts w:ascii="Cambria Math" w:hAnsi="Cambria Math" w:cs="Calibri"/>
            <w:color w:val="000000" w:themeColor="text1"/>
            <w:lang w:val="en-GB"/>
          </w:rPr>
          <m:t>=</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y</m:t>
            </m:r>
          </m:e>
          <m:sub>
            <m:r>
              <w:rPr>
                <w:rFonts w:ascii="Cambria Math" w:hAnsi="Cambria Math" w:cs="Calibri"/>
                <w:color w:val="000000" w:themeColor="text1"/>
                <w:lang w:val="en-GB"/>
              </w:rPr>
              <m:t>i</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y</m:t>
            </m:r>
          </m:e>
          <m:sub>
            <m:r>
              <w:rPr>
                <w:rFonts w:ascii="Cambria Math" w:hAnsi="Cambria Math" w:cs="Calibri"/>
                <w:color w:val="000000" w:themeColor="text1"/>
                <w:lang w:val="en-GB"/>
              </w:rPr>
              <m:t>pred</m:t>
            </m:r>
          </m:sub>
        </m:sSub>
      </m:oMath>
      <w:r w:rsidR="00267DCF" w:rsidRPr="000D5DD4">
        <w:rPr>
          <w:rFonts w:ascii="Calibri" w:hAnsi="Calibri" w:cs="Calibri"/>
          <w:color w:val="000000" w:themeColor="text1"/>
          <w:lang w:val="en-GB"/>
        </w:rPr>
        <w:t xml:space="preserve"> is provides the error for each of the data point.</w:t>
      </w:r>
    </w:p>
    <w:p w14:paraId="59325A00" w14:textId="1890A1DC" w:rsidR="00267DCF" w:rsidRPr="000D5DD4" w:rsidRDefault="00267DCF" w:rsidP="00267DCF">
      <w:pPr>
        <w:pStyle w:val="ListParagraph"/>
        <w:numPr>
          <w:ilvl w:val="1"/>
          <w:numId w:val="20"/>
        </w:numPr>
        <w:rPr>
          <w:rFonts w:ascii="Calibri" w:hAnsi="Calibri" w:cs="Calibri"/>
          <w:color w:val="000000" w:themeColor="text1"/>
          <w:lang w:val="en-GB"/>
        </w:rPr>
      </w:pPr>
      <w:r w:rsidRPr="000D5DD4">
        <w:rPr>
          <w:rFonts w:ascii="Calibri" w:hAnsi="Calibri" w:cs="Calibri"/>
          <w:color w:val="000000" w:themeColor="text1"/>
          <w:lang w:val="en-GB"/>
        </w:rPr>
        <w:t>OLS is used to minimize the total e</w:t>
      </w:r>
      <w:r w:rsidRPr="000D5DD4">
        <w:rPr>
          <w:rFonts w:ascii="Calibri" w:hAnsi="Calibri" w:cs="Calibri"/>
          <w:color w:val="000000" w:themeColor="text1"/>
          <w:vertAlign w:val="superscript"/>
          <w:lang w:val="en-GB"/>
        </w:rPr>
        <w:t>2</w:t>
      </w:r>
      <w:r w:rsidRPr="000D5DD4">
        <w:rPr>
          <w:rFonts w:ascii="Calibri" w:hAnsi="Calibri" w:cs="Calibri"/>
          <w:color w:val="000000" w:themeColor="text1"/>
          <w:lang w:val="en-GB"/>
        </w:rPr>
        <w:t xml:space="preserve"> which is called as Residual sum of squares.</w:t>
      </w:r>
    </w:p>
    <w:p w14:paraId="7F9E4278" w14:textId="2B429D3A" w:rsidR="00267DCF" w:rsidRPr="000D5DD4" w:rsidRDefault="00267DCF" w:rsidP="00267DCF">
      <w:pPr>
        <w:pStyle w:val="ListParagraph"/>
        <w:numPr>
          <w:ilvl w:val="1"/>
          <w:numId w:val="20"/>
        </w:numPr>
        <w:rPr>
          <w:rFonts w:ascii="Calibri" w:hAnsi="Calibri" w:cs="Calibri"/>
          <w:color w:val="000000" w:themeColor="text1"/>
          <w:lang w:val="en-GB"/>
        </w:rPr>
      </w:pPr>
      <m:oMath>
        <m:r>
          <m:rPr>
            <m:sty m:val="p"/>
          </m:rPr>
          <w:rPr>
            <w:rFonts w:ascii="Cambria Math" w:eastAsia="Times New Roman" w:hAnsi="Cambria Math" w:cs="Calibri"/>
            <w:color w:val="000000" w:themeColor="text1"/>
            <w:shd w:val="clear" w:color="auto" w:fill="FFFFFF"/>
            <w:lang w:eastAsia="en-GB"/>
          </w:rPr>
          <m:t>RSS = </m:t>
        </m:r>
        <m:r>
          <m:rPr>
            <m:sty m:val="p"/>
          </m:rPr>
          <w:rPr>
            <w:rFonts w:ascii="Cambria Math" w:eastAsia="Times New Roman" w:hAnsi="Cambria Math" w:cs="Calibri"/>
            <w:color w:val="000000" w:themeColor="text1"/>
            <w:shd w:val="clear" w:color="auto" w:fill="FFFFFF"/>
            <w:vertAlign w:val="subscript"/>
            <w:lang w:eastAsia="en-GB"/>
          </w:rPr>
          <m:t>=</m:t>
        </m:r>
        <m:nary>
          <m:naryPr>
            <m:chr m:val="∑"/>
            <m:limLoc m:val="undOvr"/>
            <m:ctrlPr>
              <w:rPr>
                <w:rFonts w:ascii="Cambria Math" w:eastAsia="Times New Roman" w:hAnsi="Cambria Math" w:cs="Calibri"/>
                <w:color w:val="000000" w:themeColor="text1"/>
                <w:shd w:val="clear" w:color="auto" w:fill="FFFFFF"/>
                <w:vertAlign w:val="subscript"/>
                <w:lang w:eastAsia="en-GB"/>
              </w:rPr>
            </m:ctrlPr>
          </m:naryPr>
          <m:sub>
            <m:r>
              <w:rPr>
                <w:rFonts w:ascii="Cambria Math" w:eastAsia="Times New Roman" w:hAnsi="Cambria Math" w:cs="Calibri"/>
                <w:color w:val="000000" w:themeColor="text1"/>
                <w:shd w:val="clear" w:color="auto" w:fill="FFFFFF"/>
                <w:vertAlign w:val="subscript"/>
                <w:lang w:eastAsia="en-GB"/>
              </w:rPr>
              <m:t>i=1</m:t>
            </m:r>
          </m:sub>
          <m:sup>
            <m:r>
              <w:rPr>
                <w:rFonts w:ascii="Cambria Math" w:eastAsia="Times New Roman" w:hAnsi="Cambria Math" w:cs="Calibri"/>
                <w:color w:val="000000" w:themeColor="text1"/>
                <w:shd w:val="clear" w:color="auto" w:fill="FFFFFF"/>
                <w:vertAlign w:val="subscript"/>
                <w:lang w:eastAsia="en-GB"/>
              </w:rPr>
              <m:t>n</m:t>
            </m:r>
          </m:sup>
          <m:e>
            <m:sSup>
              <m:sSupPr>
                <m:ctrlPr>
                  <w:rPr>
                    <w:rFonts w:ascii="Cambria Math" w:eastAsia="Times New Roman" w:hAnsi="Cambria Math" w:cs="Calibri"/>
                    <w:i/>
                    <w:color w:val="000000" w:themeColor="text1"/>
                    <w:shd w:val="clear" w:color="auto" w:fill="FFFFFF"/>
                    <w:vertAlign w:val="subscript"/>
                    <w:lang w:eastAsia="en-GB"/>
                  </w:rPr>
                </m:ctrlPr>
              </m:sSupPr>
              <m:e>
                <m:d>
                  <m:dPr>
                    <m:ctrlPr>
                      <w:rPr>
                        <w:rFonts w:ascii="Cambria Math" w:eastAsia="Times New Roman" w:hAnsi="Cambria Math" w:cs="Calibri"/>
                        <w:i/>
                        <w:color w:val="000000" w:themeColor="text1"/>
                        <w:shd w:val="clear" w:color="auto" w:fill="FFFFFF"/>
                        <w:vertAlign w:val="subscript"/>
                        <w:lang w:eastAsia="en-GB"/>
                      </w:rPr>
                    </m:ctrlPr>
                  </m:dPr>
                  <m:e>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y</m:t>
                        </m:r>
                      </m:e>
                      <m:sub>
                        <m:r>
                          <w:rPr>
                            <w:rFonts w:ascii="Cambria Math" w:hAnsi="Cambria Math" w:cs="Calibri"/>
                            <w:color w:val="000000" w:themeColor="text1"/>
                            <w:lang w:val="en-GB"/>
                          </w:rPr>
                          <m:t>i</m:t>
                        </m:r>
                      </m:sub>
                    </m:sSub>
                    <m:r>
                      <w:rPr>
                        <w:rFonts w:ascii="Cambria Math" w:hAnsi="Cambria Math" w:cs="Calibri"/>
                        <w:color w:val="000000" w:themeColor="text1"/>
                        <w:lang w:val="en-GB"/>
                      </w:rPr>
                      <m:t xml:space="preserve">- </m:t>
                    </m:r>
                    <m:sSub>
                      <m:sSubPr>
                        <m:ctrlPr>
                          <w:rPr>
                            <w:rFonts w:ascii="Cambria Math" w:hAnsi="Cambria Math" w:cs="Calibri"/>
                            <w:i/>
                            <w:color w:val="000000" w:themeColor="text1"/>
                            <w:lang w:val="en-GB"/>
                          </w:rPr>
                        </m:ctrlPr>
                      </m:sSubPr>
                      <m:e>
                        <m:r>
                          <w:rPr>
                            <w:rFonts w:ascii="Cambria Math" w:hAnsi="Cambria Math" w:cs="Calibri"/>
                            <w:color w:val="000000" w:themeColor="text1"/>
                            <w:lang w:val="en-GB"/>
                          </w:rPr>
                          <m:t>y</m:t>
                        </m:r>
                      </m:e>
                      <m:sub>
                        <m:r>
                          <w:rPr>
                            <w:rFonts w:ascii="Cambria Math" w:hAnsi="Cambria Math" w:cs="Calibri"/>
                            <w:color w:val="000000" w:themeColor="text1"/>
                            <w:lang w:val="en-GB"/>
                          </w:rPr>
                          <m:t>pred</m:t>
                        </m:r>
                      </m:sub>
                    </m:sSub>
                  </m:e>
                </m:d>
              </m:e>
              <m:sup>
                <m:r>
                  <w:rPr>
                    <w:rFonts w:ascii="Cambria Math" w:eastAsia="Times New Roman" w:hAnsi="Cambria Math" w:cs="Calibri"/>
                    <w:color w:val="000000" w:themeColor="text1"/>
                    <w:shd w:val="clear" w:color="auto" w:fill="FFFFFF"/>
                    <w:vertAlign w:val="subscript"/>
                    <w:lang w:eastAsia="en-GB"/>
                  </w:rPr>
                  <m:t>2</m:t>
                </m:r>
              </m:sup>
            </m:sSup>
          </m:e>
        </m:nary>
        <m:r>
          <m:rPr>
            <m:sty m:val="p"/>
          </m:rPr>
          <w:rPr>
            <w:rFonts w:ascii="Cambria Math" w:eastAsia="Times New Roman" w:hAnsi="Cambria Math" w:cs="Calibri"/>
            <w:color w:val="000000" w:themeColor="text1"/>
            <w:shd w:val="clear" w:color="auto" w:fill="FFFFFF"/>
            <w:vertAlign w:val="subscript"/>
            <w:lang w:eastAsia="en-GB"/>
          </w:rPr>
          <m:t> </m:t>
        </m:r>
      </m:oMath>
    </w:p>
    <w:p w14:paraId="6C28588C" w14:textId="737189E0" w:rsidR="00F745EA" w:rsidRPr="00F745EA" w:rsidRDefault="00267DCF" w:rsidP="00F745EA">
      <w:pPr>
        <w:pStyle w:val="ListParagraph"/>
        <w:numPr>
          <w:ilvl w:val="0"/>
          <w:numId w:val="20"/>
        </w:numPr>
        <w:rPr>
          <w:rFonts w:ascii="Calibri" w:hAnsi="Calibri" w:cs="Calibri"/>
          <w:color w:val="000000" w:themeColor="text1"/>
          <w:lang w:val="en-GB"/>
        </w:rPr>
      </w:pPr>
      <w:r w:rsidRPr="000D5DD4">
        <w:rPr>
          <w:rFonts w:ascii="Calibri" w:hAnsi="Calibri" w:cs="Calibri"/>
          <w:color w:val="000000" w:themeColor="text1"/>
          <w:lang w:val="en-GB"/>
        </w:rPr>
        <w:t>Ordinary Lease Squares method is used to minimize Residual Sum of Squares and estimate beta coefficients.</w:t>
      </w:r>
    </w:p>
    <w:p w14:paraId="682C3172" w14:textId="20D02501" w:rsidR="00AC1253" w:rsidRPr="00F745EA" w:rsidRDefault="00AC1253" w:rsidP="00AC1253">
      <w:pPr>
        <w:pStyle w:val="Heading3"/>
        <w:numPr>
          <w:ilvl w:val="0"/>
          <w:numId w:val="13"/>
        </w:numPr>
        <w:rPr>
          <w:rFonts w:ascii="Calibri" w:hAnsi="Calibri" w:cs="Calibri"/>
          <w:b/>
          <w:bCs/>
          <w:color w:val="000000" w:themeColor="text1"/>
          <w:lang w:val="en-GB"/>
        </w:rPr>
      </w:pPr>
      <w:r w:rsidRPr="00F745EA">
        <w:rPr>
          <w:rFonts w:ascii="Calibri" w:hAnsi="Calibri" w:cs="Calibri"/>
          <w:b/>
          <w:bCs/>
          <w:color w:val="000000" w:themeColor="text1"/>
          <w:lang w:val="en-GB"/>
        </w:rPr>
        <w:t>Explain the Anscombe’s quartet in detail.</w:t>
      </w:r>
    </w:p>
    <w:p w14:paraId="4214824F" w14:textId="36F077D0" w:rsidR="00AC1253" w:rsidRPr="000D5DD4" w:rsidRDefault="00F745EA" w:rsidP="00AC1253">
      <w:pPr>
        <w:rPr>
          <w:rFonts w:ascii="Calibri" w:hAnsi="Calibri" w:cs="Calibri"/>
          <w:color w:val="000000" w:themeColor="text1"/>
          <w:lang w:val="en-GB"/>
        </w:rPr>
      </w:pPr>
      <w:r w:rsidRPr="000D5DD4">
        <w:rPr>
          <w:rFonts w:ascii="Calibri" w:hAnsi="Calibri" w:cs="Calibri"/>
          <w:color w:val="000000" w:themeColor="text1"/>
          <w:lang w:val="en-GB"/>
        </w:rPr>
        <w:t>Statistics like variance</w:t>
      </w:r>
      <w:r w:rsidR="00267DCF" w:rsidRPr="000D5DD4">
        <w:rPr>
          <w:rFonts w:ascii="Calibri" w:hAnsi="Calibri" w:cs="Calibri"/>
          <w:color w:val="000000" w:themeColor="text1"/>
          <w:lang w:val="en-GB"/>
        </w:rPr>
        <w:t xml:space="preserve"> and standard deviation are usually considered good enough parameters to understand the variation of some data without </w:t>
      </w:r>
      <w:proofErr w:type="gramStart"/>
      <w:r w:rsidR="00267DCF" w:rsidRPr="000D5DD4">
        <w:rPr>
          <w:rFonts w:ascii="Calibri" w:hAnsi="Calibri" w:cs="Calibri"/>
          <w:color w:val="000000" w:themeColor="text1"/>
          <w:lang w:val="en-GB"/>
        </w:rPr>
        <w:t>actually looking</w:t>
      </w:r>
      <w:proofErr w:type="gramEnd"/>
      <w:r w:rsidR="00267DCF" w:rsidRPr="000D5DD4">
        <w:rPr>
          <w:rFonts w:ascii="Calibri" w:hAnsi="Calibri" w:cs="Calibri"/>
          <w:color w:val="000000" w:themeColor="text1"/>
          <w:lang w:val="en-GB"/>
        </w:rPr>
        <w:t xml:space="preserve"> at every data point. The statistics are great to for describing the general trends and aspects of the data.</w:t>
      </w:r>
    </w:p>
    <w:p w14:paraId="0B482A80" w14:textId="7691C050" w:rsidR="00267DCF" w:rsidRPr="000D5DD4" w:rsidRDefault="00267DCF" w:rsidP="00AC1253">
      <w:pPr>
        <w:rPr>
          <w:rFonts w:ascii="Calibri" w:hAnsi="Calibri" w:cs="Calibri"/>
          <w:color w:val="000000" w:themeColor="text1"/>
          <w:lang w:val="en-GB"/>
        </w:rPr>
      </w:pPr>
      <w:r w:rsidRPr="000D5DD4">
        <w:rPr>
          <w:rFonts w:ascii="Calibri" w:hAnsi="Calibri" w:cs="Calibri"/>
          <w:color w:val="000000" w:themeColor="text1"/>
          <w:lang w:val="en-GB"/>
        </w:rPr>
        <w:lastRenderedPageBreak/>
        <w:t xml:space="preserve">Francis Anscombe realized in 1973 that only statistical measures are not good enough to depict the data sets. He created several data sets all with several identical </w:t>
      </w:r>
      <w:r w:rsidR="00F745EA" w:rsidRPr="000D5DD4">
        <w:rPr>
          <w:rFonts w:ascii="Calibri" w:hAnsi="Calibri" w:cs="Calibri"/>
          <w:color w:val="000000" w:themeColor="text1"/>
          <w:lang w:val="en-GB"/>
        </w:rPr>
        <w:t>statistical properties</w:t>
      </w:r>
      <w:r w:rsidRPr="000D5DD4">
        <w:rPr>
          <w:rFonts w:ascii="Calibri" w:hAnsi="Calibri" w:cs="Calibri"/>
          <w:color w:val="000000" w:themeColor="text1"/>
          <w:lang w:val="en-GB"/>
        </w:rPr>
        <w:t xml:space="preserve"> to illustrate the fact. </w:t>
      </w:r>
    </w:p>
    <w:p w14:paraId="51BD2863" w14:textId="77777777" w:rsidR="00267DCF" w:rsidRPr="000D5DD4" w:rsidRDefault="00267DCF" w:rsidP="00267DCF">
      <w:pPr>
        <w:pStyle w:val="ListParagraph"/>
        <w:numPr>
          <w:ilvl w:val="0"/>
          <w:numId w:val="21"/>
        </w:numPr>
        <w:rPr>
          <w:rFonts w:ascii="Calibri" w:hAnsi="Calibri" w:cs="Calibri"/>
          <w:color w:val="000000" w:themeColor="text1"/>
          <w:lang w:val="en-GB"/>
        </w:rPr>
      </w:pPr>
      <w:r w:rsidRPr="000D5DD4">
        <w:rPr>
          <w:rFonts w:ascii="Calibri" w:hAnsi="Calibri" w:cs="Calibri"/>
          <w:color w:val="000000" w:themeColor="text1"/>
          <w:lang w:val="en-GB"/>
        </w:rPr>
        <w:t xml:space="preserve">Illustrations </w:t>
      </w:r>
    </w:p>
    <w:p w14:paraId="16063132" w14:textId="1A4B31AB" w:rsidR="00267DCF" w:rsidRPr="000D5DD4" w:rsidRDefault="00267DCF" w:rsidP="00267DCF">
      <w:pPr>
        <w:pStyle w:val="ListParagraph"/>
        <w:numPr>
          <w:ilvl w:val="1"/>
          <w:numId w:val="21"/>
        </w:numPr>
        <w:rPr>
          <w:rFonts w:ascii="Calibri" w:hAnsi="Calibri" w:cs="Calibri"/>
          <w:color w:val="000000" w:themeColor="text1"/>
          <w:lang w:val="en-GB"/>
        </w:rPr>
      </w:pPr>
      <w:r w:rsidRPr="000D5DD4">
        <w:rPr>
          <w:rFonts w:ascii="Calibri" w:hAnsi="Calibri" w:cs="Calibri"/>
          <w:color w:val="000000" w:themeColor="text1"/>
          <w:lang w:val="en-GB"/>
        </w:rPr>
        <w:t>One of the data set is as follows:</w:t>
      </w:r>
    </w:p>
    <w:p w14:paraId="1BB7D7F7" w14:textId="673B7BE3" w:rsidR="00267DCF" w:rsidRPr="000D5DD4" w:rsidRDefault="00267DCF" w:rsidP="00267DCF">
      <w:pPr>
        <w:rPr>
          <w:rFonts w:ascii="Calibri" w:hAnsi="Calibri" w:cs="Calibri"/>
          <w:color w:val="000000" w:themeColor="text1"/>
          <w:lang w:val="en-GB"/>
        </w:rPr>
      </w:pPr>
      <w:r w:rsidRPr="000D5DD4">
        <w:rPr>
          <w:rFonts w:ascii="Calibri" w:hAnsi="Calibri" w:cs="Calibri"/>
          <w:noProof/>
          <w:color w:val="000000" w:themeColor="text1"/>
          <w:lang w:val="en-GB"/>
        </w:rPr>
        <w:drawing>
          <wp:inline distT="0" distB="0" distL="0" distR="0" wp14:anchorId="4C6D88CE" wp14:editId="4C836160">
            <wp:extent cx="2148840" cy="175766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2174257" cy="1778458"/>
                    </a:xfrm>
                    <a:prstGeom prst="rect">
                      <a:avLst/>
                    </a:prstGeom>
                  </pic:spPr>
                </pic:pic>
              </a:graphicData>
            </a:graphic>
          </wp:inline>
        </w:drawing>
      </w:r>
    </w:p>
    <w:p w14:paraId="1E177475" w14:textId="65CFB077" w:rsidR="00267DCF" w:rsidRPr="000D5DD4" w:rsidRDefault="00267DCF" w:rsidP="00267DCF">
      <w:pPr>
        <w:pStyle w:val="ListParagraph"/>
        <w:numPr>
          <w:ilvl w:val="1"/>
          <w:numId w:val="21"/>
        </w:numPr>
        <w:rPr>
          <w:rFonts w:ascii="Calibri" w:hAnsi="Calibri" w:cs="Calibri"/>
          <w:color w:val="000000" w:themeColor="text1"/>
          <w:lang w:val="en-GB"/>
        </w:rPr>
      </w:pPr>
      <w:r w:rsidRPr="000D5DD4">
        <w:rPr>
          <w:rFonts w:ascii="Calibri" w:hAnsi="Calibri" w:cs="Calibri"/>
          <w:color w:val="000000" w:themeColor="text1"/>
          <w:lang w:val="en-GB"/>
        </w:rPr>
        <w:t>If the descriptive statistics are checked for above data set then all looks same:</w:t>
      </w:r>
    </w:p>
    <w:p w14:paraId="0FA18C60" w14:textId="6BB1BD57" w:rsidR="00267DCF" w:rsidRPr="000D5DD4" w:rsidRDefault="00267DCF" w:rsidP="00AC1253">
      <w:pPr>
        <w:rPr>
          <w:rFonts w:ascii="Calibri" w:hAnsi="Calibri" w:cs="Calibri"/>
          <w:color w:val="000000" w:themeColor="text1"/>
          <w:lang w:val="en-GB"/>
        </w:rPr>
      </w:pPr>
      <w:r w:rsidRPr="000D5DD4">
        <w:rPr>
          <w:rFonts w:ascii="Calibri" w:hAnsi="Calibri" w:cs="Calibri"/>
          <w:noProof/>
          <w:color w:val="000000" w:themeColor="text1"/>
          <w:lang w:val="en-GB"/>
        </w:rPr>
        <w:drawing>
          <wp:inline distT="0" distB="0" distL="0" distR="0" wp14:anchorId="61B1B517" wp14:editId="57B3B0CC">
            <wp:extent cx="2900680" cy="1170749"/>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2"/>
                    <a:stretch>
                      <a:fillRect/>
                    </a:stretch>
                  </pic:blipFill>
                  <pic:spPr>
                    <a:xfrm>
                      <a:off x="0" y="0"/>
                      <a:ext cx="2911055" cy="1174937"/>
                    </a:xfrm>
                    <a:prstGeom prst="rect">
                      <a:avLst/>
                    </a:prstGeom>
                  </pic:spPr>
                </pic:pic>
              </a:graphicData>
            </a:graphic>
          </wp:inline>
        </w:drawing>
      </w:r>
    </w:p>
    <w:p w14:paraId="1CB992F7" w14:textId="1D5ABD84" w:rsidR="00267DCF" w:rsidRPr="000D5DD4" w:rsidRDefault="00267DCF" w:rsidP="00267DCF">
      <w:pPr>
        <w:pStyle w:val="ListParagraph"/>
        <w:numPr>
          <w:ilvl w:val="1"/>
          <w:numId w:val="21"/>
        </w:numPr>
        <w:rPr>
          <w:rFonts w:ascii="Calibri" w:hAnsi="Calibri" w:cs="Calibri"/>
          <w:color w:val="000000" w:themeColor="text1"/>
          <w:lang w:val="en-GB"/>
        </w:rPr>
      </w:pPr>
      <w:r w:rsidRPr="000D5DD4">
        <w:rPr>
          <w:rFonts w:ascii="Calibri" w:hAnsi="Calibri" w:cs="Calibri"/>
          <w:color w:val="000000" w:themeColor="text1"/>
          <w:lang w:val="en-GB"/>
        </w:rPr>
        <w:t>However, when plotted these points, the relation looks completely different as depicted below.</w:t>
      </w:r>
    </w:p>
    <w:p w14:paraId="299946EA" w14:textId="3D254433" w:rsidR="00267DCF" w:rsidRPr="000D5DD4" w:rsidRDefault="00267DCF" w:rsidP="00267DCF">
      <w:pPr>
        <w:pStyle w:val="ListParagraph"/>
        <w:rPr>
          <w:rFonts w:ascii="Calibri" w:hAnsi="Calibri" w:cs="Calibri"/>
          <w:color w:val="000000" w:themeColor="text1"/>
          <w:lang w:val="en-GB"/>
        </w:rPr>
      </w:pPr>
      <w:r w:rsidRPr="000D5DD4">
        <w:rPr>
          <w:rFonts w:ascii="Calibri" w:hAnsi="Calibri" w:cs="Calibri"/>
          <w:noProof/>
          <w:color w:val="000000" w:themeColor="text1"/>
          <w:lang w:val="en-GB"/>
        </w:rPr>
        <w:drawing>
          <wp:inline distT="0" distB="0" distL="0" distR="0" wp14:anchorId="77F9A0F3" wp14:editId="328B24FA">
            <wp:extent cx="2407920" cy="2288138"/>
            <wp:effectExtent l="0" t="0" r="508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a:stretch>
                      <a:fillRect/>
                    </a:stretch>
                  </pic:blipFill>
                  <pic:spPr>
                    <a:xfrm>
                      <a:off x="0" y="0"/>
                      <a:ext cx="2412104" cy="2292113"/>
                    </a:xfrm>
                    <a:prstGeom prst="rect">
                      <a:avLst/>
                    </a:prstGeom>
                  </pic:spPr>
                </pic:pic>
              </a:graphicData>
            </a:graphic>
          </wp:inline>
        </w:drawing>
      </w:r>
    </w:p>
    <w:p w14:paraId="59B62ACC" w14:textId="3DF5F3F5" w:rsidR="00267DCF" w:rsidRPr="000D5DD4" w:rsidRDefault="00267DCF" w:rsidP="00267DCF">
      <w:pPr>
        <w:pStyle w:val="ListParagraph"/>
        <w:numPr>
          <w:ilvl w:val="0"/>
          <w:numId w:val="21"/>
        </w:numPr>
        <w:rPr>
          <w:rFonts w:ascii="Calibri" w:hAnsi="Calibri" w:cs="Calibri"/>
          <w:color w:val="000000" w:themeColor="text1"/>
          <w:lang w:val="en-GB"/>
        </w:rPr>
      </w:pPr>
      <w:r w:rsidRPr="000D5DD4">
        <w:rPr>
          <w:rFonts w:ascii="Calibri" w:hAnsi="Calibri" w:cs="Calibri"/>
          <w:color w:val="000000" w:themeColor="text1"/>
          <w:lang w:val="en-GB"/>
        </w:rPr>
        <w:t>Anscombe's Quartet signifies that multiple data sets with many similar statistical properties could still be different from one another when plotted.</w:t>
      </w:r>
    </w:p>
    <w:p w14:paraId="1F9CC9AF" w14:textId="1004CA89" w:rsidR="00267DCF" w:rsidRPr="000D5DD4" w:rsidRDefault="00267DCF" w:rsidP="00267DCF">
      <w:pPr>
        <w:pStyle w:val="ListParagraph"/>
        <w:numPr>
          <w:ilvl w:val="0"/>
          <w:numId w:val="21"/>
        </w:numPr>
        <w:rPr>
          <w:rFonts w:ascii="Calibri" w:hAnsi="Calibri" w:cs="Calibri"/>
          <w:color w:val="000000" w:themeColor="text1"/>
          <w:lang w:val="en-GB"/>
        </w:rPr>
      </w:pPr>
      <w:r w:rsidRPr="000D5DD4">
        <w:rPr>
          <w:rFonts w:ascii="Calibri" w:hAnsi="Calibri" w:cs="Calibri"/>
          <w:color w:val="000000" w:themeColor="text1"/>
          <w:lang w:val="en-GB"/>
        </w:rPr>
        <w:t>The dangers of outliers in data sets are warned by the quartet. Check the bottom 2 graphs. If those outliers would have not been there the descriptive stats would have been completely different in that case.</w:t>
      </w:r>
    </w:p>
    <w:p w14:paraId="43A47716" w14:textId="1ACB80E6" w:rsidR="00267DCF" w:rsidRPr="000D5DD4" w:rsidRDefault="00267DCF" w:rsidP="00267DCF">
      <w:pPr>
        <w:pStyle w:val="ListParagraph"/>
        <w:numPr>
          <w:ilvl w:val="0"/>
          <w:numId w:val="21"/>
        </w:numPr>
        <w:rPr>
          <w:rFonts w:ascii="Calibri" w:hAnsi="Calibri" w:cs="Calibri"/>
          <w:color w:val="000000" w:themeColor="text1"/>
          <w:lang w:val="en-GB"/>
        </w:rPr>
      </w:pPr>
      <w:r w:rsidRPr="000D5DD4">
        <w:rPr>
          <w:rFonts w:ascii="Calibri" w:hAnsi="Calibri" w:cs="Calibri"/>
          <w:color w:val="000000" w:themeColor="text1"/>
          <w:lang w:val="en-GB"/>
        </w:rPr>
        <w:t>Important points</w:t>
      </w:r>
    </w:p>
    <w:p w14:paraId="22DAAC62" w14:textId="0C1CAA96" w:rsidR="00267DCF" w:rsidRPr="000D5DD4" w:rsidRDefault="00267DCF" w:rsidP="00267DCF">
      <w:pPr>
        <w:pStyle w:val="ListParagraph"/>
        <w:numPr>
          <w:ilvl w:val="1"/>
          <w:numId w:val="21"/>
        </w:numPr>
        <w:rPr>
          <w:rFonts w:ascii="Calibri" w:hAnsi="Calibri" w:cs="Calibri"/>
          <w:color w:val="000000" w:themeColor="text1"/>
          <w:lang w:val="en-GB"/>
        </w:rPr>
      </w:pPr>
      <w:r w:rsidRPr="000D5DD4">
        <w:rPr>
          <w:rFonts w:ascii="Calibri" w:hAnsi="Calibri" w:cs="Calibri"/>
          <w:color w:val="000000" w:themeColor="text1"/>
          <w:lang w:val="en-GB"/>
        </w:rPr>
        <w:t>Plotting the data is very important and a good practice before analysing the data.</w:t>
      </w:r>
    </w:p>
    <w:p w14:paraId="42C8E45B" w14:textId="4E1172C6" w:rsidR="00267DCF" w:rsidRPr="000D5DD4" w:rsidRDefault="00267DCF" w:rsidP="00267DCF">
      <w:pPr>
        <w:pStyle w:val="ListParagraph"/>
        <w:numPr>
          <w:ilvl w:val="1"/>
          <w:numId w:val="21"/>
        </w:numPr>
        <w:rPr>
          <w:rFonts w:ascii="Calibri" w:hAnsi="Calibri" w:cs="Calibri"/>
          <w:color w:val="000000" w:themeColor="text1"/>
          <w:lang w:val="en-GB"/>
        </w:rPr>
      </w:pPr>
      <w:r w:rsidRPr="000D5DD4">
        <w:rPr>
          <w:rFonts w:ascii="Calibri" w:hAnsi="Calibri" w:cs="Calibri"/>
          <w:color w:val="000000" w:themeColor="text1"/>
          <w:lang w:val="en-GB"/>
        </w:rPr>
        <w:t>Outliers should be removed while analysing the data.</w:t>
      </w:r>
    </w:p>
    <w:p w14:paraId="16067506" w14:textId="07ED11CD" w:rsidR="00267DCF" w:rsidRPr="000D5DD4" w:rsidRDefault="00267DCF" w:rsidP="00267DCF">
      <w:pPr>
        <w:pStyle w:val="ListParagraph"/>
        <w:numPr>
          <w:ilvl w:val="1"/>
          <w:numId w:val="21"/>
        </w:numPr>
        <w:rPr>
          <w:rFonts w:ascii="Calibri" w:hAnsi="Calibri" w:cs="Calibri"/>
          <w:color w:val="000000" w:themeColor="text1"/>
          <w:lang w:val="en-GB"/>
        </w:rPr>
      </w:pPr>
      <w:r w:rsidRPr="000D5DD4">
        <w:rPr>
          <w:rFonts w:ascii="Calibri" w:hAnsi="Calibri" w:cs="Calibri"/>
          <w:color w:val="000000" w:themeColor="text1"/>
          <w:lang w:val="en-GB"/>
        </w:rPr>
        <w:lastRenderedPageBreak/>
        <w:t>Descriptive statistics do not fully depict the data set in its entirety.</w:t>
      </w:r>
    </w:p>
    <w:p w14:paraId="3B0F2450" w14:textId="0E75763E" w:rsidR="00AC1253" w:rsidRPr="00F745EA" w:rsidRDefault="00AC1253" w:rsidP="00AC1253">
      <w:pPr>
        <w:pStyle w:val="Heading3"/>
        <w:numPr>
          <w:ilvl w:val="0"/>
          <w:numId w:val="13"/>
        </w:numPr>
        <w:rPr>
          <w:rFonts w:ascii="Calibri" w:hAnsi="Calibri" w:cs="Calibri"/>
          <w:b/>
          <w:bCs/>
          <w:color w:val="000000" w:themeColor="text1"/>
          <w:lang w:val="en-GB"/>
        </w:rPr>
      </w:pPr>
      <w:r w:rsidRPr="00F745EA">
        <w:rPr>
          <w:rFonts w:ascii="Calibri" w:hAnsi="Calibri" w:cs="Calibri"/>
          <w:b/>
          <w:bCs/>
          <w:color w:val="000000" w:themeColor="text1"/>
          <w:lang w:val="en-GB"/>
        </w:rPr>
        <w:t>What is Pearson’s R?</w:t>
      </w:r>
    </w:p>
    <w:p w14:paraId="233ECB6F" w14:textId="0E61BF64" w:rsidR="00AC1253" w:rsidRPr="000D5DD4" w:rsidRDefault="00383E85" w:rsidP="00AC1253">
      <w:pPr>
        <w:rPr>
          <w:rFonts w:ascii="Calibri" w:hAnsi="Calibri" w:cs="Calibri"/>
          <w:color w:val="000000" w:themeColor="text1"/>
          <w:lang w:val="en-GB"/>
        </w:rPr>
      </w:pPr>
      <w:r w:rsidRPr="000D5DD4">
        <w:rPr>
          <w:rFonts w:ascii="Calibri" w:hAnsi="Calibri" w:cs="Calibri"/>
          <w:color w:val="000000" w:themeColor="text1"/>
          <w:lang w:val="en-GB"/>
        </w:rPr>
        <w:t xml:space="preserve">The Pearson’s R (also known as Pearson’s correlation coefficients) measures the strength between the different variables and the relation with each other. The </w:t>
      </w:r>
      <w:proofErr w:type="spellStart"/>
      <w:r w:rsidRPr="000D5DD4">
        <w:rPr>
          <w:rFonts w:ascii="Calibri" w:hAnsi="Calibri" w:cs="Calibri"/>
          <w:color w:val="000000" w:themeColor="text1"/>
          <w:lang w:val="en-GB"/>
        </w:rPr>
        <w:t>Pearon’s</w:t>
      </w:r>
      <w:proofErr w:type="spellEnd"/>
      <w:r w:rsidRPr="000D5DD4">
        <w:rPr>
          <w:rFonts w:ascii="Calibri" w:hAnsi="Calibri" w:cs="Calibri"/>
          <w:color w:val="000000" w:themeColor="text1"/>
          <w:lang w:val="en-GB"/>
        </w:rPr>
        <w:t xml:space="preserve"> R returns values between -1 and 1. The interpretation of the coefficients are:</w:t>
      </w:r>
    </w:p>
    <w:p w14:paraId="56F8223D" w14:textId="3CD820E6" w:rsidR="00383E85" w:rsidRPr="000D5DD4" w:rsidRDefault="00383E85" w:rsidP="00383E85">
      <w:pPr>
        <w:pStyle w:val="ListParagraph"/>
        <w:numPr>
          <w:ilvl w:val="0"/>
          <w:numId w:val="16"/>
        </w:numPr>
        <w:rPr>
          <w:rFonts w:ascii="Calibri" w:hAnsi="Calibri" w:cs="Calibri"/>
          <w:i/>
          <w:iCs/>
          <w:color w:val="000000" w:themeColor="text1"/>
          <w:lang w:val="en-GB"/>
        </w:rPr>
      </w:pPr>
      <w:r w:rsidRPr="000D5DD4">
        <w:rPr>
          <w:rFonts w:ascii="Calibri" w:hAnsi="Calibri" w:cs="Calibri"/>
          <w:i/>
          <w:iCs/>
          <w:color w:val="000000" w:themeColor="text1"/>
          <w:lang w:val="en-GB"/>
        </w:rPr>
        <w:t>-1 coefficient indicates strong inversely proportional relationship.</w:t>
      </w:r>
    </w:p>
    <w:p w14:paraId="06806F50" w14:textId="7F495F40" w:rsidR="00383E85" w:rsidRPr="000D5DD4" w:rsidRDefault="00383E85" w:rsidP="00383E85">
      <w:pPr>
        <w:pStyle w:val="ListParagraph"/>
        <w:numPr>
          <w:ilvl w:val="0"/>
          <w:numId w:val="16"/>
        </w:numPr>
        <w:rPr>
          <w:rFonts w:ascii="Calibri" w:hAnsi="Calibri" w:cs="Calibri"/>
          <w:i/>
          <w:iCs/>
          <w:color w:val="000000" w:themeColor="text1"/>
          <w:lang w:val="en-GB"/>
        </w:rPr>
      </w:pPr>
      <w:r w:rsidRPr="000D5DD4">
        <w:rPr>
          <w:rFonts w:ascii="Calibri" w:hAnsi="Calibri" w:cs="Calibri"/>
          <w:i/>
          <w:iCs/>
          <w:color w:val="000000" w:themeColor="text1"/>
          <w:lang w:val="en-GB"/>
        </w:rPr>
        <w:t>0 coefficient indicates no relationship.</w:t>
      </w:r>
    </w:p>
    <w:p w14:paraId="64F406C1" w14:textId="1634B67C" w:rsidR="00383E85" w:rsidRPr="000D5DD4" w:rsidRDefault="00383E85" w:rsidP="00383E85">
      <w:pPr>
        <w:pStyle w:val="ListParagraph"/>
        <w:numPr>
          <w:ilvl w:val="0"/>
          <w:numId w:val="16"/>
        </w:numPr>
        <w:rPr>
          <w:rFonts w:ascii="Calibri" w:hAnsi="Calibri" w:cs="Calibri"/>
          <w:i/>
          <w:iCs/>
          <w:color w:val="000000" w:themeColor="text1"/>
          <w:lang w:val="en-GB"/>
        </w:rPr>
      </w:pPr>
      <w:r w:rsidRPr="000D5DD4">
        <w:rPr>
          <w:rFonts w:ascii="Calibri" w:hAnsi="Calibri" w:cs="Calibri"/>
          <w:i/>
          <w:iCs/>
          <w:color w:val="000000" w:themeColor="text1"/>
          <w:lang w:val="en-GB"/>
        </w:rPr>
        <w:t>1 coefficient indicates strong proportional relationship.</w:t>
      </w:r>
    </w:p>
    <w:p w14:paraId="506A74C8" w14:textId="447BC320" w:rsidR="00383E85" w:rsidRPr="000D5DD4" w:rsidRDefault="00383E85" w:rsidP="00383E85">
      <w:pPr>
        <w:rPr>
          <w:rFonts w:ascii="Calibri" w:hAnsi="Calibri" w:cs="Calibri"/>
          <w:color w:val="000000" w:themeColor="text1"/>
          <w:lang w:val="en-GB"/>
        </w:rPr>
      </w:pPr>
      <m:oMathPara>
        <m:oMath>
          <m:r>
            <w:rPr>
              <w:rFonts w:ascii="Cambria Math" w:hAnsi="Cambria Math" w:cs="Calibri"/>
              <w:color w:val="000000" w:themeColor="text1"/>
              <w:lang w:val="en-GB"/>
            </w:rPr>
            <m:t xml:space="preserve">r= </m:t>
          </m:r>
          <m:f>
            <m:fPr>
              <m:ctrlPr>
                <w:rPr>
                  <w:rFonts w:ascii="Cambria Math" w:hAnsi="Cambria Math" w:cs="Calibri"/>
                  <w:i/>
                  <w:color w:val="000000" w:themeColor="text1"/>
                  <w:lang w:val="en-GB"/>
                </w:rPr>
              </m:ctrlPr>
            </m:fPr>
            <m:num>
              <m:r>
                <w:rPr>
                  <w:rFonts w:ascii="Cambria Math" w:hAnsi="Cambria Math" w:cs="Calibri"/>
                  <w:color w:val="000000" w:themeColor="text1"/>
                  <w:lang w:val="en-GB"/>
                </w:rPr>
                <m:t>n</m:t>
              </m:r>
              <m:d>
                <m:dPr>
                  <m:ctrlPr>
                    <w:rPr>
                      <w:rFonts w:ascii="Cambria Math" w:hAnsi="Cambria Math" w:cs="Calibri"/>
                      <w:i/>
                      <w:color w:val="000000" w:themeColor="text1"/>
                      <w:lang w:val="en-GB"/>
                    </w:rPr>
                  </m:ctrlPr>
                </m:dPr>
                <m:e>
                  <m:r>
                    <m:rPr>
                      <m:sty m:val="p"/>
                    </m:rPr>
                    <w:rPr>
                      <w:rFonts w:ascii="Cambria Math" w:hAnsi="Cambria Math" w:cs="Calibri"/>
                      <w:color w:val="000000" w:themeColor="text1"/>
                      <w:lang w:val="en-GB"/>
                    </w:rPr>
                    <m:t>Σx*y</m:t>
                  </m:r>
                </m:e>
              </m:d>
              <m:r>
                <w:rPr>
                  <w:rFonts w:ascii="Cambria Math" w:hAnsi="Cambria Math" w:cs="Calibri"/>
                  <w:color w:val="000000" w:themeColor="text1"/>
                  <w:lang w:val="en-GB"/>
                </w:rPr>
                <m:t>-</m:t>
              </m:r>
              <m:d>
                <m:dPr>
                  <m:ctrlPr>
                    <w:rPr>
                      <w:rFonts w:ascii="Cambria Math" w:hAnsi="Cambria Math" w:cs="Calibri"/>
                      <w:i/>
                      <w:color w:val="000000" w:themeColor="text1"/>
                      <w:lang w:val="en-GB"/>
                    </w:rPr>
                  </m:ctrlPr>
                </m:dPr>
                <m:e>
                  <m:r>
                    <m:rPr>
                      <m:sty m:val="p"/>
                    </m:rPr>
                    <w:rPr>
                      <w:rFonts w:ascii="Cambria Math" w:hAnsi="Cambria Math" w:cs="Calibri"/>
                      <w:color w:val="000000" w:themeColor="text1"/>
                      <w:lang w:val="en-GB"/>
                    </w:rPr>
                    <m:t>Σx</m:t>
                  </m:r>
                </m:e>
              </m:d>
              <m:r>
                <w:rPr>
                  <w:rFonts w:ascii="Cambria Math" w:hAnsi="Cambria Math" w:cs="Calibri"/>
                  <w:color w:val="000000" w:themeColor="text1"/>
                  <w:lang w:val="en-GB"/>
                </w:rPr>
                <m:t>*</m:t>
              </m:r>
              <m:d>
                <m:dPr>
                  <m:ctrlPr>
                    <w:rPr>
                      <w:rFonts w:ascii="Cambria Math" w:hAnsi="Cambria Math" w:cs="Calibri"/>
                      <w:i/>
                      <w:color w:val="000000" w:themeColor="text1"/>
                      <w:lang w:val="en-GB"/>
                    </w:rPr>
                  </m:ctrlPr>
                </m:dPr>
                <m:e>
                  <m:r>
                    <m:rPr>
                      <m:sty m:val="p"/>
                    </m:rPr>
                    <w:rPr>
                      <w:rFonts w:ascii="Cambria Math" w:hAnsi="Cambria Math" w:cs="Calibri"/>
                      <w:color w:val="000000" w:themeColor="text1"/>
                      <w:lang w:val="en-GB"/>
                    </w:rPr>
                    <m:t>Σy</m:t>
                  </m:r>
                </m:e>
              </m:d>
            </m:num>
            <m:den>
              <m:rad>
                <m:radPr>
                  <m:degHide m:val="1"/>
                  <m:ctrlPr>
                    <w:rPr>
                      <w:rFonts w:ascii="Cambria Math" w:hAnsi="Cambria Math" w:cs="Calibri"/>
                      <w:i/>
                      <w:color w:val="000000" w:themeColor="text1"/>
                      <w:lang w:val="en-GB"/>
                    </w:rPr>
                  </m:ctrlPr>
                </m:radPr>
                <m:deg/>
                <m:e>
                  <m:d>
                    <m:dPr>
                      <m:begChr m:val="["/>
                      <m:endChr m:val="]"/>
                      <m:ctrlPr>
                        <w:rPr>
                          <w:rFonts w:ascii="Cambria Math" w:hAnsi="Cambria Math" w:cs="Calibri"/>
                          <w:i/>
                          <w:color w:val="000000" w:themeColor="text1"/>
                          <w:lang w:val="en-GB"/>
                        </w:rPr>
                      </m:ctrlPr>
                    </m:dPr>
                    <m:e>
                      <m:r>
                        <w:rPr>
                          <w:rFonts w:ascii="Cambria Math" w:hAnsi="Cambria Math" w:cs="Calibri"/>
                          <w:color w:val="000000" w:themeColor="text1"/>
                          <w:lang w:val="en-GB"/>
                        </w:rPr>
                        <m:t>n</m:t>
                      </m:r>
                      <m:r>
                        <m:rPr>
                          <m:sty m:val="p"/>
                        </m:rPr>
                        <w:rPr>
                          <w:rFonts w:ascii="Cambria Math" w:hAnsi="Cambria Math" w:cs="Calibri"/>
                          <w:color w:val="000000" w:themeColor="text1"/>
                          <w:lang w:val="en-GB"/>
                        </w:rPr>
                        <m:t>Σ</m:t>
                      </m:r>
                      <m:sSup>
                        <m:sSupPr>
                          <m:ctrlPr>
                            <w:rPr>
                              <w:rFonts w:ascii="Cambria Math" w:hAnsi="Cambria Math" w:cs="Calibri"/>
                              <w:color w:val="000000" w:themeColor="text1"/>
                              <w:lang w:val="en-GB"/>
                            </w:rPr>
                          </m:ctrlPr>
                        </m:sSupPr>
                        <m:e>
                          <m:r>
                            <m:rPr>
                              <m:sty m:val="p"/>
                            </m:rPr>
                            <w:rPr>
                              <w:rFonts w:ascii="Cambria Math" w:hAnsi="Cambria Math" w:cs="Calibri"/>
                              <w:color w:val="000000" w:themeColor="text1"/>
                              <w:lang w:val="en-GB"/>
                            </w:rPr>
                            <m:t>x</m:t>
                          </m:r>
                        </m:e>
                        <m:sup>
                          <m:r>
                            <m:rPr>
                              <m:sty m:val="p"/>
                            </m:rPr>
                            <w:rPr>
                              <w:rFonts w:ascii="Cambria Math" w:hAnsi="Cambria Math" w:cs="Calibri"/>
                              <w:color w:val="000000" w:themeColor="text1"/>
                              <w:lang w:val="en-GB"/>
                            </w:rPr>
                            <m:t>2</m:t>
                          </m:r>
                        </m:sup>
                      </m:sSup>
                      <m:r>
                        <w:rPr>
                          <w:rFonts w:ascii="Cambria Math" w:hAnsi="Cambria Math" w:cs="Calibri"/>
                          <w:color w:val="000000" w:themeColor="text1"/>
                          <w:lang w:val="en-GB"/>
                        </w:rPr>
                        <m:t>-</m:t>
                      </m:r>
                      <m:sSup>
                        <m:sSupPr>
                          <m:ctrlPr>
                            <w:rPr>
                              <w:rFonts w:ascii="Cambria Math" w:hAnsi="Cambria Math" w:cs="Calibri"/>
                              <w:i/>
                              <w:color w:val="000000" w:themeColor="text1"/>
                              <w:lang w:val="en-GB"/>
                            </w:rPr>
                          </m:ctrlPr>
                        </m:sSupPr>
                        <m:e>
                          <m:d>
                            <m:dPr>
                              <m:ctrlPr>
                                <w:rPr>
                                  <w:rFonts w:ascii="Cambria Math" w:hAnsi="Cambria Math" w:cs="Calibri"/>
                                  <w:i/>
                                  <w:color w:val="000000" w:themeColor="text1"/>
                                  <w:lang w:val="en-GB"/>
                                </w:rPr>
                              </m:ctrlPr>
                            </m:dPr>
                            <m:e>
                              <m:r>
                                <m:rPr>
                                  <m:sty m:val="p"/>
                                </m:rPr>
                                <w:rPr>
                                  <w:rFonts w:ascii="Cambria Math" w:hAnsi="Cambria Math" w:cs="Calibri"/>
                                  <w:color w:val="000000" w:themeColor="text1"/>
                                  <w:lang w:val="en-GB"/>
                                </w:rPr>
                                <m:t>Σx</m:t>
                              </m:r>
                            </m:e>
                          </m:d>
                        </m:e>
                        <m:sup>
                          <m:r>
                            <w:rPr>
                              <w:rFonts w:ascii="Cambria Math" w:hAnsi="Cambria Math" w:cs="Calibri"/>
                              <w:color w:val="000000" w:themeColor="text1"/>
                              <w:lang w:val="en-GB"/>
                            </w:rPr>
                            <m:t>2</m:t>
                          </m:r>
                        </m:sup>
                      </m:sSup>
                    </m:e>
                  </m:d>
                  <m:r>
                    <w:rPr>
                      <w:rFonts w:ascii="Cambria Math" w:hAnsi="Cambria Math" w:cs="Calibri"/>
                      <w:color w:val="000000" w:themeColor="text1"/>
                      <w:lang w:val="en-GB"/>
                    </w:rPr>
                    <m:t>*</m:t>
                  </m:r>
                  <m:d>
                    <m:dPr>
                      <m:begChr m:val="["/>
                      <m:endChr m:val="]"/>
                      <m:ctrlPr>
                        <w:rPr>
                          <w:rFonts w:ascii="Cambria Math" w:hAnsi="Cambria Math" w:cs="Calibri"/>
                          <w:i/>
                          <w:color w:val="000000" w:themeColor="text1"/>
                          <w:lang w:val="en-GB"/>
                        </w:rPr>
                      </m:ctrlPr>
                    </m:dPr>
                    <m:e>
                      <m:r>
                        <w:rPr>
                          <w:rFonts w:ascii="Cambria Math" w:hAnsi="Cambria Math" w:cs="Calibri"/>
                          <w:color w:val="000000" w:themeColor="text1"/>
                          <w:lang w:val="en-GB"/>
                        </w:rPr>
                        <m:t>n</m:t>
                      </m:r>
                      <m:r>
                        <m:rPr>
                          <m:sty m:val="p"/>
                        </m:rPr>
                        <w:rPr>
                          <w:rFonts w:ascii="Cambria Math" w:hAnsi="Cambria Math" w:cs="Calibri"/>
                          <w:color w:val="000000" w:themeColor="text1"/>
                          <w:lang w:val="en-GB"/>
                        </w:rPr>
                        <m:t>Σ</m:t>
                      </m:r>
                      <m:sSup>
                        <m:sSupPr>
                          <m:ctrlPr>
                            <w:rPr>
                              <w:rFonts w:ascii="Cambria Math" w:hAnsi="Cambria Math" w:cs="Calibri"/>
                              <w:color w:val="000000" w:themeColor="text1"/>
                              <w:lang w:val="en-GB"/>
                            </w:rPr>
                          </m:ctrlPr>
                        </m:sSupPr>
                        <m:e>
                          <m:r>
                            <m:rPr>
                              <m:sty m:val="p"/>
                            </m:rPr>
                            <w:rPr>
                              <w:rFonts w:ascii="Cambria Math" w:hAnsi="Cambria Math" w:cs="Calibri"/>
                              <w:color w:val="000000" w:themeColor="text1"/>
                              <w:lang w:val="en-GB"/>
                            </w:rPr>
                            <m:t>y</m:t>
                          </m:r>
                        </m:e>
                        <m:sup>
                          <m:r>
                            <m:rPr>
                              <m:sty m:val="p"/>
                            </m:rPr>
                            <w:rPr>
                              <w:rFonts w:ascii="Cambria Math" w:hAnsi="Cambria Math" w:cs="Calibri"/>
                              <w:color w:val="000000" w:themeColor="text1"/>
                              <w:lang w:val="en-GB"/>
                            </w:rPr>
                            <m:t>2</m:t>
                          </m:r>
                        </m:sup>
                      </m:sSup>
                      <m:r>
                        <w:rPr>
                          <w:rFonts w:ascii="Cambria Math" w:hAnsi="Cambria Math" w:cs="Calibri"/>
                          <w:color w:val="000000" w:themeColor="text1"/>
                          <w:lang w:val="en-GB"/>
                        </w:rPr>
                        <m:t>-</m:t>
                      </m:r>
                      <m:sSup>
                        <m:sSupPr>
                          <m:ctrlPr>
                            <w:rPr>
                              <w:rFonts w:ascii="Cambria Math" w:hAnsi="Cambria Math" w:cs="Calibri"/>
                              <w:i/>
                              <w:color w:val="000000" w:themeColor="text1"/>
                              <w:lang w:val="en-GB"/>
                            </w:rPr>
                          </m:ctrlPr>
                        </m:sSupPr>
                        <m:e>
                          <m:d>
                            <m:dPr>
                              <m:ctrlPr>
                                <w:rPr>
                                  <w:rFonts w:ascii="Cambria Math" w:hAnsi="Cambria Math" w:cs="Calibri"/>
                                  <w:i/>
                                  <w:color w:val="000000" w:themeColor="text1"/>
                                  <w:lang w:val="en-GB"/>
                                </w:rPr>
                              </m:ctrlPr>
                            </m:dPr>
                            <m:e>
                              <m:r>
                                <m:rPr>
                                  <m:sty m:val="p"/>
                                </m:rPr>
                                <w:rPr>
                                  <w:rFonts w:ascii="Cambria Math" w:hAnsi="Cambria Math" w:cs="Calibri"/>
                                  <w:color w:val="000000" w:themeColor="text1"/>
                                  <w:lang w:val="en-GB"/>
                                </w:rPr>
                                <m:t>Σy</m:t>
                              </m:r>
                            </m:e>
                          </m:d>
                        </m:e>
                        <m:sup>
                          <m:r>
                            <w:rPr>
                              <w:rFonts w:ascii="Cambria Math" w:hAnsi="Cambria Math" w:cs="Calibri"/>
                              <w:color w:val="000000" w:themeColor="text1"/>
                              <w:lang w:val="en-GB"/>
                            </w:rPr>
                            <m:t>2</m:t>
                          </m:r>
                        </m:sup>
                      </m:sSup>
                    </m:e>
                  </m:d>
                </m:e>
              </m:rad>
            </m:den>
          </m:f>
        </m:oMath>
      </m:oMathPara>
    </w:p>
    <w:p w14:paraId="30CFD6C7" w14:textId="14DCB1EA" w:rsidR="00383E85" w:rsidRPr="000D5DD4" w:rsidRDefault="00383E85" w:rsidP="00383E85">
      <w:pPr>
        <w:rPr>
          <w:rFonts w:ascii="Calibri" w:eastAsia="Times New Roman" w:hAnsi="Calibri" w:cs="Calibri"/>
          <w:color w:val="000000" w:themeColor="text1"/>
          <w:lang w:val="en-IN" w:eastAsia="en-GB"/>
        </w:rPr>
      </w:pPr>
      <w:r w:rsidRPr="000D5DD4">
        <w:rPr>
          <w:rFonts w:ascii="Calibri" w:eastAsia="Times New Roman" w:hAnsi="Calibri" w:cs="Calibri"/>
          <w:color w:val="000000" w:themeColor="text1"/>
          <w:lang w:val="en-IN" w:eastAsia="en-GB"/>
        </w:rPr>
        <w:t>Where:</w:t>
      </w:r>
    </w:p>
    <w:p w14:paraId="1EF6011F" w14:textId="307C6F8A" w:rsidR="00383E85" w:rsidRPr="000D5DD4" w:rsidRDefault="00383E85" w:rsidP="00383E85">
      <w:pPr>
        <w:rPr>
          <w:rFonts w:ascii="Calibri" w:hAnsi="Calibri" w:cs="Calibri"/>
          <w:i/>
          <w:iCs/>
          <w:color w:val="000000" w:themeColor="text1"/>
          <w:lang w:val="en-GB"/>
        </w:rPr>
      </w:pPr>
      <w:r w:rsidRPr="000D5DD4">
        <w:rPr>
          <w:rFonts w:ascii="Calibri" w:hAnsi="Calibri" w:cs="Calibri"/>
          <w:i/>
          <w:iCs/>
          <w:color w:val="000000" w:themeColor="text1"/>
          <w:lang w:val="en-GB"/>
        </w:rPr>
        <w:t>N = the number of pairs of scores</w:t>
      </w:r>
    </w:p>
    <w:p w14:paraId="5E95B549" w14:textId="77777777" w:rsidR="00383E85" w:rsidRPr="000D5DD4" w:rsidRDefault="00383E85" w:rsidP="00383E85">
      <w:pPr>
        <w:rPr>
          <w:rFonts w:ascii="Calibri" w:hAnsi="Calibri" w:cs="Calibri"/>
          <w:i/>
          <w:iCs/>
          <w:color w:val="000000" w:themeColor="text1"/>
          <w:lang w:val="en-GB"/>
        </w:rPr>
      </w:pPr>
      <w:proofErr w:type="spellStart"/>
      <w:r w:rsidRPr="000D5DD4">
        <w:rPr>
          <w:rFonts w:ascii="Calibri" w:hAnsi="Calibri" w:cs="Calibri"/>
          <w:i/>
          <w:iCs/>
          <w:color w:val="000000" w:themeColor="text1"/>
          <w:lang w:val="en-GB"/>
        </w:rPr>
        <w:t>Σxy</w:t>
      </w:r>
      <w:proofErr w:type="spellEnd"/>
      <w:r w:rsidRPr="000D5DD4">
        <w:rPr>
          <w:rFonts w:ascii="Calibri" w:hAnsi="Calibri" w:cs="Calibri"/>
          <w:i/>
          <w:iCs/>
          <w:color w:val="000000" w:themeColor="text1"/>
          <w:lang w:val="en-GB"/>
        </w:rPr>
        <w:t xml:space="preserve"> = the sum of the products of paired scores</w:t>
      </w:r>
    </w:p>
    <w:p w14:paraId="3058A61C" w14:textId="77777777" w:rsidR="00383E85" w:rsidRPr="000D5DD4" w:rsidRDefault="00383E85" w:rsidP="00383E85">
      <w:pPr>
        <w:rPr>
          <w:rFonts w:ascii="Calibri" w:hAnsi="Calibri" w:cs="Calibri"/>
          <w:i/>
          <w:iCs/>
          <w:color w:val="000000" w:themeColor="text1"/>
          <w:lang w:val="en-GB"/>
        </w:rPr>
      </w:pPr>
      <w:proofErr w:type="spellStart"/>
      <w:r w:rsidRPr="000D5DD4">
        <w:rPr>
          <w:rFonts w:ascii="Calibri" w:hAnsi="Calibri" w:cs="Calibri"/>
          <w:i/>
          <w:iCs/>
          <w:color w:val="000000" w:themeColor="text1"/>
          <w:lang w:val="en-GB"/>
        </w:rPr>
        <w:t>Σx</w:t>
      </w:r>
      <w:proofErr w:type="spellEnd"/>
      <w:r w:rsidRPr="000D5DD4">
        <w:rPr>
          <w:rFonts w:ascii="Calibri" w:hAnsi="Calibri" w:cs="Calibri"/>
          <w:i/>
          <w:iCs/>
          <w:color w:val="000000" w:themeColor="text1"/>
          <w:lang w:val="en-GB"/>
        </w:rPr>
        <w:t xml:space="preserve"> = the sum of x scores</w:t>
      </w:r>
    </w:p>
    <w:p w14:paraId="53E94BEC" w14:textId="77777777" w:rsidR="00383E85" w:rsidRPr="000D5DD4" w:rsidRDefault="00383E85" w:rsidP="00383E85">
      <w:pPr>
        <w:rPr>
          <w:rFonts w:ascii="Calibri" w:hAnsi="Calibri" w:cs="Calibri"/>
          <w:i/>
          <w:iCs/>
          <w:color w:val="000000" w:themeColor="text1"/>
          <w:lang w:val="en-GB"/>
        </w:rPr>
      </w:pPr>
      <w:proofErr w:type="spellStart"/>
      <w:r w:rsidRPr="000D5DD4">
        <w:rPr>
          <w:rFonts w:ascii="Calibri" w:hAnsi="Calibri" w:cs="Calibri"/>
          <w:i/>
          <w:iCs/>
          <w:color w:val="000000" w:themeColor="text1"/>
          <w:lang w:val="en-GB"/>
        </w:rPr>
        <w:t>Σy</w:t>
      </w:r>
      <w:proofErr w:type="spellEnd"/>
      <w:r w:rsidRPr="000D5DD4">
        <w:rPr>
          <w:rFonts w:ascii="Calibri" w:hAnsi="Calibri" w:cs="Calibri"/>
          <w:i/>
          <w:iCs/>
          <w:color w:val="000000" w:themeColor="text1"/>
          <w:lang w:val="en-GB"/>
        </w:rPr>
        <w:t xml:space="preserve"> = the sum of y scores</w:t>
      </w:r>
    </w:p>
    <w:p w14:paraId="38128F13" w14:textId="22E40360" w:rsidR="00383E85" w:rsidRPr="000D5DD4" w:rsidRDefault="00383E85" w:rsidP="00383E85">
      <w:pPr>
        <w:rPr>
          <w:rFonts w:ascii="Calibri" w:hAnsi="Calibri" w:cs="Calibri"/>
          <w:i/>
          <w:iCs/>
          <w:color w:val="000000" w:themeColor="text1"/>
          <w:lang w:val="en-GB"/>
        </w:rPr>
      </w:pPr>
      <w:r w:rsidRPr="000D5DD4">
        <w:rPr>
          <w:rFonts w:ascii="Calibri" w:hAnsi="Calibri" w:cs="Calibri"/>
          <w:i/>
          <w:iCs/>
          <w:color w:val="000000" w:themeColor="text1"/>
          <w:lang w:val="en-GB"/>
        </w:rPr>
        <w:t>Σx</w:t>
      </w:r>
      <w:r w:rsidRPr="000D5DD4">
        <w:rPr>
          <w:rFonts w:ascii="Calibri" w:hAnsi="Calibri" w:cs="Calibri"/>
          <w:i/>
          <w:iCs/>
          <w:color w:val="000000" w:themeColor="text1"/>
          <w:vertAlign w:val="superscript"/>
          <w:lang w:val="en-GB"/>
        </w:rPr>
        <w:t>2</w:t>
      </w:r>
      <w:r w:rsidRPr="000D5DD4">
        <w:rPr>
          <w:rFonts w:ascii="Calibri" w:hAnsi="Calibri" w:cs="Calibri"/>
          <w:i/>
          <w:iCs/>
          <w:color w:val="000000" w:themeColor="text1"/>
          <w:lang w:val="en-GB"/>
        </w:rPr>
        <w:t xml:space="preserve"> = the sum of squared x scores</w:t>
      </w:r>
    </w:p>
    <w:p w14:paraId="2EBBB807" w14:textId="71DA22B5" w:rsidR="00383E85" w:rsidRPr="000D5DD4" w:rsidRDefault="00383E85" w:rsidP="00383E85">
      <w:pPr>
        <w:rPr>
          <w:rFonts w:ascii="Calibri" w:hAnsi="Calibri" w:cs="Calibri"/>
          <w:color w:val="000000" w:themeColor="text1"/>
          <w:lang w:val="en-GB"/>
        </w:rPr>
      </w:pPr>
      <w:r w:rsidRPr="000D5DD4">
        <w:rPr>
          <w:rFonts w:ascii="Calibri" w:hAnsi="Calibri" w:cs="Calibri"/>
          <w:i/>
          <w:iCs/>
          <w:color w:val="000000" w:themeColor="text1"/>
          <w:lang w:val="en-GB"/>
        </w:rPr>
        <w:t>Σy</w:t>
      </w:r>
      <w:r w:rsidRPr="000D5DD4">
        <w:rPr>
          <w:rFonts w:ascii="Calibri" w:hAnsi="Calibri" w:cs="Calibri"/>
          <w:i/>
          <w:iCs/>
          <w:color w:val="000000" w:themeColor="text1"/>
          <w:vertAlign w:val="superscript"/>
          <w:lang w:val="en-GB"/>
        </w:rPr>
        <w:t>2</w:t>
      </w:r>
      <w:r w:rsidRPr="000D5DD4">
        <w:rPr>
          <w:rFonts w:ascii="Calibri" w:hAnsi="Calibri" w:cs="Calibri"/>
          <w:i/>
          <w:iCs/>
          <w:color w:val="000000" w:themeColor="text1"/>
          <w:lang w:val="en-GB"/>
        </w:rPr>
        <w:t xml:space="preserve"> = the sum of squared y scores</w:t>
      </w:r>
    </w:p>
    <w:p w14:paraId="7D30EA71" w14:textId="45D374CB" w:rsidR="00AC1253" w:rsidRPr="00F745EA" w:rsidRDefault="00AC1253" w:rsidP="00AC1253">
      <w:pPr>
        <w:pStyle w:val="Heading3"/>
        <w:numPr>
          <w:ilvl w:val="0"/>
          <w:numId w:val="13"/>
        </w:numPr>
        <w:rPr>
          <w:rFonts w:ascii="Calibri" w:hAnsi="Calibri" w:cs="Calibri"/>
          <w:b/>
          <w:bCs/>
          <w:color w:val="000000" w:themeColor="text1"/>
          <w:lang w:val="en-GB"/>
        </w:rPr>
      </w:pPr>
      <w:r w:rsidRPr="00F745EA">
        <w:rPr>
          <w:rFonts w:ascii="Calibri" w:hAnsi="Calibri" w:cs="Calibri"/>
          <w:b/>
          <w:bCs/>
          <w:color w:val="000000" w:themeColor="text1"/>
          <w:lang w:val="en-GB"/>
        </w:rPr>
        <w:t>What is scaling? Why is scaling performed? What is the difference between normalized scaling and standardized scaling?</w:t>
      </w:r>
    </w:p>
    <w:p w14:paraId="3164A594" w14:textId="65C176CA" w:rsidR="00AC1253" w:rsidRPr="000D5DD4" w:rsidRDefault="000B4A26" w:rsidP="000B4A26">
      <w:pPr>
        <w:pStyle w:val="ListParagraph"/>
        <w:numPr>
          <w:ilvl w:val="0"/>
          <w:numId w:val="18"/>
        </w:numPr>
        <w:rPr>
          <w:rFonts w:ascii="Calibri" w:hAnsi="Calibri" w:cs="Calibri"/>
          <w:color w:val="000000" w:themeColor="text1"/>
          <w:lang w:val="en-GB"/>
        </w:rPr>
      </w:pPr>
      <w:r w:rsidRPr="000D5DD4">
        <w:rPr>
          <w:rFonts w:ascii="Calibri" w:hAnsi="Calibri" w:cs="Calibri"/>
          <w:color w:val="000000" w:themeColor="text1"/>
          <w:lang w:val="en-GB"/>
        </w:rPr>
        <w:t xml:space="preserve">What - The scaling is the data preparation step for regression model. The scaling normalizes these varied datatypes to a particular data range. </w:t>
      </w:r>
    </w:p>
    <w:p w14:paraId="310CE92B" w14:textId="0B9B3FE0" w:rsidR="000B4A26" w:rsidRPr="000D5DD4" w:rsidRDefault="000B4A26" w:rsidP="000B4A26">
      <w:pPr>
        <w:pStyle w:val="ListParagraph"/>
        <w:numPr>
          <w:ilvl w:val="0"/>
          <w:numId w:val="18"/>
        </w:numPr>
        <w:rPr>
          <w:rFonts w:ascii="Calibri" w:hAnsi="Calibri" w:cs="Calibri"/>
          <w:color w:val="000000" w:themeColor="text1"/>
          <w:lang w:val="en-GB"/>
        </w:rPr>
      </w:pPr>
      <w:r w:rsidRPr="000D5DD4">
        <w:rPr>
          <w:rFonts w:ascii="Calibri" w:hAnsi="Calibri" w:cs="Calibri"/>
          <w:color w:val="000000" w:themeColor="text1"/>
          <w:lang w:val="en-GB"/>
        </w:rPr>
        <w:t xml:space="preserve">Why – Most of the times the feature data is collected at public domains where the interpretation of variables and units of those variables are kept open collect as much as possible. This results in to the high variance in units and ranges of data. If scaling is not done on these data sets, then the chances of processing the data without the appropriate unit conversion are high. </w:t>
      </w:r>
      <w:r w:rsidR="00F745EA" w:rsidRPr="000D5DD4">
        <w:rPr>
          <w:rFonts w:ascii="Calibri" w:hAnsi="Calibri" w:cs="Calibri"/>
          <w:color w:val="000000" w:themeColor="text1"/>
          <w:lang w:val="en-GB"/>
        </w:rPr>
        <w:t>Also,</w:t>
      </w:r>
      <w:r w:rsidRPr="000D5DD4">
        <w:rPr>
          <w:rFonts w:ascii="Calibri" w:hAnsi="Calibri" w:cs="Calibri"/>
          <w:color w:val="000000" w:themeColor="text1"/>
          <w:lang w:val="en-GB"/>
        </w:rPr>
        <w:t xml:space="preserve"> the higher the range then higher the possibility that the coefficients are impaired to compare the dependent variable variance.</w:t>
      </w:r>
      <w:r w:rsidRPr="000D5DD4">
        <w:rPr>
          <w:rFonts w:ascii="Calibri" w:hAnsi="Calibri" w:cs="Calibri"/>
          <w:color w:val="000000" w:themeColor="text1"/>
          <w:lang w:val="en-GB"/>
        </w:rPr>
        <w:br/>
        <w:t>The scaling only affects the coefficients. The prediction and precision of prediction stays unaffected after scaling.</w:t>
      </w:r>
    </w:p>
    <w:p w14:paraId="5861A5FE" w14:textId="454A7097" w:rsidR="000B4A26" w:rsidRPr="000D5DD4" w:rsidRDefault="000B4A26" w:rsidP="000B4A26">
      <w:pPr>
        <w:pStyle w:val="ListParagraph"/>
        <w:numPr>
          <w:ilvl w:val="0"/>
          <w:numId w:val="18"/>
        </w:numPr>
        <w:rPr>
          <w:rFonts w:ascii="Calibri" w:hAnsi="Calibri" w:cs="Calibri"/>
          <w:color w:val="000000" w:themeColor="text1"/>
          <w:lang w:val="en-GB"/>
        </w:rPr>
      </w:pPr>
      <w:r w:rsidRPr="000D5DD4">
        <w:rPr>
          <w:rFonts w:ascii="Calibri" w:hAnsi="Calibri" w:cs="Calibri"/>
          <w:color w:val="000000" w:themeColor="text1"/>
          <w:lang w:val="en-GB"/>
        </w:rPr>
        <w:t>Normalization/Min-Max scaling – The Min max scaling normalizes the data within the range of 0 and 1. The Min max scaling helps to normalize the outliers as well.</w:t>
      </w:r>
      <w:r w:rsidRPr="000D5DD4">
        <w:rPr>
          <w:rFonts w:ascii="Calibri" w:hAnsi="Calibri" w:cs="Calibri"/>
          <w:color w:val="000000" w:themeColor="text1"/>
          <w:lang w:val="en-GB"/>
        </w:rPr>
        <w:br/>
      </w:r>
      <m:oMathPara>
        <m:oMath>
          <m:r>
            <w:rPr>
              <w:rFonts w:ascii="Cambria Math" w:hAnsi="Cambria Math" w:cs="Calibri"/>
              <w:color w:val="000000" w:themeColor="text1"/>
              <w:lang w:val="en-GB"/>
            </w:rPr>
            <m:t>MinMaxScaling:x=</m:t>
          </m:r>
          <m:f>
            <m:fPr>
              <m:ctrlPr>
                <w:rPr>
                  <w:rFonts w:ascii="Cambria Math" w:hAnsi="Cambria Math" w:cs="Calibri"/>
                  <w:i/>
                  <w:color w:val="000000" w:themeColor="text1"/>
                  <w:lang w:val="en-GB"/>
                </w:rPr>
              </m:ctrlPr>
            </m:fPr>
            <m:num>
              <m:r>
                <w:rPr>
                  <w:rFonts w:ascii="Cambria Math" w:hAnsi="Cambria Math" w:cs="Calibri"/>
                  <w:color w:val="000000" w:themeColor="text1"/>
                  <w:lang w:val="en-GB"/>
                </w:rPr>
                <m:t>x-</m:t>
              </m:r>
              <m:func>
                <m:funcPr>
                  <m:ctrlPr>
                    <w:rPr>
                      <w:rFonts w:ascii="Cambria Math" w:hAnsi="Cambria Math" w:cs="Calibri"/>
                      <w:color w:val="000000" w:themeColor="text1"/>
                      <w:lang w:val="en-GB"/>
                    </w:rPr>
                  </m:ctrlPr>
                </m:funcPr>
                <m:fName>
                  <m:r>
                    <m:rPr>
                      <m:sty m:val="p"/>
                    </m:rPr>
                    <w:rPr>
                      <w:rFonts w:ascii="Cambria Math" w:hAnsi="Cambria Math" w:cs="Calibri"/>
                      <w:color w:val="000000" w:themeColor="text1"/>
                      <w:lang w:val="en-GB"/>
                    </w:rPr>
                    <m:t>min</m:t>
                  </m:r>
                  <m:ctrlPr>
                    <w:rPr>
                      <w:rFonts w:ascii="Cambria Math" w:hAnsi="Cambria Math" w:cs="Calibri"/>
                      <w:i/>
                      <w:color w:val="000000" w:themeColor="text1"/>
                      <w:lang w:val="en-GB"/>
                    </w:rPr>
                  </m:ctrlPr>
                </m:fName>
                <m:e>
                  <m:d>
                    <m:dPr>
                      <m:ctrlPr>
                        <w:rPr>
                          <w:rFonts w:ascii="Cambria Math" w:hAnsi="Cambria Math" w:cs="Calibri"/>
                          <w:i/>
                          <w:color w:val="000000" w:themeColor="text1"/>
                          <w:lang w:val="en-GB"/>
                        </w:rPr>
                      </m:ctrlPr>
                    </m:dPr>
                    <m:e>
                      <m:r>
                        <w:rPr>
                          <w:rFonts w:ascii="Cambria Math" w:hAnsi="Cambria Math" w:cs="Calibri"/>
                          <w:color w:val="000000" w:themeColor="text1"/>
                          <w:lang w:val="en-GB"/>
                        </w:rPr>
                        <m:t>x</m:t>
                      </m:r>
                    </m:e>
                  </m:d>
                </m:e>
              </m:func>
            </m:num>
            <m:den>
              <m:func>
                <m:funcPr>
                  <m:ctrlPr>
                    <w:rPr>
                      <w:rFonts w:ascii="Cambria Math" w:hAnsi="Cambria Math" w:cs="Calibri"/>
                      <w:color w:val="000000" w:themeColor="text1"/>
                      <w:lang w:val="en-GB"/>
                    </w:rPr>
                  </m:ctrlPr>
                </m:funcPr>
                <m:fName>
                  <m:r>
                    <m:rPr>
                      <m:sty m:val="p"/>
                    </m:rPr>
                    <w:rPr>
                      <w:rFonts w:ascii="Cambria Math" w:hAnsi="Cambria Math" w:cs="Calibri"/>
                      <w:color w:val="000000" w:themeColor="text1"/>
                      <w:lang w:val="en-GB"/>
                    </w:rPr>
                    <m:t>max</m:t>
                  </m:r>
                  <m:ctrlPr>
                    <w:rPr>
                      <w:rFonts w:ascii="Cambria Math" w:hAnsi="Cambria Math" w:cs="Calibri"/>
                      <w:i/>
                      <w:color w:val="000000" w:themeColor="text1"/>
                      <w:lang w:val="en-GB"/>
                    </w:rPr>
                  </m:ctrlPr>
                </m:fName>
                <m:e>
                  <m:d>
                    <m:dPr>
                      <m:ctrlPr>
                        <w:rPr>
                          <w:rFonts w:ascii="Cambria Math" w:hAnsi="Cambria Math" w:cs="Calibri"/>
                          <w:i/>
                          <w:color w:val="000000" w:themeColor="text1"/>
                          <w:lang w:val="en-GB"/>
                        </w:rPr>
                      </m:ctrlPr>
                    </m:dPr>
                    <m:e>
                      <m:r>
                        <w:rPr>
                          <w:rFonts w:ascii="Cambria Math" w:hAnsi="Cambria Math" w:cs="Calibri"/>
                          <w:color w:val="000000" w:themeColor="text1"/>
                          <w:lang w:val="en-GB"/>
                        </w:rPr>
                        <m:t>x</m:t>
                      </m:r>
                    </m:e>
                  </m:d>
                </m:e>
              </m:func>
              <m:r>
                <w:rPr>
                  <w:rFonts w:ascii="Cambria Math" w:hAnsi="Cambria Math" w:cs="Calibri"/>
                  <w:color w:val="000000" w:themeColor="text1"/>
                  <w:lang w:val="en-GB"/>
                </w:rPr>
                <m:t>-</m:t>
              </m:r>
              <m:func>
                <m:funcPr>
                  <m:ctrlPr>
                    <w:rPr>
                      <w:rFonts w:ascii="Cambria Math" w:hAnsi="Cambria Math" w:cs="Calibri"/>
                      <w:color w:val="000000" w:themeColor="text1"/>
                      <w:lang w:val="en-GB"/>
                    </w:rPr>
                  </m:ctrlPr>
                </m:funcPr>
                <m:fName>
                  <m:r>
                    <m:rPr>
                      <m:sty m:val="p"/>
                    </m:rPr>
                    <w:rPr>
                      <w:rFonts w:ascii="Cambria Math" w:hAnsi="Cambria Math" w:cs="Calibri"/>
                      <w:color w:val="000000" w:themeColor="text1"/>
                      <w:lang w:val="en-GB"/>
                    </w:rPr>
                    <m:t>min</m:t>
                  </m:r>
                  <m:ctrlPr>
                    <w:rPr>
                      <w:rFonts w:ascii="Cambria Math" w:hAnsi="Cambria Math" w:cs="Calibri"/>
                      <w:i/>
                      <w:color w:val="000000" w:themeColor="text1"/>
                      <w:lang w:val="en-GB"/>
                    </w:rPr>
                  </m:ctrlPr>
                </m:fName>
                <m:e>
                  <m:d>
                    <m:dPr>
                      <m:ctrlPr>
                        <w:rPr>
                          <w:rFonts w:ascii="Cambria Math" w:hAnsi="Cambria Math" w:cs="Calibri"/>
                          <w:i/>
                          <w:color w:val="000000" w:themeColor="text1"/>
                          <w:lang w:val="en-GB"/>
                        </w:rPr>
                      </m:ctrlPr>
                    </m:dPr>
                    <m:e>
                      <m:r>
                        <w:rPr>
                          <w:rFonts w:ascii="Cambria Math" w:hAnsi="Cambria Math" w:cs="Calibri"/>
                          <w:color w:val="000000" w:themeColor="text1"/>
                          <w:lang w:val="en-GB"/>
                        </w:rPr>
                        <m:t>x</m:t>
                      </m:r>
                    </m:e>
                  </m:d>
                </m:e>
              </m:func>
            </m:den>
          </m:f>
        </m:oMath>
      </m:oMathPara>
    </w:p>
    <w:p w14:paraId="27254FE2" w14:textId="43123E16" w:rsidR="000B4A26" w:rsidRPr="000D5DD4" w:rsidRDefault="000B4A26" w:rsidP="000B4A26">
      <w:pPr>
        <w:pStyle w:val="ListParagraph"/>
        <w:numPr>
          <w:ilvl w:val="0"/>
          <w:numId w:val="18"/>
        </w:numPr>
        <w:rPr>
          <w:rFonts w:ascii="Calibri" w:hAnsi="Calibri" w:cs="Calibri"/>
          <w:color w:val="000000" w:themeColor="text1"/>
          <w:lang w:val="en-GB"/>
        </w:rPr>
      </w:pPr>
      <w:r w:rsidRPr="000D5DD4">
        <w:rPr>
          <w:rFonts w:ascii="Calibri" w:hAnsi="Calibri" w:cs="Calibri"/>
          <w:color w:val="000000" w:themeColor="text1"/>
          <w:lang w:val="en-GB"/>
        </w:rPr>
        <w:t xml:space="preserve"> Standardization converges all the data points into a standard normal distribution where mean is 0 and standard deviation is 1.</w:t>
      </w:r>
      <w:r w:rsidRPr="000D5DD4">
        <w:rPr>
          <w:rFonts w:ascii="Calibri" w:hAnsi="Calibri" w:cs="Calibri"/>
          <w:color w:val="000000" w:themeColor="text1"/>
          <w:lang w:val="en-GB"/>
        </w:rPr>
        <w:br/>
      </w:r>
      <m:oMathPara>
        <m:oMath>
          <m:r>
            <w:rPr>
              <w:rFonts w:ascii="Cambria Math" w:hAnsi="Cambria Math" w:cs="Calibri"/>
              <w:color w:val="000000" w:themeColor="text1"/>
              <w:lang w:val="en-GB"/>
            </w:rPr>
            <m:t>Standardization:x=</m:t>
          </m:r>
          <m:f>
            <m:fPr>
              <m:ctrlPr>
                <w:rPr>
                  <w:rFonts w:ascii="Cambria Math" w:hAnsi="Cambria Math" w:cs="Calibri"/>
                  <w:i/>
                  <w:color w:val="000000" w:themeColor="text1"/>
                  <w:lang w:val="en-GB"/>
                </w:rPr>
              </m:ctrlPr>
            </m:fPr>
            <m:num>
              <m:r>
                <w:rPr>
                  <w:rFonts w:ascii="Cambria Math" w:hAnsi="Cambria Math" w:cs="Calibri"/>
                  <w:color w:val="000000" w:themeColor="text1"/>
                  <w:lang w:val="en-GB"/>
                </w:rPr>
                <m:t>x-mean</m:t>
              </m:r>
              <m:d>
                <m:dPr>
                  <m:ctrlPr>
                    <w:rPr>
                      <w:rFonts w:ascii="Cambria Math" w:hAnsi="Cambria Math" w:cs="Calibri"/>
                      <w:i/>
                      <w:color w:val="000000" w:themeColor="text1"/>
                      <w:lang w:val="en-GB"/>
                    </w:rPr>
                  </m:ctrlPr>
                </m:dPr>
                <m:e>
                  <m:r>
                    <w:rPr>
                      <w:rFonts w:ascii="Cambria Math" w:hAnsi="Cambria Math" w:cs="Calibri"/>
                      <w:color w:val="000000" w:themeColor="text1"/>
                      <w:lang w:val="en-GB"/>
                    </w:rPr>
                    <m:t>x</m:t>
                  </m:r>
                </m:e>
              </m:d>
            </m:num>
            <m:den>
              <m:r>
                <w:rPr>
                  <w:rFonts w:ascii="Cambria Math" w:hAnsi="Cambria Math" w:cs="Calibri"/>
                  <w:color w:val="000000" w:themeColor="text1"/>
                  <w:lang w:val="en-GB"/>
                </w:rPr>
                <m:t>sd</m:t>
              </m:r>
              <m:d>
                <m:dPr>
                  <m:ctrlPr>
                    <w:rPr>
                      <w:rFonts w:ascii="Cambria Math" w:hAnsi="Cambria Math" w:cs="Calibri"/>
                      <w:i/>
                      <w:color w:val="000000" w:themeColor="text1"/>
                      <w:lang w:val="en-GB"/>
                    </w:rPr>
                  </m:ctrlPr>
                </m:dPr>
                <m:e>
                  <m:r>
                    <w:rPr>
                      <w:rFonts w:ascii="Cambria Math" w:hAnsi="Cambria Math" w:cs="Calibri"/>
                      <w:color w:val="000000" w:themeColor="text1"/>
                      <w:lang w:val="en-GB"/>
                    </w:rPr>
                    <m:t>x</m:t>
                  </m:r>
                </m:e>
              </m:d>
            </m:den>
          </m:f>
        </m:oMath>
      </m:oMathPara>
    </w:p>
    <w:p w14:paraId="7BBD0B63" w14:textId="14E10CEF" w:rsidR="00AC1253" w:rsidRPr="00F745EA" w:rsidRDefault="00AC1253" w:rsidP="00AC1253">
      <w:pPr>
        <w:pStyle w:val="Heading3"/>
        <w:numPr>
          <w:ilvl w:val="0"/>
          <w:numId w:val="13"/>
        </w:numPr>
        <w:rPr>
          <w:rFonts w:ascii="Calibri" w:hAnsi="Calibri" w:cs="Calibri"/>
          <w:b/>
          <w:bCs/>
          <w:color w:val="000000" w:themeColor="text1"/>
          <w:lang w:val="en-GB"/>
        </w:rPr>
      </w:pPr>
      <w:r w:rsidRPr="00F745EA">
        <w:rPr>
          <w:rFonts w:ascii="Calibri" w:hAnsi="Calibri" w:cs="Calibri"/>
          <w:b/>
          <w:bCs/>
          <w:color w:val="000000" w:themeColor="text1"/>
          <w:lang w:val="en-GB"/>
        </w:rPr>
        <w:lastRenderedPageBreak/>
        <w:t>You might have observed that sometimes the value of VIF is infinite. Why does this happen?</w:t>
      </w:r>
    </w:p>
    <w:p w14:paraId="46C7D82D" w14:textId="7611D599" w:rsidR="00AC1253" w:rsidRPr="000D5DD4" w:rsidRDefault="000B4A26" w:rsidP="00AC1253">
      <w:pPr>
        <w:rPr>
          <w:rFonts w:ascii="Calibri" w:eastAsiaTheme="majorEastAsia" w:hAnsi="Calibri" w:cs="Calibri"/>
          <w:color w:val="000000" w:themeColor="text1"/>
          <w:lang w:val="en-GB"/>
        </w:rPr>
      </w:pPr>
      <m:oMathPara>
        <m:oMath>
          <m:r>
            <w:rPr>
              <w:rFonts w:ascii="Cambria Math" w:hAnsi="Cambria Math" w:cs="Calibri"/>
              <w:color w:val="000000" w:themeColor="text1"/>
              <w:lang w:val="en-GB"/>
            </w:rPr>
            <m:t>VIF=</m:t>
          </m:r>
          <m:f>
            <m:fPr>
              <m:ctrlPr>
                <w:rPr>
                  <w:rFonts w:ascii="Cambria Math" w:hAnsi="Cambria Math" w:cs="Calibri"/>
                  <w:i/>
                  <w:color w:val="000000" w:themeColor="text1"/>
                  <w:lang w:val="en-GB"/>
                </w:rPr>
              </m:ctrlPr>
            </m:fPr>
            <m:num>
              <m:r>
                <w:rPr>
                  <w:rFonts w:ascii="Cambria Math" w:hAnsi="Cambria Math" w:cs="Calibri"/>
                  <w:color w:val="000000" w:themeColor="text1"/>
                  <w:lang w:val="en-GB"/>
                </w:rPr>
                <m:t>1</m:t>
              </m:r>
            </m:num>
            <m:den>
              <m:r>
                <w:rPr>
                  <w:rFonts w:ascii="Cambria Math" w:hAnsi="Cambria Math" w:cs="Calibri"/>
                  <w:color w:val="000000" w:themeColor="text1"/>
                  <w:lang w:val="en-GB"/>
                </w:rPr>
                <m:t>1-</m:t>
              </m:r>
              <m:sSup>
                <m:sSupPr>
                  <m:ctrlPr>
                    <w:rPr>
                      <w:rFonts w:ascii="Cambria Math" w:hAnsi="Cambria Math" w:cs="Calibri"/>
                      <w:i/>
                      <w:color w:val="000000" w:themeColor="text1"/>
                      <w:lang w:val="en-GB"/>
                    </w:rPr>
                  </m:ctrlPr>
                </m:sSupPr>
                <m:e>
                  <m:r>
                    <w:rPr>
                      <w:rFonts w:ascii="Cambria Math" w:hAnsi="Cambria Math" w:cs="Calibri"/>
                      <w:color w:val="000000" w:themeColor="text1"/>
                      <w:lang w:val="en-GB"/>
                    </w:rPr>
                    <m:t>R</m:t>
                  </m:r>
                </m:e>
                <m:sup>
                  <m:r>
                    <w:rPr>
                      <w:rFonts w:ascii="Cambria Math" w:hAnsi="Cambria Math" w:cs="Calibri"/>
                      <w:color w:val="000000" w:themeColor="text1"/>
                      <w:lang w:val="en-GB"/>
                    </w:rPr>
                    <m:t>2</m:t>
                  </m:r>
                </m:sup>
              </m:sSup>
            </m:den>
          </m:f>
        </m:oMath>
      </m:oMathPara>
    </w:p>
    <w:p w14:paraId="253C389C" w14:textId="3D690D59" w:rsidR="000B4A26" w:rsidRPr="000D5DD4" w:rsidRDefault="000B4A26" w:rsidP="00AC1253">
      <w:pPr>
        <w:rPr>
          <w:rFonts w:ascii="Calibri" w:eastAsiaTheme="majorEastAsia" w:hAnsi="Calibri" w:cs="Calibri"/>
          <w:color w:val="000000" w:themeColor="text1"/>
          <w:lang w:val="en-GB"/>
        </w:rPr>
      </w:pPr>
      <w:r w:rsidRPr="000D5DD4">
        <w:rPr>
          <w:rFonts w:ascii="Calibri" w:eastAsiaTheme="majorEastAsia" w:hAnsi="Calibri" w:cs="Calibri"/>
          <w:color w:val="000000" w:themeColor="text1"/>
          <w:lang w:val="en-GB"/>
        </w:rPr>
        <w:t>The VIF formula clearly signifies when the VIF will be infinite. If the R</w:t>
      </w:r>
      <w:r w:rsidRPr="000D5DD4">
        <w:rPr>
          <w:rFonts w:ascii="Calibri" w:eastAsiaTheme="majorEastAsia" w:hAnsi="Calibri" w:cs="Calibri"/>
          <w:color w:val="000000" w:themeColor="text1"/>
          <w:vertAlign w:val="superscript"/>
          <w:lang w:val="en-GB"/>
        </w:rPr>
        <w:t>2</w:t>
      </w:r>
      <w:r w:rsidRPr="000D5DD4">
        <w:rPr>
          <w:rFonts w:ascii="Calibri" w:eastAsiaTheme="majorEastAsia" w:hAnsi="Calibri" w:cs="Calibri"/>
          <w:color w:val="000000" w:themeColor="text1"/>
          <w:lang w:val="en-GB"/>
        </w:rPr>
        <w:t xml:space="preserve"> is 1 then the VIF is infinite. The reason for R</w:t>
      </w:r>
      <w:r w:rsidRPr="000D5DD4">
        <w:rPr>
          <w:rFonts w:ascii="Calibri" w:eastAsiaTheme="majorEastAsia" w:hAnsi="Calibri" w:cs="Calibri"/>
          <w:color w:val="000000" w:themeColor="text1"/>
          <w:vertAlign w:val="superscript"/>
          <w:lang w:val="en-GB"/>
        </w:rPr>
        <w:t>2</w:t>
      </w:r>
      <w:r w:rsidRPr="000D5DD4">
        <w:rPr>
          <w:rFonts w:ascii="Calibri" w:eastAsiaTheme="majorEastAsia" w:hAnsi="Calibri" w:cs="Calibri"/>
          <w:color w:val="000000" w:themeColor="text1"/>
          <w:lang w:val="en-GB"/>
        </w:rPr>
        <w:t xml:space="preserve"> to be 1 is that there is a perfect correlation between 2 independent variables.</w:t>
      </w:r>
    </w:p>
    <w:p w14:paraId="0988D20E" w14:textId="32CAE6F0" w:rsidR="00AC1253" w:rsidRPr="00F745EA" w:rsidRDefault="00AC1253" w:rsidP="00AC1253">
      <w:pPr>
        <w:pStyle w:val="Heading3"/>
        <w:numPr>
          <w:ilvl w:val="0"/>
          <w:numId w:val="13"/>
        </w:numPr>
        <w:rPr>
          <w:rFonts w:ascii="Calibri" w:hAnsi="Calibri" w:cs="Calibri"/>
          <w:b/>
          <w:bCs/>
          <w:color w:val="000000" w:themeColor="text1"/>
          <w:lang w:val="en-GB"/>
        </w:rPr>
      </w:pPr>
      <w:r w:rsidRPr="00F745EA">
        <w:rPr>
          <w:rFonts w:ascii="Calibri" w:hAnsi="Calibri" w:cs="Calibri"/>
          <w:b/>
          <w:bCs/>
          <w:color w:val="000000" w:themeColor="text1"/>
          <w:lang w:val="en-GB"/>
        </w:rPr>
        <w:t>What is a Q-Q plot? Explain the use and importance of a Q-Q plot in linear regression.</w:t>
      </w:r>
    </w:p>
    <w:p w14:paraId="3A05BF4D" w14:textId="11A50CCE" w:rsidR="00AC1253" w:rsidRPr="000D5DD4" w:rsidRDefault="000B4A26" w:rsidP="00AC1253">
      <w:pPr>
        <w:rPr>
          <w:rFonts w:ascii="Calibri" w:hAnsi="Calibri" w:cs="Calibri"/>
          <w:color w:val="000000" w:themeColor="text1"/>
          <w:lang w:val="en-GB"/>
        </w:rPr>
      </w:pPr>
      <w:r w:rsidRPr="000D5DD4">
        <w:rPr>
          <w:rFonts w:ascii="Calibri" w:hAnsi="Calibri" w:cs="Calibri"/>
          <w:color w:val="000000" w:themeColor="text1"/>
          <w:lang w:val="en-GB"/>
        </w:rPr>
        <w:t>Q-Q plots are the quantile-quantile plots. It is a graphical tool to assess the 2 data sets are from common distribution. The theoretical distributions could be of type normal, exponential or uniform. The Q-Q plots are useful in the linear regression to identify the train data set and test data set are from the populations with same distributions. This is another method to check the normal distribution of the data sets in a straight line with patterns explained below</w:t>
      </w:r>
    </w:p>
    <w:p w14:paraId="1919CF9A" w14:textId="0D28D68F" w:rsidR="000B4A26" w:rsidRPr="000D5DD4" w:rsidRDefault="000B4A26" w:rsidP="000B4A26">
      <w:pPr>
        <w:pStyle w:val="ListParagraph"/>
        <w:numPr>
          <w:ilvl w:val="0"/>
          <w:numId w:val="19"/>
        </w:numPr>
        <w:rPr>
          <w:rFonts w:ascii="Calibri" w:hAnsi="Calibri" w:cs="Calibri"/>
          <w:color w:val="000000" w:themeColor="text1"/>
          <w:lang w:val="en-GB"/>
        </w:rPr>
      </w:pPr>
      <w:r w:rsidRPr="000D5DD4">
        <w:rPr>
          <w:rFonts w:ascii="Calibri" w:hAnsi="Calibri" w:cs="Calibri"/>
          <w:color w:val="000000" w:themeColor="text1"/>
          <w:lang w:val="en-GB"/>
        </w:rPr>
        <w:t>Interpretations</w:t>
      </w:r>
    </w:p>
    <w:p w14:paraId="54751F36" w14:textId="20D48954" w:rsidR="000B4A26" w:rsidRPr="000D5DD4" w:rsidRDefault="000B4A26" w:rsidP="000B4A26">
      <w:pPr>
        <w:pStyle w:val="ListParagraph"/>
        <w:numPr>
          <w:ilvl w:val="1"/>
          <w:numId w:val="19"/>
        </w:numPr>
        <w:rPr>
          <w:rFonts w:ascii="Calibri" w:hAnsi="Calibri" w:cs="Calibri"/>
          <w:color w:val="000000" w:themeColor="text1"/>
          <w:lang w:val="en-GB"/>
        </w:rPr>
      </w:pPr>
      <w:r w:rsidRPr="000D5DD4">
        <w:rPr>
          <w:rFonts w:ascii="Calibri" w:hAnsi="Calibri" w:cs="Calibri"/>
          <w:color w:val="000000" w:themeColor="text1"/>
          <w:lang w:val="en-GB"/>
        </w:rPr>
        <w:t>Similar distribution: If all the data points of quantile are lying around the straight line at an angle of 45 degree from x-axis.</w:t>
      </w:r>
    </w:p>
    <w:p w14:paraId="14A51B95" w14:textId="47D07599" w:rsidR="000B4A26" w:rsidRPr="000D5DD4" w:rsidRDefault="000B4A26" w:rsidP="000B4A26">
      <w:pPr>
        <w:pStyle w:val="ListParagraph"/>
        <w:numPr>
          <w:ilvl w:val="1"/>
          <w:numId w:val="19"/>
        </w:numPr>
        <w:rPr>
          <w:rFonts w:ascii="Calibri" w:hAnsi="Calibri" w:cs="Calibri"/>
          <w:color w:val="000000" w:themeColor="text1"/>
          <w:lang w:val="en-GB"/>
        </w:rPr>
      </w:pPr>
      <w:r w:rsidRPr="000D5DD4">
        <w:rPr>
          <w:rFonts w:ascii="Calibri" w:hAnsi="Calibri" w:cs="Calibri"/>
          <w:color w:val="000000" w:themeColor="text1"/>
          <w:lang w:val="en-GB"/>
        </w:rPr>
        <w:t>Y values &lt; X values: If y-values quantiles are lower than x-values quantiles.</w:t>
      </w:r>
    </w:p>
    <w:p w14:paraId="63740D8B" w14:textId="506BDB88" w:rsidR="000B4A26" w:rsidRPr="000D5DD4" w:rsidRDefault="000B4A26" w:rsidP="000B4A26">
      <w:pPr>
        <w:pStyle w:val="ListParagraph"/>
        <w:numPr>
          <w:ilvl w:val="1"/>
          <w:numId w:val="19"/>
        </w:numPr>
        <w:rPr>
          <w:rFonts w:ascii="Calibri" w:hAnsi="Calibri" w:cs="Calibri"/>
          <w:color w:val="000000" w:themeColor="text1"/>
          <w:lang w:val="en-GB"/>
        </w:rPr>
      </w:pPr>
      <w:r w:rsidRPr="000D5DD4">
        <w:rPr>
          <w:rFonts w:ascii="Calibri" w:hAnsi="Calibri" w:cs="Calibri"/>
          <w:color w:val="000000" w:themeColor="text1"/>
          <w:lang w:val="en-GB"/>
        </w:rPr>
        <w:t>X values &lt; Y values: If x-values quantiles are lower than y-values quantiles.</w:t>
      </w:r>
    </w:p>
    <w:p w14:paraId="54D1E1C6" w14:textId="3DA31ED2" w:rsidR="000B4A26" w:rsidRPr="000D5DD4" w:rsidRDefault="000B4A26" w:rsidP="000B4A26">
      <w:pPr>
        <w:pStyle w:val="ListParagraph"/>
        <w:numPr>
          <w:ilvl w:val="1"/>
          <w:numId w:val="19"/>
        </w:numPr>
        <w:rPr>
          <w:rFonts w:ascii="Calibri" w:hAnsi="Calibri" w:cs="Calibri"/>
          <w:color w:val="000000" w:themeColor="text1"/>
          <w:lang w:val="en-GB"/>
        </w:rPr>
      </w:pPr>
      <w:r w:rsidRPr="000D5DD4">
        <w:rPr>
          <w:rFonts w:ascii="Calibri" w:hAnsi="Calibri" w:cs="Calibri"/>
          <w:color w:val="000000" w:themeColor="text1"/>
          <w:lang w:val="en-GB"/>
        </w:rPr>
        <w:t>Different distributions – If all the data points are lying away from the straight line.</w:t>
      </w:r>
    </w:p>
    <w:p w14:paraId="35E2265F" w14:textId="00349EDD" w:rsidR="000B4A26" w:rsidRPr="000D5DD4" w:rsidRDefault="000B4A26" w:rsidP="000B4A26">
      <w:pPr>
        <w:pStyle w:val="ListParagraph"/>
        <w:numPr>
          <w:ilvl w:val="0"/>
          <w:numId w:val="19"/>
        </w:numPr>
        <w:rPr>
          <w:rFonts w:ascii="Calibri" w:hAnsi="Calibri" w:cs="Calibri"/>
          <w:color w:val="000000" w:themeColor="text1"/>
          <w:lang w:val="en-GB"/>
        </w:rPr>
      </w:pPr>
      <w:r w:rsidRPr="000D5DD4">
        <w:rPr>
          <w:rFonts w:ascii="Calibri" w:hAnsi="Calibri" w:cs="Calibri"/>
          <w:color w:val="000000" w:themeColor="text1"/>
          <w:lang w:val="en-GB"/>
        </w:rPr>
        <w:t>Advantages</w:t>
      </w:r>
    </w:p>
    <w:p w14:paraId="7DBF31FD" w14:textId="7D327362" w:rsidR="000B4A26" w:rsidRPr="000D5DD4" w:rsidRDefault="000B4A26" w:rsidP="000B4A26">
      <w:pPr>
        <w:pStyle w:val="ListParagraph"/>
        <w:numPr>
          <w:ilvl w:val="1"/>
          <w:numId w:val="19"/>
        </w:numPr>
        <w:rPr>
          <w:rFonts w:ascii="Calibri" w:hAnsi="Calibri" w:cs="Calibri"/>
          <w:color w:val="000000" w:themeColor="text1"/>
          <w:lang w:val="en-GB"/>
        </w:rPr>
      </w:pPr>
      <w:r w:rsidRPr="000D5DD4">
        <w:rPr>
          <w:rFonts w:ascii="Calibri" w:hAnsi="Calibri" w:cs="Calibri"/>
          <w:color w:val="000000" w:themeColor="text1"/>
          <w:lang w:val="en-GB"/>
        </w:rPr>
        <w:t>Distribution aspects like loc, scale shifts, symmetry changes and the outliers all can be daintified from the single plot.</w:t>
      </w:r>
    </w:p>
    <w:p w14:paraId="71CC91D8" w14:textId="56164677" w:rsidR="00AC1253" w:rsidRPr="000D5DD4" w:rsidRDefault="000B4A26" w:rsidP="00AC1253">
      <w:pPr>
        <w:pStyle w:val="ListParagraph"/>
        <w:numPr>
          <w:ilvl w:val="1"/>
          <w:numId w:val="19"/>
        </w:numPr>
        <w:rPr>
          <w:rFonts w:ascii="Calibri" w:hAnsi="Calibri" w:cs="Calibri"/>
          <w:color w:val="000000" w:themeColor="text1"/>
          <w:lang w:val="en-GB"/>
        </w:rPr>
      </w:pPr>
      <w:r w:rsidRPr="000D5DD4">
        <w:rPr>
          <w:rFonts w:ascii="Calibri" w:hAnsi="Calibri" w:cs="Calibri"/>
          <w:color w:val="000000" w:themeColor="text1"/>
          <w:lang w:val="en-GB"/>
        </w:rPr>
        <w:t>The plot has a provision to mention the sample size as well.</w:t>
      </w:r>
    </w:p>
    <w:p w14:paraId="3D4C4684" w14:textId="494449A5" w:rsidR="00AC1253" w:rsidRPr="000D5DD4" w:rsidRDefault="00AC1253" w:rsidP="00AC1253">
      <w:pPr>
        <w:pStyle w:val="ListParagraph"/>
        <w:rPr>
          <w:rFonts w:ascii="Calibri" w:hAnsi="Calibri" w:cs="Calibri"/>
          <w:color w:val="000000" w:themeColor="text1"/>
          <w:lang w:val="en-GB"/>
        </w:rPr>
      </w:pPr>
    </w:p>
    <w:p w14:paraId="44366B25" w14:textId="77777777" w:rsidR="00AC1253" w:rsidRPr="000D5DD4" w:rsidRDefault="00AC1253" w:rsidP="00AC1253">
      <w:pPr>
        <w:pStyle w:val="Heading2"/>
        <w:rPr>
          <w:rFonts w:ascii="Calibri" w:hAnsi="Calibri" w:cs="Calibri"/>
          <w:b/>
          <w:bCs/>
          <w:color w:val="000000" w:themeColor="text1"/>
          <w:szCs w:val="22"/>
          <w:lang w:val="en-IN" w:eastAsia="en-GB"/>
        </w:rPr>
      </w:pPr>
    </w:p>
    <w:p w14:paraId="2E10B649" w14:textId="77777777" w:rsidR="00AC1253" w:rsidRPr="000D5DD4" w:rsidRDefault="00AC1253" w:rsidP="00152BD3">
      <w:pPr>
        <w:rPr>
          <w:rFonts w:ascii="Calibri" w:hAnsi="Calibri" w:cs="Calibri"/>
          <w:color w:val="000000" w:themeColor="text1"/>
          <w:lang w:val="en-GB"/>
        </w:rPr>
      </w:pPr>
    </w:p>
    <w:sectPr w:rsidR="00AC1253" w:rsidRPr="000D5DD4" w:rsidSect="00474032">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4521C" w14:textId="77777777" w:rsidR="00E96953" w:rsidRDefault="00E96953">
      <w:pPr>
        <w:spacing w:before="0" w:after="0" w:line="240" w:lineRule="auto"/>
      </w:pPr>
      <w:r>
        <w:separator/>
      </w:r>
    </w:p>
  </w:endnote>
  <w:endnote w:type="continuationSeparator" w:id="0">
    <w:p w14:paraId="3163113F" w14:textId="77777777" w:rsidR="00E96953" w:rsidRDefault="00E969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14B57"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r w:rsidR="007B095A">
      <w:rPr>
        <w:noProof/>
        <w:lang w:val="en-GB" w:bidi="en-GB"/>
      </w:rPr>
      <w:fldChar w:fldCharType="begin"/>
    </w:r>
    <w:r w:rsidR="007B095A">
      <w:rPr>
        <w:noProof/>
        <w:lang w:val="en-GB" w:bidi="en-GB"/>
      </w:rPr>
      <w:instrText xml:space="preserve"> NUMPAGES  \* Arabic  \* MERGEFORMAT </w:instrText>
    </w:r>
    <w:r w:rsidR="007B095A">
      <w:rPr>
        <w:noProof/>
        <w:lang w:val="en-GB" w:bidi="en-GB"/>
      </w:rPr>
      <w:fldChar w:fldCharType="separate"/>
    </w:r>
    <w:r w:rsidR="003D6B32">
      <w:rPr>
        <w:noProof/>
        <w:lang w:val="en-GB" w:bidi="en-GB"/>
      </w:rPr>
      <w:t>2</w:t>
    </w:r>
    <w:r w:rsidR="007B095A">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4D92C" w14:textId="77777777" w:rsidR="00E96953" w:rsidRDefault="00E96953">
      <w:pPr>
        <w:spacing w:before="0" w:after="0" w:line="240" w:lineRule="auto"/>
      </w:pPr>
      <w:r>
        <w:separator/>
      </w:r>
    </w:p>
  </w:footnote>
  <w:footnote w:type="continuationSeparator" w:id="0">
    <w:p w14:paraId="68E84C37" w14:textId="77777777" w:rsidR="00E96953" w:rsidRDefault="00E969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D4D23"/>
    <w:multiLevelType w:val="hybridMultilevel"/>
    <w:tmpl w:val="0290C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995E92"/>
    <w:multiLevelType w:val="hybridMultilevel"/>
    <w:tmpl w:val="F65E1E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8460ED8"/>
    <w:multiLevelType w:val="hybridMultilevel"/>
    <w:tmpl w:val="4DD0A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A115FD0"/>
    <w:multiLevelType w:val="hybridMultilevel"/>
    <w:tmpl w:val="DB06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3215EA"/>
    <w:multiLevelType w:val="hybridMultilevel"/>
    <w:tmpl w:val="CFDCE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F902037"/>
    <w:multiLevelType w:val="hybridMultilevel"/>
    <w:tmpl w:val="432A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F63032"/>
    <w:multiLevelType w:val="hybridMultilevel"/>
    <w:tmpl w:val="6452FEA8"/>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7"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15:restartNumberingAfterBreak="0">
    <w:nsid w:val="686525A9"/>
    <w:multiLevelType w:val="hybridMultilevel"/>
    <w:tmpl w:val="A3D490CC"/>
    <w:lvl w:ilvl="0" w:tplc="0908F70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97601F5"/>
    <w:multiLevelType w:val="hybridMultilevel"/>
    <w:tmpl w:val="350EC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F70"/>
    <w:multiLevelType w:val="hybridMultilevel"/>
    <w:tmpl w:val="166EB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010A89"/>
    <w:multiLevelType w:val="hybridMultilevel"/>
    <w:tmpl w:val="A59E0A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964124">
    <w:abstractNumId w:val="17"/>
  </w:num>
  <w:num w:numId="2" w16cid:durableId="64691892">
    <w:abstractNumId w:val="9"/>
  </w:num>
  <w:num w:numId="3" w16cid:durableId="1055858447">
    <w:abstractNumId w:val="7"/>
  </w:num>
  <w:num w:numId="4" w16cid:durableId="1063530113">
    <w:abstractNumId w:val="6"/>
  </w:num>
  <w:num w:numId="5" w16cid:durableId="644093086">
    <w:abstractNumId w:val="5"/>
  </w:num>
  <w:num w:numId="6" w16cid:durableId="1117795175">
    <w:abstractNumId w:val="4"/>
  </w:num>
  <w:num w:numId="7" w16cid:durableId="340356877">
    <w:abstractNumId w:val="8"/>
  </w:num>
  <w:num w:numId="8" w16cid:durableId="2066641278">
    <w:abstractNumId w:val="3"/>
  </w:num>
  <w:num w:numId="9" w16cid:durableId="17048358">
    <w:abstractNumId w:val="2"/>
  </w:num>
  <w:num w:numId="10" w16cid:durableId="54595001">
    <w:abstractNumId w:val="1"/>
  </w:num>
  <w:num w:numId="11" w16cid:durableId="340548236">
    <w:abstractNumId w:val="0"/>
  </w:num>
  <w:num w:numId="12" w16cid:durableId="434863156">
    <w:abstractNumId w:val="21"/>
  </w:num>
  <w:num w:numId="13" w16cid:durableId="437454671">
    <w:abstractNumId w:val="17"/>
    <w:lvlOverride w:ilvl="0">
      <w:startOverride w:val="1"/>
    </w:lvlOverride>
  </w:num>
  <w:num w:numId="14" w16cid:durableId="1643076933">
    <w:abstractNumId w:val="15"/>
  </w:num>
  <w:num w:numId="15" w16cid:durableId="1480148575">
    <w:abstractNumId w:val="19"/>
  </w:num>
  <w:num w:numId="16" w16cid:durableId="109250724">
    <w:abstractNumId w:val="12"/>
  </w:num>
  <w:num w:numId="17" w16cid:durableId="1441492690">
    <w:abstractNumId w:val="16"/>
  </w:num>
  <w:num w:numId="18" w16cid:durableId="1904291745">
    <w:abstractNumId w:val="13"/>
  </w:num>
  <w:num w:numId="19" w16cid:durableId="1091315086">
    <w:abstractNumId w:val="10"/>
  </w:num>
  <w:num w:numId="20" w16cid:durableId="1808815238">
    <w:abstractNumId w:val="20"/>
  </w:num>
  <w:num w:numId="21" w16cid:durableId="1469976994">
    <w:abstractNumId w:val="11"/>
  </w:num>
  <w:num w:numId="22" w16cid:durableId="640232470">
    <w:abstractNumId w:val="18"/>
  </w:num>
  <w:num w:numId="23" w16cid:durableId="15999506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53"/>
    <w:rsid w:val="0000514D"/>
    <w:rsid w:val="000B4A26"/>
    <w:rsid w:val="000D5DD4"/>
    <w:rsid w:val="00152BD3"/>
    <w:rsid w:val="00183790"/>
    <w:rsid w:val="001C348C"/>
    <w:rsid w:val="001D2918"/>
    <w:rsid w:val="00267DCF"/>
    <w:rsid w:val="00272372"/>
    <w:rsid w:val="0027272E"/>
    <w:rsid w:val="003210CB"/>
    <w:rsid w:val="00383E85"/>
    <w:rsid w:val="003D6B32"/>
    <w:rsid w:val="0041587A"/>
    <w:rsid w:val="00474032"/>
    <w:rsid w:val="00481968"/>
    <w:rsid w:val="00494233"/>
    <w:rsid w:val="004B4ED7"/>
    <w:rsid w:val="004C0B9A"/>
    <w:rsid w:val="0050715B"/>
    <w:rsid w:val="005E4F75"/>
    <w:rsid w:val="005F00E5"/>
    <w:rsid w:val="00605DAA"/>
    <w:rsid w:val="00622C07"/>
    <w:rsid w:val="00653B35"/>
    <w:rsid w:val="00656A53"/>
    <w:rsid w:val="00667441"/>
    <w:rsid w:val="00675B76"/>
    <w:rsid w:val="006956BD"/>
    <w:rsid w:val="006B664C"/>
    <w:rsid w:val="006E2643"/>
    <w:rsid w:val="00703EE4"/>
    <w:rsid w:val="007A4B77"/>
    <w:rsid w:val="007B095A"/>
    <w:rsid w:val="007E7645"/>
    <w:rsid w:val="00804658"/>
    <w:rsid w:val="0097631D"/>
    <w:rsid w:val="009A7E61"/>
    <w:rsid w:val="009B4E31"/>
    <w:rsid w:val="009C0BC8"/>
    <w:rsid w:val="009C13EF"/>
    <w:rsid w:val="00A234AA"/>
    <w:rsid w:val="00A26BCF"/>
    <w:rsid w:val="00A46A27"/>
    <w:rsid w:val="00A605D8"/>
    <w:rsid w:val="00AC1253"/>
    <w:rsid w:val="00B1573C"/>
    <w:rsid w:val="00C20766"/>
    <w:rsid w:val="00C44D97"/>
    <w:rsid w:val="00C56D36"/>
    <w:rsid w:val="00C77AB8"/>
    <w:rsid w:val="00D16FF8"/>
    <w:rsid w:val="00D23243"/>
    <w:rsid w:val="00D43FBC"/>
    <w:rsid w:val="00DE749A"/>
    <w:rsid w:val="00E96953"/>
    <w:rsid w:val="00F0261B"/>
    <w:rsid w:val="00F1091E"/>
    <w:rsid w:val="00F50BBC"/>
    <w:rsid w:val="00F65E87"/>
    <w:rsid w:val="00F745EA"/>
    <w:rsid w:val="00FC1B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2C2EF3"/>
  <w15:chartTrackingRefBased/>
  <w15:docId w15:val="{4E30BF76-D9D2-5D46-8042-6C78A7DF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599213">
      <w:bodyDiv w:val="1"/>
      <w:marLeft w:val="0"/>
      <w:marRight w:val="0"/>
      <w:marTop w:val="0"/>
      <w:marBottom w:val="0"/>
      <w:divBdr>
        <w:top w:val="none" w:sz="0" w:space="0" w:color="auto"/>
        <w:left w:val="none" w:sz="0" w:space="0" w:color="auto"/>
        <w:bottom w:val="none" w:sz="0" w:space="0" w:color="auto"/>
        <w:right w:val="none" w:sz="0" w:space="0" w:color="auto"/>
      </w:divBdr>
    </w:div>
    <w:div w:id="529950834">
      <w:bodyDiv w:val="1"/>
      <w:marLeft w:val="0"/>
      <w:marRight w:val="0"/>
      <w:marTop w:val="0"/>
      <w:marBottom w:val="0"/>
      <w:divBdr>
        <w:top w:val="none" w:sz="0" w:space="0" w:color="auto"/>
        <w:left w:val="none" w:sz="0" w:space="0" w:color="auto"/>
        <w:bottom w:val="none" w:sz="0" w:space="0" w:color="auto"/>
        <w:right w:val="none" w:sz="0" w:space="0" w:color="auto"/>
      </w:divBdr>
    </w:div>
    <w:div w:id="873464418">
      <w:bodyDiv w:val="1"/>
      <w:marLeft w:val="0"/>
      <w:marRight w:val="0"/>
      <w:marTop w:val="0"/>
      <w:marBottom w:val="0"/>
      <w:divBdr>
        <w:top w:val="none" w:sz="0" w:space="0" w:color="auto"/>
        <w:left w:val="none" w:sz="0" w:space="0" w:color="auto"/>
        <w:bottom w:val="none" w:sz="0" w:space="0" w:color="auto"/>
        <w:right w:val="none" w:sz="0" w:space="0" w:color="auto"/>
      </w:divBdr>
    </w:div>
    <w:div w:id="891814119">
      <w:bodyDiv w:val="1"/>
      <w:marLeft w:val="0"/>
      <w:marRight w:val="0"/>
      <w:marTop w:val="0"/>
      <w:marBottom w:val="0"/>
      <w:divBdr>
        <w:top w:val="none" w:sz="0" w:space="0" w:color="auto"/>
        <w:left w:val="none" w:sz="0" w:space="0" w:color="auto"/>
        <w:bottom w:val="none" w:sz="0" w:space="0" w:color="auto"/>
        <w:right w:val="none" w:sz="0" w:space="0" w:color="auto"/>
      </w:divBdr>
    </w:div>
    <w:div w:id="1085881643">
      <w:bodyDiv w:val="1"/>
      <w:marLeft w:val="0"/>
      <w:marRight w:val="0"/>
      <w:marTop w:val="0"/>
      <w:marBottom w:val="0"/>
      <w:divBdr>
        <w:top w:val="none" w:sz="0" w:space="0" w:color="auto"/>
        <w:left w:val="none" w:sz="0" w:space="0" w:color="auto"/>
        <w:bottom w:val="none" w:sz="0" w:space="0" w:color="auto"/>
        <w:right w:val="none" w:sz="0" w:space="0" w:color="auto"/>
      </w:divBdr>
      <w:divsChild>
        <w:div w:id="1443376724">
          <w:marLeft w:val="0"/>
          <w:marRight w:val="0"/>
          <w:marTop w:val="0"/>
          <w:marBottom w:val="0"/>
          <w:divBdr>
            <w:top w:val="none" w:sz="0" w:space="0" w:color="auto"/>
            <w:left w:val="none" w:sz="0" w:space="0" w:color="auto"/>
            <w:bottom w:val="none" w:sz="0" w:space="0" w:color="auto"/>
            <w:right w:val="none" w:sz="0" w:space="0" w:color="auto"/>
          </w:divBdr>
          <w:divsChild>
            <w:div w:id="4763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559">
      <w:bodyDiv w:val="1"/>
      <w:marLeft w:val="0"/>
      <w:marRight w:val="0"/>
      <w:marTop w:val="0"/>
      <w:marBottom w:val="0"/>
      <w:divBdr>
        <w:top w:val="none" w:sz="0" w:space="0" w:color="auto"/>
        <w:left w:val="none" w:sz="0" w:space="0" w:color="auto"/>
        <w:bottom w:val="none" w:sz="0" w:space="0" w:color="auto"/>
        <w:right w:val="none" w:sz="0" w:space="0" w:color="auto"/>
      </w:divBdr>
    </w:div>
    <w:div w:id="1540581541">
      <w:bodyDiv w:val="1"/>
      <w:marLeft w:val="0"/>
      <w:marRight w:val="0"/>
      <w:marTop w:val="0"/>
      <w:marBottom w:val="0"/>
      <w:divBdr>
        <w:top w:val="none" w:sz="0" w:space="0" w:color="auto"/>
        <w:left w:val="none" w:sz="0" w:space="0" w:color="auto"/>
        <w:bottom w:val="none" w:sz="0" w:space="0" w:color="auto"/>
        <w:right w:val="none" w:sz="0" w:space="0" w:color="auto"/>
      </w:divBdr>
    </w:div>
    <w:div w:id="1612663369">
      <w:bodyDiv w:val="1"/>
      <w:marLeft w:val="0"/>
      <w:marRight w:val="0"/>
      <w:marTop w:val="0"/>
      <w:marBottom w:val="0"/>
      <w:divBdr>
        <w:top w:val="none" w:sz="0" w:space="0" w:color="auto"/>
        <w:left w:val="none" w:sz="0" w:space="0" w:color="auto"/>
        <w:bottom w:val="none" w:sz="0" w:space="0" w:color="auto"/>
        <w:right w:val="none" w:sz="0" w:space="0" w:color="auto"/>
      </w:divBdr>
    </w:div>
    <w:div w:id="1762339610">
      <w:bodyDiv w:val="1"/>
      <w:marLeft w:val="0"/>
      <w:marRight w:val="0"/>
      <w:marTop w:val="0"/>
      <w:marBottom w:val="0"/>
      <w:divBdr>
        <w:top w:val="none" w:sz="0" w:space="0" w:color="auto"/>
        <w:left w:val="none" w:sz="0" w:space="0" w:color="auto"/>
        <w:bottom w:val="none" w:sz="0" w:space="0" w:color="auto"/>
        <w:right w:val="none" w:sz="0" w:space="0" w:color="auto"/>
      </w:divBdr>
      <w:divsChild>
        <w:div w:id="2066567937">
          <w:marLeft w:val="0"/>
          <w:marRight w:val="0"/>
          <w:marTop w:val="0"/>
          <w:marBottom w:val="0"/>
          <w:divBdr>
            <w:top w:val="none" w:sz="0" w:space="0" w:color="auto"/>
            <w:left w:val="none" w:sz="0" w:space="0" w:color="auto"/>
            <w:bottom w:val="none" w:sz="0" w:space="0" w:color="auto"/>
            <w:right w:val="none" w:sz="0" w:space="0" w:color="auto"/>
          </w:divBdr>
          <w:divsChild>
            <w:div w:id="539324257">
              <w:marLeft w:val="0"/>
              <w:marRight w:val="0"/>
              <w:marTop w:val="0"/>
              <w:marBottom w:val="0"/>
              <w:divBdr>
                <w:top w:val="none" w:sz="0" w:space="0" w:color="auto"/>
                <w:left w:val="none" w:sz="0" w:space="0" w:color="auto"/>
                <w:bottom w:val="none" w:sz="0" w:space="0" w:color="auto"/>
                <w:right w:val="none" w:sz="0" w:space="0" w:color="auto"/>
              </w:divBdr>
              <w:divsChild>
                <w:div w:id="779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269">
      <w:bodyDiv w:val="1"/>
      <w:marLeft w:val="0"/>
      <w:marRight w:val="0"/>
      <w:marTop w:val="0"/>
      <w:marBottom w:val="0"/>
      <w:divBdr>
        <w:top w:val="none" w:sz="0" w:space="0" w:color="auto"/>
        <w:left w:val="none" w:sz="0" w:space="0" w:color="auto"/>
        <w:bottom w:val="none" w:sz="0" w:space="0" w:color="auto"/>
        <w:right w:val="none" w:sz="0" w:space="0" w:color="auto"/>
      </w:divBdr>
      <w:divsChild>
        <w:div w:id="2128503848">
          <w:marLeft w:val="0"/>
          <w:marRight w:val="0"/>
          <w:marTop w:val="0"/>
          <w:marBottom w:val="0"/>
          <w:divBdr>
            <w:top w:val="none" w:sz="0" w:space="0" w:color="auto"/>
            <w:left w:val="none" w:sz="0" w:space="0" w:color="auto"/>
            <w:bottom w:val="none" w:sz="0" w:space="0" w:color="auto"/>
            <w:right w:val="none" w:sz="0" w:space="0" w:color="auto"/>
          </w:divBdr>
          <w:divsChild>
            <w:div w:id="1763994184">
              <w:marLeft w:val="0"/>
              <w:marRight w:val="0"/>
              <w:marTop w:val="0"/>
              <w:marBottom w:val="0"/>
              <w:divBdr>
                <w:top w:val="none" w:sz="0" w:space="0" w:color="auto"/>
                <w:left w:val="none" w:sz="0" w:space="0" w:color="auto"/>
                <w:bottom w:val="none" w:sz="0" w:space="0" w:color="auto"/>
                <w:right w:val="none" w:sz="0" w:space="0" w:color="auto"/>
              </w:divBdr>
              <w:divsChild>
                <w:div w:id="4238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6028">
      <w:bodyDiv w:val="1"/>
      <w:marLeft w:val="0"/>
      <w:marRight w:val="0"/>
      <w:marTop w:val="0"/>
      <w:marBottom w:val="0"/>
      <w:divBdr>
        <w:top w:val="none" w:sz="0" w:space="0" w:color="auto"/>
        <w:left w:val="none" w:sz="0" w:space="0" w:color="auto"/>
        <w:bottom w:val="none" w:sz="0" w:space="0" w:color="auto"/>
        <w:right w:val="none" w:sz="0" w:space="0" w:color="auto"/>
      </w:divBdr>
    </w:div>
    <w:div w:id="2013869735">
      <w:bodyDiv w:val="1"/>
      <w:marLeft w:val="0"/>
      <w:marRight w:val="0"/>
      <w:marTop w:val="0"/>
      <w:marBottom w:val="0"/>
      <w:divBdr>
        <w:top w:val="none" w:sz="0" w:space="0" w:color="auto"/>
        <w:left w:val="none" w:sz="0" w:space="0" w:color="auto"/>
        <w:bottom w:val="none" w:sz="0" w:space="0" w:color="auto"/>
        <w:right w:val="none" w:sz="0" w:space="0" w:color="auto"/>
      </w:divBdr>
      <w:divsChild>
        <w:div w:id="28265847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010359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Mali, Gajendra</dc:creator>
  <cp:lastModifiedBy>Shrey Jain</cp:lastModifiedBy>
  <cp:revision>10</cp:revision>
  <cp:lastPrinted>2024-07-03T15:24:00Z</cp:lastPrinted>
  <dcterms:created xsi:type="dcterms:W3CDTF">2021-08-04T07:02:00Z</dcterms:created>
  <dcterms:modified xsi:type="dcterms:W3CDTF">2024-07-03T15:24:00Z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