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32" w:lineRule="auto"/>
        <w:contextualSpacing w:val="0"/>
        <w:rPr>
          <w:color w:val="3e3e40"/>
          <w:sz w:val="27"/>
          <w:szCs w:val="27"/>
        </w:rPr>
      </w:pPr>
      <w:r w:rsidDel="00000000" w:rsidR="00000000" w:rsidRPr="00000000">
        <w:rPr>
          <w:color w:val="3e3e40"/>
          <w:sz w:val="27"/>
          <w:szCs w:val="27"/>
          <w:rtl w:val="0"/>
        </w:rPr>
        <w:t xml:space="preserve">All Functions Present in Program: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d21362b8zse9" w:id="0"/>
            <w:bookmarkEnd w:id="0"/>
            <w:r w:rsidDel="00000000" w:rsidR="00000000" w:rsidRPr="00000000">
              <w:rPr>
                <w:rtl w:val="0"/>
              </w:rPr>
              <w:t xml:space="preserve">FUNCTION: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d21362b8zse9" w:id="0"/>
            <w:bookmarkEnd w:id="0"/>
            <w:r w:rsidDel="00000000" w:rsidR="00000000" w:rsidRPr="00000000">
              <w:rPr>
                <w:rtl w:val="0"/>
              </w:rPr>
              <w:t xml:space="preserve">DIRECTIVE: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25.71428571428567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restartGame()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refresh the browser window on button click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getCell()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assign the the id of the cell that was clicked to a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playerTurn()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1. Display who's turn it is.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2. Display the player's color coin in the cell that was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winLose()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25.71428571428567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this function will check for win or lose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32" w:lineRule="auto"/>
        <w:contextualSpacing w:val="0"/>
        <w:rPr>
          <w:color w:val="3e3e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32" w:lineRule="auto"/>
        <w:contextualSpacing w:val="0"/>
        <w:rPr>
          <w:color w:val="3e3e40"/>
          <w:sz w:val="27"/>
          <w:szCs w:val="27"/>
        </w:rPr>
      </w:pPr>
      <w:r w:rsidDel="00000000" w:rsidR="00000000" w:rsidRPr="00000000">
        <w:rPr>
          <w:color w:val="3e3e40"/>
          <w:sz w:val="27"/>
          <w:szCs w:val="27"/>
          <w:rtl w:val="0"/>
        </w:rPr>
        <w:t xml:space="preserve">New Organization of the functions in game using the concept of MVC: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0" w:line="240" w:lineRule="auto"/>
              <w:ind w:left="0" w:right="0" w:firstLine="0"/>
              <w:contextualSpacing w:val="0"/>
              <w:jc w:val="center"/>
              <w:rPr>
                <w:sz w:val="40"/>
                <w:szCs w:val="40"/>
              </w:rPr>
            </w:pPr>
            <w:bookmarkStart w:colFirst="0" w:colLast="0" w:name="_o374rmyn29t0" w:id="1"/>
            <w:bookmarkEnd w:id="1"/>
            <w:r w:rsidDel="00000000" w:rsidR="00000000" w:rsidRPr="00000000">
              <w:rPr>
                <w:sz w:val="40"/>
                <w:szCs w:val="40"/>
                <w:rtl w:val="0"/>
              </w:rPr>
              <w:t xml:space="preserve">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0" w:line="240" w:lineRule="auto"/>
              <w:ind w:left="0" w:right="0" w:firstLine="0"/>
              <w:contextualSpacing w:val="0"/>
              <w:jc w:val="center"/>
              <w:rPr>
                <w:sz w:val="40"/>
                <w:szCs w:val="40"/>
              </w:rPr>
            </w:pPr>
            <w:bookmarkStart w:colFirst="0" w:colLast="0" w:name="_1b2d73ktmdsp" w:id="2"/>
            <w:bookmarkEnd w:id="2"/>
            <w:r w:rsidDel="00000000" w:rsidR="00000000" w:rsidRPr="00000000">
              <w:rPr>
                <w:sz w:val="40"/>
                <w:szCs w:val="40"/>
                <w:rtl w:val="0"/>
              </w:rPr>
              <w:t xml:space="preserve">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0" w:line="240" w:lineRule="auto"/>
              <w:ind w:left="0" w:right="0" w:firstLine="0"/>
              <w:contextualSpacing w:val="0"/>
              <w:jc w:val="center"/>
              <w:rPr>
                <w:sz w:val="40"/>
                <w:szCs w:val="40"/>
              </w:rPr>
            </w:pPr>
            <w:bookmarkStart w:colFirst="0" w:colLast="0" w:name="_k5aw5oipyjp1" w:id="3"/>
            <w:bookmarkEnd w:id="3"/>
            <w:r w:rsidDel="00000000" w:rsidR="00000000" w:rsidRPr="00000000">
              <w:rPr>
                <w:sz w:val="40"/>
                <w:szCs w:val="40"/>
                <w:rtl w:val="0"/>
              </w:rPr>
              <w:t xml:space="preserve">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25.71428571428567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getCell()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25.71428571428567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playerTurn()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25.71428571428567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restartGame()?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25.71428571428567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restartGame()?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25.71428571428567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8b4e"/>
                <w:sz w:val="21"/>
                <w:szCs w:val="21"/>
                <w:rtl w:val="0"/>
              </w:rPr>
              <w:t xml:space="preserve">winLose()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color w:val="3e3e4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color w:val="3e3e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3e3e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3e3e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color w:val="3e3e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contextualSpacing w:val="0"/>
        <w:jc w:val="center"/>
        <w:rPr/>
      </w:pPr>
      <w:bookmarkStart w:colFirst="0" w:colLast="0" w:name="_40hj8vleimuy" w:id="4"/>
      <w:bookmarkEnd w:id="4"/>
      <w:r w:rsidDel="00000000" w:rsidR="00000000" w:rsidRPr="00000000">
        <w:rPr>
          <w:rtl w:val="0"/>
        </w:rPr>
        <w:t xml:space="preserve">MVC Reference Materials</w:t>
      </w:r>
    </w:p>
    <w:p w:rsidR="00000000" w:rsidDel="00000000" w:rsidP="00000000" w:rsidRDefault="00000000" w:rsidRPr="00000000" w14:paraId="00000026">
      <w:pPr>
        <w:contextualSpacing w:val="0"/>
        <w:rPr>
          <w:color w:val="3e3e40"/>
          <w:sz w:val="27"/>
          <w:szCs w:val="27"/>
        </w:rPr>
      </w:pPr>
      <w:r w:rsidDel="00000000" w:rsidR="00000000" w:rsidRPr="00000000">
        <w:rPr>
          <w:color w:val="3e3e40"/>
          <w:sz w:val="27"/>
          <w:szCs w:val="27"/>
        </w:rPr>
        <w:drawing>
          <wp:inline distB="114300" distT="114300" distL="114300" distR="114300">
            <wp:extent cx="5943600" cy="447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3e3e40"/>
          <w:sz w:val="27"/>
          <w:szCs w:val="27"/>
        </w:rPr>
      </w:pPr>
      <w:r w:rsidDel="00000000" w:rsidR="00000000" w:rsidRPr="00000000">
        <w:rPr>
          <w:color w:val="3e3e40"/>
          <w:sz w:val="27"/>
          <w:szCs w:val="27"/>
        </w:rPr>
        <w:drawing>
          <wp:inline distB="114300" distT="114300" distL="114300" distR="114300">
            <wp:extent cx="5943600" cy="314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3e3e40"/>
          <w:sz w:val="27"/>
          <w:szCs w:val="27"/>
        </w:rPr>
      </w:pPr>
      <w:r w:rsidDel="00000000" w:rsidR="00000000" w:rsidRPr="00000000">
        <w:rPr>
          <w:color w:val="3e3e40"/>
          <w:sz w:val="27"/>
          <w:szCs w:val="27"/>
        </w:rPr>
        <w:drawing>
          <wp:inline distB="114300" distT="114300" distL="114300" distR="114300">
            <wp:extent cx="5943600" cy="6896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3e3e40"/>
          <w:sz w:val="27"/>
          <w:szCs w:val="27"/>
        </w:rPr>
      </w:pPr>
      <w:r w:rsidDel="00000000" w:rsidR="00000000" w:rsidRPr="00000000">
        <w:rPr>
          <w:color w:val="3e3e40"/>
          <w:sz w:val="27"/>
          <w:szCs w:val="27"/>
        </w:rPr>
        <w:drawing>
          <wp:inline distB="114300" distT="114300" distL="114300" distR="114300">
            <wp:extent cx="4724400" cy="53435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