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jc w:val="center"/>
        <w:rPr>
          <w:rFonts w:ascii="Times New Roman" w:cs="Times New Roman" w:eastAsia="Times New Roman" w:hAnsi="Times New Roman"/>
          <w:color w:val="2d3b45"/>
          <w:highlight w:val="yellow"/>
        </w:rPr>
      </w:pPr>
      <w:r w:rsidDel="00000000" w:rsidR="00000000" w:rsidRPr="00000000">
        <w:rPr>
          <w:rFonts w:ascii="Times New Roman" w:cs="Times New Roman" w:eastAsia="Times New Roman" w:hAnsi="Times New Roman"/>
          <w:i w:val="1"/>
          <w:color w:val="2d3b45"/>
          <w:highlight w:val="yellow"/>
          <w:rtl w:val="0"/>
        </w:rPr>
        <w:t xml:space="preserve">Please delete all the cursive text before submission. It is here just for your reference</w:t>
      </w:r>
      <w:r w:rsidDel="00000000" w:rsidR="00000000" w:rsidRPr="00000000">
        <w:rPr>
          <w:rFonts w:ascii="Times New Roman" w:cs="Times New Roman" w:eastAsia="Times New Roman" w:hAnsi="Times New Roman"/>
          <w:color w:val="2d3b45"/>
          <w:highlight w:val="yellow"/>
          <w:rtl w:val="0"/>
        </w:rPr>
        <w:t xml:space="preserve">.</w:t>
      </w:r>
      <w:r w:rsidDel="00000000" w:rsidR="00000000" w:rsidRPr="00000000">
        <w:rPr>
          <w:rFonts w:ascii="Times New Roman" w:cs="Times New Roman" w:eastAsia="Times New Roman" w:hAnsi="Times New Roman"/>
          <w:color w:val="2d3b45"/>
          <w:rtl w:val="0"/>
        </w:rPr>
        <w:t xml:space="preserve"> </w:t>
      </w:r>
      <w:r w:rsidDel="00000000" w:rsidR="00000000" w:rsidRPr="00000000">
        <w:rPr>
          <w:rtl w:val="0"/>
        </w:rPr>
      </w:r>
    </w:p>
    <w:p w:rsidR="00000000" w:rsidDel="00000000" w:rsidP="00000000" w:rsidRDefault="00000000" w:rsidRPr="00000000" w14:paraId="00000002">
      <w:pPr>
        <w:shd w:fill="ffffff" w:val="clear"/>
        <w:jc w:val="center"/>
        <w:rPr>
          <w:rFonts w:ascii="Times New Roman" w:cs="Times New Roman" w:eastAsia="Times New Roman" w:hAnsi="Times New Roman"/>
          <w:i w:val="1"/>
          <w:color w:val="2d3b45"/>
          <w:highlight w:val="yellow"/>
        </w:rPr>
      </w:pPr>
      <w:r w:rsidDel="00000000" w:rsidR="00000000" w:rsidRPr="00000000">
        <w:rPr>
          <w:rFonts w:ascii="Times New Roman" w:cs="Times New Roman" w:eastAsia="Times New Roman" w:hAnsi="Times New Roman"/>
          <w:i w:val="1"/>
          <w:color w:val="2d3b45"/>
          <w:highlight w:val="yellow"/>
          <w:rtl w:val="0"/>
        </w:rPr>
        <w:t xml:space="preserve">Further: data set – DS, research question – RQ</w:t>
      </w:r>
    </w:p>
    <w:p w:rsidR="00000000" w:rsidDel="00000000" w:rsidP="00000000" w:rsidRDefault="00000000" w:rsidRPr="00000000" w14:paraId="00000003">
      <w:pPr>
        <w:shd w:fill="ffffff" w:val="clear"/>
        <w:jc w:val="center"/>
        <w:rPr>
          <w:rFonts w:ascii="Times New Roman" w:cs="Times New Roman" w:eastAsia="Times New Roman" w:hAnsi="Times New Roman"/>
          <w:i w:val="1"/>
          <w:color w:val="2d3b45"/>
          <w:highlight w:val="yellow"/>
        </w:rPr>
      </w:pPr>
      <w:r w:rsidDel="00000000" w:rsidR="00000000" w:rsidRPr="00000000">
        <w:rPr>
          <w:rFonts w:ascii="Times New Roman" w:cs="Times New Roman" w:eastAsia="Times New Roman" w:hAnsi="Times New Roman"/>
          <w:i w:val="1"/>
          <w:color w:val="2d3b45"/>
          <w:highlight w:val="yellow"/>
          <w:rtl w:val="0"/>
        </w:rPr>
        <w:t xml:space="preserve">The mark (</w:t>
      </w:r>
      <w:r w:rsidDel="00000000" w:rsidR="00000000" w:rsidRPr="00000000">
        <w:rPr>
          <w:rFonts w:ascii="Times New Roman" w:cs="Times New Roman" w:eastAsia="Times New Roman" w:hAnsi="Times New Roman"/>
          <w:b w:val="1"/>
          <w:i w:val="1"/>
          <w:color w:val="2d3b45"/>
          <w:highlight w:val="yellow"/>
          <w:rtl w:val="0"/>
        </w:rPr>
        <w:t xml:space="preserve">x words</w:t>
      </w:r>
      <w:r w:rsidDel="00000000" w:rsidR="00000000" w:rsidRPr="00000000">
        <w:rPr>
          <w:rFonts w:ascii="Times New Roman" w:cs="Times New Roman" w:eastAsia="Times New Roman" w:hAnsi="Times New Roman"/>
          <w:i w:val="1"/>
          <w:color w:val="2d3b45"/>
          <w:highlight w:val="yellow"/>
          <w:rtl w:val="0"/>
        </w:rPr>
        <w:t xml:space="preserve">) after each subchapter states the word count limit. This indicates the expected amount of information which you can exceed by 10% without losing the mark.</w:t>
      </w:r>
      <w:r w:rsidDel="00000000" w:rsidR="00000000" w:rsidRPr="00000000">
        <w:rPr>
          <w:rFonts w:ascii="Times New Roman" w:cs="Times New Roman" w:eastAsia="Times New Roman" w:hAnsi="Times New Roman"/>
          <w:i w:val="1"/>
          <w:color w:val="2d3b45"/>
          <w:rtl w:val="0"/>
        </w:rPr>
        <w:t xml:space="preserve"> </w:t>
      </w:r>
      <w:r w:rsidDel="00000000" w:rsidR="00000000" w:rsidRPr="00000000">
        <w:rPr>
          <w:rtl w:val="0"/>
        </w:rPr>
      </w:r>
    </w:p>
    <w:p w:rsidR="00000000" w:rsidDel="00000000" w:rsidP="00000000" w:rsidRDefault="00000000" w:rsidRPr="00000000" w14:paraId="00000004">
      <w:pPr>
        <w:shd w:fill="ffffff" w:val="clear"/>
        <w:jc w:val="cente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5">
      <w:pPr>
        <w:shd w:fill="ffffff" w:val="clear"/>
        <w:jc w:val="cente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6">
      <w:pPr>
        <w:shd w:fill="ffffff" w:val="clear"/>
        <w:jc w:val="cente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7">
      <w:pPr>
        <w:shd w:fill="ffffff" w:val="clear"/>
        <w:jc w:val="center"/>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7COM1079-0901-2024 - Team Research and Development Project</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 title: (</w:t>
      </w:r>
      <w:r w:rsidDel="00000000" w:rsidR="00000000" w:rsidRPr="00000000">
        <w:rPr>
          <w:rFonts w:ascii="Times New Roman" w:cs="Times New Roman" w:eastAsia="Times New Roman" w:hAnsi="Times New Roman"/>
          <w:i w:val="1"/>
          <w:rtl w:val="0"/>
        </w:rPr>
        <w:t xml:space="preserve">the topic of your research.)</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ID:</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number: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rtl w:val="0"/>
        </w:rPr>
        <w:t xml:space="preserve">Prepared by: </w:t>
      </w:r>
      <w:r w:rsidDel="00000000" w:rsidR="00000000" w:rsidRPr="00000000">
        <w:rPr>
          <w:rFonts w:ascii="Times New Roman" w:cs="Times New Roman" w:eastAsia="Times New Roman" w:hAnsi="Times New Roman"/>
          <w:i w:val="1"/>
          <w:highlight w:val="yellow"/>
          <w:rtl w:val="0"/>
        </w:rPr>
        <w:t xml:space="preserve">[Name and ID of submitting student first],</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highlight w:val="yellow"/>
          <w:rtl w:val="0"/>
        </w:rPr>
        <w:t xml:space="preserve">[Name and ID of other group members]</w:t>
      </w:r>
    </w:p>
    <w:p w:rsidR="00000000" w:rsidDel="00000000" w:rsidP="00000000" w:rsidRDefault="00000000" w:rsidRPr="00000000" w14:paraId="00000012">
      <w:pPr>
        <w:ind w:left="720" w:firstLine="0"/>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i w:val="1"/>
          <w:highlight w:val="yellow"/>
          <w:rtl w:val="0"/>
        </w:rPr>
        <w:t xml:space="preserve">        Esika Arifin Rumky ID; 23027070</w:t>
      </w:r>
    </w:p>
    <w:p w:rsidR="00000000" w:rsidDel="00000000" w:rsidP="00000000" w:rsidRDefault="00000000" w:rsidRPr="00000000" w14:paraId="00000013">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Please make sure</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 the document spelled correctly (including image labels, section headings, and table of contents). Please use correct punctuation.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Make sure your report is grammatically correct.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Hertfordshire</w:t>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Hatfield, 2024</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rtl w:val="0"/>
        </w:rPr>
        <w:t xml:space="preserve">Table of Contents </w:t>
      </w:r>
      <w:r w:rsidDel="00000000" w:rsidR="00000000" w:rsidRPr="00000000">
        <w:rPr>
          <w:rFonts w:ascii="Times New Roman" w:cs="Times New Roman" w:eastAsia="Times New Roman" w:hAnsi="Times New Roman"/>
          <w:i w:val="1"/>
          <w:highlight w:val="yellow"/>
          <w:rtl w:val="0"/>
        </w:rPr>
        <w:t xml:space="preserve">add page numbers here</w:t>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 and research motivation</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set</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question</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hypothesis and alternative hypothesis (H0/H1) </w:t>
      </w:r>
    </w:p>
    <w:p w:rsidR="00000000" w:rsidDel="00000000" w:rsidP="00000000" w:rsidRDefault="00000000" w:rsidRPr="00000000" w14:paraId="0000002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research</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papers (at least 3 relevant to your topic / DS)</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RQ is of interest (research gap and future directions according to the literature)</w:t>
      </w:r>
    </w:p>
    <w:p w:rsidR="00000000" w:rsidDel="00000000" w:rsidP="00000000" w:rsidRDefault="00000000" w:rsidRPr="00000000" w14:paraId="0000003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Visualisation</w:t>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plot for the RQ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output of an R script (NOT a screenshot)</w:t>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information relating to understanding the data (optional)</w:t>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Useful information for the data understanding</w:t>
      </w:r>
    </w:p>
    <w:p w:rsidR="00000000" w:rsidDel="00000000" w:rsidP="00000000" w:rsidRDefault="00000000" w:rsidRPr="00000000" w14:paraId="0000003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w:t>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test used to test the hypotheses and output</w:t>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null hypothesis is rejected /not rejected based on the p-value </w:t>
      </w:r>
    </w:p>
    <w:p w:rsidR="00000000" w:rsidDel="00000000" w:rsidP="00000000" w:rsidRDefault="00000000" w:rsidRPr="00000000" w14:paraId="0000003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 group’s experience at 7COM1079</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went well</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Points for improvement</w:t>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Group’s time management</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Project’s overall judgement</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on GitHub log output</w:t>
      </w:r>
    </w:p>
    <w:p w:rsidR="00000000" w:rsidDel="00000000" w:rsidP="00000000" w:rsidRDefault="00000000" w:rsidRPr="00000000" w14:paraId="0000004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Conclusions</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explained. </w:t>
      </w:r>
    </w:p>
    <w:p w:rsidR="00000000" w:rsidDel="00000000" w:rsidP="00000000" w:rsidRDefault="00000000" w:rsidRPr="00000000" w14:paraId="000000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Interpretation of the results </w:t>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Reasons and/or implications for future work, limitations of your stud</w:t>
      </w:r>
    </w:p>
    <w:p w:rsidR="00000000" w:rsidDel="00000000" w:rsidP="00000000" w:rsidRDefault="00000000" w:rsidRPr="00000000" w14:paraId="0000004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list</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Harvard (author, date) format.</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Appendices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 code used for analysis and visualisation.</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log output.</w:t>
      </w:r>
    </w:p>
    <w:p w:rsidR="00000000" w:rsidDel="00000000" w:rsidP="00000000" w:rsidRDefault="00000000" w:rsidRPr="00000000" w14:paraId="0000004D">
      <w:pPr>
        <w:ind w:left="1080" w:firstLine="0"/>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The list below outlines the chapter/subchapter numbers, names, word count limits, and explanations of what to write in each section.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53">
      <w:pPr>
        <w:ind w:left="0" w:firstLine="0"/>
        <w:rPr>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r w:rsidDel="00000000" w:rsidR="00000000" w:rsidRPr="00000000">
        <w:rPr>
          <w:rtl w:val="0"/>
        </w:rPr>
      </w:r>
    </w:p>
    <w:p w:rsidR="00000000" w:rsidDel="00000000" w:rsidP="00000000" w:rsidRDefault="00000000" w:rsidRPr="00000000" w14:paraId="00000054">
      <w:pPr>
        <w:pStyle w:val="Heading5"/>
        <w:keepNext w:val="0"/>
        <w:keepLines w:val="0"/>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Problem Statement and Research Motivation</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Affordable housing is a growing concern in urban areas, particularly in London's borough, where median house prices have skyrocketed in recent years. This poses challenges for policy-makers who strive to balance urban growth with affordable living conditions and families who live in these areas or commute to them for work.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how factors such as population density, employment rates, and greenspace percentage influence housing costs is vital. Prior research, such as Smith et al. (2020), emphasizes the importance of examining these socioeconomic and environmental variables to gain deeper insights into housing market dynamics.</w:t>
      </w:r>
    </w:p>
    <w:p w:rsidR="00000000" w:rsidDel="00000000" w:rsidP="00000000" w:rsidRDefault="00000000" w:rsidRPr="00000000" w14:paraId="00000057">
      <w:pPr>
        <w:pStyle w:val="Heading5"/>
        <w:keepNext w:val="0"/>
        <w:keepLines w:val="0"/>
        <w:widowControl w:val="1"/>
        <w:rPr/>
      </w:pPr>
      <w:r w:rsidDel="00000000" w:rsidR="00000000" w:rsidRPr="00000000">
        <w:rPr>
          <w:rFonts w:ascii="Times New Roman" w:cs="Times New Roman" w:eastAsia="Times New Roman" w:hAnsi="Times New Roman"/>
          <w:sz w:val="24"/>
          <w:szCs w:val="24"/>
          <w:rtl w:val="0"/>
        </w:rPr>
        <w:t xml:space="preserve">1.2 The Dataset</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"London Borough Profiles 2016" dataset (Dataset ID: DS161) is interesting because it provides comprehensive insights into London's boroughs' socioeconomic and demographic characteristics. It allows for analysing how population density, employment rates, and greenspace influence key outcomes such as house prices, providing a deeper understanding of urban living conditions and economic trends. Our team chose this dataset to explore whether crowded neighborhoods correlate with higher house prices.</w:t>
      </w:r>
    </w:p>
    <w:p w:rsidR="00000000" w:rsidDel="00000000" w:rsidP="00000000" w:rsidRDefault="00000000" w:rsidRPr="00000000" w14:paraId="00000059">
      <w:pPr>
        <w:pStyle w:val="Heading5"/>
        <w:keepNext w:val="0"/>
        <w:keepLines w:val="0"/>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Research Question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there a correlation between the house price and population density in London boroughs?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question will be addressed by employing statistical analysis and visualization techniques using Rstudio to explore the relationships between the independent variables (population density per hectare 2016) and the dependent variable (median house prices 2014).</w:t>
      </w:r>
    </w:p>
    <w:p w:rsidR="00000000" w:rsidDel="00000000" w:rsidP="00000000" w:rsidRDefault="00000000" w:rsidRPr="00000000" w14:paraId="0000005B">
      <w:pPr>
        <w:pStyle w:val="Heading5"/>
        <w:keepNext w:val="0"/>
        <w:keepLines w:val="0"/>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Hypotheses</w:t>
      </w:r>
    </w:p>
    <w:p w:rsidR="00000000" w:rsidDel="00000000" w:rsidP="00000000" w:rsidRDefault="00000000" w:rsidRPr="00000000" w14:paraId="0000005C">
      <w:pPr>
        <w:keepNext w:val="0"/>
        <w:keepLines w:val="0"/>
        <w:widowControl w:val="1"/>
        <w:numPr>
          <w:ilvl w:val="0"/>
          <w:numId w:val="8"/>
        </w:numPr>
        <w:spacing w:after="0" w:before="280" w:lineRule="auto"/>
        <w:ind w:left="720" w:hanging="360"/>
        <w:rPr/>
      </w:pPr>
      <w:r w:rsidDel="00000000" w:rsidR="00000000" w:rsidRPr="00000000">
        <w:rPr>
          <w:rFonts w:ascii="Times New Roman" w:cs="Times New Roman" w:eastAsia="Times New Roman" w:hAnsi="Times New Roman"/>
          <w:b w:val="1"/>
          <w:rtl w:val="0"/>
        </w:rPr>
        <w:t xml:space="preserve">Null Hypothesis (H₀):</w:t>
      </w:r>
      <w:r w:rsidDel="00000000" w:rsidR="00000000" w:rsidRPr="00000000">
        <w:rPr>
          <w:rFonts w:ascii="Times New Roman" w:cs="Times New Roman" w:eastAsia="Times New Roman" w:hAnsi="Times New Roman"/>
          <w:b w:val="0"/>
          <w:rtl w:val="0"/>
        </w:rPr>
        <w:t xml:space="preserve"> There is no correlation between the house price and population density in London boroughs.</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8"/>
        </w:numPr>
        <w:spacing w:after="280" w:before="0" w:lineRule="auto"/>
        <w:ind w:left="720" w:hanging="360"/>
        <w:rPr/>
      </w:pPr>
      <w:r w:rsidDel="00000000" w:rsidR="00000000" w:rsidRPr="00000000">
        <w:rPr>
          <w:rFonts w:ascii="Times New Roman" w:cs="Times New Roman" w:eastAsia="Times New Roman" w:hAnsi="Times New Roman"/>
          <w:b w:val="1"/>
          <w:rtl w:val="0"/>
        </w:rPr>
        <w:t xml:space="preserve">Alternative Hypothesis (H₁):</w:t>
      </w:r>
      <w:r w:rsidDel="00000000" w:rsidR="00000000" w:rsidRPr="00000000">
        <w:rPr>
          <w:rFonts w:ascii="Times New Roman" w:cs="Times New Roman" w:eastAsia="Times New Roman" w:hAnsi="Times New Roman"/>
          <w:rtl w:val="0"/>
        </w:rPr>
        <w:t xml:space="preserve"> There is a correlation between house price and population density in London boroughs.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test these hypotheses Spearman’s Rho which is a non-parametric statistical method will be utilized due to the non-normal distribution of the data. This approach ensures robust results, enabling an accurate assessment of the relationships between population density and housing costs.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Background research</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Research Papers</w:t>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shows important insights about how population density and housing prices are connected, especially in London’s boroughs. Ahmed et al. (2021) looked at the differences in population density and housing price levels across London. They found that boroughs with higher housing prices tend to have more people living in each area. Their study used simple comparisons and supports the idea behind this research, which is also focused on comparing population density and housing prices.</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Maxwell (2013) in "Structural and Spatial Determinants of London House Prices" studied how different factors, like population density, affect housing prices in London. This study gives useful details about how the housing market works in London and fits well with the current research. Maxwell’s work highlights how space and structure influence housing prices across different boroughs.</w:t>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Johnston et al. (2016) examined how higher house prices and crowded areas have impacted different groups of people in London. The study, "House Price Increases and Higher Density Housing Occupation," set forth to investigate social differences, especially with respect to non-white households. This research helps demonstrate the impact of population density on housing prices and social changes, thus enhancing the relevance of this research.</w:t>
      </w:r>
    </w:p>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Together, these studies provide a strong foundation for this work, addressing a crucial gap that allows understanding how population density and housing prices are different among London's boroughs.</w:t>
      </w:r>
    </w:p>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2.2 Why RQ is off interest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The research question holds importance because it identifies a specific gap in the understanding of the relation of population density with housing prices within London's boroughs. There have been earlier studies that tried to evaluate housing prices and density but mostly talked about broad trends and hardly even compared the differences between the particular boroughs. The present research takes a closer look at the variations in population density across high-and low-priced boroughs. This localized analysis would provide practical insights to urban planning and housing policies. The study fills the gap in actual area-specific research as it pertains to London. Such studies are crucial for informing the policymakers on how to better address challenges relating to affordability and population density.</w:t>
      </w:r>
      <w:r w:rsidDel="00000000" w:rsidR="00000000" w:rsidRPr="00000000">
        <w:rPr>
          <w:rtl w:val="0"/>
        </w:rPr>
      </w:r>
    </w:p>
    <w:p w:rsidR="00000000" w:rsidDel="00000000" w:rsidP="00000000" w:rsidRDefault="00000000" w:rsidRPr="00000000" w14:paraId="00000069">
      <w:pPr>
        <w:pStyle w:val="Heading3"/>
        <w:keepNext w:val="0"/>
        <w:keepLines w:val="0"/>
        <w:rPr>
          <w:rFonts w:ascii="Times New Roman" w:cs="Times New Roman" w:eastAsia="Times New Roman" w:hAnsi="Times New Roman"/>
          <w:sz w:val="26"/>
          <w:szCs w:val="26"/>
        </w:rPr>
      </w:pPr>
      <w:bookmarkStart w:colFirst="0" w:colLast="0" w:name="_wy2lqfil5l0j" w:id="1"/>
      <w:bookmarkEnd w:id="1"/>
      <w:r w:rsidDel="00000000" w:rsidR="00000000" w:rsidRPr="00000000">
        <w:rPr>
          <w:rFonts w:ascii="Times New Roman" w:cs="Times New Roman" w:eastAsia="Times New Roman" w:hAnsi="Times New Roman"/>
          <w:sz w:val="26"/>
          <w:szCs w:val="26"/>
          <w:rtl w:val="0"/>
        </w:rPr>
        <w:t xml:space="preserve">3. Visualization</w:t>
      </w:r>
    </w:p>
    <w:p w:rsidR="00000000" w:rsidDel="00000000" w:rsidP="00000000" w:rsidRDefault="00000000" w:rsidRPr="00000000" w14:paraId="0000006A">
      <w:pPr>
        <w:pStyle w:val="Heading4"/>
        <w:spacing w:after="40" w:before="240" w:lineRule="auto"/>
        <w:rPr>
          <w:rFonts w:ascii="Times New Roman" w:cs="Times New Roman" w:eastAsia="Times New Roman" w:hAnsi="Times New Roman"/>
          <w:sz w:val="28"/>
          <w:szCs w:val="28"/>
        </w:rPr>
      </w:pPr>
      <w:bookmarkStart w:colFirst="0" w:colLast="0" w:name="_de5kyab08n8c" w:id="2"/>
      <w:bookmarkEnd w:id="2"/>
      <w:r w:rsidDel="00000000" w:rsidR="00000000" w:rsidRPr="00000000">
        <w:rPr>
          <w:rFonts w:ascii="Times New Roman" w:cs="Times New Roman" w:eastAsia="Times New Roman" w:hAnsi="Times New Roman"/>
          <w:sz w:val="28"/>
          <w:szCs w:val="28"/>
          <w:rtl w:val="0"/>
        </w:rPr>
        <w:t xml:space="preserve">3.1 Appropriate Plot for the RQ Output of an R Script </w:t>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histogram shows the distribution of the median house prices within the different London boroughs during 2014.This distribution is selected to carry the frequencies of house prices into some ranges, which helps in revealing the patterns in the housing market. The density curve overlays provide a good understanding along with this.</w:t>
      </w:r>
      <w:r w:rsidDel="00000000" w:rsidR="00000000" w:rsidRPr="00000000">
        <w:rPr>
          <w:rtl w:val="0"/>
        </w:rPr>
      </w:r>
    </w:p>
    <w:p w:rsidR="00000000" w:rsidDel="00000000" w:rsidP="00000000" w:rsidRDefault="00000000" w:rsidRPr="00000000" w14:paraId="0000006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49193" cy="247658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49193" cy="247658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3.1.1</w:t>
      </w:r>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scatter plot provides a sense of the association between population density (per-hectare) and median prices of houses. A fitted trend line indicates the weak positive correlation between the two. This was a chosen plot that one wanted to test for probable associations and to present outliers by borough.</w:t>
      </w:r>
      <w:r w:rsidDel="00000000" w:rsidR="00000000" w:rsidRPr="00000000">
        <w:rPr>
          <w:rtl w:val="0"/>
        </w:rPr>
      </w:r>
    </w:p>
    <w:p w:rsidR="00000000" w:rsidDel="00000000" w:rsidP="00000000" w:rsidRDefault="00000000" w:rsidRPr="00000000" w14:paraId="0000006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16213" cy="325364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16213" cy="325364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3.1.2</w:t>
      </w:r>
    </w:p>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Style w:val="Heading4"/>
        <w:spacing w:after="40" w:before="240" w:lineRule="auto"/>
        <w:rPr>
          <w:rFonts w:ascii="Times New Roman" w:cs="Times New Roman" w:eastAsia="Times New Roman" w:hAnsi="Times New Roman"/>
          <w:sz w:val="28"/>
          <w:szCs w:val="28"/>
        </w:rPr>
      </w:pPr>
      <w:bookmarkStart w:colFirst="0" w:colLast="0" w:name="_zhpix3q25ztq" w:id="3"/>
      <w:bookmarkEnd w:id="3"/>
      <w:r w:rsidDel="00000000" w:rsidR="00000000" w:rsidRPr="00000000">
        <w:rPr>
          <w:rFonts w:ascii="Times New Roman" w:cs="Times New Roman" w:eastAsia="Times New Roman" w:hAnsi="Times New Roman"/>
          <w:sz w:val="28"/>
          <w:szCs w:val="28"/>
          <w:rtl w:val="0"/>
        </w:rPr>
        <w:t xml:space="preserve">3.2 Additional Information Relating to Understanding the Data </w:t>
      </w:r>
    </w:p>
    <w:p w:rsidR="00000000" w:rsidDel="00000000" w:rsidP="00000000" w:rsidRDefault="00000000" w:rsidRPr="00000000" w14:paraId="0000007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histogram (Figure 3.1.1) shows that most boroughs have lower house prices, with only a few boroughs in the higher price ranges, indicating a right-skewed distribution. </w:t>
      </w:r>
    </w:p>
    <w:p w:rsidR="00000000" w:rsidDel="00000000" w:rsidP="00000000" w:rsidRDefault="00000000" w:rsidRPr="00000000" w14:paraId="0000007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scatterplot (Figure 3.1.2) indicates that the rising house price is generally associated with increased population density. Beyond this, the outliers may point to other influencing factors.</w:t>
      </w: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Style w:val="Heading4"/>
        <w:spacing w:after="40" w:before="240" w:lineRule="auto"/>
        <w:rPr>
          <w:rFonts w:ascii="Times New Roman" w:cs="Times New Roman" w:eastAsia="Times New Roman" w:hAnsi="Times New Roman"/>
          <w:sz w:val="30"/>
          <w:szCs w:val="30"/>
        </w:rPr>
      </w:pPr>
      <w:bookmarkStart w:colFirst="0" w:colLast="0" w:name="_cfqa87twh920" w:id="4"/>
      <w:bookmarkEnd w:id="4"/>
      <w:r w:rsidDel="00000000" w:rsidR="00000000" w:rsidRPr="00000000">
        <w:rPr>
          <w:rFonts w:ascii="Times New Roman" w:cs="Times New Roman" w:eastAsia="Times New Roman" w:hAnsi="Times New Roman"/>
          <w:sz w:val="28"/>
          <w:szCs w:val="28"/>
          <w:rtl w:val="0"/>
        </w:rPr>
        <w:t xml:space="preserve">3.3 Useful Information for Data Understanding </w:t>
      </w:r>
      <w:r w:rsidDel="00000000" w:rsidR="00000000" w:rsidRPr="00000000">
        <w:rPr>
          <w:rtl w:val="0"/>
        </w:rPr>
      </w:r>
    </w:p>
    <w:p w:rsidR="00000000" w:rsidDel="00000000" w:rsidP="00000000" w:rsidRDefault="00000000" w:rsidRPr="00000000" w14:paraId="0000007A">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3.1.1 presents the histogram reflecting skewed house pricings populating the lowest price categories with a tail extending for high prices. </w:t>
      </w:r>
    </w:p>
    <w:p w:rsidR="00000000" w:rsidDel="00000000" w:rsidP="00000000" w:rsidRDefault="00000000" w:rsidRPr="00000000" w14:paraId="0000007B">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scatterplot, demonstrated in Figure 3.1.2, however, showed a weak positive relation from many densely populated cities with high residential prices, but poorly demonstrated outliers dominating the complexity of the housing market itself.</w:t>
      </w:r>
    </w:p>
    <w:p w:rsidR="00000000" w:rsidDel="00000000" w:rsidP="00000000" w:rsidRDefault="00000000" w:rsidRPr="00000000" w14:paraId="0000007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80">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Ahmed, et al. (2021). </w:t>
      </w:r>
      <w:r w:rsidDel="00000000" w:rsidR="00000000" w:rsidRPr="00000000">
        <w:rPr>
          <w:rFonts w:ascii="Times New Roman" w:cs="Times New Roman" w:eastAsia="Times New Roman" w:hAnsi="Times New Roman"/>
          <w:i w:val="1"/>
          <w:rtl w:val="0"/>
        </w:rPr>
        <w:t xml:space="preserve">The effects of population density on housing price tiers</w:t>
      </w:r>
      <w:r w:rsidDel="00000000" w:rsidR="00000000" w:rsidRPr="00000000">
        <w:rPr>
          <w:rFonts w:ascii="Times New Roman" w:cs="Times New Roman" w:eastAsia="Times New Roman" w:hAnsi="Times New Roman"/>
          <w:rtl w:val="0"/>
        </w:rPr>
        <w:t xml:space="preserve">.</w:t>
      </w:r>
      <w:hyperlink r:id="rId8">
        <w:r w:rsidDel="00000000" w:rsidR="00000000" w:rsidRPr="00000000">
          <w:rPr>
            <w:rFonts w:ascii="Times New Roman" w:cs="Times New Roman" w:eastAsia="Times New Roman" w:hAnsi="Times New Roman"/>
            <w:color w:val="1155cc"/>
            <w:u w:val="single"/>
            <w:rtl w:val="0"/>
          </w:rPr>
          <w:t xml:space="preserve"> Link to paper</w:t>
        </w:r>
      </w:hyperlink>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Maxwell, H. (2013). </w:t>
      </w:r>
      <w:r w:rsidDel="00000000" w:rsidR="00000000" w:rsidRPr="00000000">
        <w:rPr>
          <w:rFonts w:ascii="Times New Roman" w:cs="Times New Roman" w:eastAsia="Times New Roman" w:hAnsi="Times New Roman"/>
          <w:i w:val="1"/>
          <w:rtl w:val="0"/>
        </w:rPr>
        <w:t xml:space="preserve">Structural and Spatial Determinants of London House Prices</w:t>
      </w:r>
      <w:r w:rsidDel="00000000" w:rsidR="00000000" w:rsidRPr="00000000">
        <w:rPr>
          <w:rFonts w:ascii="Times New Roman" w:cs="Times New Roman" w:eastAsia="Times New Roman" w:hAnsi="Times New Roman"/>
          <w:rtl w:val="0"/>
        </w:rPr>
        <w:t xml:space="preserve">.</w:t>
      </w:r>
      <w:hyperlink r:id="rId9">
        <w:r w:rsidDel="00000000" w:rsidR="00000000" w:rsidRPr="00000000">
          <w:rPr>
            <w:rFonts w:ascii="Times New Roman" w:cs="Times New Roman" w:eastAsia="Times New Roman" w:hAnsi="Times New Roman"/>
            <w:color w:val="1155cc"/>
            <w:u w:val="single"/>
            <w:rtl w:val="0"/>
          </w:rPr>
          <w:t xml:space="preserve"> Link to paper</w:t>
        </w:r>
      </w:hyperlink>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Johnston, R., &amp; Others. (2016). </w:t>
      </w:r>
      <w:r w:rsidDel="00000000" w:rsidR="00000000" w:rsidRPr="00000000">
        <w:rPr>
          <w:rFonts w:ascii="Times New Roman" w:cs="Times New Roman" w:eastAsia="Times New Roman" w:hAnsi="Times New Roman"/>
          <w:i w:val="1"/>
          <w:rtl w:val="0"/>
        </w:rPr>
        <w:t xml:space="preserve">House Price Increases and Higher Density Housing Occupation</w:t>
      </w:r>
      <w:r w:rsidDel="00000000" w:rsidR="00000000" w:rsidRPr="00000000">
        <w:rPr>
          <w:rFonts w:ascii="Times New Roman" w:cs="Times New Roman" w:eastAsia="Times New Roman" w:hAnsi="Times New Roman"/>
          <w:rtl w:val="0"/>
        </w:rPr>
        <w:t xml:space="preserve">.</w:t>
      </w:r>
      <w:hyperlink r:id="rId10">
        <w:r w:rsidDel="00000000" w:rsidR="00000000" w:rsidRPr="00000000">
          <w:rPr>
            <w:rFonts w:ascii="Times New Roman" w:cs="Times New Roman" w:eastAsia="Times New Roman" w:hAnsi="Times New Roman"/>
            <w:color w:val="1155cc"/>
            <w:u w:val="single"/>
            <w:rtl w:val="0"/>
          </w:rPr>
          <w:t xml:space="preserve"> Link to paper</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RQ is of interest (research gap and future directions according to the literature)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 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08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Visualisation</w:t>
      </w:r>
    </w:p>
    <w:p w:rsidR="00000000" w:rsidDel="00000000" w:rsidP="00000000" w:rsidRDefault="00000000" w:rsidRPr="00000000" w14:paraId="0000008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plot for the RQ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output of an R script (NOT a screenshot)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Explain the choice of the plot.</w:t>
      </w:r>
    </w:p>
    <w:p w:rsidR="00000000" w:rsidDel="00000000" w:rsidP="00000000" w:rsidRDefault="00000000" w:rsidRPr="00000000" w14:paraId="000000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Anything on the plot from R is not counted towards word count limit</w:t>
      </w:r>
    </w:p>
    <w:p w:rsidR="00000000" w:rsidDel="00000000" w:rsidP="00000000" w:rsidRDefault="00000000" w:rsidRPr="00000000" w14:paraId="000000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Make sure that the plot is from output of an R script (NOT a screenshot)</w:t>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Make sure that the plot has a caption or title, X and Y-axis labels, legend if appropriate and units.</w:t>
      </w:r>
    </w:p>
    <w:p w:rsidR="00000000" w:rsidDel="00000000" w:rsidP="00000000" w:rsidRDefault="00000000" w:rsidRPr="00000000" w14:paraId="000000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Make sure the title or caption and axis labels are informative.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information relating to understanding the data (optional)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words)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Per plot: explain the purpose and insights.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Useful information for the data understanding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Summarise key observations from the plot.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w:t>
      </w:r>
    </w:p>
    <w:p w:rsidR="00000000" w:rsidDel="00000000" w:rsidP="00000000" w:rsidRDefault="00000000" w:rsidRPr="00000000" w14:paraId="0000009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test used to test the hypotheses and output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75 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Explain the choice of the test.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Make sure the test is appropriate for the RQ and data.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null hypothesis is rejected /not rejected based on the p-value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 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(interpret the results)</w:t>
      </w:r>
    </w:p>
    <w:p w:rsidR="00000000" w:rsidDel="00000000" w:rsidP="00000000" w:rsidRDefault="00000000" w:rsidRPr="00000000" w14:paraId="0000009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 group’s experience at 7COM1079</w:t>
      </w:r>
    </w:p>
    <w:p w:rsidR="00000000" w:rsidDel="00000000" w:rsidP="00000000" w:rsidRDefault="00000000" w:rsidRPr="00000000" w14:paraId="0000009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went well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(75 words)</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Points for improvement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(75 words)</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Group’s time management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words)</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Project’s overall judgement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words)</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any changes to group since submission of Assignment 1. Add new or amended GitHub Ids for new members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(75 words, write only if applies to your group arrangements)</w:t>
      </w:r>
    </w:p>
    <w:p w:rsidR="00000000" w:rsidDel="00000000" w:rsidP="00000000" w:rsidRDefault="00000000" w:rsidRPr="00000000" w14:paraId="000000A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on the GitHub log output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words)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Please comment on the GitHub log output, and refer to it as being placed into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highlight w:val="yellow"/>
          <w:u w:val="none"/>
          <w:vertAlign w:val="baseline"/>
          <w:rtl w:val="0"/>
        </w:rPr>
        <w:t xml:space="preserve">Appendix B.</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spacing w:after="240" w:before="240" w:lineRule="auto"/>
        <w:ind w:left="1440" w:firstLine="0"/>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i w:val="1"/>
          <w:highlight w:val="yellow"/>
          <w:rtl w:val="0"/>
        </w:rPr>
        <w:t xml:space="preserve">From your Git log, select the three most significant commits during this project and include the following for each:</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890" w:right="0" w:hanging="36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Commit Message:</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 [Insert Commit Message] Brief explanation of the broader impact of the change</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90" w:right="0" w:hanging="36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Commit Message:</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 [Insert Commit Message] Brief explanation of the broader impact of the change</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90" w:right="0" w:hanging="36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Commit Message:</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 [Insert Commit Message] Brief explanation of the broader impact of the change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Conclusions</w:t>
      </w:r>
    </w:p>
    <w:p w:rsidR="00000000" w:rsidDel="00000000" w:rsidP="00000000" w:rsidRDefault="00000000" w:rsidRPr="00000000" w14:paraId="000000A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explained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75 words)</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Interpretation of the results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75 words)</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Interpretation of what the results mean in terms of your RQ and the effect this may have on your population and the wider context of your topic.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Reasons and/or implications for future work, limitations of your study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words)</w:t>
      </w:r>
      <w:r w:rsidDel="00000000" w:rsidR="00000000" w:rsidRPr="00000000">
        <w:rPr>
          <w:rtl w:val="0"/>
        </w:rPr>
      </w:r>
    </w:p>
    <w:p w:rsidR="00000000" w:rsidDel="00000000" w:rsidP="00000000" w:rsidRDefault="00000000" w:rsidRPr="00000000" w14:paraId="000000B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list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 included in the work count)</w:t>
      </w:r>
    </w:p>
    <w:p w:rsidR="00000000" w:rsidDel="00000000" w:rsidP="00000000" w:rsidRDefault="00000000" w:rsidRPr="00000000" w14:paraId="000000B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Harvard (author, date) format.</w:t>
      </w:r>
    </w:p>
    <w:p w:rsidR="00000000" w:rsidDel="00000000" w:rsidP="00000000" w:rsidRDefault="00000000" w:rsidRPr="00000000" w14:paraId="000000B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Appendices </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 code used for analysis and visualisation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 included in the word count)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50" w:right="0" w:hanging="8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Analysis.R code with the appropriate statistics to test the hypotheses. </w:t>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No word count</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 but ensure the code is without redundant lines, well-commented and produces the correct output.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Make sure it runs (look in Rscript.log for output from a statistical test)</w:t>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It should compute appropriate statistics to test the hypotheses</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log output. </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footerReference r:id="rId11" w:type="default"/>
      <w:footerReference r:id="rId12" w:type="even"/>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research-information.bris.ac.uk/en/publications/house-price-increases-and-higher-density-housing-occupation-the-r?" TargetMode="External"/><Relationship Id="rId12" Type="http://schemas.openxmlformats.org/officeDocument/2006/relationships/footer" Target="footer2.xml"/><Relationship Id="rId9" Type="http://schemas.openxmlformats.org/officeDocument/2006/relationships/hyperlink" Target="https://www.academia.edu/24939620/Structural_and_Spatial_Determinants_of_London_House_Price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scholars.csus.edu/esploro/outputs/graduate/The-effects-of-population-density-on/9925783102170167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D91D286940D6465F9364D568958BEDF6_13</vt:lpwstr>
  </property>
</Properties>
</file>