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C0EEF7">
      <w:pPr>
        <w:pStyle w:val="8"/>
        <w:numPr>
          <w:ilvl w:val="0"/>
          <w:numId w:val="1"/>
        </w:numPr>
        <w:autoSpaceDE w:val="0"/>
        <w:autoSpaceDN w:val="0"/>
        <w:adjustRightInd w:val="0"/>
        <w:snapToGrid w:val="0"/>
        <w:ind w:firstLineChars="0"/>
        <w:jc w:val="left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>Write A function called</w:t>
      </w:r>
      <w:r>
        <w:rPr>
          <w:rFonts w:ascii="Berkeley-Book" w:hAnsi="Berkeley-Book" w:cs="Berkeley-Book"/>
          <w:i/>
          <w:color w:val="FF0000"/>
          <w:kern w:val="0"/>
          <w:sz w:val="28"/>
          <w:szCs w:val="28"/>
        </w:rPr>
        <w:t xml:space="preserve"> left()</w:t>
      </w:r>
      <w:r>
        <w:rPr>
          <w:rFonts w:ascii="Berkeley-Book" w:hAnsi="Berkeley-Book" w:cs="Berkeley-Book"/>
          <w:kern w:val="0"/>
          <w:sz w:val="28"/>
          <w:szCs w:val="28"/>
        </w:rPr>
        <w:t xml:space="preserve"> that returns the first n characters of a string, with the string and n as arguments. </w:t>
      </w:r>
    </w:p>
    <w:p w14:paraId="1F4DA73E">
      <w:pPr>
        <w:pStyle w:val="8"/>
        <w:autoSpaceDE w:val="0"/>
        <w:autoSpaceDN w:val="0"/>
        <w:adjustRightInd w:val="0"/>
        <w:snapToGrid w:val="0"/>
        <w:ind w:left="360" w:firstLine="0" w:firstLineChars="0"/>
        <w:jc w:val="left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 xml:space="preserve">More precisely, the function returns a pointer to a new string consisting of the selected portion of the original string. </w:t>
      </w:r>
    </w:p>
    <w:p w14:paraId="74E15DE2">
      <w:pPr>
        <w:autoSpaceDE w:val="0"/>
        <w:autoSpaceDN w:val="0"/>
        <w:adjustRightInd w:val="0"/>
        <w:snapToGrid w:val="0"/>
        <w:ind w:firstLine="280" w:firstLineChars="100"/>
        <w:jc w:val="left"/>
        <w:rPr>
          <w:rFonts w:ascii="Berkeley-Book" w:hAnsi="Berkeley-Book" w:cs="Berkeley-Book"/>
          <w:kern w:val="0"/>
          <w:sz w:val="28"/>
          <w:szCs w:val="28"/>
        </w:rPr>
      </w:pPr>
    </w:p>
    <w:p w14:paraId="04F50D98">
      <w:pPr>
        <w:autoSpaceDE w:val="0"/>
        <w:autoSpaceDN w:val="0"/>
        <w:adjustRightInd w:val="0"/>
        <w:snapToGrid w:val="0"/>
        <w:ind w:left="420" w:leftChars="200"/>
        <w:jc w:val="left"/>
        <w:rPr>
          <w:rFonts w:ascii="Berkeley-Book" w:hAnsi="Berkeley-Book" w:cs="Berkeley-Book"/>
          <w:b/>
          <w:bCs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>For example, the call</w:t>
      </w:r>
      <w:r>
        <w:rPr>
          <w:rFonts w:hint="eastAsia" w:ascii="Berkeley-Book" w:hAnsi="Berkeley-Book" w:cs="Berkeley-Book"/>
          <w:i/>
          <w:kern w:val="0"/>
          <w:sz w:val="28"/>
          <w:szCs w:val="28"/>
        </w:rPr>
        <w:t xml:space="preserve"> </w:t>
      </w:r>
      <w:r>
        <w:rPr>
          <w:rFonts w:ascii="Berkeley-Book" w:hAnsi="Berkeley-Book" w:cs="Berkeley-Book"/>
          <w:i/>
          <w:kern w:val="0"/>
          <w:sz w:val="28"/>
          <w:szCs w:val="28"/>
        </w:rPr>
        <w:t>left(</w:t>
      </w:r>
      <w:r>
        <w:rPr>
          <w:rFonts w:hint="eastAsia" w:ascii="Berkeley-Book" w:hAnsi="Berkeley-Book" w:cs="Berkeley-Book"/>
          <w:i/>
          <w:kern w:val="0"/>
          <w:sz w:val="28"/>
          <w:szCs w:val="28"/>
        </w:rPr>
        <w:t>“</w:t>
      </w:r>
      <w:r>
        <w:rPr>
          <w:rFonts w:ascii="Berkeley-Book" w:hAnsi="Berkeley-Book" w:cs="Berkeley-Book"/>
          <w:i/>
          <w:kern w:val="0"/>
          <w:sz w:val="28"/>
          <w:szCs w:val="28"/>
        </w:rPr>
        <w:t>theory</w:t>
      </w:r>
      <w:r>
        <w:rPr>
          <w:rFonts w:hint="eastAsia" w:ascii="Berkeley-Book" w:hAnsi="Berkeley-Book" w:cs="Berkeley-Book"/>
          <w:i/>
          <w:kern w:val="0"/>
          <w:sz w:val="28"/>
          <w:szCs w:val="28"/>
        </w:rPr>
        <w:t>”</w:t>
      </w:r>
      <w:r>
        <w:rPr>
          <w:rFonts w:ascii="Berkeley-Book" w:hAnsi="Berkeley-Book" w:cs="Berkeley-Book"/>
          <w:i/>
          <w:kern w:val="0"/>
          <w:sz w:val="28"/>
          <w:szCs w:val="28"/>
        </w:rPr>
        <w:t xml:space="preserve">, </w:t>
      </w:r>
      <w:r>
        <w:rPr>
          <w:rFonts w:hint="eastAsia" w:ascii="Berkeley-Book" w:hAnsi="Berkeley-Book" w:cs="Berkeley-Book"/>
          <w:i/>
          <w:kern w:val="0"/>
          <w:sz w:val="28"/>
          <w:szCs w:val="28"/>
          <w:lang w:val="en-US" w:eastAsia="zh-CN"/>
        </w:rPr>
        <w:t>3</w:t>
      </w:r>
      <w:r>
        <w:rPr>
          <w:rFonts w:ascii="Berkeley-Book" w:hAnsi="Berkeley-Book" w:cs="Berkeley-Book"/>
          <w:i/>
          <w:kern w:val="0"/>
          <w:sz w:val="28"/>
          <w:szCs w:val="28"/>
        </w:rPr>
        <w:t xml:space="preserve">) </w:t>
      </w:r>
      <w:r>
        <w:rPr>
          <w:rFonts w:ascii="Berkeley-Book" w:hAnsi="Berkeley-Book" w:cs="Berkeley-Book"/>
          <w:b/>
          <w:bCs/>
          <w:kern w:val="0"/>
          <w:sz w:val="28"/>
          <w:szCs w:val="28"/>
        </w:rPr>
        <w:t xml:space="preserve">constructs a new string </w:t>
      </w:r>
      <w:r>
        <w:rPr>
          <w:rFonts w:hint="eastAsia" w:ascii="Berkeley-Book" w:hAnsi="Berkeley-Book" w:cs="Berkeley-Book"/>
          <w:b/>
          <w:bCs/>
          <w:kern w:val="0"/>
          <w:sz w:val="28"/>
          <w:szCs w:val="28"/>
        </w:rPr>
        <w:t>“</w:t>
      </w:r>
      <w:r>
        <w:rPr>
          <w:rFonts w:ascii="Berkeley-Book" w:hAnsi="Berkeley-Book" w:cs="Berkeley-Book"/>
          <w:b/>
          <w:bCs/>
          <w:kern w:val="0"/>
          <w:sz w:val="28"/>
          <w:szCs w:val="28"/>
        </w:rPr>
        <w:t>the</w:t>
      </w:r>
      <w:r>
        <w:rPr>
          <w:rFonts w:hint="eastAsia" w:ascii="Berkeley-Book" w:hAnsi="Berkeley-Book" w:cs="Berkeley-Book"/>
          <w:b/>
          <w:bCs/>
          <w:kern w:val="0"/>
          <w:sz w:val="28"/>
          <w:szCs w:val="28"/>
        </w:rPr>
        <w:t>”</w:t>
      </w:r>
      <w:r>
        <w:rPr>
          <w:rFonts w:ascii="Berkeley-Book" w:hAnsi="Berkeley-Book" w:cs="Berkeley-Book"/>
          <w:b/>
          <w:bCs/>
          <w:kern w:val="0"/>
          <w:sz w:val="28"/>
          <w:szCs w:val="28"/>
        </w:rPr>
        <w:t xml:space="preserve"> and returns a pointer to it.</w:t>
      </w:r>
    </w:p>
    <w:p w14:paraId="216A3CF2">
      <w:pPr>
        <w:autoSpaceDE w:val="0"/>
        <w:autoSpaceDN w:val="0"/>
        <w:adjustRightInd w:val="0"/>
        <w:snapToGrid w:val="0"/>
        <w:jc w:val="left"/>
        <w:rPr>
          <w:rFonts w:ascii="Berkeley-Book" w:hAnsi="Berkeley-Book" w:cs="Berkeley-Book"/>
          <w:kern w:val="0"/>
          <w:sz w:val="28"/>
          <w:szCs w:val="28"/>
        </w:rPr>
      </w:pPr>
    </w:p>
    <w:p w14:paraId="753EC85C">
      <w:pPr>
        <w:autoSpaceDE w:val="0"/>
        <w:autoSpaceDN w:val="0"/>
        <w:adjustRightInd w:val="0"/>
        <w:snapToGrid w:val="0"/>
        <w:ind w:left="210" w:leftChars="100"/>
        <w:jc w:val="left"/>
        <w:rPr>
          <w:rFonts w:ascii="Berkeley-Book" w:hAnsi="Berkeley-Book" w:cs="Berkeley-Book"/>
          <w:b/>
          <w:bCs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 xml:space="preserve">Then </w:t>
      </w:r>
      <w:r>
        <w:rPr>
          <w:rFonts w:hint="eastAsia" w:ascii="Berkeley-Book" w:hAnsi="Berkeley-Book" w:cs="Berkeley-Book"/>
          <w:kern w:val="0"/>
          <w:sz w:val="28"/>
          <w:szCs w:val="28"/>
        </w:rPr>
        <w:t>overload</w:t>
      </w:r>
      <w:r>
        <w:rPr>
          <w:rFonts w:ascii="Berkeley-Book" w:hAnsi="Berkeley-Book" w:cs="Berkeley-Book"/>
          <w:i/>
          <w:color w:val="FF0000"/>
          <w:kern w:val="0"/>
          <w:sz w:val="28"/>
          <w:szCs w:val="28"/>
        </w:rPr>
        <w:t xml:space="preserve"> left()</w:t>
      </w:r>
      <w:r>
        <w:rPr>
          <w:rFonts w:ascii="Berkeley-Book" w:hAnsi="Berkeley-Book" w:cs="Berkeley-Book"/>
          <w:kern w:val="0"/>
          <w:sz w:val="28"/>
          <w:szCs w:val="28"/>
        </w:rPr>
        <w:t xml:space="preserve"> function, that</w:t>
      </w:r>
      <w:r>
        <w:rPr>
          <w:rFonts w:ascii="Berkeley-Book" w:hAnsi="Berkeley-Book" w:cs="Berkeley-Book"/>
          <w:b/>
          <w:bCs/>
          <w:kern w:val="0"/>
          <w:sz w:val="28"/>
          <w:szCs w:val="28"/>
        </w:rPr>
        <w:t xml:space="preserve"> returns the first n digits in an integer.</w:t>
      </w:r>
      <w:r>
        <w:rPr>
          <w:rFonts w:hint="eastAsia" w:ascii="Berkeley-Book" w:hAnsi="Berkeley-Book" w:cs="Berkeley-Book"/>
          <w:b/>
          <w:bCs/>
          <w:kern w:val="0"/>
          <w:sz w:val="28"/>
          <w:szCs w:val="28"/>
        </w:rPr>
        <w:t xml:space="preserve"> </w:t>
      </w:r>
    </w:p>
    <w:p w14:paraId="4A771270">
      <w:pPr>
        <w:autoSpaceDE w:val="0"/>
        <w:autoSpaceDN w:val="0"/>
        <w:adjustRightInd w:val="0"/>
        <w:snapToGrid w:val="0"/>
        <w:ind w:left="210" w:leftChars="100"/>
        <w:jc w:val="left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>You can use it, for example, to examine the first three digits of a U.S. postal zip</w:t>
      </w:r>
      <w:r>
        <w:rPr>
          <w:rFonts w:hint="eastAsia" w:ascii="Berkeley-Book" w:hAnsi="Berkeley-Book" w:cs="Berkeley-Book"/>
          <w:kern w:val="0"/>
          <w:sz w:val="28"/>
          <w:szCs w:val="28"/>
        </w:rPr>
        <w:t xml:space="preserve"> </w:t>
      </w:r>
      <w:r>
        <w:rPr>
          <w:rFonts w:ascii="Berkeley-Book" w:hAnsi="Berkeley-Book" w:cs="Berkeley-Book"/>
          <w:kern w:val="0"/>
          <w:sz w:val="28"/>
          <w:szCs w:val="28"/>
        </w:rPr>
        <w:t>code stored as an integer, which is useful if you want to sort for urban areas</w:t>
      </w:r>
    </w:p>
    <w:p w14:paraId="4448B3FB">
      <w:pPr>
        <w:autoSpaceDE w:val="0"/>
        <w:autoSpaceDN w:val="0"/>
        <w:adjustRightInd w:val="0"/>
        <w:snapToGrid w:val="0"/>
        <w:ind w:firstLine="840" w:firstLineChars="300"/>
        <w:jc w:val="left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hint="eastAsia" w:ascii="Berkeley-Book" w:hAnsi="Berkeley-Book" w:cs="Berkeley-Book"/>
          <w:i/>
          <w:kern w:val="0"/>
          <w:sz w:val="28"/>
          <w:szCs w:val="28"/>
        </w:rPr>
        <w:t>l</w:t>
      </w:r>
      <w:r>
        <w:rPr>
          <w:rFonts w:ascii="Berkeley-Book" w:hAnsi="Berkeley-Book" w:cs="Berkeley-Book"/>
          <w:i/>
          <w:kern w:val="0"/>
          <w:sz w:val="28"/>
          <w:szCs w:val="28"/>
        </w:rPr>
        <w:t xml:space="preserve">eft(212013,3) </w:t>
      </w:r>
      <w:r>
        <w:rPr>
          <w:rFonts w:ascii="Berkeley-Book" w:hAnsi="Berkeley-Book" w:cs="Berkeley-Book"/>
          <w:kern w:val="0"/>
          <w:sz w:val="28"/>
          <w:szCs w:val="28"/>
        </w:rPr>
        <w:t>will return 212;</w:t>
      </w:r>
    </w:p>
    <w:p w14:paraId="1D01617F">
      <w:pPr>
        <w:autoSpaceDE w:val="0"/>
        <w:autoSpaceDN w:val="0"/>
        <w:adjustRightInd w:val="0"/>
        <w:snapToGrid w:val="0"/>
        <w:ind w:firstLine="840" w:firstLineChars="300"/>
        <w:jc w:val="left"/>
        <w:rPr>
          <w:rFonts w:ascii="Berkeley-Book" w:hAnsi="Berkeley-Book" w:cs="Berkeley-Book"/>
          <w:kern w:val="0"/>
          <w:sz w:val="28"/>
          <w:szCs w:val="28"/>
        </w:rPr>
      </w:pPr>
    </w:p>
    <w:p w14:paraId="1A4C0371">
      <w:pPr>
        <w:pStyle w:val="8"/>
        <w:numPr>
          <w:ilvl w:val="0"/>
          <w:numId w:val="1"/>
        </w:numPr>
        <w:snapToGrid w:val="0"/>
        <w:ind w:firstLineChars="0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 xml:space="preserve">Overload function </w:t>
      </w:r>
      <w:r>
        <w:rPr>
          <w:rFonts w:ascii="Berkeley-Book" w:hAnsi="Berkeley-Book" w:cs="Berkeley-Book"/>
          <w:i/>
          <w:color w:val="FF0000"/>
          <w:kern w:val="0"/>
          <w:sz w:val="28"/>
          <w:szCs w:val="28"/>
        </w:rPr>
        <w:t>Combine</w:t>
      </w:r>
      <w:r>
        <w:rPr>
          <w:rFonts w:ascii="Berkeley-Book" w:hAnsi="Berkeley-Book" w:cs="Berkeley-Book"/>
          <w:i/>
          <w:kern w:val="0"/>
          <w:sz w:val="28"/>
          <w:szCs w:val="28"/>
        </w:rPr>
        <w:t>.</w:t>
      </w:r>
    </w:p>
    <w:p w14:paraId="4E8D97C8">
      <w:pPr>
        <w:pStyle w:val="8"/>
        <w:snapToGrid w:val="0"/>
        <w:ind w:left="360" w:firstLine="0" w:firstLineChars="0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>Combine(int,int) to connect two integers.</w:t>
      </w:r>
    </w:p>
    <w:p w14:paraId="53A62564">
      <w:pPr>
        <w:pStyle w:val="8"/>
        <w:snapToGrid w:val="0"/>
        <w:ind w:left="360" w:firstLine="0" w:firstLineChars="0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>Combine(int,char[]) to repeat cstring several time.</w:t>
      </w:r>
    </w:p>
    <w:p w14:paraId="745DAB7E">
      <w:pPr>
        <w:pStyle w:val="8"/>
        <w:snapToGrid w:val="0"/>
        <w:ind w:left="360" w:firstLine="0" w:firstLineChars="0"/>
        <w:rPr>
          <w:rFonts w:ascii="Berkeley-Book" w:hAnsi="Berkeley-Book" w:cs="Berkeley-Book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>Sample :</w:t>
      </w:r>
    </w:p>
    <w:p w14:paraId="58B19A38">
      <w:pPr>
        <w:pStyle w:val="8"/>
        <w:snapToGrid w:val="0"/>
        <w:ind w:left="360"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 xml:space="preserve"> cout&lt;&lt;Combine(12,34);  //1234</w:t>
      </w:r>
    </w:p>
    <w:p w14:paraId="377BB136">
      <w:pPr>
        <w:pStyle w:val="8"/>
        <w:snapToGrid w:val="0"/>
        <w:ind w:left="360"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 xml:space="preserve"> cout&lt;&lt;Combine(3,”ab”);  //ababab</w:t>
      </w:r>
    </w:p>
    <w:p w14:paraId="67C4405E">
      <w:pPr>
        <w:snapToGrid w:val="0"/>
        <w:rPr>
          <w:rFonts w:ascii="Berkeley-Book" w:hAnsi="Berkeley-Book" w:cs="Berkeley-Book"/>
          <w:kern w:val="0"/>
          <w:sz w:val="28"/>
          <w:szCs w:val="28"/>
        </w:rPr>
      </w:pPr>
    </w:p>
    <w:p w14:paraId="649E6421">
      <w:pPr>
        <w:pStyle w:val="8"/>
        <w:numPr>
          <w:ilvl w:val="0"/>
          <w:numId w:val="1"/>
        </w:numPr>
        <w:snapToGrid w:val="0"/>
        <w:ind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kern w:val="0"/>
          <w:sz w:val="28"/>
          <w:szCs w:val="28"/>
        </w:rPr>
        <w:t xml:space="preserve">Overload function </w:t>
      </w:r>
      <w:r>
        <w:rPr>
          <w:rFonts w:ascii="Berkeley-Book" w:hAnsi="Berkeley-Book" w:cs="Berkeley-Book"/>
          <w:i/>
          <w:color w:val="FF0000"/>
          <w:kern w:val="0"/>
          <w:sz w:val="28"/>
          <w:szCs w:val="28"/>
        </w:rPr>
        <w:t>calculate</w:t>
      </w:r>
      <w:r>
        <w:rPr>
          <w:rFonts w:ascii="Berkeley-Book" w:hAnsi="Berkeley-Book" w:cs="Berkeley-Book"/>
          <w:i/>
          <w:color w:val="FF0000"/>
          <w:kern w:val="0"/>
          <w:sz w:val="28"/>
          <w:szCs w:val="28"/>
        </w:rPr>
        <w:br w:type="textWrapping"/>
      </w:r>
      <w:r>
        <w:rPr>
          <w:rFonts w:ascii="Berkeley-Book" w:hAnsi="Berkeley-Book" w:cs="Berkeley-Book"/>
          <w:color w:val="002060"/>
          <w:kern w:val="0"/>
          <w:sz w:val="28"/>
          <w:szCs w:val="28"/>
        </w:rPr>
        <w:t>cout&lt;&lt;calculate(1,2,’</w:t>
      </w: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>+</w:t>
      </w:r>
      <w:r>
        <w:rPr>
          <w:rFonts w:ascii="Berkeley-Book" w:hAnsi="Berkeley-Book" w:cs="Berkeley-Book"/>
          <w:color w:val="002060"/>
          <w:kern w:val="0"/>
          <w:sz w:val="28"/>
          <w:szCs w:val="28"/>
        </w:rPr>
        <w:t>’);   //3     to excute 1+2</w:t>
      </w:r>
    </w:p>
    <w:p w14:paraId="30756E8F">
      <w:pPr>
        <w:pStyle w:val="8"/>
        <w:snapToGrid w:val="0"/>
        <w:ind w:left="360"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  <w:vertAlign w:val="superscript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>cout&lt;&lt;calculate(2.5,3);   //16.22   to execute 2.5</w:t>
      </w:r>
      <w:r>
        <w:rPr>
          <w:rFonts w:ascii="Berkeley-Book" w:hAnsi="Berkeley-Book" w:cs="Berkeley-Book"/>
          <w:color w:val="002060"/>
          <w:kern w:val="0"/>
          <w:sz w:val="28"/>
          <w:szCs w:val="28"/>
          <w:vertAlign w:val="superscript"/>
        </w:rPr>
        <w:t>3</w:t>
      </w:r>
    </w:p>
    <w:p w14:paraId="51EA3C44">
      <w:pPr>
        <w:snapToGrid w:val="0"/>
        <w:rPr>
          <w:rFonts w:ascii="Berkeley-Book" w:hAnsi="Berkeley-Book" w:cs="Berkeley-Book"/>
          <w:color w:val="002060"/>
          <w:kern w:val="0"/>
          <w:sz w:val="28"/>
          <w:szCs w:val="28"/>
        </w:rPr>
      </w:pPr>
    </w:p>
    <w:p w14:paraId="24B7778F">
      <w:pPr>
        <w:pStyle w:val="8"/>
        <w:numPr>
          <w:ilvl w:val="0"/>
          <w:numId w:val="1"/>
        </w:numPr>
        <w:snapToGrid w:val="0"/>
        <w:ind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>D</w:t>
      </w:r>
      <w:r>
        <w:rPr>
          <w:rFonts w:hint="eastAsia" w:ascii="Berkeley-Book" w:hAnsi="Berkeley-Book" w:cs="Berkeley-Book"/>
          <w:color w:val="002060"/>
          <w:kern w:val="0"/>
          <w:sz w:val="28"/>
          <w:szCs w:val="28"/>
        </w:rPr>
        <w:t>elete</w:t>
      </w:r>
      <w:r>
        <w:rPr>
          <w:rFonts w:ascii="Berkeley-Book" w:hAnsi="Berkeley-Book" w:cs="Berkeley-Book"/>
          <w:color w:val="002060"/>
          <w:kern w:val="0"/>
          <w:sz w:val="28"/>
          <w:szCs w:val="28"/>
        </w:rPr>
        <w:t xml:space="preserve"> the common elements in two sorted array.</w:t>
      </w:r>
    </w:p>
    <w:p w14:paraId="59D3EEB0">
      <w:pPr>
        <w:pStyle w:val="8"/>
        <w:snapToGrid w:val="0"/>
        <w:ind w:left="360"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>int a[5],b[5];</w:t>
      </w:r>
    </w:p>
    <w:p w14:paraId="51A761EF">
      <w:pPr>
        <w:pStyle w:val="8"/>
        <w:snapToGrid w:val="0"/>
        <w:ind w:left="360"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>input a: 1,3,4,5,6;</w:t>
      </w:r>
    </w:p>
    <w:p w14:paraId="6DC047BA">
      <w:pPr>
        <w:pStyle w:val="8"/>
        <w:snapToGrid w:val="0"/>
        <w:ind w:left="360"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>input b: 2,4,6,8,9;</w:t>
      </w:r>
    </w:p>
    <w:p w14:paraId="0F876062">
      <w:pPr>
        <w:pStyle w:val="8"/>
        <w:snapToGrid w:val="0"/>
        <w:ind w:left="360" w:firstLine="0" w:firstLineChars="0"/>
        <w:rPr>
          <w:rFonts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>cout&lt;&lt;a;  //1 3 5</w:t>
      </w:r>
      <w:bookmarkStart w:id="0" w:name="_GoBack"/>
      <w:bookmarkEnd w:id="0"/>
    </w:p>
    <w:p w14:paraId="28B18F6D">
      <w:pPr>
        <w:pStyle w:val="8"/>
        <w:snapToGrid w:val="0"/>
        <w:ind w:left="360" w:firstLine="0" w:firstLineChars="0"/>
        <w:rPr>
          <w:rFonts w:hint="eastAsia" w:ascii="Berkeley-Book" w:hAnsi="Berkeley-Book" w:cs="Berkeley-Book"/>
          <w:color w:val="002060"/>
          <w:kern w:val="0"/>
          <w:sz w:val="28"/>
          <w:szCs w:val="28"/>
        </w:rPr>
      </w:pPr>
      <w:r>
        <w:rPr>
          <w:rFonts w:ascii="Berkeley-Book" w:hAnsi="Berkeley-Book" w:cs="Berkeley-Book"/>
          <w:color w:val="002060"/>
          <w:kern w:val="0"/>
          <w:sz w:val="28"/>
          <w:szCs w:val="28"/>
        </w:rPr>
        <w:t xml:space="preserve">cout&lt;&lt;b;  //2 6 8 9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erkeley-Book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A27437"/>
    <w:multiLevelType w:val="multilevel"/>
    <w:tmpl w:val="60A2743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2CC"/>
    <w:rsid w:val="00060CDA"/>
    <w:rsid w:val="00112ADF"/>
    <w:rsid w:val="001816BD"/>
    <w:rsid w:val="001E2B6E"/>
    <w:rsid w:val="00616E55"/>
    <w:rsid w:val="0063418A"/>
    <w:rsid w:val="00765D6F"/>
    <w:rsid w:val="00882247"/>
    <w:rsid w:val="009232CC"/>
    <w:rsid w:val="00B91E95"/>
    <w:rsid w:val="00C60FF3"/>
    <w:rsid w:val="00F4249E"/>
    <w:rsid w:val="10AC28B3"/>
    <w:rsid w:val="5DD4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172</Words>
  <Characters>894</Characters>
  <Lines>7</Lines>
  <Paragraphs>2</Paragraphs>
  <TotalTime>80</TotalTime>
  <ScaleCrop>false</ScaleCrop>
  <LinksUpToDate>false</LinksUpToDate>
  <CharactersWithSpaces>1059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2025-06-03T06:45:00Z</dcterms:created>
  <dc:creator/>
  <cp:lastModifiedBy/>
  <dcterms:modified xsi:type="dcterms:W3CDTF">2026-06-10T13:55:34Z</dcterms:modified>
  <cp:revision>8</cp:revision>
</cp:coreProperties>
</file>